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878E9">
      <w:pPr>
        <w:pStyle w:val="a3"/>
      </w:pPr>
      <w:bookmarkStart w:id="0" w:name="_GoBack"/>
      <w:bookmarkEnd w:id="0"/>
      <w:r>
        <w:rPr>
          <w:rFonts w:hint="eastAsia"/>
        </w:rPr>
        <w:t>付表</w:t>
      </w:r>
    </w:p>
    <w:tbl>
      <w:tblPr>
        <w:tblW w:w="0" w:type="auto"/>
        <w:tblInd w:w="16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8"/>
        <w:gridCol w:w="1498"/>
        <w:gridCol w:w="7"/>
        <w:gridCol w:w="600"/>
        <w:gridCol w:w="891"/>
        <w:gridCol w:w="909"/>
        <w:gridCol w:w="360"/>
        <w:gridCol w:w="336"/>
        <w:gridCol w:w="535"/>
        <w:gridCol w:w="929"/>
        <w:gridCol w:w="141"/>
        <w:gridCol w:w="219"/>
        <w:gridCol w:w="851"/>
        <w:gridCol w:w="535"/>
        <w:gridCol w:w="414"/>
        <w:gridCol w:w="360"/>
        <w:gridCol w:w="831"/>
        <w:gridCol w:w="13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D878E9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井</w:t>
            </w:r>
          </w:p>
          <w:p w:rsidR="00000000" w:rsidRDefault="00D878E9">
            <w:pPr>
              <w:pStyle w:val="a3"/>
              <w:jc w:val="center"/>
              <w:rPr>
                <w:rFonts w:hint="eastAsia"/>
              </w:rPr>
            </w:pPr>
          </w:p>
          <w:p w:rsidR="00000000" w:rsidRDefault="00D878E9">
            <w:pPr>
              <w:pStyle w:val="a3"/>
              <w:jc w:val="center"/>
              <w:rPr>
                <w:rFonts w:hint="eastAsia"/>
              </w:rPr>
            </w:pPr>
          </w:p>
          <w:p w:rsidR="00000000" w:rsidRDefault="00D878E9">
            <w:pPr>
              <w:pStyle w:val="a3"/>
              <w:jc w:val="center"/>
            </w:pPr>
            <w:r>
              <w:rPr>
                <w:rFonts w:hint="eastAsia"/>
              </w:rPr>
              <w:t>戸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distribute"/>
            </w:pPr>
            <w:r>
              <w:rPr>
                <w:rFonts w:hint="eastAsia"/>
                <w:snapToGrid w:val="0"/>
              </w:rPr>
              <w:t>井戸の名称又は番号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D878E9">
            <w:pPr>
              <w:pStyle w:val="a3"/>
              <w:jc w:val="center"/>
            </w:pPr>
          </w:p>
        </w:tc>
        <w:tc>
          <w:tcPr>
            <w:tcW w:w="299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distribute"/>
            </w:pPr>
            <w:r>
              <w:rPr>
                <w:rFonts w:hint="eastAsia"/>
                <w:snapToGrid w:val="0"/>
              </w:rPr>
              <w:t>さく井年月日</w:t>
            </w: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 xml:space="preserve">　　　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 xml:space="preserve">　　　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 xml:space="preserve">　　　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D878E9">
            <w:pPr>
              <w:pStyle w:val="a3"/>
              <w:jc w:val="center"/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distribute"/>
            </w:pPr>
            <w:r>
              <w:rPr>
                <w:rFonts w:hint="eastAsia"/>
                <w:snapToGrid w:val="0"/>
              </w:rPr>
              <w:t>深度</w:t>
            </w:r>
          </w:p>
        </w:tc>
        <w:tc>
          <w:tcPr>
            <w:tcW w:w="149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right"/>
            </w:pPr>
            <w:r>
              <w:t>(</w:t>
            </w:r>
            <w:r>
              <w:rPr>
                <w:rFonts w:hint="eastAsia"/>
              </w:rPr>
              <w:t>地表面下ｍ</w:t>
            </w:r>
            <w:r>
              <w:t>)</w:t>
            </w: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D878E9">
            <w:pPr>
              <w:pStyle w:val="a3"/>
              <w:jc w:val="center"/>
            </w:pPr>
          </w:p>
        </w:tc>
        <w:tc>
          <w:tcPr>
            <w:tcW w:w="21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distribute"/>
            </w:pPr>
            <w:r>
              <w:rPr>
                <w:rFonts w:hint="eastAsia"/>
                <w:snapToGrid w:val="0"/>
              </w:rPr>
              <w:t>側管の口径</w:t>
            </w:r>
          </w:p>
        </w:tc>
        <w:tc>
          <w:tcPr>
            <w:tcW w:w="891" w:type="dxa"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right"/>
            </w:pPr>
            <w:r>
              <w:t>(mm)</w:t>
            </w: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996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distribute"/>
            </w:pPr>
            <w:r>
              <w:rPr>
                <w:rFonts w:hint="eastAsia"/>
                <w:snapToGrid w:val="0"/>
              </w:rPr>
              <w:t>ストレーナーの位置</w:t>
            </w:r>
          </w:p>
          <w:p w:rsidR="00000000" w:rsidRDefault="00D878E9">
            <w:pPr>
              <w:pStyle w:val="a3"/>
            </w:pPr>
            <w:r>
              <w:t xml:space="preserve">  </w:t>
            </w:r>
            <w:r>
              <w:rPr>
                <w:rFonts w:hint="eastAsia"/>
              </w:rPr>
              <w:t xml:space="preserve">　　　　</w:t>
            </w:r>
            <w:r>
              <w:t xml:space="preserve">    (</w:t>
            </w:r>
            <w:r>
              <w:rPr>
                <w:rFonts w:hint="eastAsia"/>
              </w:rPr>
              <w:t>地表面下ｍ</w:t>
            </w:r>
            <w:r>
              <w:t>)</w:t>
            </w: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71" w:type="dxa"/>
            <w:gridSpan w:val="2"/>
            <w:tcBorders>
              <w:left w:val="nil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996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000000" w:rsidRDefault="00D878E9">
            <w:pPr>
              <w:pStyle w:val="a3"/>
            </w:pP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000000" w:rsidRDefault="00D878E9">
            <w:pPr>
              <w:pStyle w:val="a3"/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000000" w:rsidRDefault="00D878E9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71" w:type="dxa"/>
            <w:gridSpan w:val="2"/>
            <w:tcBorders>
              <w:left w:val="nil"/>
            </w:tcBorders>
            <w:vAlign w:val="center"/>
          </w:tcPr>
          <w:p w:rsidR="00000000" w:rsidRDefault="00D878E9">
            <w:pPr>
              <w:pStyle w:val="a3"/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000000" w:rsidRDefault="00D878E9">
            <w:pPr>
              <w:pStyle w:val="a3"/>
            </w:pP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000000" w:rsidRDefault="00D878E9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000000" w:rsidRDefault="00D878E9">
            <w:pPr>
              <w:pStyle w:val="a3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D878E9">
            <w:pPr>
              <w:pStyle w:val="a3"/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000000" w:rsidRDefault="00D878E9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:rsidR="00000000" w:rsidRDefault="00D878E9">
            <w:pPr>
              <w:pStyle w:val="a3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996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909" w:type="dxa"/>
            <w:tcBorders>
              <w:left w:val="single" w:sz="4" w:space="0" w:color="auto"/>
            </w:tcBorders>
            <w:vAlign w:val="center"/>
          </w:tcPr>
          <w:p w:rsidR="00000000" w:rsidRDefault="00D878E9">
            <w:pPr>
              <w:pStyle w:val="a3"/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000000" w:rsidRDefault="00D878E9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71" w:type="dxa"/>
            <w:gridSpan w:val="2"/>
            <w:tcBorders>
              <w:left w:val="nil"/>
            </w:tcBorders>
            <w:vAlign w:val="center"/>
          </w:tcPr>
          <w:p w:rsidR="00000000" w:rsidRDefault="00D878E9">
            <w:pPr>
              <w:pStyle w:val="a3"/>
            </w:pPr>
          </w:p>
        </w:tc>
        <w:tc>
          <w:tcPr>
            <w:tcW w:w="929" w:type="dxa"/>
            <w:tcBorders>
              <w:left w:val="single" w:sz="4" w:space="0" w:color="auto"/>
            </w:tcBorders>
            <w:vAlign w:val="center"/>
          </w:tcPr>
          <w:p w:rsidR="00000000" w:rsidRDefault="00D878E9">
            <w:pPr>
              <w:pStyle w:val="a3"/>
            </w:pPr>
          </w:p>
        </w:tc>
        <w:tc>
          <w:tcPr>
            <w:tcW w:w="360" w:type="dxa"/>
            <w:gridSpan w:val="2"/>
            <w:tcBorders>
              <w:left w:val="nil"/>
            </w:tcBorders>
            <w:vAlign w:val="center"/>
          </w:tcPr>
          <w:p w:rsidR="00000000" w:rsidRDefault="00D878E9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000000" w:rsidRDefault="00D878E9">
            <w:pPr>
              <w:pStyle w:val="a3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vAlign w:val="center"/>
          </w:tcPr>
          <w:p w:rsidR="00000000" w:rsidRDefault="00D878E9">
            <w:pPr>
              <w:pStyle w:val="a3"/>
            </w:pPr>
          </w:p>
        </w:tc>
        <w:tc>
          <w:tcPr>
            <w:tcW w:w="360" w:type="dxa"/>
            <w:tcBorders>
              <w:left w:val="nil"/>
            </w:tcBorders>
            <w:vAlign w:val="center"/>
          </w:tcPr>
          <w:p w:rsidR="00000000" w:rsidRDefault="00D878E9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31" w:type="dxa"/>
            <w:tcBorders>
              <w:left w:val="nil"/>
            </w:tcBorders>
            <w:vAlign w:val="center"/>
          </w:tcPr>
          <w:p w:rsidR="00000000" w:rsidRDefault="00D878E9">
            <w:pPr>
              <w:pStyle w:val="a3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99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7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36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94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～</w:t>
            </w:r>
          </w:p>
        </w:tc>
        <w:tc>
          <w:tcPr>
            <w:tcW w:w="831" w:type="dxa"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 w:val="restart"/>
            <w:tcBorders>
              <w:left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揚</w:t>
            </w:r>
          </w:p>
          <w:p w:rsidR="00000000" w:rsidRDefault="00D878E9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</w:p>
          <w:p w:rsidR="00000000" w:rsidRDefault="00D878E9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  <w:p w:rsidR="00000000" w:rsidRDefault="00D878E9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</w:p>
          <w:p w:rsidR="00000000" w:rsidRDefault="00D878E9">
            <w:pPr>
              <w:pStyle w:val="a3"/>
              <w:wordWrap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</w:t>
            </w:r>
          </w:p>
        </w:tc>
        <w:tc>
          <w:tcPr>
            <w:tcW w:w="299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distribute"/>
            </w:pPr>
            <w:r>
              <w:rPr>
                <w:rFonts w:hint="eastAsia"/>
              </w:rPr>
              <w:t>種類</w:t>
            </w:r>
            <w:r>
              <w:t>(</w:t>
            </w:r>
            <w:r>
              <w:rPr>
                <w:rFonts w:hint="eastAsia"/>
              </w:rPr>
              <w:t>名称及び型式を含む｡</w:t>
            </w:r>
            <w:r>
              <w:t>)</w:t>
            </w: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distribute"/>
            </w:pPr>
            <w:r>
              <w:rPr>
                <w:rFonts w:hint="eastAsia"/>
                <w:snapToGrid w:val="0"/>
              </w:rPr>
              <w:t>原動機の出力</w:t>
            </w:r>
            <w:r>
              <w:rPr>
                <w:rFonts w:hint="eastAsia"/>
                <w:snapToGrid w:val="0"/>
              </w:rPr>
              <w:t xml:space="preserve"> </w:t>
            </w:r>
          </w:p>
        </w:tc>
        <w:tc>
          <w:tcPr>
            <w:tcW w:w="891" w:type="dxa"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right"/>
            </w:pPr>
            <w:r>
              <w:t>(kW)</w:t>
            </w: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distribute"/>
            </w:pPr>
            <w:r>
              <w:rPr>
                <w:rFonts w:hint="eastAsia"/>
                <w:snapToGrid w:val="0"/>
              </w:rPr>
              <w:t>吐出口の断面積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891" w:type="dxa"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right"/>
            </w:pPr>
            <w:r>
              <w:t>(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  <w:vertAlign w:val="superscript"/>
              </w:rPr>
              <w:t>2</w:t>
            </w:r>
            <w:r>
              <w:t>)</w:t>
            </w: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distribute"/>
            </w:pPr>
            <w:r>
              <w:rPr>
                <w:rFonts w:hint="eastAsia"/>
                <w:snapToGrid w:val="0"/>
              </w:rPr>
              <w:t>揚水の能力</w:t>
            </w:r>
          </w:p>
        </w:tc>
        <w:tc>
          <w:tcPr>
            <w:tcW w:w="891" w:type="dxa"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right"/>
            </w:pPr>
            <w:r>
              <w:t>(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3</w:t>
            </w:r>
            <w:r>
              <w:t>/</w:t>
            </w:r>
            <w:r>
              <w:rPr>
                <w:rFonts w:hint="eastAsia"/>
              </w:rPr>
              <w:t>h</w:t>
            </w:r>
            <w:r>
              <w:t>)</w:t>
            </w: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distribute"/>
            </w:pPr>
            <w:r>
              <w:rPr>
                <w:rFonts w:hint="eastAsia"/>
                <w:snapToGrid w:val="0"/>
              </w:rPr>
              <w:t>１日平均使用時間</w:t>
            </w:r>
          </w:p>
        </w:tc>
        <w:tc>
          <w:tcPr>
            <w:tcW w:w="891" w:type="dxa"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right"/>
            </w:pPr>
            <w:r>
              <w:t>(</w:t>
            </w:r>
            <w:r>
              <w:rPr>
                <w:rFonts w:hint="eastAsia"/>
              </w:rPr>
              <w:t>時間</w:t>
            </w:r>
            <w:r>
              <w:t>)</w:t>
            </w: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distribute"/>
            </w:pPr>
            <w:r>
              <w:rPr>
                <w:rFonts w:hint="eastAsia"/>
                <w:snapToGrid w:val="0"/>
              </w:rPr>
              <w:t>１日平均揚水量</w:t>
            </w:r>
          </w:p>
        </w:tc>
        <w:tc>
          <w:tcPr>
            <w:tcW w:w="891" w:type="dxa"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right"/>
            </w:pPr>
            <w:r>
              <w:t>(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3</w:t>
            </w:r>
            <w:r>
              <w:t>)</w:t>
            </w: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93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distribute"/>
            </w:pPr>
            <w:r>
              <w:t xml:space="preserve"> </w:t>
            </w:r>
            <w:r>
              <w:rPr>
                <w:rFonts w:hint="eastAsia"/>
              </w:rPr>
              <w:t>水温</w:t>
            </w:r>
          </w:p>
        </w:tc>
        <w:tc>
          <w:tcPr>
            <w:tcW w:w="149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right"/>
            </w:pPr>
            <w:r>
              <w:t>(</w:t>
            </w:r>
            <w:r>
              <w:rPr>
                <w:rFonts w:hint="eastAsia"/>
              </w:rPr>
              <w:t>℃</w:t>
            </w:r>
            <w:r>
              <w:t>)</w:t>
            </w: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933" w:type="dxa"/>
            <w:gridSpan w:val="3"/>
            <w:tcBorders>
              <w:left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distribute"/>
            </w:pPr>
            <w:r>
              <w:t xml:space="preserve"> </w:t>
            </w:r>
            <w:r>
              <w:rPr>
                <w:rFonts w:hint="eastAsia"/>
              </w:rPr>
              <w:t>水質</w:t>
            </w:r>
          </w:p>
        </w:tc>
        <w:tc>
          <w:tcPr>
            <w:tcW w:w="1491" w:type="dxa"/>
            <w:gridSpan w:val="2"/>
            <w:tcBorders>
              <w:left w:val="nil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D878E9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地下水の水位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distribute"/>
            </w:pPr>
            <w:r>
              <w:rPr>
                <w:rFonts w:hint="eastAsia"/>
                <w:snapToGrid w:val="0"/>
              </w:rPr>
              <w:t>静止水位</w:t>
            </w:r>
          </w:p>
          <w:p w:rsidR="00000000" w:rsidRDefault="00D878E9">
            <w:pPr>
              <w:pStyle w:val="a3"/>
              <w:jc w:val="right"/>
            </w:pPr>
            <w:r>
              <w:rPr>
                <w:rFonts w:hint="eastAsia"/>
              </w:rPr>
              <w:t xml:space="preserve">　　　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地表面下ｍ</w:t>
            </w:r>
            <w:r>
              <w:t>)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jc w:val="center"/>
            </w:pP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distribute"/>
            </w:pPr>
            <w:r>
              <w:rPr>
                <w:rFonts w:hint="eastAsia"/>
                <w:snapToGrid w:val="0"/>
              </w:rPr>
              <w:t>揚水水位</w:t>
            </w:r>
          </w:p>
          <w:p w:rsidR="00000000" w:rsidRDefault="00D878E9">
            <w:pPr>
              <w:pStyle w:val="a3"/>
              <w:jc w:val="right"/>
            </w:pPr>
            <w:r>
              <w:t xml:space="preserve">  </w:t>
            </w:r>
            <w:r>
              <w:rPr>
                <w:rFonts w:hint="eastAsia"/>
              </w:rPr>
              <w:t xml:space="preserve">　　　　</w:t>
            </w:r>
            <w:r>
              <w:t xml:space="preserve">    (</w:t>
            </w:r>
            <w:r>
              <w:rPr>
                <w:rFonts w:hint="eastAsia"/>
              </w:rPr>
              <w:t>地表面下ｍ</w:t>
            </w:r>
            <w:r>
              <w:t>)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00000" w:rsidRDefault="00D878E9">
            <w:pPr>
              <w:pStyle w:val="a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用途別使用量</w:t>
            </w:r>
          </w:p>
        </w:tc>
        <w:tc>
          <w:tcPr>
            <w:tcW w:w="2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D878E9">
            <w:pPr>
              <w:pStyle w:val="a3"/>
              <w:jc w:val="center"/>
            </w:pPr>
          </w:p>
        </w:tc>
        <w:tc>
          <w:tcPr>
            <w:tcW w:w="299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distribute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D878E9">
            <w:pPr>
              <w:pStyle w:val="a3"/>
              <w:jc w:val="center"/>
            </w:pPr>
          </w:p>
        </w:tc>
        <w:tc>
          <w:tcPr>
            <w:tcW w:w="299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distribute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99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distribute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99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distribute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99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distribute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 w:val="restart"/>
            <w:tcBorders>
              <w:left w:val="single" w:sz="4" w:space="0" w:color="auto"/>
            </w:tcBorders>
            <w:vAlign w:val="center"/>
          </w:tcPr>
          <w:p w:rsidR="00000000" w:rsidRDefault="00D878E9">
            <w:pPr>
              <w:pStyle w:val="a3"/>
              <w:jc w:val="center"/>
            </w:pPr>
            <w:r>
              <w:rPr>
                <w:rFonts w:hint="eastAsia"/>
              </w:rPr>
              <w:t>水量測定器</w:t>
            </w:r>
          </w:p>
        </w:tc>
        <w:tc>
          <w:tcPr>
            <w:tcW w:w="299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distribute"/>
            </w:pPr>
            <w:r>
              <w:rPr>
                <w:rFonts w:hint="eastAsia"/>
              </w:rPr>
              <w:t>種類</w:t>
            </w:r>
            <w:r>
              <w:t xml:space="preserve"> (</w:t>
            </w:r>
            <w:r>
              <w:rPr>
                <w:rFonts w:hint="eastAsia"/>
              </w:rPr>
              <w:t>名称及び型式を含む｡</w:t>
            </w:r>
            <w:r>
              <w:t>)</w:t>
            </w: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D878E9">
            <w:pPr>
              <w:pStyle w:val="a3"/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distribute"/>
            </w:pPr>
            <w:r>
              <w:rPr>
                <w:rFonts w:hint="eastAsia"/>
              </w:rPr>
              <w:t>口径</w:t>
            </w:r>
          </w:p>
        </w:tc>
        <w:tc>
          <w:tcPr>
            <w:tcW w:w="1498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right"/>
            </w:pPr>
            <w:r>
              <w:t>(mm)</w:t>
            </w: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4" w:space="0" w:color="auto"/>
            </w:tcBorders>
            <w:vAlign w:val="center"/>
          </w:tcPr>
          <w:p w:rsidR="00000000" w:rsidRDefault="00D878E9">
            <w:pPr>
              <w:pStyle w:val="a3"/>
            </w:pPr>
          </w:p>
        </w:tc>
        <w:tc>
          <w:tcPr>
            <w:tcW w:w="299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distribute"/>
            </w:pPr>
            <w:r>
              <w:rPr>
                <w:rFonts w:hint="eastAsia"/>
                <w:snapToGrid w:val="0"/>
              </w:rPr>
              <w:t>検定合格年月日</w:t>
            </w: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 xml:space="preserve">　　　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 xml:space="preserve">　　　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 xml:space="preserve">　　　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8" w:type="dxa"/>
            <w:vMerge/>
            <w:tcBorders>
              <w:left w:val="single" w:sz="4" w:space="0" w:color="auto"/>
              <w:bottom w:val="double" w:sz="8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2996" w:type="dxa"/>
            <w:gridSpan w:val="4"/>
            <w:tcBorders>
              <w:left w:val="single" w:sz="4" w:space="0" w:color="auto"/>
              <w:bottom w:val="double" w:sz="8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distribute"/>
            </w:pPr>
            <w:r>
              <w:rPr>
                <w:rFonts w:hint="eastAsia"/>
                <w:snapToGrid w:val="0"/>
              </w:rPr>
              <w:t>使用開始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予定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double" w:sz="8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 xml:space="preserve">　　　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double" w:sz="8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 xml:space="preserve">　　　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double" w:sz="8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  <w:r>
              <w:rPr>
                <w:rFonts w:hint="eastAsia"/>
              </w:rPr>
              <w:t xml:space="preserve">　　　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424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000000" w:rsidRDefault="00D878E9">
            <w:pPr>
              <w:pStyle w:val="a3"/>
              <w:jc w:val="distribute"/>
            </w:pPr>
            <w:r>
              <w:rPr>
                <w:rFonts w:hint="eastAsia"/>
              </w:rPr>
              <w:t>水源別の水の使用量及びその割合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distribute"/>
            </w:pPr>
            <w:r>
              <w:rPr>
                <w:rFonts w:hint="eastAsia"/>
                <w:snapToGrid w:val="0"/>
              </w:rPr>
              <w:t>水道水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distribute"/>
            </w:pPr>
            <w:r>
              <w:rPr>
                <w:rFonts w:hint="eastAsia"/>
                <w:snapToGrid w:val="0"/>
              </w:rPr>
              <w:t>工業用水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distribute"/>
            </w:pPr>
            <w:r>
              <w:rPr>
                <w:rFonts w:hint="eastAsia"/>
                <w:snapToGrid w:val="0"/>
              </w:rPr>
              <w:t>地下水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distribute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 xml:space="preserve"> )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424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1605" w:type="dxa"/>
            <w:gridSpan w:val="3"/>
            <w:tcBorders>
              <w:left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right"/>
            </w:pPr>
            <w:r>
              <w:t xml:space="preserve">      (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3</w:t>
            </w:r>
            <w:r>
              <w:t>/</w:t>
            </w:r>
            <w:r>
              <w:rPr>
                <w:rFonts w:hint="eastAsia"/>
              </w:rPr>
              <w:t>日</w:t>
            </w:r>
            <w:r>
              <w:t>)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right"/>
            </w:pPr>
            <w:r>
              <w:t xml:space="preserve">      (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3</w:t>
            </w:r>
            <w:r>
              <w:t>/</w:t>
            </w:r>
            <w:r>
              <w:rPr>
                <w:rFonts w:hint="eastAsia"/>
              </w:rPr>
              <w:t>日</w:t>
            </w:r>
            <w:r>
              <w:t>)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right"/>
            </w:pPr>
            <w:r>
              <w:t xml:space="preserve">      (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3</w:t>
            </w:r>
            <w:r>
              <w:t>/</w:t>
            </w:r>
            <w:r>
              <w:rPr>
                <w:rFonts w:hint="eastAsia"/>
              </w:rPr>
              <w:t>日</w:t>
            </w:r>
            <w:r>
              <w:t>)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right"/>
            </w:pPr>
            <w:r>
              <w:t xml:space="preserve">      (</w:t>
            </w:r>
            <w:r>
              <w:rPr>
                <w:rFonts w:hint="eastAsia"/>
              </w:rPr>
              <w:t>ｍ</w:t>
            </w:r>
            <w:r>
              <w:rPr>
                <w:rFonts w:hint="eastAsia"/>
                <w:vertAlign w:val="superscript"/>
              </w:rPr>
              <w:t>3</w:t>
            </w:r>
            <w:r>
              <w:t>/</w:t>
            </w:r>
            <w:r>
              <w:rPr>
                <w:rFonts w:hint="eastAsia"/>
              </w:rPr>
              <w:t>日</w:t>
            </w:r>
            <w:r>
              <w:t>)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424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  <w:tc>
          <w:tcPr>
            <w:tcW w:w="16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right"/>
            </w:pPr>
            <w:r>
              <w:t xml:space="preserve">(         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right"/>
            </w:pPr>
            <w:r>
              <w:t xml:space="preserve">(         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right"/>
            </w:pPr>
            <w:r>
              <w:t xml:space="preserve">(         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60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D878E9">
            <w:pPr>
              <w:pStyle w:val="a3"/>
              <w:wordWrap/>
              <w:spacing w:line="240" w:lineRule="auto"/>
              <w:jc w:val="right"/>
            </w:pPr>
            <w:r>
              <w:t xml:space="preserve">(         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12" w:type="dxa"/>
            <w:tcBorders>
              <w:left w:val="single" w:sz="4" w:space="0" w:color="auto"/>
            </w:tcBorders>
          </w:tcPr>
          <w:p w:rsidR="00000000" w:rsidRDefault="00D878E9">
            <w:pPr>
              <w:pStyle w:val="a3"/>
              <w:wordWrap/>
              <w:spacing w:line="240" w:lineRule="auto"/>
            </w:pPr>
          </w:p>
        </w:tc>
      </w:tr>
    </w:tbl>
    <w:p w:rsidR="00000000" w:rsidRDefault="00D878E9">
      <w:pPr>
        <w:pStyle w:val="a3"/>
      </w:pPr>
      <w:r>
        <w:rPr>
          <w:rFonts w:hint="eastAsia"/>
        </w:rPr>
        <w:t>備考　地質柱状図がある場合は、地質柱状図を添付すること。</w:t>
      </w:r>
    </w:p>
    <w:sectPr w:rsidR="00000000">
      <w:pgSz w:w="11906" w:h="16838"/>
      <w:pgMar w:top="906" w:right="850" w:bottom="850" w:left="90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8E9"/>
    <w:rsid w:val="00D8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04CBAB-945A-45D1-80DA-BFFE90F0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27" w:lineRule="atLeast"/>
      <w:jc w:val="both"/>
    </w:pPr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福島市役所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環境課</dc:creator>
  <cp:keywords/>
  <cp:lastModifiedBy>3926</cp:lastModifiedBy>
  <cp:revision>2</cp:revision>
  <dcterms:created xsi:type="dcterms:W3CDTF">2023-11-29T04:26:00Z</dcterms:created>
  <dcterms:modified xsi:type="dcterms:W3CDTF">2023-11-29T04:26:00Z</dcterms:modified>
</cp:coreProperties>
</file>