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C90DA" w14:textId="65BBB291" w:rsidR="001F5911" w:rsidRDefault="0094002D" w:rsidP="001F5911">
      <w:bookmarkStart w:id="0" w:name="_GoBack"/>
      <w:bookmarkEnd w:id="0"/>
      <w:r>
        <w:tab/>
      </w:r>
    </w:p>
    <w:p w14:paraId="49BDE31F" w14:textId="77777777" w:rsidR="001F5911" w:rsidRDefault="001F5911" w:rsidP="001F5911"/>
    <w:p w14:paraId="14BEF3B5" w14:textId="77777777" w:rsidR="001F5911" w:rsidRDefault="001F5911" w:rsidP="001F5911"/>
    <w:p w14:paraId="7C981941" w14:textId="77777777" w:rsidR="001F5911" w:rsidRDefault="001F5911" w:rsidP="001F5911"/>
    <w:p w14:paraId="720DBCC9" w14:textId="77777777" w:rsidR="001F5911" w:rsidRDefault="001F5911" w:rsidP="001F5911"/>
    <w:p w14:paraId="141053B3" w14:textId="77777777" w:rsidR="001F5911" w:rsidRDefault="001F5911" w:rsidP="001F5911"/>
    <w:p w14:paraId="5167A410" w14:textId="77777777" w:rsidR="001F5911" w:rsidRDefault="001F5911" w:rsidP="001F5911"/>
    <w:p w14:paraId="7CEAE5EF" w14:textId="7D051C4E" w:rsidR="001F5911" w:rsidRPr="00E64576" w:rsidRDefault="00101BDA" w:rsidP="00C544FB">
      <w:pPr>
        <w:ind w:rightChars="-72" w:right="-151"/>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福島市新学校給食センター</w:t>
      </w:r>
      <w:r w:rsidR="00AB3553" w:rsidRPr="00E64576">
        <w:rPr>
          <w:rFonts w:ascii="ＭＳ ゴシック" w:eastAsia="ＭＳ ゴシック" w:hAnsi="ＭＳ ゴシック" w:hint="eastAsia"/>
          <w:sz w:val="40"/>
          <w:szCs w:val="40"/>
        </w:rPr>
        <w:t>整備</w:t>
      </w:r>
      <w:r w:rsidR="00AB3553">
        <w:rPr>
          <w:rFonts w:ascii="ＭＳ ゴシック" w:eastAsia="ＭＳ ゴシック" w:hAnsi="ＭＳ ゴシック" w:hint="eastAsia"/>
          <w:sz w:val="40"/>
          <w:szCs w:val="40"/>
        </w:rPr>
        <w:t>運営</w:t>
      </w:r>
      <w:r w:rsidR="00AB3553" w:rsidRPr="00E64576">
        <w:rPr>
          <w:rFonts w:ascii="ＭＳ ゴシック" w:eastAsia="ＭＳ ゴシック" w:hAnsi="ＭＳ ゴシック" w:hint="eastAsia"/>
          <w:sz w:val="40"/>
          <w:szCs w:val="40"/>
        </w:rPr>
        <w:t>事業</w:t>
      </w:r>
    </w:p>
    <w:p w14:paraId="5A83ED92" w14:textId="77777777" w:rsidR="001F5911" w:rsidRPr="005C44B1" w:rsidRDefault="001F5911" w:rsidP="001F5911"/>
    <w:p w14:paraId="123DDBAC" w14:textId="1E2BBAC8" w:rsidR="001F5911" w:rsidRDefault="001F5911" w:rsidP="001F5911">
      <w:pPr>
        <w:rPr>
          <w:rFonts w:eastAsia="PMingLiU"/>
        </w:rPr>
      </w:pPr>
    </w:p>
    <w:p w14:paraId="0EA95BA8" w14:textId="77777777" w:rsidR="00F323DC" w:rsidRPr="00F323DC" w:rsidRDefault="00F323DC" w:rsidP="001F5911">
      <w:pPr>
        <w:rPr>
          <w:rFonts w:eastAsia="PMingLiU"/>
        </w:rPr>
      </w:pPr>
    </w:p>
    <w:p w14:paraId="6A2122F5" w14:textId="77777777" w:rsidR="001F5911" w:rsidRDefault="001F5911" w:rsidP="001F5911"/>
    <w:p w14:paraId="14470A2A" w14:textId="694B2DD6" w:rsidR="001F5911" w:rsidRPr="005C44B1" w:rsidRDefault="00AB3553" w:rsidP="001F5911">
      <w:pPr>
        <w:jc w:val="center"/>
        <w:rPr>
          <w:rFonts w:asciiTheme="majorEastAsia" w:eastAsiaTheme="majorEastAsia" w:hAnsiTheme="majorEastAsia"/>
          <w:sz w:val="40"/>
          <w:szCs w:val="40"/>
          <w:lang w:eastAsia="zh-TW"/>
        </w:rPr>
      </w:pPr>
      <w:r>
        <w:rPr>
          <w:rFonts w:asciiTheme="majorEastAsia" w:eastAsiaTheme="majorEastAsia" w:hAnsiTheme="majorEastAsia" w:hint="eastAsia"/>
          <w:sz w:val="40"/>
          <w:szCs w:val="40"/>
          <w:lang w:eastAsia="zh-TW"/>
        </w:rPr>
        <w:t>事</w:t>
      </w:r>
      <w:r w:rsidR="00F323DC">
        <w:rPr>
          <w:rFonts w:asciiTheme="majorEastAsia" w:eastAsiaTheme="majorEastAsia" w:hAnsiTheme="majorEastAsia" w:hint="eastAsia"/>
          <w:sz w:val="40"/>
          <w:szCs w:val="40"/>
          <w:lang w:eastAsia="zh-TW"/>
        </w:rPr>
        <w:t xml:space="preserve"> </w:t>
      </w:r>
      <w:r>
        <w:rPr>
          <w:rFonts w:asciiTheme="majorEastAsia" w:eastAsiaTheme="majorEastAsia" w:hAnsiTheme="majorEastAsia" w:hint="eastAsia"/>
          <w:sz w:val="40"/>
          <w:szCs w:val="40"/>
          <w:lang w:eastAsia="zh-TW"/>
        </w:rPr>
        <w:t>業</w:t>
      </w:r>
      <w:r w:rsidR="00F323DC">
        <w:rPr>
          <w:rFonts w:asciiTheme="majorEastAsia" w:eastAsiaTheme="majorEastAsia" w:hAnsiTheme="majorEastAsia" w:hint="eastAsia"/>
          <w:sz w:val="40"/>
          <w:szCs w:val="40"/>
          <w:lang w:eastAsia="zh-TW"/>
        </w:rPr>
        <w:t xml:space="preserve"> </w:t>
      </w:r>
      <w:r>
        <w:rPr>
          <w:rFonts w:asciiTheme="majorEastAsia" w:eastAsiaTheme="majorEastAsia" w:hAnsiTheme="majorEastAsia" w:hint="eastAsia"/>
          <w:sz w:val="40"/>
          <w:szCs w:val="40"/>
          <w:lang w:eastAsia="zh-TW"/>
        </w:rPr>
        <w:t>契</w:t>
      </w:r>
      <w:r w:rsidR="00F323DC">
        <w:rPr>
          <w:rFonts w:asciiTheme="majorEastAsia" w:eastAsiaTheme="majorEastAsia" w:hAnsiTheme="majorEastAsia" w:hint="eastAsia"/>
          <w:sz w:val="40"/>
          <w:szCs w:val="40"/>
          <w:lang w:eastAsia="zh-TW"/>
        </w:rPr>
        <w:t xml:space="preserve"> </w:t>
      </w:r>
      <w:r>
        <w:rPr>
          <w:rFonts w:asciiTheme="majorEastAsia" w:eastAsiaTheme="majorEastAsia" w:hAnsiTheme="majorEastAsia" w:hint="eastAsia"/>
          <w:sz w:val="40"/>
          <w:szCs w:val="40"/>
          <w:lang w:eastAsia="zh-TW"/>
        </w:rPr>
        <w:t>約</w:t>
      </w:r>
      <w:r w:rsidR="00F323DC">
        <w:rPr>
          <w:rFonts w:asciiTheme="majorEastAsia" w:eastAsiaTheme="majorEastAsia" w:hAnsiTheme="majorEastAsia" w:hint="eastAsia"/>
          <w:sz w:val="40"/>
          <w:szCs w:val="40"/>
          <w:lang w:eastAsia="zh-TW"/>
        </w:rPr>
        <w:t xml:space="preserve"> </w:t>
      </w:r>
      <w:r>
        <w:rPr>
          <w:rFonts w:asciiTheme="majorEastAsia" w:eastAsiaTheme="majorEastAsia" w:hAnsiTheme="majorEastAsia" w:hint="eastAsia"/>
          <w:sz w:val="40"/>
          <w:szCs w:val="40"/>
          <w:lang w:eastAsia="zh-TW"/>
        </w:rPr>
        <w:t>書（案）</w:t>
      </w:r>
    </w:p>
    <w:p w14:paraId="045DBC16" w14:textId="77777777" w:rsidR="001F5911" w:rsidRDefault="001F5911" w:rsidP="001F5911">
      <w:pPr>
        <w:rPr>
          <w:lang w:eastAsia="zh-TW"/>
        </w:rPr>
      </w:pPr>
    </w:p>
    <w:p w14:paraId="1B054EC4" w14:textId="77777777" w:rsidR="001F5911" w:rsidRDefault="001F5911" w:rsidP="001F5911">
      <w:pPr>
        <w:rPr>
          <w:lang w:eastAsia="zh-TW"/>
        </w:rPr>
      </w:pPr>
    </w:p>
    <w:p w14:paraId="35AB8694" w14:textId="77777777" w:rsidR="001F5911" w:rsidRDefault="001F5911" w:rsidP="001F5911">
      <w:pPr>
        <w:rPr>
          <w:lang w:eastAsia="zh-TW"/>
        </w:rPr>
      </w:pPr>
    </w:p>
    <w:p w14:paraId="10569949" w14:textId="77777777" w:rsidR="001F5911" w:rsidRDefault="001F5911" w:rsidP="001F5911">
      <w:pPr>
        <w:rPr>
          <w:lang w:eastAsia="zh-TW"/>
        </w:rPr>
      </w:pPr>
    </w:p>
    <w:p w14:paraId="65433DDD" w14:textId="77777777" w:rsidR="001F5911" w:rsidRDefault="001F5911" w:rsidP="001F5911">
      <w:pPr>
        <w:rPr>
          <w:lang w:eastAsia="zh-TW"/>
        </w:rPr>
      </w:pPr>
    </w:p>
    <w:p w14:paraId="5FA937E7" w14:textId="77777777" w:rsidR="001F5911" w:rsidRDefault="001F5911" w:rsidP="001F5911">
      <w:pPr>
        <w:rPr>
          <w:lang w:eastAsia="zh-TW"/>
        </w:rPr>
      </w:pPr>
    </w:p>
    <w:p w14:paraId="79D272FB" w14:textId="77777777" w:rsidR="001F5911" w:rsidRDefault="001F5911" w:rsidP="001F5911">
      <w:pPr>
        <w:rPr>
          <w:lang w:eastAsia="zh-TW"/>
        </w:rPr>
      </w:pPr>
    </w:p>
    <w:p w14:paraId="1991EDC3" w14:textId="77777777" w:rsidR="001F5911" w:rsidRPr="00221B1E" w:rsidRDefault="001F5911" w:rsidP="001F5911">
      <w:pPr>
        <w:rPr>
          <w:lang w:eastAsia="zh-TW"/>
        </w:rPr>
      </w:pPr>
    </w:p>
    <w:p w14:paraId="0E5B1EF2" w14:textId="77777777" w:rsidR="001F5911" w:rsidRDefault="001F5911" w:rsidP="001F5911">
      <w:pPr>
        <w:rPr>
          <w:lang w:eastAsia="zh-TW"/>
        </w:rPr>
      </w:pPr>
    </w:p>
    <w:p w14:paraId="58BED9DE" w14:textId="77777777" w:rsidR="001F5911" w:rsidRDefault="001F5911" w:rsidP="001F5911">
      <w:pPr>
        <w:rPr>
          <w:lang w:eastAsia="zh-TW"/>
        </w:rPr>
      </w:pPr>
    </w:p>
    <w:p w14:paraId="2CB8FD14" w14:textId="77777777" w:rsidR="001F5911" w:rsidRDefault="001F5911" w:rsidP="001F5911">
      <w:pPr>
        <w:rPr>
          <w:lang w:eastAsia="zh-TW"/>
        </w:rPr>
      </w:pPr>
    </w:p>
    <w:p w14:paraId="4FD1C387" w14:textId="77777777" w:rsidR="001F5911" w:rsidRDefault="001F5911" w:rsidP="001F5911">
      <w:pPr>
        <w:rPr>
          <w:lang w:eastAsia="zh-TW"/>
        </w:rPr>
      </w:pPr>
    </w:p>
    <w:p w14:paraId="3D46F506" w14:textId="1B242041" w:rsidR="001F5911" w:rsidRDefault="00AB3553" w:rsidP="001F5911">
      <w:pPr>
        <w:jc w:val="center"/>
        <w:rPr>
          <w:rFonts w:ascii="ＭＳ ゴシック" w:eastAsia="PMingLiU" w:hAnsi="ＭＳ ゴシック"/>
          <w:sz w:val="40"/>
          <w:szCs w:val="40"/>
          <w:lang w:eastAsia="zh-TW"/>
        </w:rPr>
      </w:pPr>
      <w:r w:rsidRPr="00DE314C">
        <w:rPr>
          <w:rFonts w:ascii="ＭＳ ゴシック" w:eastAsia="ＭＳ ゴシック" w:hAnsi="ＭＳ ゴシック" w:hint="eastAsia"/>
          <w:sz w:val="40"/>
          <w:szCs w:val="40"/>
          <w:lang w:eastAsia="zh-TW"/>
        </w:rPr>
        <w:t>令和</w:t>
      </w:r>
      <w:r w:rsidR="00BE530B">
        <w:rPr>
          <w:rFonts w:ascii="ＭＳ ゴシック" w:eastAsia="ＭＳ ゴシック" w:hAnsi="ＭＳ ゴシック" w:hint="eastAsia"/>
          <w:sz w:val="40"/>
          <w:szCs w:val="40"/>
          <w:lang w:eastAsia="zh-TW"/>
        </w:rPr>
        <w:t>５</w:t>
      </w:r>
      <w:r w:rsidRPr="00DE314C">
        <w:rPr>
          <w:rFonts w:ascii="ＭＳ ゴシック" w:eastAsia="ＭＳ ゴシック" w:hAnsi="ＭＳ ゴシック" w:hint="eastAsia"/>
          <w:sz w:val="40"/>
          <w:szCs w:val="40"/>
          <w:lang w:eastAsia="zh-TW"/>
        </w:rPr>
        <w:t>年</w:t>
      </w:r>
      <w:r w:rsidR="00101BDA" w:rsidRPr="00C544FB">
        <w:rPr>
          <w:rFonts w:ascii="ＭＳ ゴシック" w:eastAsia="ＭＳ ゴシック" w:hAnsi="ＭＳ ゴシック" w:hint="eastAsia"/>
          <w:sz w:val="40"/>
          <w:szCs w:val="40"/>
          <w:lang w:eastAsia="zh-TW"/>
        </w:rPr>
        <w:t>４</w:t>
      </w:r>
      <w:r w:rsidRPr="00DE314C">
        <w:rPr>
          <w:rFonts w:ascii="ＭＳ ゴシック" w:eastAsia="ＭＳ ゴシック" w:hAnsi="ＭＳ ゴシック" w:hint="eastAsia"/>
          <w:sz w:val="40"/>
          <w:szCs w:val="40"/>
          <w:lang w:eastAsia="zh-TW"/>
        </w:rPr>
        <w:t>月</w:t>
      </w:r>
      <w:r w:rsidR="005025CD">
        <w:rPr>
          <w:rFonts w:ascii="ＭＳ ゴシック" w:eastAsia="ＭＳ ゴシック" w:hAnsi="ＭＳ ゴシック" w:hint="eastAsia"/>
          <w:sz w:val="40"/>
          <w:szCs w:val="40"/>
        </w:rPr>
        <w:t>18</w:t>
      </w:r>
      <w:r w:rsidRPr="00DE314C">
        <w:rPr>
          <w:rFonts w:ascii="ＭＳ ゴシック" w:eastAsia="ＭＳ ゴシック" w:hAnsi="ＭＳ ゴシック" w:hint="eastAsia"/>
          <w:sz w:val="40"/>
          <w:szCs w:val="40"/>
          <w:lang w:eastAsia="zh-TW"/>
        </w:rPr>
        <w:t>日</w:t>
      </w:r>
    </w:p>
    <w:p w14:paraId="70FA93BB" w14:textId="1E4CA389" w:rsidR="00BB6310" w:rsidRPr="00BE530B" w:rsidRDefault="00BB6310" w:rsidP="001F5911">
      <w:pPr>
        <w:jc w:val="center"/>
        <w:rPr>
          <w:rFonts w:ascii="ＭＳ ゴシック" w:eastAsia="ＭＳ ゴシック" w:hAnsi="ＭＳ ゴシック"/>
          <w:color w:val="FF0000"/>
          <w:sz w:val="40"/>
          <w:szCs w:val="40"/>
          <w:lang w:eastAsia="zh-TW"/>
        </w:rPr>
      </w:pPr>
    </w:p>
    <w:p w14:paraId="6632BEFE" w14:textId="77777777" w:rsidR="001F5911" w:rsidRDefault="001F5911" w:rsidP="001F5911">
      <w:pPr>
        <w:rPr>
          <w:lang w:eastAsia="zh-TW"/>
        </w:rPr>
      </w:pPr>
    </w:p>
    <w:p w14:paraId="2EB34691" w14:textId="12393DEA" w:rsidR="00B92729" w:rsidRPr="00271F58" w:rsidRDefault="00101BDA" w:rsidP="00211045">
      <w:pPr>
        <w:jc w:val="center"/>
        <w:rPr>
          <w:rFonts w:hAnsi="ＭＳ 明朝"/>
        </w:rPr>
        <w:sectPr w:rsidR="00B92729" w:rsidRPr="00271F58" w:rsidSect="00A474F3">
          <w:pgSz w:w="11906" w:h="16838" w:code="9"/>
          <w:pgMar w:top="1701" w:right="1418" w:bottom="1418" w:left="1701" w:header="851" w:footer="567" w:gutter="0"/>
          <w:pgNumType w:start="1"/>
          <w:cols w:space="425"/>
          <w:docGrid w:type="lines" w:linePitch="333"/>
        </w:sectPr>
      </w:pPr>
      <w:r>
        <w:rPr>
          <w:rFonts w:ascii="ＭＳ ゴシック" w:eastAsia="ＭＳ ゴシック" w:hAnsi="ＭＳ ゴシック" w:hint="eastAsia"/>
          <w:sz w:val="40"/>
          <w:szCs w:val="40"/>
        </w:rPr>
        <w:t>福島市</w:t>
      </w:r>
      <w:r w:rsidR="00AB3553">
        <w:rPr>
          <w:rFonts w:ascii="ＭＳ ゴシック" w:eastAsia="ＭＳ ゴシック" w:hAnsi="ＭＳ ゴシック"/>
          <w:sz w:val="40"/>
          <w:szCs w:val="40"/>
        </w:rPr>
        <w:br w:type="page"/>
      </w:r>
    </w:p>
    <w:p w14:paraId="37F62034" w14:textId="4D2067BF" w:rsidR="001F5911" w:rsidRPr="00435AE6" w:rsidRDefault="00AB3553" w:rsidP="001F5911">
      <w:pPr>
        <w:jc w:val="center"/>
        <w:rPr>
          <w:b/>
          <w:sz w:val="28"/>
          <w:szCs w:val="28"/>
        </w:rPr>
      </w:pPr>
      <w:r w:rsidRPr="00435AE6">
        <w:rPr>
          <w:rFonts w:hint="eastAsia"/>
          <w:b/>
          <w:sz w:val="28"/>
          <w:szCs w:val="28"/>
        </w:rPr>
        <w:lastRenderedPageBreak/>
        <w:t>事業契約書</w:t>
      </w:r>
    </w:p>
    <w:p w14:paraId="783E482C" w14:textId="77777777" w:rsidR="001F5911" w:rsidRPr="00BF6008" w:rsidRDefault="001F5911" w:rsidP="001F5911">
      <w:pPr>
        <w:rPr>
          <w:szCs w:val="21"/>
        </w:rPr>
      </w:pPr>
    </w:p>
    <w:p w14:paraId="0863C5A9" w14:textId="260D0569" w:rsidR="001F5911" w:rsidRPr="00BF6008" w:rsidRDefault="00A229D3" w:rsidP="001F5911">
      <w:pPr>
        <w:tabs>
          <w:tab w:val="left" w:pos="2268"/>
        </w:tabs>
        <w:rPr>
          <w:szCs w:val="21"/>
        </w:rPr>
      </w:pPr>
      <w:r>
        <w:rPr>
          <w:rFonts w:hint="eastAsia"/>
          <w:szCs w:val="21"/>
        </w:rPr>
        <w:t xml:space="preserve">１　</w:t>
      </w:r>
      <w:r w:rsidRPr="00F862A9">
        <w:rPr>
          <w:rFonts w:hint="eastAsia"/>
          <w:spacing w:val="52"/>
          <w:kern w:val="0"/>
          <w:szCs w:val="21"/>
          <w:fitText w:val="840" w:id="-1666488320"/>
        </w:rPr>
        <w:t>事業</w:t>
      </w:r>
      <w:r w:rsidR="00AB3553" w:rsidRPr="00F862A9">
        <w:rPr>
          <w:rFonts w:hint="eastAsia"/>
          <w:spacing w:val="1"/>
          <w:kern w:val="0"/>
          <w:szCs w:val="21"/>
          <w:fitText w:val="840" w:id="-1666488320"/>
        </w:rPr>
        <w:t>名</w:t>
      </w:r>
      <w:r w:rsidR="00AB3553" w:rsidRPr="00BF6008">
        <w:rPr>
          <w:szCs w:val="21"/>
        </w:rPr>
        <w:tab/>
      </w:r>
      <w:r w:rsidR="00101BDA">
        <w:rPr>
          <w:rFonts w:hint="eastAsia"/>
          <w:szCs w:val="21"/>
        </w:rPr>
        <w:t>福島市新学校給食センター</w:t>
      </w:r>
      <w:r w:rsidR="009D0308">
        <w:rPr>
          <w:rFonts w:hint="eastAsia"/>
          <w:szCs w:val="21"/>
        </w:rPr>
        <w:t xml:space="preserve"> </w:t>
      </w:r>
      <w:r w:rsidR="00AB3553" w:rsidRPr="00BF6008">
        <w:rPr>
          <w:rFonts w:hint="eastAsia"/>
          <w:szCs w:val="21"/>
        </w:rPr>
        <w:t>整備運営事業</w:t>
      </w:r>
    </w:p>
    <w:p w14:paraId="76A299AA" w14:textId="77777777" w:rsidR="001F5911" w:rsidRPr="00BF6008" w:rsidRDefault="001F5911" w:rsidP="001F5911">
      <w:pPr>
        <w:tabs>
          <w:tab w:val="left" w:pos="2268"/>
        </w:tabs>
        <w:rPr>
          <w:szCs w:val="21"/>
        </w:rPr>
      </w:pPr>
    </w:p>
    <w:p w14:paraId="56EE1494" w14:textId="68F8F619" w:rsidR="001F5911" w:rsidRPr="00BF6008" w:rsidRDefault="00AB3553" w:rsidP="001F5911">
      <w:pPr>
        <w:tabs>
          <w:tab w:val="left" w:pos="2268"/>
        </w:tabs>
        <w:ind w:left="2268" w:hangingChars="1080" w:hanging="2268"/>
        <w:rPr>
          <w:szCs w:val="21"/>
          <w:lang w:eastAsia="zh-TW"/>
        </w:rPr>
      </w:pPr>
      <w:r w:rsidRPr="00BF6008">
        <w:rPr>
          <w:rFonts w:hint="eastAsia"/>
          <w:szCs w:val="21"/>
          <w:lang w:eastAsia="zh-TW"/>
        </w:rPr>
        <w:t>２　事業場所</w:t>
      </w:r>
      <w:r w:rsidRPr="00BF6008">
        <w:rPr>
          <w:szCs w:val="21"/>
          <w:lang w:eastAsia="zh-TW"/>
        </w:rPr>
        <w:tab/>
      </w:r>
      <w:r w:rsidR="00101BDA" w:rsidRPr="00101BDA">
        <w:rPr>
          <w:rFonts w:hint="eastAsia"/>
          <w:szCs w:val="21"/>
          <w:lang w:eastAsia="zh-TW"/>
        </w:rPr>
        <w:t>福島市飯坂町平野字扇田８番地周辺</w:t>
      </w:r>
    </w:p>
    <w:p w14:paraId="06985B7E" w14:textId="77777777" w:rsidR="001F5911" w:rsidRPr="00BF6008" w:rsidRDefault="001F5911" w:rsidP="001F5911">
      <w:pPr>
        <w:tabs>
          <w:tab w:val="left" w:pos="2268"/>
        </w:tabs>
        <w:ind w:left="2268" w:hangingChars="1080" w:hanging="2268"/>
        <w:rPr>
          <w:szCs w:val="21"/>
          <w:lang w:eastAsia="zh-TW"/>
        </w:rPr>
      </w:pPr>
    </w:p>
    <w:p w14:paraId="1DFAAF91" w14:textId="7D2A6E0C" w:rsidR="001F5911" w:rsidRPr="00BF6008" w:rsidRDefault="00AB3553" w:rsidP="001F5911">
      <w:pPr>
        <w:tabs>
          <w:tab w:val="left" w:pos="2268"/>
        </w:tabs>
        <w:ind w:left="2268" w:hangingChars="1080" w:hanging="2268"/>
        <w:rPr>
          <w:szCs w:val="21"/>
        </w:rPr>
      </w:pPr>
      <w:r w:rsidRPr="00BF6008">
        <w:rPr>
          <w:rFonts w:hint="eastAsia"/>
          <w:szCs w:val="21"/>
        </w:rPr>
        <w:t>３　事業期間</w:t>
      </w:r>
      <w:r w:rsidRPr="00BF6008">
        <w:rPr>
          <w:szCs w:val="21"/>
        </w:rPr>
        <w:tab/>
      </w:r>
      <w:r w:rsidR="00101BDA">
        <w:rPr>
          <w:rFonts w:hint="eastAsia"/>
          <w:szCs w:val="21"/>
        </w:rPr>
        <w:t>福島市</w:t>
      </w:r>
      <w:r w:rsidRPr="00BF6008">
        <w:rPr>
          <w:rFonts w:hint="eastAsia"/>
          <w:szCs w:val="21"/>
        </w:rPr>
        <w:t>議会において</w:t>
      </w:r>
      <w:r w:rsidR="008504A5">
        <w:rPr>
          <w:rFonts w:hint="eastAsia"/>
          <w:szCs w:val="21"/>
        </w:rPr>
        <w:t>本事業契約</w:t>
      </w:r>
      <w:r w:rsidRPr="00BF6008">
        <w:rPr>
          <w:rFonts w:hint="eastAsia"/>
          <w:szCs w:val="21"/>
        </w:rPr>
        <w:t>締結に係る議案について承認がなされた日から令和２</w:t>
      </w:r>
      <w:r w:rsidR="00BE530B">
        <w:rPr>
          <w:rFonts w:hint="eastAsia"/>
          <w:szCs w:val="21"/>
        </w:rPr>
        <w:t>３</w:t>
      </w:r>
      <w:r w:rsidRPr="00BF6008">
        <w:rPr>
          <w:rFonts w:hint="eastAsia"/>
          <w:szCs w:val="21"/>
        </w:rPr>
        <w:t>年</w:t>
      </w:r>
      <w:r w:rsidR="00101BDA">
        <w:rPr>
          <w:rFonts w:hint="eastAsia"/>
          <w:szCs w:val="21"/>
        </w:rPr>
        <w:t>３</w:t>
      </w:r>
      <w:r w:rsidRPr="00BF6008">
        <w:rPr>
          <w:rFonts w:hint="eastAsia"/>
          <w:szCs w:val="21"/>
        </w:rPr>
        <w:t>月３１日まで</w:t>
      </w:r>
    </w:p>
    <w:p w14:paraId="352E0965" w14:textId="77777777" w:rsidR="001F5911" w:rsidRPr="00BF6008" w:rsidRDefault="001F5911" w:rsidP="001F5911">
      <w:pPr>
        <w:tabs>
          <w:tab w:val="left" w:pos="2268"/>
        </w:tabs>
        <w:ind w:left="2268" w:hangingChars="1080" w:hanging="2268"/>
        <w:rPr>
          <w:szCs w:val="21"/>
        </w:rPr>
      </w:pPr>
    </w:p>
    <w:p w14:paraId="422B389D" w14:textId="3540DA35" w:rsidR="001F5911" w:rsidRPr="00BF6008" w:rsidRDefault="00AB3553" w:rsidP="001F5911">
      <w:pPr>
        <w:tabs>
          <w:tab w:val="left" w:pos="2268"/>
        </w:tabs>
        <w:rPr>
          <w:szCs w:val="21"/>
          <w:lang w:eastAsia="zh-TW"/>
        </w:rPr>
      </w:pPr>
      <w:r w:rsidRPr="00BF6008">
        <w:rPr>
          <w:rFonts w:hint="eastAsia"/>
          <w:szCs w:val="21"/>
          <w:lang w:eastAsia="zh-TW"/>
        </w:rPr>
        <w:t>４　契約金額</w:t>
      </w:r>
      <w:r w:rsidRPr="00BF6008">
        <w:rPr>
          <w:szCs w:val="21"/>
          <w:lang w:eastAsia="zh-TW"/>
        </w:rPr>
        <w:tab/>
      </w:r>
      <w:r w:rsidRPr="00BF6008">
        <w:rPr>
          <w:rFonts w:hint="eastAsia"/>
          <w:szCs w:val="21"/>
          <w:lang w:eastAsia="zh-TW"/>
        </w:rPr>
        <w:t>￥</w:t>
      </w:r>
      <w:r w:rsidR="00A37E53">
        <w:rPr>
          <w:rFonts w:hint="eastAsia"/>
          <w:szCs w:val="21"/>
          <w:lang w:eastAsia="zh-TW"/>
        </w:rPr>
        <w:t>〔</w:t>
      </w:r>
      <w:r w:rsidR="00B05160" w:rsidRPr="00BF6008">
        <w:rPr>
          <w:rFonts w:hint="eastAsia"/>
          <w:szCs w:val="21"/>
          <w:lang w:eastAsia="zh-TW"/>
        </w:rPr>
        <w:t xml:space="preserve">　</w:t>
      </w:r>
      <w:r w:rsidR="00E91820">
        <w:rPr>
          <w:rFonts w:hint="eastAsia"/>
          <w:szCs w:val="21"/>
          <w:lang w:eastAsia="zh-TW"/>
        </w:rPr>
        <w:t xml:space="preserve">　　　　</w:t>
      </w:r>
      <w:r w:rsidR="00A37E53">
        <w:rPr>
          <w:rFonts w:hint="eastAsia"/>
          <w:szCs w:val="21"/>
          <w:lang w:eastAsia="zh-TW"/>
        </w:rPr>
        <w:t>〕</w:t>
      </w:r>
    </w:p>
    <w:p w14:paraId="0F27BF79" w14:textId="5BDFF2F2" w:rsidR="001F5911" w:rsidRPr="00BF6008" w:rsidRDefault="00AB3553" w:rsidP="001F5911">
      <w:pPr>
        <w:tabs>
          <w:tab w:val="left" w:pos="2268"/>
        </w:tabs>
        <w:rPr>
          <w:szCs w:val="21"/>
        </w:rPr>
      </w:pPr>
      <w:r w:rsidRPr="00BF6008">
        <w:rPr>
          <w:szCs w:val="21"/>
          <w:lang w:eastAsia="zh-TW"/>
        </w:rPr>
        <w:tab/>
      </w:r>
      <w:r w:rsidRPr="00BF6008">
        <w:rPr>
          <w:rFonts w:hint="eastAsia"/>
          <w:szCs w:val="21"/>
        </w:rPr>
        <w:t>（うち取引に係る消費税及び地方消費税の額　￥</w:t>
      </w:r>
      <w:r w:rsidR="00A37E53">
        <w:rPr>
          <w:rFonts w:hint="eastAsia"/>
          <w:szCs w:val="21"/>
        </w:rPr>
        <w:t>〔</w:t>
      </w:r>
      <w:r w:rsidR="00B05160" w:rsidRPr="00BF6008">
        <w:rPr>
          <w:rFonts w:hint="eastAsia"/>
          <w:szCs w:val="21"/>
        </w:rPr>
        <w:t xml:space="preserve">　</w:t>
      </w:r>
      <w:r w:rsidR="00B05160">
        <w:rPr>
          <w:rFonts w:hint="eastAsia"/>
          <w:szCs w:val="21"/>
        </w:rPr>
        <w:t xml:space="preserve">　　　　</w:t>
      </w:r>
      <w:r w:rsidR="00A37E53">
        <w:rPr>
          <w:rFonts w:hint="eastAsia"/>
          <w:szCs w:val="21"/>
        </w:rPr>
        <w:t>〕</w:t>
      </w:r>
      <w:r w:rsidRPr="00BF6008">
        <w:rPr>
          <w:rFonts w:hint="eastAsia"/>
          <w:szCs w:val="21"/>
        </w:rPr>
        <w:t>）</w:t>
      </w:r>
    </w:p>
    <w:p w14:paraId="02E92FAC" w14:textId="77777777" w:rsidR="001F5911" w:rsidRPr="00BF6008" w:rsidRDefault="001F5911" w:rsidP="001F5911">
      <w:pPr>
        <w:tabs>
          <w:tab w:val="left" w:pos="2268"/>
        </w:tabs>
        <w:rPr>
          <w:szCs w:val="21"/>
        </w:rPr>
      </w:pPr>
    </w:p>
    <w:p w14:paraId="46D67B21" w14:textId="3426C6D6" w:rsidR="001F5911" w:rsidRPr="00BF6008" w:rsidRDefault="00AB3553" w:rsidP="001F5911">
      <w:pPr>
        <w:tabs>
          <w:tab w:val="left" w:pos="2268"/>
        </w:tabs>
        <w:rPr>
          <w:szCs w:val="21"/>
        </w:rPr>
      </w:pPr>
      <w:r w:rsidRPr="00BF6008">
        <w:rPr>
          <w:rFonts w:hint="eastAsia"/>
          <w:szCs w:val="21"/>
        </w:rPr>
        <w:t>５　契約保証金</w:t>
      </w:r>
      <w:r w:rsidRPr="00BF6008">
        <w:rPr>
          <w:szCs w:val="21"/>
        </w:rPr>
        <w:tab/>
      </w:r>
      <w:r w:rsidRPr="00BF6008">
        <w:rPr>
          <w:rFonts w:hint="eastAsia"/>
          <w:szCs w:val="21"/>
        </w:rPr>
        <w:t>別添の条項に記載のとおり</w:t>
      </w:r>
    </w:p>
    <w:p w14:paraId="2D3E69D3" w14:textId="77777777" w:rsidR="001F5911" w:rsidRPr="00BF6008" w:rsidRDefault="001F5911" w:rsidP="001F5911">
      <w:pPr>
        <w:rPr>
          <w:szCs w:val="21"/>
        </w:rPr>
      </w:pPr>
    </w:p>
    <w:p w14:paraId="4E6E7D0C" w14:textId="77777777" w:rsidR="001F5911" w:rsidRPr="00BF6008" w:rsidRDefault="001F5911" w:rsidP="001F5911">
      <w:pPr>
        <w:rPr>
          <w:szCs w:val="21"/>
        </w:rPr>
      </w:pPr>
    </w:p>
    <w:p w14:paraId="7FC01471" w14:textId="7C4333F5" w:rsidR="001F5911" w:rsidRPr="00BF6008" w:rsidRDefault="00AB3553" w:rsidP="001F5911">
      <w:pPr>
        <w:ind w:leftChars="100" w:left="210" w:firstLineChars="100" w:firstLine="210"/>
        <w:rPr>
          <w:szCs w:val="21"/>
        </w:rPr>
      </w:pPr>
      <w:r w:rsidRPr="00BF6008">
        <w:rPr>
          <w:rFonts w:hint="eastAsia"/>
          <w:szCs w:val="21"/>
        </w:rPr>
        <w:t>上記の事業について</w:t>
      </w:r>
      <w:r w:rsidR="00A229D3">
        <w:rPr>
          <w:rFonts w:hint="eastAsia"/>
          <w:szCs w:val="21"/>
        </w:rPr>
        <w:t>，</w:t>
      </w:r>
      <w:r w:rsidR="00101BDA">
        <w:rPr>
          <w:rFonts w:hint="eastAsia"/>
          <w:szCs w:val="21"/>
        </w:rPr>
        <w:t>福島市</w:t>
      </w:r>
      <w:r w:rsidRPr="00BF6008">
        <w:rPr>
          <w:rFonts w:hint="eastAsia"/>
          <w:szCs w:val="21"/>
        </w:rPr>
        <w:t>と事業者は</w:t>
      </w:r>
      <w:r w:rsidR="00A229D3">
        <w:rPr>
          <w:rFonts w:hint="eastAsia"/>
          <w:szCs w:val="21"/>
        </w:rPr>
        <w:t>，</w:t>
      </w:r>
      <w:r w:rsidRPr="00BF6008">
        <w:rPr>
          <w:rFonts w:hint="eastAsia"/>
          <w:szCs w:val="21"/>
        </w:rPr>
        <w:t>各々の対等な立場における合意に基づいて</w:t>
      </w:r>
      <w:r w:rsidR="00A229D3">
        <w:rPr>
          <w:rFonts w:hint="eastAsia"/>
          <w:szCs w:val="21"/>
        </w:rPr>
        <w:t>，</w:t>
      </w:r>
      <w:r w:rsidRPr="00BF6008">
        <w:rPr>
          <w:rFonts w:hint="eastAsia"/>
          <w:szCs w:val="21"/>
        </w:rPr>
        <w:t>別添の条項により公正な事業契約</w:t>
      </w:r>
      <w:r w:rsidR="00971611">
        <w:rPr>
          <w:rFonts w:hint="eastAsia"/>
          <w:szCs w:val="21"/>
        </w:rPr>
        <w:t>（以下「本事業契約」という。）</w:t>
      </w:r>
      <w:r w:rsidRPr="00BF6008">
        <w:rPr>
          <w:rFonts w:hint="eastAsia"/>
          <w:szCs w:val="21"/>
        </w:rPr>
        <w:t>を締結し</w:t>
      </w:r>
      <w:r w:rsidR="00A229D3">
        <w:rPr>
          <w:rFonts w:hint="eastAsia"/>
          <w:szCs w:val="21"/>
        </w:rPr>
        <w:t>，</w:t>
      </w:r>
      <w:r w:rsidRPr="00BF6008">
        <w:rPr>
          <w:rFonts w:hint="eastAsia"/>
          <w:szCs w:val="21"/>
        </w:rPr>
        <w:t>信義に従って誠実にこれを履行するものとする。</w:t>
      </w:r>
    </w:p>
    <w:p w14:paraId="06DD2026" w14:textId="2388FA4C" w:rsidR="001F5911" w:rsidRPr="00BF6008" w:rsidRDefault="00AB3553" w:rsidP="001F5911">
      <w:pPr>
        <w:ind w:leftChars="100" w:left="210" w:firstLineChars="100" w:firstLine="210"/>
        <w:rPr>
          <w:szCs w:val="21"/>
        </w:rPr>
      </w:pPr>
      <w:r w:rsidRPr="00BF6008">
        <w:rPr>
          <w:rFonts w:hint="eastAsia"/>
          <w:szCs w:val="21"/>
        </w:rPr>
        <w:t>また</w:t>
      </w:r>
      <w:r w:rsidR="00A229D3">
        <w:rPr>
          <w:rFonts w:hint="eastAsia"/>
          <w:szCs w:val="21"/>
        </w:rPr>
        <w:t>，</w:t>
      </w:r>
      <w:r w:rsidR="00101BDA">
        <w:rPr>
          <w:rFonts w:hint="eastAsia"/>
          <w:szCs w:val="21"/>
        </w:rPr>
        <w:t>福島市</w:t>
      </w:r>
      <w:r w:rsidRPr="00BF6008">
        <w:rPr>
          <w:rFonts w:hint="eastAsia"/>
          <w:szCs w:val="21"/>
        </w:rPr>
        <w:t>は</w:t>
      </w:r>
      <w:r w:rsidR="00A229D3">
        <w:rPr>
          <w:rFonts w:hint="eastAsia"/>
          <w:szCs w:val="21"/>
        </w:rPr>
        <w:t>，</w:t>
      </w:r>
      <w:r w:rsidRPr="00BF6008">
        <w:rPr>
          <w:rFonts w:hint="eastAsia"/>
          <w:szCs w:val="21"/>
        </w:rPr>
        <w:t>本事業が民間事業者たる事業者の創意工夫に基づき実施されることについて</w:t>
      </w:r>
      <w:r w:rsidR="00A229D3">
        <w:rPr>
          <w:rFonts w:hint="eastAsia"/>
          <w:szCs w:val="21"/>
        </w:rPr>
        <w:t>，</w:t>
      </w:r>
      <w:r w:rsidRPr="00BF6008">
        <w:rPr>
          <w:rFonts w:hint="eastAsia"/>
          <w:szCs w:val="21"/>
        </w:rPr>
        <w:t>事業者は</w:t>
      </w:r>
      <w:r w:rsidR="00A229D3">
        <w:rPr>
          <w:rFonts w:hint="eastAsia"/>
          <w:szCs w:val="21"/>
        </w:rPr>
        <w:t>，</w:t>
      </w:r>
      <w:r w:rsidRPr="00BF6008">
        <w:rPr>
          <w:rFonts w:hint="eastAsia"/>
          <w:szCs w:val="21"/>
        </w:rPr>
        <w:t>本事業が学校</w:t>
      </w:r>
      <w:r w:rsidR="00101BDA">
        <w:rPr>
          <w:rFonts w:hint="eastAsia"/>
          <w:szCs w:val="21"/>
        </w:rPr>
        <w:t>給食センター</w:t>
      </w:r>
      <w:r w:rsidRPr="00BF6008">
        <w:rPr>
          <w:rFonts w:hint="eastAsia"/>
          <w:szCs w:val="21"/>
        </w:rPr>
        <w:t>としての公共性を有することについて</w:t>
      </w:r>
      <w:r w:rsidR="00A229D3">
        <w:rPr>
          <w:rFonts w:hint="eastAsia"/>
          <w:szCs w:val="21"/>
        </w:rPr>
        <w:t>，</w:t>
      </w:r>
      <w:r w:rsidRPr="00BF6008">
        <w:rPr>
          <w:rFonts w:hint="eastAsia"/>
          <w:szCs w:val="21"/>
        </w:rPr>
        <w:t>それぞれ十分理解し</w:t>
      </w:r>
      <w:r w:rsidR="00A229D3">
        <w:rPr>
          <w:rFonts w:hint="eastAsia"/>
          <w:szCs w:val="21"/>
        </w:rPr>
        <w:t>，</w:t>
      </w:r>
      <w:r w:rsidRPr="00BF6008">
        <w:rPr>
          <w:rFonts w:hint="eastAsia"/>
          <w:szCs w:val="21"/>
        </w:rPr>
        <w:t>その趣旨を尊重するものとする。</w:t>
      </w:r>
    </w:p>
    <w:p w14:paraId="6C271743" w14:textId="77777777" w:rsidR="001F5911" w:rsidRPr="00BF6008" w:rsidRDefault="001F5911" w:rsidP="001F5911">
      <w:pPr>
        <w:ind w:leftChars="100" w:left="210" w:firstLineChars="100" w:firstLine="210"/>
        <w:rPr>
          <w:szCs w:val="21"/>
        </w:rPr>
      </w:pPr>
    </w:p>
    <w:p w14:paraId="32B44DCB" w14:textId="2C754EA4" w:rsidR="001F5911" w:rsidRPr="00BF6008" w:rsidRDefault="00AB3553" w:rsidP="001F5911">
      <w:pPr>
        <w:ind w:leftChars="100" w:left="210" w:firstLineChars="100" w:firstLine="210"/>
        <w:rPr>
          <w:szCs w:val="21"/>
        </w:rPr>
      </w:pPr>
      <w:r w:rsidRPr="00BF6008">
        <w:rPr>
          <w:rFonts w:hint="eastAsia"/>
          <w:szCs w:val="21"/>
        </w:rPr>
        <w:t>本</w:t>
      </w:r>
      <w:r w:rsidR="0010655E">
        <w:rPr>
          <w:rFonts w:hint="eastAsia"/>
          <w:szCs w:val="21"/>
        </w:rPr>
        <w:t>事業</w:t>
      </w:r>
      <w:r w:rsidRPr="00BF6008">
        <w:rPr>
          <w:rFonts w:hint="eastAsia"/>
          <w:szCs w:val="21"/>
        </w:rPr>
        <w:t>契約の証として本書２通を作成し</w:t>
      </w:r>
      <w:r w:rsidR="00A229D3">
        <w:rPr>
          <w:rFonts w:hint="eastAsia"/>
          <w:szCs w:val="21"/>
        </w:rPr>
        <w:t>，</w:t>
      </w:r>
      <w:r w:rsidRPr="00BF6008">
        <w:rPr>
          <w:rFonts w:hint="eastAsia"/>
          <w:szCs w:val="21"/>
        </w:rPr>
        <w:t>当事者記名押印の上</w:t>
      </w:r>
      <w:r w:rsidR="00A229D3">
        <w:rPr>
          <w:rFonts w:hint="eastAsia"/>
          <w:szCs w:val="21"/>
        </w:rPr>
        <w:t>，</w:t>
      </w:r>
      <w:r w:rsidRPr="00BF6008">
        <w:rPr>
          <w:rFonts w:hint="eastAsia"/>
          <w:szCs w:val="21"/>
        </w:rPr>
        <w:t>各自１通を保有する。</w:t>
      </w:r>
    </w:p>
    <w:p w14:paraId="4A192050" w14:textId="77777777" w:rsidR="001F5911" w:rsidRPr="00BF6008" w:rsidRDefault="001F5911" w:rsidP="001F5911">
      <w:pPr>
        <w:ind w:leftChars="100" w:left="210" w:firstLineChars="100" w:firstLine="210"/>
        <w:rPr>
          <w:szCs w:val="21"/>
        </w:rPr>
      </w:pPr>
    </w:p>
    <w:p w14:paraId="40F98669" w14:textId="56198736" w:rsidR="001F5911" w:rsidRPr="00BF6008" w:rsidRDefault="00A37E53" w:rsidP="001F5911">
      <w:pPr>
        <w:ind w:leftChars="100" w:left="210" w:firstLineChars="100" w:firstLine="210"/>
        <w:rPr>
          <w:szCs w:val="21"/>
        </w:rPr>
      </w:pPr>
      <w:r>
        <w:rPr>
          <w:rFonts w:hint="eastAsia"/>
          <w:szCs w:val="21"/>
        </w:rPr>
        <w:t>〔</w:t>
      </w:r>
      <w:r w:rsidR="00E91820">
        <w:rPr>
          <w:rFonts w:hint="eastAsia"/>
          <w:szCs w:val="21"/>
        </w:rPr>
        <w:t xml:space="preserve"> </w:t>
      </w:r>
      <w:r>
        <w:rPr>
          <w:rFonts w:hint="eastAsia"/>
          <w:szCs w:val="21"/>
        </w:rPr>
        <w:t>〕</w:t>
      </w:r>
      <w:r w:rsidR="00AB3553" w:rsidRPr="00BF6008">
        <w:rPr>
          <w:rFonts w:hint="eastAsia"/>
          <w:szCs w:val="21"/>
        </w:rPr>
        <w:t>年</w:t>
      </w:r>
      <w:r>
        <w:rPr>
          <w:rFonts w:hint="eastAsia"/>
          <w:szCs w:val="21"/>
        </w:rPr>
        <w:t>〔</w:t>
      </w:r>
      <w:r w:rsidR="00E91820">
        <w:rPr>
          <w:rFonts w:hint="eastAsia"/>
          <w:szCs w:val="21"/>
        </w:rPr>
        <w:t xml:space="preserve"> </w:t>
      </w:r>
      <w:r>
        <w:rPr>
          <w:rFonts w:hint="eastAsia"/>
          <w:szCs w:val="21"/>
        </w:rPr>
        <w:t>〕</w:t>
      </w:r>
      <w:r w:rsidR="00AB3553" w:rsidRPr="00BF6008">
        <w:rPr>
          <w:rFonts w:hint="eastAsia"/>
          <w:szCs w:val="21"/>
        </w:rPr>
        <w:t>月</w:t>
      </w:r>
      <w:r>
        <w:rPr>
          <w:rFonts w:hint="eastAsia"/>
          <w:szCs w:val="21"/>
        </w:rPr>
        <w:t>〔</w:t>
      </w:r>
      <w:r w:rsidR="00E91820">
        <w:rPr>
          <w:rFonts w:hint="eastAsia"/>
          <w:szCs w:val="21"/>
        </w:rPr>
        <w:t xml:space="preserve"> </w:t>
      </w:r>
      <w:r>
        <w:rPr>
          <w:rFonts w:hint="eastAsia"/>
          <w:szCs w:val="21"/>
        </w:rPr>
        <w:t>〕</w:t>
      </w:r>
      <w:r w:rsidR="00AB3553" w:rsidRPr="00BF6008">
        <w:rPr>
          <w:rFonts w:hint="eastAsia"/>
          <w:szCs w:val="21"/>
        </w:rPr>
        <w:t>日</w:t>
      </w:r>
    </w:p>
    <w:p w14:paraId="3FA652D2" w14:textId="77777777" w:rsidR="001F5911" w:rsidRPr="00BF6008" w:rsidRDefault="001F5911" w:rsidP="001F5911">
      <w:pPr>
        <w:rPr>
          <w:szCs w:val="21"/>
        </w:rPr>
      </w:pPr>
    </w:p>
    <w:tbl>
      <w:tblPr>
        <w:tblW w:w="6232" w:type="dxa"/>
        <w:tblInd w:w="2281" w:type="dxa"/>
        <w:tblLook w:val="04A0" w:firstRow="1" w:lastRow="0" w:firstColumn="1" w:lastColumn="0" w:noHBand="0" w:noVBand="1"/>
      </w:tblPr>
      <w:tblGrid>
        <w:gridCol w:w="1216"/>
        <w:gridCol w:w="787"/>
        <w:gridCol w:w="3692"/>
        <w:gridCol w:w="537"/>
      </w:tblGrid>
      <w:tr w:rsidR="001F5911" w:rsidRPr="00BF6008" w14:paraId="149B7485" w14:textId="77777777" w:rsidTr="00A229D3">
        <w:tc>
          <w:tcPr>
            <w:tcW w:w="1216" w:type="dxa"/>
          </w:tcPr>
          <w:p w14:paraId="6AC4129C" w14:textId="58F70A34" w:rsidR="001F5911" w:rsidRPr="00BF6008" w:rsidRDefault="00101BDA" w:rsidP="00211045">
            <w:pPr>
              <w:rPr>
                <w:szCs w:val="21"/>
              </w:rPr>
            </w:pPr>
            <w:r>
              <w:rPr>
                <w:rFonts w:hint="eastAsia"/>
                <w:szCs w:val="21"/>
              </w:rPr>
              <w:t>福島市</w:t>
            </w:r>
          </w:p>
        </w:tc>
        <w:tc>
          <w:tcPr>
            <w:tcW w:w="787" w:type="dxa"/>
          </w:tcPr>
          <w:p w14:paraId="7F0AE015" w14:textId="35ACB84C" w:rsidR="001F5911" w:rsidRPr="00BF6008" w:rsidRDefault="00AB3553" w:rsidP="00211045">
            <w:pPr>
              <w:rPr>
                <w:szCs w:val="21"/>
              </w:rPr>
            </w:pPr>
            <w:r w:rsidRPr="00BF6008">
              <w:rPr>
                <w:rFonts w:hint="eastAsia"/>
                <w:szCs w:val="21"/>
              </w:rPr>
              <w:t>住所</w:t>
            </w:r>
          </w:p>
        </w:tc>
        <w:tc>
          <w:tcPr>
            <w:tcW w:w="3692" w:type="dxa"/>
          </w:tcPr>
          <w:p w14:paraId="5F4377AB" w14:textId="34C3A0D2" w:rsidR="001F5911" w:rsidRPr="00BF6008" w:rsidRDefault="00101BDA" w:rsidP="00211045">
            <w:pPr>
              <w:rPr>
                <w:szCs w:val="21"/>
              </w:rPr>
            </w:pPr>
            <w:r>
              <w:rPr>
                <w:rFonts w:hint="eastAsia"/>
                <w:szCs w:val="21"/>
              </w:rPr>
              <w:t>福島市</w:t>
            </w:r>
            <w:r>
              <w:rPr>
                <w:rFonts w:hint="eastAsia"/>
                <w:lang w:eastAsia="zh-TW"/>
              </w:rPr>
              <w:t>五老内町3-1</w:t>
            </w:r>
          </w:p>
        </w:tc>
        <w:tc>
          <w:tcPr>
            <w:tcW w:w="537" w:type="dxa"/>
          </w:tcPr>
          <w:p w14:paraId="3A52C6A5" w14:textId="77777777" w:rsidR="001F5911" w:rsidRPr="00BF6008" w:rsidRDefault="001F5911" w:rsidP="00211045">
            <w:pPr>
              <w:rPr>
                <w:szCs w:val="21"/>
              </w:rPr>
            </w:pPr>
          </w:p>
        </w:tc>
      </w:tr>
      <w:tr w:rsidR="001F5911" w:rsidRPr="00BF6008" w14:paraId="0DE7FB6D" w14:textId="77777777" w:rsidTr="00A229D3">
        <w:tc>
          <w:tcPr>
            <w:tcW w:w="1216" w:type="dxa"/>
          </w:tcPr>
          <w:p w14:paraId="2AD1DE38" w14:textId="77777777" w:rsidR="001F5911" w:rsidRPr="00BF6008" w:rsidRDefault="001F5911" w:rsidP="00211045">
            <w:pPr>
              <w:rPr>
                <w:szCs w:val="21"/>
              </w:rPr>
            </w:pPr>
          </w:p>
        </w:tc>
        <w:tc>
          <w:tcPr>
            <w:tcW w:w="787" w:type="dxa"/>
          </w:tcPr>
          <w:p w14:paraId="5046E442" w14:textId="3B7098CD" w:rsidR="001F5911" w:rsidRPr="00BF6008" w:rsidRDefault="00AB3553" w:rsidP="00211045">
            <w:pPr>
              <w:rPr>
                <w:szCs w:val="21"/>
              </w:rPr>
            </w:pPr>
            <w:r w:rsidRPr="00BF6008">
              <w:rPr>
                <w:rFonts w:hint="eastAsia"/>
                <w:szCs w:val="21"/>
              </w:rPr>
              <w:t>氏名</w:t>
            </w:r>
          </w:p>
        </w:tc>
        <w:tc>
          <w:tcPr>
            <w:tcW w:w="3692" w:type="dxa"/>
          </w:tcPr>
          <w:p w14:paraId="4AAF909E" w14:textId="4FFD72A7" w:rsidR="001F5911" w:rsidRPr="00BF6008" w:rsidRDefault="00101BDA" w:rsidP="00211045">
            <w:pPr>
              <w:rPr>
                <w:szCs w:val="21"/>
              </w:rPr>
            </w:pPr>
            <w:r>
              <w:rPr>
                <w:rFonts w:hint="eastAsia"/>
                <w:szCs w:val="21"/>
              </w:rPr>
              <w:t>福島市</w:t>
            </w:r>
            <w:r w:rsidR="00AB3553" w:rsidRPr="00BF6008">
              <w:rPr>
                <w:rFonts w:hint="eastAsia"/>
                <w:szCs w:val="21"/>
              </w:rPr>
              <w:t>長</w:t>
            </w:r>
          </w:p>
          <w:p w14:paraId="4C4BD2AB" w14:textId="49244CC1" w:rsidR="001F5911" w:rsidRPr="00BF6008" w:rsidRDefault="00101BDA" w:rsidP="00211045">
            <w:pPr>
              <w:rPr>
                <w:szCs w:val="21"/>
              </w:rPr>
            </w:pPr>
            <w:r>
              <w:rPr>
                <w:rFonts w:hint="eastAsia"/>
              </w:rPr>
              <w:t>木幡　浩</w:t>
            </w:r>
          </w:p>
        </w:tc>
        <w:tc>
          <w:tcPr>
            <w:tcW w:w="537" w:type="dxa"/>
          </w:tcPr>
          <w:p w14:paraId="13DDB8B9" w14:textId="77777777" w:rsidR="001F5911" w:rsidRPr="00BF6008" w:rsidRDefault="001F5911" w:rsidP="00211045">
            <w:pPr>
              <w:rPr>
                <w:szCs w:val="21"/>
              </w:rPr>
            </w:pPr>
          </w:p>
          <w:p w14:paraId="3C045970" w14:textId="7ECBAC9A" w:rsidR="001F5911" w:rsidRPr="00BF6008" w:rsidRDefault="00AB3553" w:rsidP="00211045">
            <w:pPr>
              <w:rPr>
                <w:szCs w:val="21"/>
              </w:rPr>
            </w:pPr>
            <w:r w:rsidRPr="00BF6008">
              <w:rPr>
                <w:rFonts w:hint="eastAsia"/>
                <w:szCs w:val="21"/>
              </w:rPr>
              <w:t>印</w:t>
            </w:r>
          </w:p>
        </w:tc>
      </w:tr>
      <w:tr w:rsidR="001F5911" w:rsidRPr="00BF6008" w14:paraId="506AD81F" w14:textId="77777777" w:rsidTr="00A229D3">
        <w:tc>
          <w:tcPr>
            <w:tcW w:w="1216" w:type="dxa"/>
          </w:tcPr>
          <w:p w14:paraId="17A540FE" w14:textId="77777777" w:rsidR="001F5911" w:rsidRPr="00BF6008" w:rsidRDefault="001F5911" w:rsidP="00211045">
            <w:pPr>
              <w:rPr>
                <w:szCs w:val="21"/>
              </w:rPr>
            </w:pPr>
          </w:p>
        </w:tc>
        <w:tc>
          <w:tcPr>
            <w:tcW w:w="787" w:type="dxa"/>
          </w:tcPr>
          <w:p w14:paraId="39BB132F" w14:textId="77777777" w:rsidR="001F5911" w:rsidRPr="00BF6008" w:rsidRDefault="001F5911" w:rsidP="00211045">
            <w:pPr>
              <w:rPr>
                <w:szCs w:val="21"/>
              </w:rPr>
            </w:pPr>
          </w:p>
        </w:tc>
        <w:tc>
          <w:tcPr>
            <w:tcW w:w="3692" w:type="dxa"/>
          </w:tcPr>
          <w:p w14:paraId="58DBD3C8" w14:textId="77777777" w:rsidR="001F5911" w:rsidRPr="00BF6008" w:rsidRDefault="001F5911" w:rsidP="00211045">
            <w:pPr>
              <w:rPr>
                <w:szCs w:val="21"/>
              </w:rPr>
            </w:pPr>
          </w:p>
        </w:tc>
        <w:tc>
          <w:tcPr>
            <w:tcW w:w="537" w:type="dxa"/>
          </w:tcPr>
          <w:p w14:paraId="0458741B" w14:textId="77777777" w:rsidR="001F5911" w:rsidRPr="00BF6008" w:rsidRDefault="001F5911" w:rsidP="00211045">
            <w:pPr>
              <w:rPr>
                <w:szCs w:val="21"/>
              </w:rPr>
            </w:pPr>
          </w:p>
        </w:tc>
      </w:tr>
      <w:tr w:rsidR="001F5911" w:rsidRPr="00BF6008" w14:paraId="30530A87" w14:textId="77777777" w:rsidTr="00A229D3">
        <w:tc>
          <w:tcPr>
            <w:tcW w:w="1216" w:type="dxa"/>
          </w:tcPr>
          <w:p w14:paraId="2DF1EC76" w14:textId="11FD7447" w:rsidR="001F5911" w:rsidRPr="00BF6008" w:rsidRDefault="00AB3553" w:rsidP="00211045">
            <w:pPr>
              <w:rPr>
                <w:szCs w:val="21"/>
              </w:rPr>
            </w:pPr>
            <w:r w:rsidRPr="00BF6008">
              <w:rPr>
                <w:rFonts w:hint="eastAsia"/>
                <w:szCs w:val="21"/>
              </w:rPr>
              <w:t>事業者</w:t>
            </w:r>
          </w:p>
        </w:tc>
        <w:tc>
          <w:tcPr>
            <w:tcW w:w="787" w:type="dxa"/>
          </w:tcPr>
          <w:p w14:paraId="3509447B" w14:textId="337BFF1C" w:rsidR="001F5911" w:rsidRPr="00BF6008" w:rsidRDefault="00AB3553" w:rsidP="00211045">
            <w:pPr>
              <w:rPr>
                <w:szCs w:val="21"/>
              </w:rPr>
            </w:pPr>
            <w:r w:rsidRPr="00BF6008">
              <w:rPr>
                <w:rFonts w:hint="eastAsia"/>
                <w:szCs w:val="21"/>
              </w:rPr>
              <w:t>住所</w:t>
            </w:r>
          </w:p>
        </w:tc>
        <w:tc>
          <w:tcPr>
            <w:tcW w:w="3692" w:type="dxa"/>
          </w:tcPr>
          <w:p w14:paraId="3F9505D0" w14:textId="77777777" w:rsidR="001F5911" w:rsidRPr="00BF6008" w:rsidRDefault="001F5911" w:rsidP="00211045">
            <w:pPr>
              <w:rPr>
                <w:szCs w:val="21"/>
              </w:rPr>
            </w:pPr>
          </w:p>
        </w:tc>
        <w:tc>
          <w:tcPr>
            <w:tcW w:w="537" w:type="dxa"/>
          </w:tcPr>
          <w:p w14:paraId="530CE250" w14:textId="77777777" w:rsidR="001F5911" w:rsidRPr="00BF6008" w:rsidRDefault="001F5911" w:rsidP="00211045">
            <w:pPr>
              <w:rPr>
                <w:szCs w:val="21"/>
              </w:rPr>
            </w:pPr>
          </w:p>
        </w:tc>
      </w:tr>
      <w:tr w:rsidR="001F5911" w:rsidRPr="00BF6008" w14:paraId="2927146D" w14:textId="77777777" w:rsidTr="00A229D3">
        <w:tc>
          <w:tcPr>
            <w:tcW w:w="1216" w:type="dxa"/>
          </w:tcPr>
          <w:p w14:paraId="7CC7B35B" w14:textId="77777777" w:rsidR="001F5911" w:rsidRPr="00BF6008" w:rsidRDefault="001F5911" w:rsidP="00211045">
            <w:pPr>
              <w:rPr>
                <w:szCs w:val="21"/>
              </w:rPr>
            </w:pPr>
          </w:p>
        </w:tc>
        <w:tc>
          <w:tcPr>
            <w:tcW w:w="787" w:type="dxa"/>
          </w:tcPr>
          <w:p w14:paraId="1438B3DB" w14:textId="3148B064" w:rsidR="001F5911" w:rsidRPr="00BF6008" w:rsidRDefault="00AB3553" w:rsidP="00211045">
            <w:pPr>
              <w:rPr>
                <w:szCs w:val="21"/>
              </w:rPr>
            </w:pPr>
            <w:r w:rsidRPr="00BF6008">
              <w:rPr>
                <w:rFonts w:hint="eastAsia"/>
                <w:szCs w:val="21"/>
              </w:rPr>
              <w:t>氏名</w:t>
            </w:r>
          </w:p>
        </w:tc>
        <w:tc>
          <w:tcPr>
            <w:tcW w:w="3692" w:type="dxa"/>
          </w:tcPr>
          <w:p w14:paraId="5E588D88" w14:textId="7C4E3DDC" w:rsidR="001F5911" w:rsidRPr="00BF6008" w:rsidRDefault="001F5911" w:rsidP="00211045">
            <w:pPr>
              <w:rPr>
                <w:szCs w:val="21"/>
              </w:rPr>
            </w:pPr>
          </w:p>
          <w:p w14:paraId="063A845C" w14:textId="29A1C1B0" w:rsidR="001F5911" w:rsidRPr="00BF6008" w:rsidRDefault="001F5911" w:rsidP="00211045">
            <w:pPr>
              <w:rPr>
                <w:szCs w:val="21"/>
              </w:rPr>
            </w:pPr>
          </w:p>
        </w:tc>
        <w:tc>
          <w:tcPr>
            <w:tcW w:w="537" w:type="dxa"/>
          </w:tcPr>
          <w:p w14:paraId="0DF46AC2" w14:textId="77777777" w:rsidR="001F5911" w:rsidRPr="00BF6008" w:rsidRDefault="001F5911" w:rsidP="00211045">
            <w:pPr>
              <w:rPr>
                <w:szCs w:val="21"/>
              </w:rPr>
            </w:pPr>
          </w:p>
          <w:p w14:paraId="74B043D4" w14:textId="412FDA37" w:rsidR="001F5911" w:rsidRPr="00BF6008" w:rsidRDefault="00AB3553" w:rsidP="00211045">
            <w:pPr>
              <w:rPr>
                <w:szCs w:val="21"/>
              </w:rPr>
            </w:pPr>
            <w:r w:rsidRPr="00BF6008">
              <w:rPr>
                <w:rFonts w:hint="eastAsia"/>
                <w:szCs w:val="21"/>
              </w:rPr>
              <w:t>印</w:t>
            </w:r>
          </w:p>
        </w:tc>
      </w:tr>
    </w:tbl>
    <w:p w14:paraId="5B476F8A" w14:textId="77777777" w:rsidR="001F5911" w:rsidRDefault="001F5911" w:rsidP="001F5911">
      <w:pPr>
        <w:widowControl/>
        <w:jc w:val="left"/>
      </w:pPr>
    </w:p>
    <w:p w14:paraId="5E8EE815" w14:textId="3E111473" w:rsidR="001F5911" w:rsidRDefault="00AB3553" w:rsidP="001F5911">
      <w:pPr>
        <w:widowControl/>
        <w:jc w:val="left"/>
      </w:pPr>
      <w:r>
        <w:br w:type="page"/>
      </w:r>
    </w:p>
    <w:p w14:paraId="38743E1F" w14:textId="649A8304" w:rsidR="00B92729" w:rsidRPr="00271F58" w:rsidRDefault="00AB3553" w:rsidP="00211045">
      <w:pPr>
        <w:jc w:val="center"/>
        <w:rPr>
          <w:b/>
          <w:bCs/>
          <w:sz w:val="24"/>
          <w:szCs w:val="24"/>
        </w:rPr>
      </w:pPr>
      <w:r w:rsidRPr="00271F58">
        <w:rPr>
          <w:rFonts w:hint="eastAsia"/>
          <w:b/>
          <w:bCs/>
          <w:sz w:val="24"/>
          <w:szCs w:val="24"/>
        </w:rPr>
        <w:lastRenderedPageBreak/>
        <w:t>目</w:t>
      </w:r>
      <w:r>
        <w:rPr>
          <w:rFonts w:hint="eastAsia"/>
          <w:b/>
          <w:bCs/>
          <w:sz w:val="24"/>
          <w:szCs w:val="24"/>
        </w:rPr>
        <w:t xml:space="preserve">　</w:t>
      </w:r>
      <w:r w:rsidRPr="00271F58">
        <w:rPr>
          <w:rFonts w:hint="eastAsia"/>
          <w:b/>
          <w:bCs/>
          <w:sz w:val="24"/>
          <w:szCs w:val="24"/>
        </w:rPr>
        <w:t>次</w:t>
      </w:r>
    </w:p>
    <w:p w14:paraId="5E7FEBB3" w14:textId="77777777" w:rsidR="00B92729" w:rsidRPr="00271F58" w:rsidRDefault="00B92729" w:rsidP="00211045">
      <w:pPr>
        <w:jc w:val="center"/>
      </w:pPr>
    </w:p>
    <w:bookmarkStart w:id="1" w:name="_Hlk84804185"/>
    <w:p w14:paraId="53D10CA7" w14:textId="75CBD160" w:rsidR="00D120EC" w:rsidRDefault="00B92729" w:rsidP="001F459A">
      <w:pPr>
        <w:pStyle w:val="13"/>
        <w:rPr>
          <w:rFonts w:asciiTheme="minorHAnsi" w:eastAsiaTheme="minorEastAsia" w:hAnsiTheme="minorHAnsi" w:cstheme="minorBidi"/>
          <w:noProof/>
          <w:sz w:val="21"/>
          <w:szCs w:val="22"/>
        </w:rPr>
      </w:pPr>
      <w:r w:rsidRPr="00271F58">
        <w:rPr>
          <w:rFonts w:ascii="ＭＳ 明朝" w:hAnsi="ＭＳ 明朝" w:cs="Arial"/>
        </w:rPr>
        <w:fldChar w:fldCharType="begin"/>
      </w:r>
      <w:r w:rsidRPr="00271F58">
        <w:rPr>
          <w:rFonts w:ascii="ＭＳ 明朝" w:hAnsi="ＭＳ 明朝"/>
        </w:rPr>
        <w:instrText xml:space="preserve"> TOC \o "1-3" \h \z \u </w:instrText>
      </w:r>
      <w:r w:rsidRPr="00271F58">
        <w:rPr>
          <w:rFonts w:ascii="ＭＳ 明朝" w:hAnsi="ＭＳ 明朝" w:cs="Arial"/>
        </w:rPr>
        <w:fldChar w:fldCharType="separate"/>
      </w:r>
      <w:hyperlink w:anchor="_Toc90975521" w:history="1">
        <w:r w:rsidR="00D120EC" w:rsidRPr="005838EF">
          <w:rPr>
            <w:rStyle w:val="af4"/>
            <w:noProof/>
          </w:rPr>
          <w:t>第１章　総則</w:t>
        </w:r>
        <w:r w:rsidR="00D120EC" w:rsidRPr="00A229D3">
          <w:rPr>
            <w:noProof/>
            <w:webHidden/>
          </w:rPr>
          <w:tab/>
        </w:r>
        <w:r w:rsidR="00D120EC">
          <w:rPr>
            <w:noProof/>
            <w:webHidden/>
          </w:rPr>
          <w:fldChar w:fldCharType="begin"/>
        </w:r>
        <w:r w:rsidR="00D120EC">
          <w:rPr>
            <w:noProof/>
            <w:webHidden/>
          </w:rPr>
          <w:instrText xml:space="preserve"> PAGEREF _Toc90975521 \h </w:instrText>
        </w:r>
        <w:r w:rsidR="00D120EC">
          <w:rPr>
            <w:noProof/>
            <w:webHidden/>
          </w:rPr>
        </w:r>
        <w:r w:rsidR="00D120EC">
          <w:rPr>
            <w:noProof/>
            <w:webHidden/>
          </w:rPr>
          <w:fldChar w:fldCharType="separate"/>
        </w:r>
        <w:r w:rsidR="00394CC9">
          <w:rPr>
            <w:noProof/>
            <w:webHidden/>
          </w:rPr>
          <w:t>1</w:t>
        </w:r>
        <w:r w:rsidR="00D120EC">
          <w:rPr>
            <w:noProof/>
            <w:webHidden/>
          </w:rPr>
          <w:fldChar w:fldCharType="end"/>
        </w:r>
      </w:hyperlink>
    </w:p>
    <w:p w14:paraId="15DF36F7" w14:textId="4902D61D" w:rsidR="00D120EC" w:rsidRDefault="00E3724A">
      <w:pPr>
        <w:pStyle w:val="3"/>
        <w:rPr>
          <w:rFonts w:eastAsiaTheme="minorEastAsia" w:cstheme="minorBidi"/>
          <w:noProof/>
          <w:szCs w:val="22"/>
        </w:rPr>
      </w:pPr>
      <w:hyperlink w:anchor="_Toc90975522" w:history="1">
        <w:r w:rsidR="00D120EC" w:rsidRPr="005838EF">
          <w:rPr>
            <w:rStyle w:val="af4"/>
            <w:rFonts w:asciiTheme="minorEastAsia" w:hAnsiTheme="minorEastAsia"/>
            <w:noProof/>
          </w:rPr>
          <w:t>（目的）</w:t>
        </w:r>
        <w:r w:rsidR="00D120EC">
          <w:rPr>
            <w:noProof/>
            <w:webHidden/>
          </w:rPr>
          <w:tab/>
        </w:r>
        <w:r w:rsidR="00D120EC">
          <w:rPr>
            <w:noProof/>
            <w:webHidden/>
          </w:rPr>
          <w:fldChar w:fldCharType="begin"/>
        </w:r>
        <w:r w:rsidR="00D120EC">
          <w:rPr>
            <w:noProof/>
            <w:webHidden/>
          </w:rPr>
          <w:instrText xml:space="preserve"> PAGEREF _Toc90975522 \h </w:instrText>
        </w:r>
        <w:r w:rsidR="00D120EC">
          <w:rPr>
            <w:noProof/>
            <w:webHidden/>
          </w:rPr>
        </w:r>
        <w:r w:rsidR="00D120EC">
          <w:rPr>
            <w:noProof/>
            <w:webHidden/>
          </w:rPr>
          <w:fldChar w:fldCharType="separate"/>
        </w:r>
        <w:r w:rsidR="00394CC9">
          <w:rPr>
            <w:noProof/>
            <w:webHidden/>
          </w:rPr>
          <w:t>1</w:t>
        </w:r>
        <w:r w:rsidR="00D120EC">
          <w:rPr>
            <w:noProof/>
            <w:webHidden/>
          </w:rPr>
          <w:fldChar w:fldCharType="end"/>
        </w:r>
      </w:hyperlink>
    </w:p>
    <w:p w14:paraId="2F4C6278" w14:textId="11D09221" w:rsidR="00D120EC" w:rsidRDefault="00E3724A">
      <w:pPr>
        <w:pStyle w:val="3"/>
        <w:rPr>
          <w:rFonts w:eastAsiaTheme="minorEastAsia" w:cstheme="minorBidi"/>
          <w:noProof/>
          <w:szCs w:val="22"/>
        </w:rPr>
      </w:pPr>
      <w:hyperlink w:anchor="_Toc90975523" w:history="1">
        <w:r w:rsidR="00D120EC" w:rsidRPr="005838EF">
          <w:rPr>
            <w:rStyle w:val="af4"/>
            <w:rFonts w:asciiTheme="minorEastAsia" w:hAnsiTheme="minorEastAsia"/>
            <w:noProof/>
          </w:rPr>
          <w:t>（用語の定義）</w:t>
        </w:r>
        <w:r w:rsidR="00D120EC">
          <w:rPr>
            <w:noProof/>
            <w:webHidden/>
          </w:rPr>
          <w:tab/>
        </w:r>
        <w:r w:rsidR="00D120EC">
          <w:rPr>
            <w:noProof/>
            <w:webHidden/>
          </w:rPr>
          <w:fldChar w:fldCharType="begin"/>
        </w:r>
        <w:r w:rsidR="00D120EC">
          <w:rPr>
            <w:noProof/>
            <w:webHidden/>
          </w:rPr>
          <w:instrText xml:space="preserve"> PAGEREF _Toc90975523 \h </w:instrText>
        </w:r>
        <w:r w:rsidR="00D120EC">
          <w:rPr>
            <w:noProof/>
            <w:webHidden/>
          </w:rPr>
        </w:r>
        <w:r w:rsidR="00D120EC">
          <w:rPr>
            <w:noProof/>
            <w:webHidden/>
          </w:rPr>
          <w:fldChar w:fldCharType="separate"/>
        </w:r>
        <w:r w:rsidR="00394CC9">
          <w:rPr>
            <w:noProof/>
            <w:webHidden/>
          </w:rPr>
          <w:t>1</w:t>
        </w:r>
        <w:r w:rsidR="00D120EC">
          <w:rPr>
            <w:noProof/>
            <w:webHidden/>
          </w:rPr>
          <w:fldChar w:fldCharType="end"/>
        </w:r>
      </w:hyperlink>
    </w:p>
    <w:p w14:paraId="206A6D0A" w14:textId="771C082E" w:rsidR="00D120EC" w:rsidRDefault="00E3724A">
      <w:pPr>
        <w:pStyle w:val="3"/>
        <w:rPr>
          <w:rFonts w:eastAsiaTheme="minorEastAsia" w:cstheme="minorBidi"/>
          <w:noProof/>
          <w:szCs w:val="22"/>
        </w:rPr>
      </w:pPr>
      <w:hyperlink w:anchor="_Toc90975524" w:history="1">
        <w:r w:rsidR="00D120EC" w:rsidRPr="005838EF">
          <w:rPr>
            <w:rStyle w:val="af4"/>
            <w:rFonts w:asciiTheme="minorEastAsia" w:hAnsiTheme="minorEastAsia"/>
            <w:noProof/>
          </w:rPr>
          <w:t>（総則）</w:t>
        </w:r>
        <w:r w:rsidR="00D120EC">
          <w:rPr>
            <w:noProof/>
            <w:webHidden/>
          </w:rPr>
          <w:tab/>
        </w:r>
        <w:r w:rsidR="00D120EC">
          <w:rPr>
            <w:noProof/>
            <w:webHidden/>
          </w:rPr>
          <w:fldChar w:fldCharType="begin"/>
        </w:r>
        <w:r w:rsidR="00D120EC">
          <w:rPr>
            <w:noProof/>
            <w:webHidden/>
          </w:rPr>
          <w:instrText xml:space="preserve"> PAGEREF _Toc90975524 \h </w:instrText>
        </w:r>
        <w:r w:rsidR="00D120EC">
          <w:rPr>
            <w:noProof/>
            <w:webHidden/>
          </w:rPr>
        </w:r>
        <w:r w:rsidR="00D120EC">
          <w:rPr>
            <w:noProof/>
            <w:webHidden/>
          </w:rPr>
          <w:fldChar w:fldCharType="separate"/>
        </w:r>
        <w:r w:rsidR="00394CC9">
          <w:rPr>
            <w:noProof/>
            <w:webHidden/>
          </w:rPr>
          <w:t>5</w:t>
        </w:r>
        <w:r w:rsidR="00D120EC">
          <w:rPr>
            <w:noProof/>
            <w:webHidden/>
          </w:rPr>
          <w:fldChar w:fldCharType="end"/>
        </w:r>
      </w:hyperlink>
    </w:p>
    <w:p w14:paraId="2DE5CB23" w14:textId="15BB8CDB" w:rsidR="00D120EC" w:rsidRDefault="00E3724A">
      <w:pPr>
        <w:pStyle w:val="3"/>
        <w:rPr>
          <w:rFonts w:eastAsiaTheme="minorEastAsia" w:cstheme="minorBidi"/>
          <w:noProof/>
          <w:szCs w:val="22"/>
        </w:rPr>
      </w:pPr>
      <w:hyperlink w:anchor="_Toc90975525" w:history="1">
        <w:r w:rsidR="00D120EC" w:rsidRPr="005838EF">
          <w:rPr>
            <w:rStyle w:val="af4"/>
            <w:rFonts w:asciiTheme="minorEastAsia" w:hAnsiTheme="minorEastAsia"/>
            <w:noProof/>
          </w:rPr>
          <w:t>（事業日程）</w:t>
        </w:r>
        <w:r w:rsidR="00D120EC">
          <w:rPr>
            <w:noProof/>
            <w:webHidden/>
          </w:rPr>
          <w:tab/>
        </w:r>
        <w:r w:rsidR="00D120EC">
          <w:rPr>
            <w:noProof/>
            <w:webHidden/>
          </w:rPr>
          <w:fldChar w:fldCharType="begin"/>
        </w:r>
        <w:r w:rsidR="00D120EC">
          <w:rPr>
            <w:noProof/>
            <w:webHidden/>
          </w:rPr>
          <w:instrText xml:space="preserve"> PAGEREF _Toc90975525 \h </w:instrText>
        </w:r>
        <w:r w:rsidR="00D120EC">
          <w:rPr>
            <w:noProof/>
            <w:webHidden/>
          </w:rPr>
        </w:r>
        <w:r w:rsidR="00D120EC">
          <w:rPr>
            <w:noProof/>
            <w:webHidden/>
          </w:rPr>
          <w:fldChar w:fldCharType="separate"/>
        </w:r>
        <w:r w:rsidR="00394CC9">
          <w:rPr>
            <w:noProof/>
            <w:webHidden/>
          </w:rPr>
          <w:t>6</w:t>
        </w:r>
        <w:r w:rsidR="00D120EC">
          <w:rPr>
            <w:noProof/>
            <w:webHidden/>
          </w:rPr>
          <w:fldChar w:fldCharType="end"/>
        </w:r>
      </w:hyperlink>
    </w:p>
    <w:p w14:paraId="63AEC186" w14:textId="395C6C23" w:rsidR="00D120EC" w:rsidRDefault="00E3724A">
      <w:pPr>
        <w:pStyle w:val="3"/>
        <w:rPr>
          <w:rFonts w:eastAsiaTheme="minorEastAsia" w:cstheme="minorBidi"/>
          <w:noProof/>
          <w:szCs w:val="22"/>
        </w:rPr>
      </w:pPr>
      <w:hyperlink w:anchor="_Toc90975526" w:history="1">
        <w:r w:rsidR="00D120EC" w:rsidRPr="005838EF">
          <w:rPr>
            <w:rStyle w:val="af4"/>
            <w:rFonts w:asciiTheme="minorEastAsia" w:hAnsiTheme="minorEastAsia"/>
            <w:noProof/>
          </w:rPr>
          <w:t>（事業費内訳書及び詳細事業日程表）</w:t>
        </w:r>
        <w:r w:rsidR="00D120EC">
          <w:rPr>
            <w:noProof/>
            <w:webHidden/>
          </w:rPr>
          <w:tab/>
        </w:r>
        <w:r w:rsidR="00D120EC">
          <w:rPr>
            <w:noProof/>
            <w:webHidden/>
          </w:rPr>
          <w:fldChar w:fldCharType="begin"/>
        </w:r>
        <w:r w:rsidR="00D120EC">
          <w:rPr>
            <w:noProof/>
            <w:webHidden/>
          </w:rPr>
          <w:instrText xml:space="preserve"> PAGEREF _Toc90975526 \h </w:instrText>
        </w:r>
        <w:r w:rsidR="00D120EC">
          <w:rPr>
            <w:noProof/>
            <w:webHidden/>
          </w:rPr>
        </w:r>
        <w:r w:rsidR="00D120EC">
          <w:rPr>
            <w:noProof/>
            <w:webHidden/>
          </w:rPr>
          <w:fldChar w:fldCharType="separate"/>
        </w:r>
        <w:r w:rsidR="00394CC9">
          <w:rPr>
            <w:noProof/>
            <w:webHidden/>
          </w:rPr>
          <w:t>6</w:t>
        </w:r>
        <w:r w:rsidR="00D120EC">
          <w:rPr>
            <w:noProof/>
            <w:webHidden/>
          </w:rPr>
          <w:fldChar w:fldCharType="end"/>
        </w:r>
      </w:hyperlink>
    </w:p>
    <w:p w14:paraId="42431A48" w14:textId="78F3845E" w:rsidR="00D120EC" w:rsidRDefault="00E3724A">
      <w:pPr>
        <w:pStyle w:val="3"/>
        <w:rPr>
          <w:rFonts w:eastAsiaTheme="minorEastAsia" w:cstheme="minorBidi"/>
          <w:noProof/>
          <w:szCs w:val="22"/>
        </w:rPr>
      </w:pPr>
      <w:hyperlink w:anchor="_Toc90975527" w:history="1">
        <w:r w:rsidR="00D120EC" w:rsidRPr="005838EF">
          <w:rPr>
            <w:rStyle w:val="af4"/>
            <w:rFonts w:asciiTheme="minorEastAsia" w:hAnsiTheme="minorEastAsia"/>
            <w:noProof/>
          </w:rPr>
          <w:t>（事業の概要）</w:t>
        </w:r>
        <w:r w:rsidR="00D120EC">
          <w:rPr>
            <w:noProof/>
            <w:webHidden/>
          </w:rPr>
          <w:tab/>
        </w:r>
        <w:r w:rsidR="00D120EC">
          <w:rPr>
            <w:noProof/>
            <w:webHidden/>
          </w:rPr>
          <w:fldChar w:fldCharType="begin"/>
        </w:r>
        <w:r w:rsidR="00D120EC">
          <w:rPr>
            <w:noProof/>
            <w:webHidden/>
          </w:rPr>
          <w:instrText xml:space="preserve"> PAGEREF _Toc90975527 \h </w:instrText>
        </w:r>
        <w:r w:rsidR="00D120EC">
          <w:rPr>
            <w:noProof/>
            <w:webHidden/>
          </w:rPr>
        </w:r>
        <w:r w:rsidR="00D120EC">
          <w:rPr>
            <w:noProof/>
            <w:webHidden/>
          </w:rPr>
          <w:fldChar w:fldCharType="separate"/>
        </w:r>
        <w:r w:rsidR="00394CC9">
          <w:rPr>
            <w:noProof/>
            <w:webHidden/>
          </w:rPr>
          <w:t>6</w:t>
        </w:r>
        <w:r w:rsidR="00D120EC">
          <w:rPr>
            <w:noProof/>
            <w:webHidden/>
          </w:rPr>
          <w:fldChar w:fldCharType="end"/>
        </w:r>
      </w:hyperlink>
    </w:p>
    <w:p w14:paraId="23540583" w14:textId="3443975F" w:rsidR="00D120EC" w:rsidRDefault="00E3724A">
      <w:pPr>
        <w:pStyle w:val="3"/>
        <w:rPr>
          <w:rFonts w:eastAsiaTheme="minorEastAsia" w:cstheme="minorBidi"/>
          <w:noProof/>
          <w:szCs w:val="22"/>
        </w:rPr>
      </w:pPr>
      <w:hyperlink w:anchor="_Toc90975528" w:history="1">
        <w:r w:rsidR="00D120EC" w:rsidRPr="005838EF">
          <w:rPr>
            <w:rStyle w:val="af4"/>
            <w:rFonts w:asciiTheme="minorEastAsia" w:hAnsiTheme="minorEastAsia"/>
            <w:noProof/>
          </w:rPr>
          <w:t>（提案書類と要求水準の関係）</w:t>
        </w:r>
        <w:r w:rsidR="00D120EC">
          <w:rPr>
            <w:noProof/>
            <w:webHidden/>
          </w:rPr>
          <w:tab/>
        </w:r>
        <w:r w:rsidR="00D120EC">
          <w:rPr>
            <w:noProof/>
            <w:webHidden/>
          </w:rPr>
          <w:fldChar w:fldCharType="begin"/>
        </w:r>
        <w:r w:rsidR="00D120EC">
          <w:rPr>
            <w:noProof/>
            <w:webHidden/>
          </w:rPr>
          <w:instrText xml:space="preserve"> PAGEREF _Toc90975528 \h </w:instrText>
        </w:r>
        <w:r w:rsidR="00D120EC">
          <w:rPr>
            <w:noProof/>
            <w:webHidden/>
          </w:rPr>
        </w:r>
        <w:r w:rsidR="00D120EC">
          <w:rPr>
            <w:noProof/>
            <w:webHidden/>
          </w:rPr>
          <w:fldChar w:fldCharType="separate"/>
        </w:r>
        <w:r w:rsidR="00394CC9">
          <w:rPr>
            <w:noProof/>
            <w:webHidden/>
          </w:rPr>
          <w:t>7</w:t>
        </w:r>
        <w:r w:rsidR="00D120EC">
          <w:rPr>
            <w:noProof/>
            <w:webHidden/>
          </w:rPr>
          <w:fldChar w:fldCharType="end"/>
        </w:r>
      </w:hyperlink>
    </w:p>
    <w:p w14:paraId="696445C2" w14:textId="1203F865" w:rsidR="00D120EC" w:rsidRDefault="00E3724A">
      <w:pPr>
        <w:pStyle w:val="3"/>
        <w:rPr>
          <w:rFonts w:eastAsiaTheme="minorEastAsia" w:cstheme="minorBidi"/>
          <w:noProof/>
          <w:szCs w:val="22"/>
        </w:rPr>
      </w:pPr>
      <w:hyperlink w:anchor="_Toc90975529" w:history="1">
        <w:r w:rsidR="00D120EC" w:rsidRPr="005838EF">
          <w:rPr>
            <w:rStyle w:val="af4"/>
            <w:rFonts w:asciiTheme="minorEastAsia" w:hAnsiTheme="minorEastAsia"/>
            <w:noProof/>
          </w:rPr>
          <w:t>（</w:t>
        </w:r>
        <w:r w:rsidR="00FE6C2A">
          <w:rPr>
            <w:rStyle w:val="af4"/>
            <w:rFonts w:asciiTheme="minorEastAsia" w:hAnsiTheme="minorEastAsia" w:hint="eastAsia"/>
            <w:noProof/>
          </w:rPr>
          <w:t>統括</w:t>
        </w:r>
        <w:r w:rsidR="00D120EC" w:rsidRPr="005838EF">
          <w:rPr>
            <w:rStyle w:val="af4"/>
            <w:rFonts w:asciiTheme="minorEastAsia" w:hAnsiTheme="minorEastAsia"/>
            <w:noProof/>
          </w:rPr>
          <w:t>責任者及び業務責任者等）</w:t>
        </w:r>
        <w:r w:rsidR="00D120EC">
          <w:rPr>
            <w:noProof/>
            <w:webHidden/>
          </w:rPr>
          <w:tab/>
        </w:r>
        <w:r w:rsidR="00D120EC">
          <w:rPr>
            <w:noProof/>
            <w:webHidden/>
          </w:rPr>
          <w:fldChar w:fldCharType="begin"/>
        </w:r>
        <w:r w:rsidR="00D120EC">
          <w:rPr>
            <w:noProof/>
            <w:webHidden/>
          </w:rPr>
          <w:instrText xml:space="preserve"> PAGEREF _Toc90975529 \h </w:instrText>
        </w:r>
        <w:r w:rsidR="00D120EC">
          <w:rPr>
            <w:noProof/>
            <w:webHidden/>
          </w:rPr>
        </w:r>
        <w:r w:rsidR="00D120EC">
          <w:rPr>
            <w:noProof/>
            <w:webHidden/>
          </w:rPr>
          <w:fldChar w:fldCharType="separate"/>
        </w:r>
        <w:r w:rsidR="00394CC9">
          <w:rPr>
            <w:noProof/>
            <w:webHidden/>
          </w:rPr>
          <w:t>7</w:t>
        </w:r>
        <w:r w:rsidR="00D120EC">
          <w:rPr>
            <w:noProof/>
            <w:webHidden/>
          </w:rPr>
          <w:fldChar w:fldCharType="end"/>
        </w:r>
      </w:hyperlink>
    </w:p>
    <w:p w14:paraId="46D51525" w14:textId="34237706" w:rsidR="00D120EC" w:rsidRDefault="00E3724A">
      <w:pPr>
        <w:pStyle w:val="3"/>
        <w:rPr>
          <w:rFonts w:eastAsiaTheme="minorEastAsia" w:cstheme="minorBidi"/>
          <w:noProof/>
          <w:szCs w:val="22"/>
        </w:rPr>
      </w:pPr>
      <w:hyperlink w:anchor="_Toc90975530" w:history="1">
        <w:r w:rsidR="00D120EC" w:rsidRPr="005838EF">
          <w:rPr>
            <w:rStyle w:val="af4"/>
            <w:rFonts w:asciiTheme="minorEastAsia" w:hAnsiTheme="minorEastAsia"/>
            <w:noProof/>
          </w:rPr>
          <w:t>（関係者協議会）</w:t>
        </w:r>
        <w:r w:rsidR="00D120EC">
          <w:rPr>
            <w:noProof/>
            <w:webHidden/>
          </w:rPr>
          <w:tab/>
        </w:r>
        <w:r w:rsidR="00D120EC">
          <w:rPr>
            <w:noProof/>
            <w:webHidden/>
          </w:rPr>
          <w:fldChar w:fldCharType="begin"/>
        </w:r>
        <w:r w:rsidR="00D120EC">
          <w:rPr>
            <w:noProof/>
            <w:webHidden/>
          </w:rPr>
          <w:instrText xml:space="preserve"> PAGEREF _Toc90975530 \h </w:instrText>
        </w:r>
        <w:r w:rsidR="00D120EC">
          <w:rPr>
            <w:noProof/>
            <w:webHidden/>
          </w:rPr>
        </w:r>
        <w:r w:rsidR="00D120EC">
          <w:rPr>
            <w:noProof/>
            <w:webHidden/>
          </w:rPr>
          <w:fldChar w:fldCharType="separate"/>
        </w:r>
        <w:r w:rsidR="00394CC9">
          <w:rPr>
            <w:noProof/>
            <w:webHidden/>
          </w:rPr>
          <w:t>7</w:t>
        </w:r>
        <w:r w:rsidR="00D120EC">
          <w:rPr>
            <w:noProof/>
            <w:webHidden/>
          </w:rPr>
          <w:fldChar w:fldCharType="end"/>
        </w:r>
      </w:hyperlink>
    </w:p>
    <w:p w14:paraId="7798F4F8" w14:textId="5E7F802C" w:rsidR="00D120EC" w:rsidRDefault="00E3724A">
      <w:pPr>
        <w:pStyle w:val="3"/>
        <w:rPr>
          <w:rFonts w:eastAsiaTheme="minorEastAsia" w:cstheme="minorBidi"/>
          <w:noProof/>
          <w:szCs w:val="22"/>
        </w:rPr>
      </w:pPr>
      <w:hyperlink w:anchor="_Toc90975531" w:history="1">
        <w:r w:rsidR="00D120EC" w:rsidRPr="005838EF">
          <w:rPr>
            <w:rStyle w:val="af4"/>
            <w:rFonts w:asciiTheme="minorEastAsia" w:hAnsiTheme="minorEastAsia"/>
            <w:noProof/>
          </w:rPr>
          <w:t>（紛争解決等）</w:t>
        </w:r>
        <w:r w:rsidR="00D120EC">
          <w:rPr>
            <w:noProof/>
            <w:webHidden/>
          </w:rPr>
          <w:tab/>
        </w:r>
        <w:r w:rsidR="00D120EC">
          <w:rPr>
            <w:noProof/>
            <w:webHidden/>
          </w:rPr>
          <w:fldChar w:fldCharType="begin"/>
        </w:r>
        <w:r w:rsidR="00D120EC">
          <w:rPr>
            <w:noProof/>
            <w:webHidden/>
          </w:rPr>
          <w:instrText xml:space="preserve"> PAGEREF _Toc90975531 \h </w:instrText>
        </w:r>
        <w:r w:rsidR="00D120EC">
          <w:rPr>
            <w:noProof/>
            <w:webHidden/>
          </w:rPr>
        </w:r>
        <w:r w:rsidR="00D120EC">
          <w:rPr>
            <w:noProof/>
            <w:webHidden/>
          </w:rPr>
          <w:fldChar w:fldCharType="separate"/>
        </w:r>
        <w:r w:rsidR="00394CC9">
          <w:rPr>
            <w:noProof/>
            <w:webHidden/>
          </w:rPr>
          <w:t>8</w:t>
        </w:r>
        <w:r w:rsidR="00D120EC">
          <w:rPr>
            <w:noProof/>
            <w:webHidden/>
          </w:rPr>
          <w:fldChar w:fldCharType="end"/>
        </w:r>
      </w:hyperlink>
    </w:p>
    <w:p w14:paraId="41FAC7B4" w14:textId="29614906" w:rsidR="00D120EC" w:rsidRDefault="00E3724A">
      <w:pPr>
        <w:pStyle w:val="3"/>
        <w:rPr>
          <w:rFonts w:eastAsiaTheme="minorEastAsia" w:cstheme="minorBidi"/>
          <w:noProof/>
          <w:szCs w:val="22"/>
        </w:rPr>
      </w:pPr>
      <w:hyperlink w:anchor="_Toc90975532" w:history="1">
        <w:r w:rsidR="00D120EC" w:rsidRPr="005838EF">
          <w:rPr>
            <w:rStyle w:val="af4"/>
            <w:rFonts w:asciiTheme="minorEastAsia" w:hAnsiTheme="minorEastAsia"/>
            <w:noProof/>
          </w:rPr>
          <w:t>（解釈）</w:t>
        </w:r>
        <w:r w:rsidR="00D120EC">
          <w:rPr>
            <w:noProof/>
            <w:webHidden/>
          </w:rPr>
          <w:tab/>
        </w:r>
        <w:r w:rsidR="00D120EC">
          <w:rPr>
            <w:noProof/>
            <w:webHidden/>
          </w:rPr>
          <w:fldChar w:fldCharType="begin"/>
        </w:r>
        <w:r w:rsidR="00D120EC">
          <w:rPr>
            <w:noProof/>
            <w:webHidden/>
          </w:rPr>
          <w:instrText xml:space="preserve"> PAGEREF _Toc90975532 \h </w:instrText>
        </w:r>
        <w:r w:rsidR="00D120EC">
          <w:rPr>
            <w:noProof/>
            <w:webHidden/>
          </w:rPr>
        </w:r>
        <w:r w:rsidR="00D120EC">
          <w:rPr>
            <w:noProof/>
            <w:webHidden/>
          </w:rPr>
          <w:fldChar w:fldCharType="separate"/>
        </w:r>
        <w:r w:rsidR="00394CC9">
          <w:rPr>
            <w:noProof/>
            <w:webHidden/>
          </w:rPr>
          <w:t>8</w:t>
        </w:r>
        <w:r w:rsidR="00D120EC">
          <w:rPr>
            <w:noProof/>
            <w:webHidden/>
          </w:rPr>
          <w:fldChar w:fldCharType="end"/>
        </w:r>
      </w:hyperlink>
    </w:p>
    <w:p w14:paraId="4CCC16BD" w14:textId="3BC8FC8E" w:rsidR="00D120EC" w:rsidRDefault="00E3724A">
      <w:pPr>
        <w:pStyle w:val="3"/>
        <w:rPr>
          <w:rFonts w:eastAsiaTheme="minorEastAsia" w:cstheme="minorBidi"/>
          <w:noProof/>
          <w:szCs w:val="22"/>
        </w:rPr>
      </w:pPr>
      <w:hyperlink w:anchor="_Toc90975533" w:history="1">
        <w:r w:rsidR="00D120EC" w:rsidRPr="005838EF">
          <w:rPr>
            <w:rStyle w:val="af4"/>
            <w:rFonts w:asciiTheme="minorEastAsia" w:hAnsiTheme="minorEastAsia"/>
            <w:noProof/>
          </w:rPr>
          <w:t>（責任の負担）</w:t>
        </w:r>
        <w:r w:rsidR="00D120EC">
          <w:rPr>
            <w:noProof/>
            <w:webHidden/>
          </w:rPr>
          <w:tab/>
        </w:r>
        <w:r w:rsidR="00D120EC">
          <w:rPr>
            <w:noProof/>
            <w:webHidden/>
          </w:rPr>
          <w:fldChar w:fldCharType="begin"/>
        </w:r>
        <w:r w:rsidR="00D120EC">
          <w:rPr>
            <w:noProof/>
            <w:webHidden/>
          </w:rPr>
          <w:instrText xml:space="preserve"> PAGEREF _Toc90975533 \h </w:instrText>
        </w:r>
        <w:r w:rsidR="00D120EC">
          <w:rPr>
            <w:noProof/>
            <w:webHidden/>
          </w:rPr>
        </w:r>
        <w:r w:rsidR="00D120EC">
          <w:rPr>
            <w:noProof/>
            <w:webHidden/>
          </w:rPr>
          <w:fldChar w:fldCharType="separate"/>
        </w:r>
        <w:r w:rsidR="00394CC9">
          <w:rPr>
            <w:noProof/>
            <w:webHidden/>
          </w:rPr>
          <w:t>8</w:t>
        </w:r>
        <w:r w:rsidR="00D120EC">
          <w:rPr>
            <w:noProof/>
            <w:webHidden/>
          </w:rPr>
          <w:fldChar w:fldCharType="end"/>
        </w:r>
      </w:hyperlink>
    </w:p>
    <w:p w14:paraId="4C911C0A" w14:textId="5F87D1A7" w:rsidR="00D120EC" w:rsidRDefault="00E3724A">
      <w:pPr>
        <w:pStyle w:val="3"/>
        <w:rPr>
          <w:rFonts w:eastAsiaTheme="minorEastAsia" w:cstheme="minorBidi"/>
          <w:noProof/>
          <w:szCs w:val="22"/>
        </w:rPr>
      </w:pPr>
      <w:hyperlink w:anchor="_Toc90975534" w:history="1">
        <w:r w:rsidR="00D120EC" w:rsidRPr="005838EF">
          <w:rPr>
            <w:rStyle w:val="af4"/>
            <w:rFonts w:asciiTheme="minorEastAsia" w:hAnsiTheme="minorEastAsia"/>
            <w:noProof/>
          </w:rPr>
          <w:t>（契約の保証）</w:t>
        </w:r>
        <w:r w:rsidR="00D120EC">
          <w:rPr>
            <w:noProof/>
            <w:webHidden/>
          </w:rPr>
          <w:tab/>
        </w:r>
        <w:r w:rsidR="00D120EC">
          <w:rPr>
            <w:noProof/>
            <w:webHidden/>
          </w:rPr>
          <w:fldChar w:fldCharType="begin"/>
        </w:r>
        <w:r w:rsidR="00D120EC">
          <w:rPr>
            <w:noProof/>
            <w:webHidden/>
          </w:rPr>
          <w:instrText xml:space="preserve"> PAGEREF _Toc90975534 \h </w:instrText>
        </w:r>
        <w:r w:rsidR="00D120EC">
          <w:rPr>
            <w:noProof/>
            <w:webHidden/>
          </w:rPr>
        </w:r>
        <w:r w:rsidR="00D120EC">
          <w:rPr>
            <w:noProof/>
            <w:webHidden/>
          </w:rPr>
          <w:fldChar w:fldCharType="separate"/>
        </w:r>
        <w:r w:rsidR="00394CC9">
          <w:rPr>
            <w:noProof/>
            <w:webHidden/>
          </w:rPr>
          <w:t>8</w:t>
        </w:r>
        <w:r w:rsidR="00D120EC">
          <w:rPr>
            <w:noProof/>
            <w:webHidden/>
          </w:rPr>
          <w:fldChar w:fldCharType="end"/>
        </w:r>
      </w:hyperlink>
    </w:p>
    <w:p w14:paraId="75ED7B21" w14:textId="51F52DA4" w:rsidR="00D120EC" w:rsidRDefault="00E3724A">
      <w:pPr>
        <w:pStyle w:val="3"/>
        <w:rPr>
          <w:rFonts w:eastAsiaTheme="minorEastAsia" w:cstheme="minorBidi"/>
          <w:noProof/>
          <w:szCs w:val="22"/>
        </w:rPr>
      </w:pPr>
      <w:hyperlink w:anchor="_Toc90975535" w:history="1">
        <w:r w:rsidR="00D120EC" w:rsidRPr="005838EF">
          <w:rPr>
            <w:rStyle w:val="af4"/>
            <w:rFonts w:asciiTheme="minorEastAsia" w:hAnsiTheme="minorEastAsia"/>
            <w:noProof/>
          </w:rPr>
          <w:t>（権利義務の処分等）</w:t>
        </w:r>
        <w:r w:rsidR="00D120EC">
          <w:rPr>
            <w:noProof/>
            <w:webHidden/>
          </w:rPr>
          <w:tab/>
        </w:r>
        <w:r w:rsidR="00D120EC">
          <w:rPr>
            <w:noProof/>
            <w:webHidden/>
          </w:rPr>
          <w:fldChar w:fldCharType="begin"/>
        </w:r>
        <w:r w:rsidR="00D120EC">
          <w:rPr>
            <w:noProof/>
            <w:webHidden/>
          </w:rPr>
          <w:instrText xml:space="preserve"> PAGEREF _Toc90975535 \h </w:instrText>
        </w:r>
        <w:r w:rsidR="00D120EC">
          <w:rPr>
            <w:noProof/>
            <w:webHidden/>
          </w:rPr>
        </w:r>
        <w:r w:rsidR="00D120EC">
          <w:rPr>
            <w:noProof/>
            <w:webHidden/>
          </w:rPr>
          <w:fldChar w:fldCharType="separate"/>
        </w:r>
        <w:r w:rsidR="00394CC9">
          <w:rPr>
            <w:noProof/>
            <w:webHidden/>
          </w:rPr>
          <w:t>9</w:t>
        </w:r>
        <w:r w:rsidR="00D120EC">
          <w:rPr>
            <w:noProof/>
            <w:webHidden/>
          </w:rPr>
          <w:fldChar w:fldCharType="end"/>
        </w:r>
      </w:hyperlink>
    </w:p>
    <w:p w14:paraId="3299967A" w14:textId="761DF736" w:rsidR="00D120EC" w:rsidRDefault="00E3724A">
      <w:pPr>
        <w:pStyle w:val="3"/>
        <w:rPr>
          <w:rFonts w:eastAsiaTheme="minorEastAsia" w:cstheme="minorBidi"/>
          <w:noProof/>
          <w:szCs w:val="22"/>
        </w:rPr>
      </w:pPr>
      <w:hyperlink w:anchor="_Toc90975536" w:history="1">
        <w:r w:rsidR="00D120EC" w:rsidRPr="005838EF">
          <w:rPr>
            <w:rStyle w:val="af4"/>
            <w:rFonts w:asciiTheme="minorEastAsia" w:hAnsiTheme="minorEastAsia"/>
            <w:noProof/>
          </w:rPr>
          <w:t>（資金調達）</w:t>
        </w:r>
        <w:r w:rsidR="00D120EC">
          <w:rPr>
            <w:noProof/>
            <w:webHidden/>
          </w:rPr>
          <w:tab/>
        </w:r>
        <w:r w:rsidR="00D120EC">
          <w:rPr>
            <w:noProof/>
            <w:webHidden/>
          </w:rPr>
          <w:fldChar w:fldCharType="begin"/>
        </w:r>
        <w:r w:rsidR="00D120EC">
          <w:rPr>
            <w:noProof/>
            <w:webHidden/>
          </w:rPr>
          <w:instrText xml:space="preserve"> PAGEREF _Toc90975536 \h </w:instrText>
        </w:r>
        <w:r w:rsidR="00D120EC">
          <w:rPr>
            <w:noProof/>
            <w:webHidden/>
          </w:rPr>
        </w:r>
        <w:r w:rsidR="00D120EC">
          <w:rPr>
            <w:noProof/>
            <w:webHidden/>
          </w:rPr>
          <w:fldChar w:fldCharType="separate"/>
        </w:r>
        <w:r w:rsidR="00394CC9">
          <w:rPr>
            <w:noProof/>
            <w:webHidden/>
          </w:rPr>
          <w:t>10</w:t>
        </w:r>
        <w:r w:rsidR="00D120EC">
          <w:rPr>
            <w:noProof/>
            <w:webHidden/>
          </w:rPr>
          <w:fldChar w:fldCharType="end"/>
        </w:r>
      </w:hyperlink>
    </w:p>
    <w:p w14:paraId="492E98F7" w14:textId="36CBAEF0" w:rsidR="00D120EC" w:rsidRDefault="00E3724A">
      <w:pPr>
        <w:pStyle w:val="3"/>
        <w:rPr>
          <w:rFonts w:eastAsiaTheme="minorEastAsia" w:cstheme="minorBidi"/>
          <w:noProof/>
          <w:szCs w:val="22"/>
        </w:rPr>
      </w:pPr>
      <w:hyperlink w:anchor="_Toc90975537" w:history="1">
        <w:r w:rsidR="00D120EC" w:rsidRPr="005838EF">
          <w:rPr>
            <w:rStyle w:val="af4"/>
            <w:rFonts w:asciiTheme="minorEastAsia" w:hAnsiTheme="minorEastAsia"/>
            <w:noProof/>
          </w:rPr>
          <w:t>（許認可等の手続）</w:t>
        </w:r>
        <w:r w:rsidR="00D120EC">
          <w:rPr>
            <w:noProof/>
            <w:webHidden/>
          </w:rPr>
          <w:tab/>
        </w:r>
        <w:r w:rsidR="00D120EC">
          <w:rPr>
            <w:noProof/>
            <w:webHidden/>
          </w:rPr>
          <w:fldChar w:fldCharType="begin"/>
        </w:r>
        <w:r w:rsidR="00D120EC">
          <w:rPr>
            <w:noProof/>
            <w:webHidden/>
          </w:rPr>
          <w:instrText xml:space="preserve"> PAGEREF _Toc90975537 \h </w:instrText>
        </w:r>
        <w:r w:rsidR="00D120EC">
          <w:rPr>
            <w:noProof/>
            <w:webHidden/>
          </w:rPr>
        </w:r>
        <w:r w:rsidR="00D120EC">
          <w:rPr>
            <w:noProof/>
            <w:webHidden/>
          </w:rPr>
          <w:fldChar w:fldCharType="separate"/>
        </w:r>
        <w:r w:rsidR="00394CC9">
          <w:rPr>
            <w:noProof/>
            <w:webHidden/>
          </w:rPr>
          <w:t>10</w:t>
        </w:r>
        <w:r w:rsidR="00D120EC">
          <w:rPr>
            <w:noProof/>
            <w:webHidden/>
          </w:rPr>
          <w:fldChar w:fldCharType="end"/>
        </w:r>
      </w:hyperlink>
    </w:p>
    <w:p w14:paraId="1BAF22FC" w14:textId="6F688949" w:rsidR="00D120EC" w:rsidRDefault="00E3724A">
      <w:pPr>
        <w:pStyle w:val="3"/>
        <w:rPr>
          <w:rFonts w:eastAsiaTheme="minorEastAsia" w:cstheme="minorBidi"/>
          <w:noProof/>
          <w:szCs w:val="22"/>
        </w:rPr>
      </w:pPr>
      <w:hyperlink w:anchor="_Toc90975538" w:history="1">
        <w:r w:rsidR="00D120EC" w:rsidRPr="005838EF">
          <w:rPr>
            <w:rStyle w:val="af4"/>
            <w:rFonts w:asciiTheme="minorEastAsia" w:hAnsiTheme="minorEastAsia"/>
            <w:noProof/>
          </w:rPr>
          <w:t>（本件土地の使用）</w:t>
        </w:r>
        <w:r w:rsidR="00D120EC">
          <w:rPr>
            <w:noProof/>
            <w:webHidden/>
          </w:rPr>
          <w:tab/>
        </w:r>
        <w:r w:rsidR="00D120EC">
          <w:rPr>
            <w:noProof/>
            <w:webHidden/>
          </w:rPr>
          <w:fldChar w:fldCharType="begin"/>
        </w:r>
        <w:r w:rsidR="00D120EC">
          <w:rPr>
            <w:noProof/>
            <w:webHidden/>
          </w:rPr>
          <w:instrText xml:space="preserve"> PAGEREF _Toc90975538 \h </w:instrText>
        </w:r>
        <w:r w:rsidR="00D120EC">
          <w:rPr>
            <w:noProof/>
            <w:webHidden/>
          </w:rPr>
        </w:r>
        <w:r w:rsidR="00D120EC">
          <w:rPr>
            <w:noProof/>
            <w:webHidden/>
          </w:rPr>
          <w:fldChar w:fldCharType="separate"/>
        </w:r>
        <w:r w:rsidR="00394CC9">
          <w:rPr>
            <w:noProof/>
            <w:webHidden/>
          </w:rPr>
          <w:t>11</w:t>
        </w:r>
        <w:r w:rsidR="00D120EC">
          <w:rPr>
            <w:noProof/>
            <w:webHidden/>
          </w:rPr>
          <w:fldChar w:fldCharType="end"/>
        </w:r>
      </w:hyperlink>
    </w:p>
    <w:p w14:paraId="28DDDC90" w14:textId="5B912486" w:rsidR="00D120EC" w:rsidRDefault="00E3724A" w:rsidP="001F459A">
      <w:pPr>
        <w:pStyle w:val="13"/>
        <w:rPr>
          <w:rFonts w:asciiTheme="minorHAnsi" w:eastAsiaTheme="minorEastAsia" w:hAnsiTheme="minorHAnsi" w:cstheme="minorBidi"/>
          <w:noProof/>
          <w:sz w:val="21"/>
          <w:szCs w:val="22"/>
        </w:rPr>
      </w:pPr>
      <w:hyperlink w:anchor="_Toc90975539" w:history="1">
        <w:r w:rsidR="00D120EC" w:rsidRPr="005838EF">
          <w:rPr>
            <w:rStyle w:val="af4"/>
            <w:noProof/>
          </w:rPr>
          <w:t>第２章　業務に関する変更</w:t>
        </w:r>
        <w:r w:rsidR="00D120EC" w:rsidRPr="00A229D3">
          <w:rPr>
            <w:noProof/>
            <w:webHidden/>
          </w:rPr>
          <w:tab/>
        </w:r>
        <w:r w:rsidR="00D120EC">
          <w:rPr>
            <w:noProof/>
            <w:webHidden/>
          </w:rPr>
          <w:fldChar w:fldCharType="begin"/>
        </w:r>
        <w:r w:rsidR="00D120EC">
          <w:rPr>
            <w:noProof/>
            <w:webHidden/>
          </w:rPr>
          <w:instrText xml:space="preserve"> PAGEREF _Toc90975539 \h </w:instrText>
        </w:r>
        <w:r w:rsidR="00D120EC">
          <w:rPr>
            <w:noProof/>
            <w:webHidden/>
          </w:rPr>
        </w:r>
        <w:r w:rsidR="00D120EC">
          <w:rPr>
            <w:noProof/>
            <w:webHidden/>
          </w:rPr>
          <w:fldChar w:fldCharType="separate"/>
        </w:r>
        <w:r w:rsidR="00394CC9">
          <w:rPr>
            <w:noProof/>
            <w:webHidden/>
          </w:rPr>
          <w:t>11</w:t>
        </w:r>
        <w:r w:rsidR="00D120EC">
          <w:rPr>
            <w:noProof/>
            <w:webHidden/>
          </w:rPr>
          <w:fldChar w:fldCharType="end"/>
        </w:r>
      </w:hyperlink>
    </w:p>
    <w:p w14:paraId="626350EF" w14:textId="454A3394" w:rsidR="00D120EC" w:rsidRDefault="00E3724A">
      <w:pPr>
        <w:pStyle w:val="3"/>
        <w:rPr>
          <w:rFonts w:eastAsiaTheme="minorEastAsia" w:cstheme="minorBidi"/>
          <w:noProof/>
          <w:szCs w:val="22"/>
        </w:rPr>
      </w:pPr>
      <w:hyperlink w:anchor="_Toc90975540" w:history="1">
        <w:r w:rsidR="00D120EC" w:rsidRPr="005838EF">
          <w:rPr>
            <w:rStyle w:val="af4"/>
            <w:noProof/>
          </w:rPr>
          <w:t>（条件変更等）</w:t>
        </w:r>
        <w:r w:rsidR="00D120EC">
          <w:rPr>
            <w:noProof/>
            <w:webHidden/>
          </w:rPr>
          <w:tab/>
        </w:r>
        <w:r w:rsidR="00D120EC">
          <w:rPr>
            <w:noProof/>
            <w:webHidden/>
          </w:rPr>
          <w:fldChar w:fldCharType="begin"/>
        </w:r>
        <w:r w:rsidR="00D120EC">
          <w:rPr>
            <w:noProof/>
            <w:webHidden/>
          </w:rPr>
          <w:instrText xml:space="preserve"> PAGEREF _Toc90975540 \h </w:instrText>
        </w:r>
        <w:r w:rsidR="00D120EC">
          <w:rPr>
            <w:noProof/>
            <w:webHidden/>
          </w:rPr>
        </w:r>
        <w:r w:rsidR="00D120EC">
          <w:rPr>
            <w:noProof/>
            <w:webHidden/>
          </w:rPr>
          <w:fldChar w:fldCharType="separate"/>
        </w:r>
        <w:r w:rsidR="00394CC9">
          <w:rPr>
            <w:noProof/>
            <w:webHidden/>
          </w:rPr>
          <w:t>11</w:t>
        </w:r>
        <w:r w:rsidR="00D120EC">
          <w:rPr>
            <w:noProof/>
            <w:webHidden/>
          </w:rPr>
          <w:fldChar w:fldCharType="end"/>
        </w:r>
      </w:hyperlink>
    </w:p>
    <w:p w14:paraId="1724CBC0" w14:textId="664C3C6B" w:rsidR="00D120EC" w:rsidRDefault="00E3724A">
      <w:pPr>
        <w:pStyle w:val="3"/>
        <w:rPr>
          <w:rFonts w:eastAsiaTheme="minorEastAsia" w:cstheme="minorBidi"/>
          <w:noProof/>
          <w:szCs w:val="22"/>
        </w:rPr>
      </w:pPr>
      <w:hyperlink w:anchor="_Toc90975541" w:history="1">
        <w:r w:rsidR="00D120EC" w:rsidRPr="005838EF">
          <w:rPr>
            <w:rStyle w:val="af4"/>
            <w:noProof/>
          </w:rPr>
          <w:t>（</w:t>
        </w:r>
        <w:r w:rsidR="00101BDA">
          <w:rPr>
            <w:rStyle w:val="af4"/>
            <w:noProof/>
          </w:rPr>
          <w:t>福島市</w:t>
        </w:r>
        <w:r w:rsidR="00D120EC" w:rsidRPr="005838EF">
          <w:rPr>
            <w:rStyle w:val="af4"/>
            <w:noProof/>
          </w:rPr>
          <w:t>の請求による要求水準書の変更）</w:t>
        </w:r>
        <w:r w:rsidR="00D120EC">
          <w:rPr>
            <w:noProof/>
            <w:webHidden/>
          </w:rPr>
          <w:tab/>
        </w:r>
        <w:r w:rsidR="00D120EC">
          <w:rPr>
            <w:noProof/>
            <w:webHidden/>
          </w:rPr>
          <w:fldChar w:fldCharType="begin"/>
        </w:r>
        <w:r w:rsidR="00D120EC">
          <w:rPr>
            <w:noProof/>
            <w:webHidden/>
          </w:rPr>
          <w:instrText xml:space="preserve"> PAGEREF _Toc90975541 \h </w:instrText>
        </w:r>
        <w:r w:rsidR="00D120EC">
          <w:rPr>
            <w:noProof/>
            <w:webHidden/>
          </w:rPr>
        </w:r>
        <w:r w:rsidR="00D120EC">
          <w:rPr>
            <w:noProof/>
            <w:webHidden/>
          </w:rPr>
          <w:fldChar w:fldCharType="separate"/>
        </w:r>
        <w:r w:rsidR="00394CC9">
          <w:rPr>
            <w:noProof/>
            <w:webHidden/>
          </w:rPr>
          <w:t>11</w:t>
        </w:r>
        <w:r w:rsidR="00D120EC">
          <w:rPr>
            <w:noProof/>
            <w:webHidden/>
          </w:rPr>
          <w:fldChar w:fldCharType="end"/>
        </w:r>
      </w:hyperlink>
    </w:p>
    <w:p w14:paraId="79A93FF1" w14:textId="1E789559" w:rsidR="00D120EC" w:rsidRDefault="00E3724A">
      <w:pPr>
        <w:pStyle w:val="3"/>
        <w:rPr>
          <w:rFonts w:eastAsiaTheme="minorEastAsia" w:cstheme="minorBidi"/>
          <w:noProof/>
          <w:szCs w:val="22"/>
        </w:rPr>
      </w:pPr>
      <w:hyperlink w:anchor="_Toc90975542" w:history="1">
        <w:r w:rsidR="00D120EC" w:rsidRPr="005838EF">
          <w:rPr>
            <w:rStyle w:val="af4"/>
            <w:noProof/>
          </w:rPr>
          <w:t>（事業者の請求による要求水準書の変更）</w:t>
        </w:r>
        <w:r w:rsidR="00D120EC">
          <w:rPr>
            <w:noProof/>
            <w:webHidden/>
          </w:rPr>
          <w:tab/>
        </w:r>
        <w:r w:rsidR="00D120EC">
          <w:rPr>
            <w:noProof/>
            <w:webHidden/>
          </w:rPr>
          <w:fldChar w:fldCharType="begin"/>
        </w:r>
        <w:r w:rsidR="00D120EC">
          <w:rPr>
            <w:noProof/>
            <w:webHidden/>
          </w:rPr>
          <w:instrText xml:space="preserve"> PAGEREF _Toc90975542 \h </w:instrText>
        </w:r>
        <w:r w:rsidR="00D120EC">
          <w:rPr>
            <w:noProof/>
            <w:webHidden/>
          </w:rPr>
        </w:r>
        <w:r w:rsidR="00D120EC">
          <w:rPr>
            <w:noProof/>
            <w:webHidden/>
          </w:rPr>
          <w:fldChar w:fldCharType="separate"/>
        </w:r>
        <w:r w:rsidR="00394CC9">
          <w:rPr>
            <w:noProof/>
            <w:webHidden/>
          </w:rPr>
          <w:t>12</w:t>
        </w:r>
        <w:r w:rsidR="00D120EC">
          <w:rPr>
            <w:noProof/>
            <w:webHidden/>
          </w:rPr>
          <w:fldChar w:fldCharType="end"/>
        </w:r>
      </w:hyperlink>
    </w:p>
    <w:p w14:paraId="6D06ED6B" w14:textId="72960B7A" w:rsidR="00D120EC" w:rsidRDefault="00E3724A" w:rsidP="001F459A">
      <w:pPr>
        <w:pStyle w:val="13"/>
        <w:rPr>
          <w:rFonts w:asciiTheme="minorHAnsi" w:eastAsiaTheme="minorEastAsia" w:hAnsiTheme="minorHAnsi" w:cstheme="minorBidi"/>
          <w:noProof/>
          <w:sz w:val="21"/>
          <w:szCs w:val="22"/>
        </w:rPr>
      </w:pPr>
      <w:hyperlink w:anchor="_Toc90975543" w:history="1">
        <w:r w:rsidR="00D120EC" w:rsidRPr="005838EF">
          <w:rPr>
            <w:rStyle w:val="af4"/>
            <w:noProof/>
            <w:lang w:eastAsia="zh-TW"/>
          </w:rPr>
          <w:t xml:space="preserve">第３章　</w:t>
        </w:r>
        <w:r w:rsidR="00B715FC">
          <w:rPr>
            <w:rStyle w:val="af4"/>
            <w:noProof/>
            <w:lang w:eastAsia="zh-TW"/>
          </w:rPr>
          <w:t>設計・建設</w:t>
        </w:r>
        <w:r w:rsidR="00D120EC" w:rsidRPr="005838EF">
          <w:rPr>
            <w:rStyle w:val="af4"/>
            <w:noProof/>
            <w:lang w:eastAsia="zh-TW"/>
          </w:rPr>
          <w:t>業務</w:t>
        </w:r>
        <w:r w:rsidR="00D120EC" w:rsidRPr="00A229D3">
          <w:rPr>
            <w:noProof/>
            <w:webHidden/>
          </w:rPr>
          <w:tab/>
        </w:r>
        <w:r w:rsidR="00D120EC">
          <w:rPr>
            <w:noProof/>
            <w:webHidden/>
          </w:rPr>
          <w:fldChar w:fldCharType="begin"/>
        </w:r>
        <w:r w:rsidR="00D120EC">
          <w:rPr>
            <w:noProof/>
            <w:webHidden/>
          </w:rPr>
          <w:instrText xml:space="preserve"> PAGEREF _Toc90975543 \h </w:instrText>
        </w:r>
        <w:r w:rsidR="00D120EC">
          <w:rPr>
            <w:noProof/>
            <w:webHidden/>
          </w:rPr>
        </w:r>
        <w:r w:rsidR="00D120EC">
          <w:rPr>
            <w:noProof/>
            <w:webHidden/>
          </w:rPr>
          <w:fldChar w:fldCharType="separate"/>
        </w:r>
        <w:r w:rsidR="00394CC9">
          <w:rPr>
            <w:noProof/>
            <w:webHidden/>
          </w:rPr>
          <w:t>12</w:t>
        </w:r>
        <w:r w:rsidR="00D120EC">
          <w:rPr>
            <w:noProof/>
            <w:webHidden/>
          </w:rPr>
          <w:fldChar w:fldCharType="end"/>
        </w:r>
      </w:hyperlink>
    </w:p>
    <w:p w14:paraId="3DCF1F3A" w14:textId="08FCC0D1" w:rsidR="00D120EC" w:rsidRDefault="00E3724A">
      <w:pPr>
        <w:pStyle w:val="25"/>
        <w:rPr>
          <w:rFonts w:eastAsiaTheme="minorEastAsia" w:cstheme="minorBidi"/>
          <w:bCs w:val="0"/>
          <w:szCs w:val="22"/>
        </w:rPr>
      </w:pPr>
      <w:hyperlink w:anchor="_Toc90975544" w:history="1">
        <w:r w:rsidR="00D120EC" w:rsidRPr="005838EF">
          <w:rPr>
            <w:rStyle w:val="af4"/>
            <w:lang w:eastAsia="zh-TW"/>
          </w:rPr>
          <w:t>第１節　設計業務</w:t>
        </w:r>
        <w:r w:rsidR="00D120EC">
          <w:rPr>
            <w:webHidden/>
          </w:rPr>
          <w:tab/>
        </w:r>
        <w:r w:rsidR="00D120EC">
          <w:rPr>
            <w:webHidden/>
          </w:rPr>
          <w:fldChar w:fldCharType="begin"/>
        </w:r>
        <w:r w:rsidR="00D120EC">
          <w:rPr>
            <w:webHidden/>
          </w:rPr>
          <w:instrText xml:space="preserve"> PAGEREF _Toc90975544 \h </w:instrText>
        </w:r>
        <w:r w:rsidR="00D120EC">
          <w:rPr>
            <w:webHidden/>
          </w:rPr>
        </w:r>
        <w:r w:rsidR="00D120EC">
          <w:rPr>
            <w:webHidden/>
          </w:rPr>
          <w:fldChar w:fldCharType="separate"/>
        </w:r>
        <w:r w:rsidR="00394CC9">
          <w:rPr>
            <w:webHidden/>
          </w:rPr>
          <w:t>12</w:t>
        </w:r>
        <w:r w:rsidR="00D120EC">
          <w:rPr>
            <w:webHidden/>
          </w:rPr>
          <w:fldChar w:fldCharType="end"/>
        </w:r>
      </w:hyperlink>
    </w:p>
    <w:p w14:paraId="4DEDC990" w14:textId="6D69624D" w:rsidR="00D120EC" w:rsidRDefault="00E3724A">
      <w:pPr>
        <w:pStyle w:val="3"/>
        <w:rPr>
          <w:rFonts w:eastAsiaTheme="minorEastAsia" w:cstheme="minorBidi"/>
          <w:noProof/>
          <w:szCs w:val="22"/>
        </w:rPr>
      </w:pPr>
      <w:hyperlink w:anchor="_Toc90975545" w:history="1">
        <w:r w:rsidR="00D120EC" w:rsidRPr="005838EF">
          <w:rPr>
            <w:rStyle w:val="af4"/>
            <w:noProof/>
          </w:rPr>
          <w:t>（</w:t>
        </w:r>
        <w:r w:rsidR="00045923">
          <w:rPr>
            <w:rStyle w:val="af4"/>
            <w:noProof/>
          </w:rPr>
          <w:t>施設</w:t>
        </w:r>
        <w:r w:rsidR="00D120EC" w:rsidRPr="005838EF">
          <w:rPr>
            <w:rStyle w:val="af4"/>
            <w:noProof/>
          </w:rPr>
          <w:t>の設計）</w:t>
        </w:r>
        <w:r w:rsidR="00D120EC">
          <w:rPr>
            <w:noProof/>
            <w:webHidden/>
          </w:rPr>
          <w:tab/>
        </w:r>
        <w:r w:rsidR="00D120EC">
          <w:rPr>
            <w:noProof/>
            <w:webHidden/>
          </w:rPr>
          <w:fldChar w:fldCharType="begin"/>
        </w:r>
        <w:r w:rsidR="00D120EC">
          <w:rPr>
            <w:noProof/>
            <w:webHidden/>
          </w:rPr>
          <w:instrText xml:space="preserve"> PAGEREF _Toc90975545 \h </w:instrText>
        </w:r>
        <w:r w:rsidR="00D120EC">
          <w:rPr>
            <w:noProof/>
            <w:webHidden/>
          </w:rPr>
        </w:r>
        <w:r w:rsidR="00D120EC">
          <w:rPr>
            <w:noProof/>
            <w:webHidden/>
          </w:rPr>
          <w:fldChar w:fldCharType="separate"/>
        </w:r>
        <w:r w:rsidR="00394CC9">
          <w:rPr>
            <w:noProof/>
            <w:webHidden/>
          </w:rPr>
          <w:t>12</w:t>
        </w:r>
        <w:r w:rsidR="00D120EC">
          <w:rPr>
            <w:noProof/>
            <w:webHidden/>
          </w:rPr>
          <w:fldChar w:fldCharType="end"/>
        </w:r>
      </w:hyperlink>
    </w:p>
    <w:p w14:paraId="365A7CD1" w14:textId="68DF978C" w:rsidR="00D120EC" w:rsidRDefault="00E3724A">
      <w:pPr>
        <w:pStyle w:val="3"/>
        <w:rPr>
          <w:rFonts w:eastAsiaTheme="minorEastAsia" w:cstheme="minorBidi"/>
          <w:noProof/>
          <w:szCs w:val="22"/>
        </w:rPr>
      </w:pPr>
      <w:hyperlink w:anchor="_Toc90975546" w:history="1">
        <w:r w:rsidR="00D120EC" w:rsidRPr="005838EF">
          <w:rPr>
            <w:rStyle w:val="af4"/>
            <w:noProof/>
          </w:rPr>
          <w:t>（設計業務に関する第三者の使用）</w:t>
        </w:r>
        <w:r w:rsidR="00D120EC">
          <w:rPr>
            <w:noProof/>
            <w:webHidden/>
          </w:rPr>
          <w:tab/>
        </w:r>
        <w:r w:rsidR="00D120EC">
          <w:rPr>
            <w:noProof/>
            <w:webHidden/>
          </w:rPr>
          <w:fldChar w:fldCharType="begin"/>
        </w:r>
        <w:r w:rsidR="00D120EC">
          <w:rPr>
            <w:noProof/>
            <w:webHidden/>
          </w:rPr>
          <w:instrText xml:space="preserve"> PAGEREF _Toc90975546 \h </w:instrText>
        </w:r>
        <w:r w:rsidR="00D120EC">
          <w:rPr>
            <w:noProof/>
            <w:webHidden/>
          </w:rPr>
        </w:r>
        <w:r w:rsidR="00D120EC">
          <w:rPr>
            <w:noProof/>
            <w:webHidden/>
          </w:rPr>
          <w:fldChar w:fldCharType="separate"/>
        </w:r>
        <w:r w:rsidR="00394CC9">
          <w:rPr>
            <w:noProof/>
            <w:webHidden/>
          </w:rPr>
          <w:t>14</w:t>
        </w:r>
        <w:r w:rsidR="00D120EC">
          <w:rPr>
            <w:noProof/>
            <w:webHidden/>
          </w:rPr>
          <w:fldChar w:fldCharType="end"/>
        </w:r>
      </w:hyperlink>
    </w:p>
    <w:p w14:paraId="48734028" w14:textId="1028A9BC" w:rsidR="00D120EC" w:rsidRDefault="00E3724A">
      <w:pPr>
        <w:pStyle w:val="25"/>
        <w:rPr>
          <w:rFonts w:eastAsiaTheme="minorEastAsia" w:cstheme="minorBidi"/>
          <w:bCs w:val="0"/>
          <w:szCs w:val="22"/>
        </w:rPr>
      </w:pPr>
      <w:hyperlink w:anchor="_Toc90975547" w:history="1">
        <w:r w:rsidR="00D120EC" w:rsidRPr="005838EF">
          <w:rPr>
            <w:rStyle w:val="af4"/>
            <w:lang w:eastAsia="zh-TW"/>
          </w:rPr>
          <w:t>第２節　建設工事</w:t>
        </w:r>
        <w:r w:rsidR="00A229D3">
          <w:rPr>
            <w:rStyle w:val="af4"/>
            <w:lang w:eastAsia="zh-TW"/>
          </w:rPr>
          <w:t>，</w:t>
        </w:r>
        <w:r w:rsidR="00D120EC" w:rsidRPr="005838EF">
          <w:rPr>
            <w:rStyle w:val="af4"/>
            <w:lang w:eastAsia="zh-TW"/>
          </w:rPr>
          <w:t>工事監理業務</w:t>
        </w:r>
        <w:r w:rsidR="00D120EC">
          <w:rPr>
            <w:webHidden/>
          </w:rPr>
          <w:tab/>
        </w:r>
        <w:r w:rsidR="00D120EC">
          <w:rPr>
            <w:webHidden/>
          </w:rPr>
          <w:fldChar w:fldCharType="begin"/>
        </w:r>
        <w:r w:rsidR="00D120EC">
          <w:rPr>
            <w:webHidden/>
          </w:rPr>
          <w:instrText xml:space="preserve"> PAGEREF _Toc90975547 \h </w:instrText>
        </w:r>
        <w:r w:rsidR="00D120EC">
          <w:rPr>
            <w:webHidden/>
          </w:rPr>
        </w:r>
        <w:r w:rsidR="00D120EC">
          <w:rPr>
            <w:webHidden/>
          </w:rPr>
          <w:fldChar w:fldCharType="separate"/>
        </w:r>
        <w:r w:rsidR="00394CC9">
          <w:rPr>
            <w:webHidden/>
          </w:rPr>
          <w:t>14</w:t>
        </w:r>
        <w:r w:rsidR="00D120EC">
          <w:rPr>
            <w:webHidden/>
          </w:rPr>
          <w:fldChar w:fldCharType="end"/>
        </w:r>
      </w:hyperlink>
    </w:p>
    <w:p w14:paraId="08711D65" w14:textId="580857FE" w:rsidR="00D120EC" w:rsidRDefault="00E3724A">
      <w:pPr>
        <w:pStyle w:val="3"/>
        <w:rPr>
          <w:rFonts w:eastAsiaTheme="minorEastAsia" w:cstheme="minorBidi"/>
          <w:noProof/>
          <w:szCs w:val="22"/>
        </w:rPr>
      </w:pPr>
      <w:hyperlink w:anchor="_Toc90975548" w:history="1">
        <w:r w:rsidR="00D120EC" w:rsidRPr="005838EF">
          <w:rPr>
            <w:rStyle w:val="af4"/>
            <w:rFonts w:asciiTheme="minorEastAsia" w:hAnsiTheme="minorEastAsia"/>
            <w:noProof/>
          </w:rPr>
          <w:t>（本件工事）</w:t>
        </w:r>
        <w:r w:rsidR="00D120EC">
          <w:rPr>
            <w:noProof/>
            <w:webHidden/>
          </w:rPr>
          <w:tab/>
        </w:r>
        <w:r w:rsidR="00D120EC">
          <w:rPr>
            <w:noProof/>
            <w:webHidden/>
          </w:rPr>
          <w:fldChar w:fldCharType="begin"/>
        </w:r>
        <w:r w:rsidR="00D120EC">
          <w:rPr>
            <w:noProof/>
            <w:webHidden/>
          </w:rPr>
          <w:instrText xml:space="preserve"> PAGEREF _Toc90975548 \h </w:instrText>
        </w:r>
        <w:r w:rsidR="00D120EC">
          <w:rPr>
            <w:noProof/>
            <w:webHidden/>
          </w:rPr>
        </w:r>
        <w:r w:rsidR="00D120EC">
          <w:rPr>
            <w:noProof/>
            <w:webHidden/>
          </w:rPr>
          <w:fldChar w:fldCharType="separate"/>
        </w:r>
        <w:r w:rsidR="00394CC9">
          <w:rPr>
            <w:noProof/>
            <w:webHidden/>
          </w:rPr>
          <w:t>14</w:t>
        </w:r>
        <w:r w:rsidR="00D120EC">
          <w:rPr>
            <w:noProof/>
            <w:webHidden/>
          </w:rPr>
          <w:fldChar w:fldCharType="end"/>
        </w:r>
      </w:hyperlink>
    </w:p>
    <w:p w14:paraId="76815D84" w14:textId="3F35629E" w:rsidR="00D120EC" w:rsidRDefault="00E3724A">
      <w:pPr>
        <w:pStyle w:val="3"/>
        <w:rPr>
          <w:rFonts w:eastAsiaTheme="minorEastAsia" w:cstheme="minorBidi"/>
          <w:noProof/>
          <w:szCs w:val="22"/>
        </w:rPr>
      </w:pPr>
      <w:hyperlink w:anchor="_Toc90975549" w:history="1">
        <w:r w:rsidR="00D120EC" w:rsidRPr="005838EF">
          <w:rPr>
            <w:rStyle w:val="af4"/>
            <w:rFonts w:asciiTheme="minorEastAsia" w:hAnsiTheme="minorEastAsia"/>
            <w:noProof/>
          </w:rPr>
          <w:t>（関連工事の調整）</w:t>
        </w:r>
        <w:r w:rsidR="00D120EC">
          <w:rPr>
            <w:noProof/>
            <w:webHidden/>
          </w:rPr>
          <w:tab/>
        </w:r>
        <w:r w:rsidR="00D120EC">
          <w:rPr>
            <w:noProof/>
            <w:webHidden/>
          </w:rPr>
          <w:fldChar w:fldCharType="begin"/>
        </w:r>
        <w:r w:rsidR="00D120EC">
          <w:rPr>
            <w:noProof/>
            <w:webHidden/>
          </w:rPr>
          <w:instrText xml:space="preserve"> PAGEREF _Toc90975549 \h </w:instrText>
        </w:r>
        <w:r w:rsidR="00D120EC">
          <w:rPr>
            <w:noProof/>
            <w:webHidden/>
          </w:rPr>
        </w:r>
        <w:r w:rsidR="00D120EC">
          <w:rPr>
            <w:noProof/>
            <w:webHidden/>
          </w:rPr>
          <w:fldChar w:fldCharType="separate"/>
        </w:r>
        <w:r w:rsidR="00394CC9">
          <w:rPr>
            <w:noProof/>
            <w:webHidden/>
          </w:rPr>
          <w:t>15</w:t>
        </w:r>
        <w:r w:rsidR="00D120EC">
          <w:rPr>
            <w:noProof/>
            <w:webHidden/>
          </w:rPr>
          <w:fldChar w:fldCharType="end"/>
        </w:r>
      </w:hyperlink>
    </w:p>
    <w:p w14:paraId="5BED8923" w14:textId="0CEDC439" w:rsidR="00D120EC" w:rsidRDefault="00E3724A">
      <w:pPr>
        <w:pStyle w:val="3"/>
        <w:rPr>
          <w:rFonts w:eastAsiaTheme="minorEastAsia" w:cstheme="minorBidi"/>
          <w:noProof/>
          <w:szCs w:val="22"/>
        </w:rPr>
      </w:pPr>
      <w:hyperlink w:anchor="_Toc90975550" w:history="1">
        <w:r w:rsidR="00D120EC" w:rsidRPr="005838EF">
          <w:rPr>
            <w:rStyle w:val="af4"/>
            <w:rFonts w:asciiTheme="minorEastAsia" w:hAnsiTheme="minorEastAsia"/>
            <w:noProof/>
          </w:rPr>
          <w:t>（施工品質管理方針書等及び施工時提出図書の提出）</w:t>
        </w:r>
        <w:r w:rsidR="00D120EC">
          <w:rPr>
            <w:noProof/>
            <w:webHidden/>
          </w:rPr>
          <w:tab/>
        </w:r>
        <w:r w:rsidR="00D120EC">
          <w:rPr>
            <w:noProof/>
            <w:webHidden/>
          </w:rPr>
          <w:fldChar w:fldCharType="begin"/>
        </w:r>
        <w:r w:rsidR="00D120EC">
          <w:rPr>
            <w:noProof/>
            <w:webHidden/>
          </w:rPr>
          <w:instrText xml:space="preserve"> PAGEREF _Toc90975550 \h </w:instrText>
        </w:r>
        <w:r w:rsidR="00D120EC">
          <w:rPr>
            <w:noProof/>
            <w:webHidden/>
          </w:rPr>
        </w:r>
        <w:r w:rsidR="00D120EC">
          <w:rPr>
            <w:noProof/>
            <w:webHidden/>
          </w:rPr>
          <w:fldChar w:fldCharType="separate"/>
        </w:r>
        <w:r w:rsidR="00394CC9">
          <w:rPr>
            <w:noProof/>
            <w:webHidden/>
          </w:rPr>
          <w:t>15</w:t>
        </w:r>
        <w:r w:rsidR="00D120EC">
          <w:rPr>
            <w:noProof/>
            <w:webHidden/>
          </w:rPr>
          <w:fldChar w:fldCharType="end"/>
        </w:r>
      </w:hyperlink>
    </w:p>
    <w:p w14:paraId="42B2EB0B" w14:textId="0487D094" w:rsidR="00D120EC" w:rsidRDefault="00E3724A">
      <w:pPr>
        <w:pStyle w:val="3"/>
        <w:rPr>
          <w:rFonts w:eastAsiaTheme="minorEastAsia" w:cstheme="minorBidi"/>
          <w:noProof/>
          <w:szCs w:val="22"/>
        </w:rPr>
      </w:pPr>
      <w:hyperlink w:anchor="_Toc90975551" w:history="1">
        <w:r w:rsidR="00D120EC" w:rsidRPr="005838EF">
          <w:rPr>
            <w:rStyle w:val="af4"/>
            <w:rFonts w:asciiTheme="minorEastAsia" w:hAnsiTheme="minorEastAsia"/>
            <w:noProof/>
          </w:rPr>
          <w:t>（建設工事に関する第三者の使用）</w:t>
        </w:r>
        <w:r w:rsidR="00D120EC">
          <w:rPr>
            <w:noProof/>
            <w:webHidden/>
          </w:rPr>
          <w:tab/>
        </w:r>
        <w:r w:rsidR="00D120EC">
          <w:rPr>
            <w:noProof/>
            <w:webHidden/>
          </w:rPr>
          <w:fldChar w:fldCharType="begin"/>
        </w:r>
        <w:r w:rsidR="00D120EC">
          <w:rPr>
            <w:noProof/>
            <w:webHidden/>
          </w:rPr>
          <w:instrText xml:space="preserve"> PAGEREF _Toc90975551 \h </w:instrText>
        </w:r>
        <w:r w:rsidR="00D120EC">
          <w:rPr>
            <w:noProof/>
            <w:webHidden/>
          </w:rPr>
        </w:r>
        <w:r w:rsidR="00D120EC">
          <w:rPr>
            <w:noProof/>
            <w:webHidden/>
          </w:rPr>
          <w:fldChar w:fldCharType="separate"/>
        </w:r>
        <w:r w:rsidR="00394CC9">
          <w:rPr>
            <w:noProof/>
            <w:webHidden/>
          </w:rPr>
          <w:t>15</w:t>
        </w:r>
        <w:r w:rsidR="00D120EC">
          <w:rPr>
            <w:noProof/>
            <w:webHidden/>
          </w:rPr>
          <w:fldChar w:fldCharType="end"/>
        </w:r>
      </w:hyperlink>
    </w:p>
    <w:p w14:paraId="64EFCAFA" w14:textId="283A5F1C" w:rsidR="00D120EC" w:rsidRDefault="00E3724A">
      <w:pPr>
        <w:pStyle w:val="3"/>
        <w:rPr>
          <w:rFonts w:eastAsiaTheme="minorEastAsia" w:cstheme="minorBidi"/>
          <w:noProof/>
          <w:szCs w:val="22"/>
        </w:rPr>
      </w:pPr>
      <w:hyperlink w:anchor="_Toc90975552" w:history="1">
        <w:r w:rsidR="00D120EC" w:rsidRPr="005838EF">
          <w:rPr>
            <w:rStyle w:val="af4"/>
            <w:rFonts w:asciiTheme="minorEastAsia" w:hAnsiTheme="minorEastAsia"/>
            <w:noProof/>
          </w:rPr>
          <w:t>（工事監理者の設置）</w:t>
        </w:r>
        <w:r w:rsidR="00D120EC">
          <w:rPr>
            <w:noProof/>
            <w:webHidden/>
          </w:rPr>
          <w:tab/>
        </w:r>
        <w:r w:rsidR="00D120EC">
          <w:rPr>
            <w:noProof/>
            <w:webHidden/>
          </w:rPr>
          <w:fldChar w:fldCharType="begin"/>
        </w:r>
        <w:r w:rsidR="00D120EC">
          <w:rPr>
            <w:noProof/>
            <w:webHidden/>
          </w:rPr>
          <w:instrText xml:space="preserve"> PAGEREF _Toc90975552 \h </w:instrText>
        </w:r>
        <w:r w:rsidR="00D120EC">
          <w:rPr>
            <w:noProof/>
            <w:webHidden/>
          </w:rPr>
        </w:r>
        <w:r w:rsidR="00D120EC">
          <w:rPr>
            <w:noProof/>
            <w:webHidden/>
          </w:rPr>
          <w:fldChar w:fldCharType="separate"/>
        </w:r>
        <w:r w:rsidR="00394CC9">
          <w:rPr>
            <w:noProof/>
            <w:webHidden/>
          </w:rPr>
          <w:t>15</w:t>
        </w:r>
        <w:r w:rsidR="00D120EC">
          <w:rPr>
            <w:noProof/>
            <w:webHidden/>
          </w:rPr>
          <w:fldChar w:fldCharType="end"/>
        </w:r>
      </w:hyperlink>
    </w:p>
    <w:p w14:paraId="5E4ACBAF" w14:textId="04BF51A1" w:rsidR="00D120EC" w:rsidRDefault="00E3724A">
      <w:pPr>
        <w:pStyle w:val="3"/>
        <w:rPr>
          <w:rFonts w:eastAsiaTheme="minorEastAsia" w:cstheme="minorBidi"/>
          <w:noProof/>
          <w:szCs w:val="22"/>
        </w:rPr>
      </w:pPr>
      <w:hyperlink w:anchor="_Toc90975553" w:history="1">
        <w:r w:rsidR="00D120EC" w:rsidRPr="005838EF">
          <w:rPr>
            <w:rStyle w:val="af4"/>
            <w:rFonts w:asciiTheme="minorEastAsia" w:hAnsiTheme="minorEastAsia"/>
            <w:noProof/>
          </w:rPr>
          <w:t>（工事現場における安全管理等）</w:t>
        </w:r>
        <w:r w:rsidR="00D120EC">
          <w:rPr>
            <w:noProof/>
            <w:webHidden/>
          </w:rPr>
          <w:tab/>
        </w:r>
        <w:r w:rsidR="00D120EC">
          <w:rPr>
            <w:noProof/>
            <w:webHidden/>
          </w:rPr>
          <w:fldChar w:fldCharType="begin"/>
        </w:r>
        <w:r w:rsidR="00D120EC">
          <w:rPr>
            <w:noProof/>
            <w:webHidden/>
          </w:rPr>
          <w:instrText xml:space="preserve"> PAGEREF _Toc90975553 \h </w:instrText>
        </w:r>
        <w:r w:rsidR="00D120EC">
          <w:rPr>
            <w:noProof/>
            <w:webHidden/>
          </w:rPr>
        </w:r>
        <w:r w:rsidR="00D120EC">
          <w:rPr>
            <w:noProof/>
            <w:webHidden/>
          </w:rPr>
          <w:fldChar w:fldCharType="separate"/>
        </w:r>
        <w:r w:rsidR="00394CC9">
          <w:rPr>
            <w:noProof/>
            <w:webHidden/>
          </w:rPr>
          <w:t>16</w:t>
        </w:r>
        <w:r w:rsidR="00D120EC">
          <w:rPr>
            <w:noProof/>
            <w:webHidden/>
          </w:rPr>
          <w:fldChar w:fldCharType="end"/>
        </w:r>
      </w:hyperlink>
    </w:p>
    <w:p w14:paraId="7674E3DE" w14:textId="599FB61B" w:rsidR="00D120EC" w:rsidRDefault="00E3724A">
      <w:pPr>
        <w:pStyle w:val="25"/>
        <w:rPr>
          <w:rFonts w:eastAsiaTheme="minorEastAsia" w:cstheme="minorBidi"/>
          <w:bCs w:val="0"/>
          <w:szCs w:val="22"/>
        </w:rPr>
      </w:pPr>
      <w:hyperlink w:anchor="_Toc90975554" w:history="1">
        <w:r w:rsidR="00D120EC" w:rsidRPr="005838EF">
          <w:rPr>
            <w:rStyle w:val="af4"/>
            <w:rFonts w:asciiTheme="minorEastAsia" w:hAnsiTheme="minorEastAsia"/>
          </w:rPr>
          <w:t>第３節　その他</w:t>
        </w:r>
        <w:r w:rsidR="00B715FC">
          <w:rPr>
            <w:rStyle w:val="af4"/>
            <w:rFonts w:asciiTheme="minorEastAsia" w:hAnsiTheme="minorEastAsia"/>
          </w:rPr>
          <w:t>設計・建設</w:t>
        </w:r>
        <w:r w:rsidR="00D120EC" w:rsidRPr="005838EF">
          <w:rPr>
            <w:rStyle w:val="af4"/>
            <w:rFonts w:asciiTheme="minorEastAsia" w:hAnsiTheme="minorEastAsia"/>
          </w:rPr>
          <w:t>業務</w:t>
        </w:r>
        <w:r w:rsidR="00D120EC">
          <w:rPr>
            <w:webHidden/>
          </w:rPr>
          <w:tab/>
        </w:r>
        <w:r w:rsidR="00D120EC">
          <w:rPr>
            <w:webHidden/>
          </w:rPr>
          <w:fldChar w:fldCharType="begin"/>
        </w:r>
        <w:r w:rsidR="00D120EC">
          <w:rPr>
            <w:webHidden/>
          </w:rPr>
          <w:instrText xml:space="preserve"> PAGEREF _Toc90975554 \h </w:instrText>
        </w:r>
        <w:r w:rsidR="00D120EC">
          <w:rPr>
            <w:webHidden/>
          </w:rPr>
        </w:r>
        <w:r w:rsidR="00D120EC">
          <w:rPr>
            <w:webHidden/>
          </w:rPr>
          <w:fldChar w:fldCharType="separate"/>
        </w:r>
        <w:r w:rsidR="00394CC9">
          <w:rPr>
            <w:webHidden/>
          </w:rPr>
          <w:t>16</w:t>
        </w:r>
        <w:r w:rsidR="00D120EC">
          <w:rPr>
            <w:webHidden/>
          </w:rPr>
          <w:fldChar w:fldCharType="end"/>
        </w:r>
      </w:hyperlink>
    </w:p>
    <w:p w14:paraId="7D56C00B" w14:textId="03FF497F" w:rsidR="00D120EC" w:rsidRDefault="00E3724A">
      <w:pPr>
        <w:pStyle w:val="3"/>
        <w:rPr>
          <w:rFonts w:eastAsiaTheme="minorEastAsia" w:cstheme="minorBidi"/>
          <w:noProof/>
          <w:szCs w:val="22"/>
        </w:rPr>
      </w:pPr>
      <w:hyperlink w:anchor="_Toc90975555" w:history="1">
        <w:r w:rsidR="00D120EC" w:rsidRPr="005838EF">
          <w:rPr>
            <w:rStyle w:val="af4"/>
            <w:rFonts w:asciiTheme="minorEastAsia" w:hAnsiTheme="minorEastAsia"/>
            <w:noProof/>
          </w:rPr>
          <w:t>（事前調査業務）</w:t>
        </w:r>
        <w:r w:rsidR="00D120EC">
          <w:rPr>
            <w:noProof/>
            <w:webHidden/>
          </w:rPr>
          <w:tab/>
        </w:r>
        <w:r w:rsidR="00D120EC">
          <w:rPr>
            <w:noProof/>
            <w:webHidden/>
          </w:rPr>
          <w:fldChar w:fldCharType="begin"/>
        </w:r>
        <w:r w:rsidR="00D120EC">
          <w:rPr>
            <w:noProof/>
            <w:webHidden/>
          </w:rPr>
          <w:instrText xml:space="preserve"> PAGEREF _Toc90975555 \h </w:instrText>
        </w:r>
        <w:r w:rsidR="00D120EC">
          <w:rPr>
            <w:noProof/>
            <w:webHidden/>
          </w:rPr>
        </w:r>
        <w:r w:rsidR="00D120EC">
          <w:rPr>
            <w:noProof/>
            <w:webHidden/>
          </w:rPr>
          <w:fldChar w:fldCharType="separate"/>
        </w:r>
        <w:r w:rsidR="00394CC9">
          <w:rPr>
            <w:noProof/>
            <w:webHidden/>
          </w:rPr>
          <w:t>16</w:t>
        </w:r>
        <w:r w:rsidR="00D120EC">
          <w:rPr>
            <w:noProof/>
            <w:webHidden/>
          </w:rPr>
          <w:fldChar w:fldCharType="end"/>
        </w:r>
      </w:hyperlink>
    </w:p>
    <w:p w14:paraId="041264B4" w14:textId="4129BD08" w:rsidR="00D120EC" w:rsidRDefault="00E3724A">
      <w:pPr>
        <w:pStyle w:val="3"/>
        <w:rPr>
          <w:rFonts w:eastAsiaTheme="minorEastAsia" w:cstheme="minorBidi"/>
          <w:noProof/>
          <w:szCs w:val="22"/>
        </w:rPr>
      </w:pPr>
      <w:hyperlink w:anchor="_Toc90975556" w:history="1">
        <w:r w:rsidR="00D120EC" w:rsidRPr="005838EF">
          <w:rPr>
            <w:rStyle w:val="af4"/>
            <w:rFonts w:asciiTheme="minorEastAsia" w:hAnsiTheme="minorEastAsia"/>
            <w:noProof/>
          </w:rPr>
          <w:t>（開始時調達物等の調達）</w:t>
        </w:r>
        <w:r w:rsidR="00D120EC">
          <w:rPr>
            <w:noProof/>
            <w:webHidden/>
          </w:rPr>
          <w:tab/>
        </w:r>
        <w:r w:rsidR="00D120EC">
          <w:rPr>
            <w:noProof/>
            <w:webHidden/>
          </w:rPr>
          <w:fldChar w:fldCharType="begin"/>
        </w:r>
        <w:r w:rsidR="00D120EC">
          <w:rPr>
            <w:noProof/>
            <w:webHidden/>
          </w:rPr>
          <w:instrText xml:space="preserve"> PAGEREF _Toc90975556 \h </w:instrText>
        </w:r>
        <w:r w:rsidR="00D120EC">
          <w:rPr>
            <w:noProof/>
            <w:webHidden/>
          </w:rPr>
        </w:r>
        <w:r w:rsidR="00D120EC">
          <w:rPr>
            <w:noProof/>
            <w:webHidden/>
          </w:rPr>
          <w:fldChar w:fldCharType="separate"/>
        </w:r>
        <w:r w:rsidR="00394CC9">
          <w:rPr>
            <w:noProof/>
            <w:webHidden/>
          </w:rPr>
          <w:t>17</w:t>
        </w:r>
        <w:r w:rsidR="00D120EC">
          <w:rPr>
            <w:noProof/>
            <w:webHidden/>
          </w:rPr>
          <w:fldChar w:fldCharType="end"/>
        </w:r>
      </w:hyperlink>
    </w:p>
    <w:p w14:paraId="50AE06DC" w14:textId="025A3210" w:rsidR="00D120EC" w:rsidRDefault="00E3724A">
      <w:pPr>
        <w:pStyle w:val="3"/>
        <w:rPr>
          <w:rFonts w:eastAsiaTheme="minorEastAsia" w:cstheme="minorBidi"/>
          <w:noProof/>
          <w:szCs w:val="22"/>
        </w:rPr>
      </w:pPr>
      <w:hyperlink w:anchor="_Toc90975557" w:history="1">
        <w:r w:rsidR="00D120EC" w:rsidRPr="005838EF">
          <w:rPr>
            <w:rStyle w:val="af4"/>
            <w:rFonts w:asciiTheme="minorEastAsia" w:hAnsiTheme="minorEastAsia"/>
            <w:noProof/>
          </w:rPr>
          <w:t>（配送校追加時調達物等の調達）</w:t>
        </w:r>
        <w:r w:rsidR="00D120EC">
          <w:rPr>
            <w:noProof/>
            <w:webHidden/>
          </w:rPr>
          <w:tab/>
        </w:r>
        <w:r w:rsidR="00D120EC">
          <w:rPr>
            <w:noProof/>
            <w:webHidden/>
          </w:rPr>
          <w:fldChar w:fldCharType="begin"/>
        </w:r>
        <w:r w:rsidR="00D120EC">
          <w:rPr>
            <w:noProof/>
            <w:webHidden/>
          </w:rPr>
          <w:instrText xml:space="preserve"> PAGEREF _Toc90975557 \h </w:instrText>
        </w:r>
        <w:r w:rsidR="00D120EC">
          <w:rPr>
            <w:noProof/>
            <w:webHidden/>
          </w:rPr>
        </w:r>
        <w:r w:rsidR="00D120EC">
          <w:rPr>
            <w:noProof/>
            <w:webHidden/>
          </w:rPr>
          <w:fldChar w:fldCharType="separate"/>
        </w:r>
        <w:r w:rsidR="00394CC9">
          <w:rPr>
            <w:noProof/>
            <w:webHidden/>
          </w:rPr>
          <w:t>18</w:t>
        </w:r>
        <w:r w:rsidR="00D120EC">
          <w:rPr>
            <w:noProof/>
            <w:webHidden/>
          </w:rPr>
          <w:fldChar w:fldCharType="end"/>
        </w:r>
      </w:hyperlink>
    </w:p>
    <w:p w14:paraId="3F4A0BF9" w14:textId="6AF9C012" w:rsidR="00D120EC" w:rsidRDefault="00E3724A">
      <w:pPr>
        <w:pStyle w:val="3"/>
        <w:rPr>
          <w:rFonts w:eastAsiaTheme="minorEastAsia" w:cstheme="minorBidi"/>
          <w:noProof/>
          <w:szCs w:val="22"/>
        </w:rPr>
      </w:pPr>
      <w:hyperlink w:anchor="_Toc90975558" w:history="1">
        <w:r w:rsidR="00D120EC" w:rsidRPr="005838EF">
          <w:rPr>
            <w:rStyle w:val="af4"/>
            <w:rFonts w:asciiTheme="minorEastAsia" w:hAnsiTheme="minorEastAsia"/>
            <w:noProof/>
          </w:rPr>
          <w:t>（開始時調達物等及び配送校追加時調達物等の契約不適合）</w:t>
        </w:r>
        <w:r w:rsidR="00D120EC">
          <w:rPr>
            <w:noProof/>
            <w:webHidden/>
          </w:rPr>
          <w:tab/>
        </w:r>
        <w:r w:rsidR="00D120EC">
          <w:rPr>
            <w:noProof/>
            <w:webHidden/>
          </w:rPr>
          <w:fldChar w:fldCharType="begin"/>
        </w:r>
        <w:r w:rsidR="00D120EC">
          <w:rPr>
            <w:noProof/>
            <w:webHidden/>
          </w:rPr>
          <w:instrText xml:space="preserve"> PAGEREF _Toc90975558 \h </w:instrText>
        </w:r>
        <w:r w:rsidR="00D120EC">
          <w:rPr>
            <w:noProof/>
            <w:webHidden/>
          </w:rPr>
        </w:r>
        <w:r w:rsidR="00D120EC">
          <w:rPr>
            <w:noProof/>
            <w:webHidden/>
          </w:rPr>
          <w:fldChar w:fldCharType="separate"/>
        </w:r>
        <w:r w:rsidR="00394CC9">
          <w:rPr>
            <w:noProof/>
            <w:webHidden/>
          </w:rPr>
          <w:t>18</w:t>
        </w:r>
        <w:r w:rsidR="00D120EC">
          <w:rPr>
            <w:noProof/>
            <w:webHidden/>
          </w:rPr>
          <w:fldChar w:fldCharType="end"/>
        </w:r>
      </w:hyperlink>
    </w:p>
    <w:p w14:paraId="16BA386F" w14:textId="653A9388" w:rsidR="00D120EC" w:rsidRDefault="00E3724A">
      <w:pPr>
        <w:pStyle w:val="3"/>
        <w:rPr>
          <w:rFonts w:eastAsiaTheme="minorEastAsia" w:cstheme="minorBidi"/>
          <w:noProof/>
          <w:szCs w:val="22"/>
        </w:rPr>
      </w:pPr>
      <w:hyperlink w:anchor="_Toc90975559" w:history="1">
        <w:r w:rsidR="00D120EC" w:rsidRPr="005838EF">
          <w:rPr>
            <w:rStyle w:val="af4"/>
            <w:rFonts w:asciiTheme="minorEastAsia" w:hAnsiTheme="minorEastAsia"/>
            <w:noProof/>
          </w:rPr>
          <w:t>（近隣対応・対策業務）</w:t>
        </w:r>
        <w:r w:rsidR="00D120EC">
          <w:rPr>
            <w:noProof/>
            <w:webHidden/>
          </w:rPr>
          <w:tab/>
        </w:r>
        <w:r w:rsidR="00D120EC">
          <w:rPr>
            <w:noProof/>
            <w:webHidden/>
          </w:rPr>
          <w:fldChar w:fldCharType="begin"/>
        </w:r>
        <w:r w:rsidR="00D120EC">
          <w:rPr>
            <w:noProof/>
            <w:webHidden/>
          </w:rPr>
          <w:instrText xml:space="preserve"> PAGEREF _Toc90975559 \h </w:instrText>
        </w:r>
        <w:r w:rsidR="00D120EC">
          <w:rPr>
            <w:noProof/>
            <w:webHidden/>
          </w:rPr>
        </w:r>
        <w:r w:rsidR="00D120EC">
          <w:rPr>
            <w:noProof/>
            <w:webHidden/>
          </w:rPr>
          <w:fldChar w:fldCharType="separate"/>
        </w:r>
        <w:r w:rsidR="00394CC9">
          <w:rPr>
            <w:noProof/>
            <w:webHidden/>
          </w:rPr>
          <w:t>19</w:t>
        </w:r>
        <w:r w:rsidR="00D120EC">
          <w:rPr>
            <w:noProof/>
            <w:webHidden/>
          </w:rPr>
          <w:fldChar w:fldCharType="end"/>
        </w:r>
      </w:hyperlink>
    </w:p>
    <w:p w14:paraId="0113C029" w14:textId="4B8EBB23" w:rsidR="00D120EC" w:rsidRDefault="00E3724A">
      <w:pPr>
        <w:pStyle w:val="3"/>
        <w:rPr>
          <w:rFonts w:eastAsiaTheme="minorEastAsia" w:cstheme="minorBidi"/>
          <w:noProof/>
          <w:szCs w:val="22"/>
        </w:rPr>
      </w:pPr>
      <w:hyperlink w:anchor="_Toc90975560" w:history="1">
        <w:r w:rsidR="00D120EC" w:rsidRPr="005838EF">
          <w:rPr>
            <w:rStyle w:val="af4"/>
            <w:rFonts w:asciiTheme="minorEastAsia" w:hAnsiTheme="minorEastAsia"/>
            <w:noProof/>
          </w:rPr>
          <w:t>（その他</w:t>
        </w:r>
        <w:r w:rsidR="00B715FC">
          <w:rPr>
            <w:rStyle w:val="af4"/>
            <w:rFonts w:asciiTheme="minorEastAsia" w:hAnsiTheme="minorEastAsia"/>
            <w:noProof/>
          </w:rPr>
          <w:t>設計・建設</w:t>
        </w:r>
        <w:r w:rsidR="00D120EC" w:rsidRPr="005838EF">
          <w:rPr>
            <w:rStyle w:val="af4"/>
            <w:rFonts w:asciiTheme="minorEastAsia" w:hAnsiTheme="minorEastAsia"/>
            <w:noProof/>
          </w:rPr>
          <w:t>業務に関する第三者の使用）</w:t>
        </w:r>
        <w:r w:rsidR="00D120EC">
          <w:rPr>
            <w:noProof/>
            <w:webHidden/>
          </w:rPr>
          <w:tab/>
        </w:r>
        <w:r w:rsidR="00D120EC">
          <w:rPr>
            <w:noProof/>
            <w:webHidden/>
          </w:rPr>
          <w:fldChar w:fldCharType="begin"/>
        </w:r>
        <w:r w:rsidR="00D120EC">
          <w:rPr>
            <w:noProof/>
            <w:webHidden/>
          </w:rPr>
          <w:instrText xml:space="preserve"> PAGEREF _Toc90975560 \h </w:instrText>
        </w:r>
        <w:r w:rsidR="00D120EC">
          <w:rPr>
            <w:noProof/>
            <w:webHidden/>
          </w:rPr>
        </w:r>
        <w:r w:rsidR="00D120EC">
          <w:rPr>
            <w:noProof/>
            <w:webHidden/>
          </w:rPr>
          <w:fldChar w:fldCharType="separate"/>
        </w:r>
        <w:r w:rsidR="00394CC9">
          <w:rPr>
            <w:noProof/>
            <w:webHidden/>
          </w:rPr>
          <w:t>20</w:t>
        </w:r>
        <w:r w:rsidR="00D120EC">
          <w:rPr>
            <w:noProof/>
            <w:webHidden/>
          </w:rPr>
          <w:fldChar w:fldCharType="end"/>
        </w:r>
      </w:hyperlink>
    </w:p>
    <w:p w14:paraId="6DBFA375" w14:textId="5748110F" w:rsidR="00D120EC" w:rsidRDefault="00E3724A">
      <w:pPr>
        <w:pStyle w:val="25"/>
        <w:rPr>
          <w:rFonts w:eastAsiaTheme="minorEastAsia" w:cstheme="minorBidi"/>
          <w:bCs w:val="0"/>
          <w:szCs w:val="22"/>
        </w:rPr>
      </w:pPr>
      <w:hyperlink w:anchor="_Toc90975561" w:history="1">
        <w:r w:rsidR="00D120EC" w:rsidRPr="005838EF">
          <w:rPr>
            <w:rStyle w:val="af4"/>
          </w:rPr>
          <w:t xml:space="preserve">第４節　</w:t>
        </w:r>
        <w:r w:rsidR="00101BDA">
          <w:rPr>
            <w:rStyle w:val="af4"/>
          </w:rPr>
          <w:t>福島市</w:t>
        </w:r>
        <w:r w:rsidR="00D120EC" w:rsidRPr="005838EF">
          <w:rPr>
            <w:rStyle w:val="af4"/>
          </w:rPr>
          <w:t>による確認</w:t>
        </w:r>
        <w:r w:rsidR="00D120EC">
          <w:rPr>
            <w:webHidden/>
          </w:rPr>
          <w:tab/>
        </w:r>
        <w:r w:rsidR="00D120EC">
          <w:rPr>
            <w:webHidden/>
          </w:rPr>
          <w:fldChar w:fldCharType="begin"/>
        </w:r>
        <w:r w:rsidR="00D120EC">
          <w:rPr>
            <w:webHidden/>
          </w:rPr>
          <w:instrText xml:space="preserve"> PAGEREF _Toc90975561 \h </w:instrText>
        </w:r>
        <w:r w:rsidR="00D120EC">
          <w:rPr>
            <w:webHidden/>
          </w:rPr>
        </w:r>
        <w:r w:rsidR="00D120EC">
          <w:rPr>
            <w:webHidden/>
          </w:rPr>
          <w:fldChar w:fldCharType="separate"/>
        </w:r>
        <w:r w:rsidR="00394CC9">
          <w:rPr>
            <w:webHidden/>
          </w:rPr>
          <w:t>20</w:t>
        </w:r>
        <w:r w:rsidR="00D120EC">
          <w:rPr>
            <w:webHidden/>
          </w:rPr>
          <w:fldChar w:fldCharType="end"/>
        </w:r>
      </w:hyperlink>
    </w:p>
    <w:p w14:paraId="6BEEB30B" w14:textId="1C014D4D" w:rsidR="00D120EC" w:rsidRDefault="00E3724A">
      <w:pPr>
        <w:pStyle w:val="3"/>
        <w:rPr>
          <w:rFonts w:eastAsiaTheme="minorEastAsia" w:cstheme="minorBidi"/>
          <w:noProof/>
          <w:szCs w:val="22"/>
        </w:rPr>
      </w:pPr>
      <w:hyperlink w:anchor="_Toc90975562" w:history="1">
        <w:r w:rsidR="00D120EC" w:rsidRPr="005838EF">
          <w:rPr>
            <w:rStyle w:val="af4"/>
            <w:noProof/>
          </w:rPr>
          <w:t>（</w:t>
        </w:r>
        <w:r w:rsidR="00101BDA">
          <w:rPr>
            <w:rStyle w:val="af4"/>
            <w:noProof/>
          </w:rPr>
          <w:t>福島市</w:t>
        </w:r>
        <w:r w:rsidR="00D120EC" w:rsidRPr="005838EF">
          <w:rPr>
            <w:rStyle w:val="af4"/>
            <w:noProof/>
          </w:rPr>
          <w:t>による説明要求及び建設現場立会い）</w:t>
        </w:r>
        <w:r w:rsidR="00D120EC">
          <w:rPr>
            <w:noProof/>
            <w:webHidden/>
          </w:rPr>
          <w:tab/>
        </w:r>
        <w:r w:rsidR="00D120EC">
          <w:rPr>
            <w:noProof/>
            <w:webHidden/>
          </w:rPr>
          <w:fldChar w:fldCharType="begin"/>
        </w:r>
        <w:r w:rsidR="00D120EC">
          <w:rPr>
            <w:noProof/>
            <w:webHidden/>
          </w:rPr>
          <w:instrText xml:space="preserve"> PAGEREF _Toc90975562 \h </w:instrText>
        </w:r>
        <w:r w:rsidR="00D120EC">
          <w:rPr>
            <w:noProof/>
            <w:webHidden/>
          </w:rPr>
        </w:r>
        <w:r w:rsidR="00D120EC">
          <w:rPr>
            <w:noProof/>
            <w:webHidden/>
          </w:rPr>
          <w:fldChar w:fldCharType="separate"/>
        </w:r>
        <w:r w:rsidR="00394CC9">
          <w:rPr>
            <w:noProof/>
            <w:webHidden/>
          </w:rPr>
          <w:t>20</w:t>
        </w:r>
        <w:r w:rsidR="00D120EC">
          <w:rPr>
            <w:noProof/>
            <w:webHidden/>
          </w:rPr>
          <w:fldChar w:fldCharType="end"/>
        </w:r>
      </w:hyperlink>
    </w:p>
    <w:p w14:paraId="3F5795D2" w14:textId="75FD72BA" w:rsidR="00D120EC" w:rsidRDefault="00E3724A">
      <w:pPr>
        <w:pStyle w:val="25"/>
        <w:rPr>
          <w:rFonts w:eastAsiaTheme="minorEastAsia" w:cstheme="minorBidi"/>
          <w:bCs w:val="0"/>
          <w:szCs w:val="22"/>
        </w:rPr>
      </w:pPr>
      <w:hyperlink w:anchor="_Toc90975563" w:history="1">
        <w:r w:rsidR="00D120EC" w:rsidRPr="005838EF">
          <w:rPr>
            <w:rStyle w:val="af4"/>
          </w:rPr>
          <w:t>第５節　工事の中止・</w:t>
        </w:r>
        <w:r w:rsidR="00B715FC">
          <w:rPr>
            <w:rStyle w:val="af4"/>
            <w:rFonts w:hAnsi="ＭＳ 明朝"/>
          </w:rPr>
          <w:t>設計・建設</w:t>
        </w:r>
        <w:r w:rsidR="00D120EC" w:rsidRPr="005838EF">
          <w:rPr>
            <w:rStyle w:val="af4"/>
            <w:rFonts w:hAnsi="ＭＳ 明朝"/>
          </w:rPr>
          <w:t>期間</w:t>
        </w:r>
        <w:r w:rsidR="00D120EC" w:rsidRPr="005838EF">
          <w:rPr>
            <w:rStyle w:val="af4"/>
          </w:rPr>
          <w:t>の変更等</w:t>
        </w:r>
        <w:r w:rsidR="00D120EC">
          <w:rPr>
            <w:webHidden/>
          </w:rPr>
          <w:tab/>
        </w:r>
        <w:r w:rsidR="00D120EC">
          <w:rPr>
            <w:webHidden/>
          </w:rPr>
          <w:fldChar w:fldCharType="begin"/>
        </w:r>
        <w:r w:rsidR="00D120EC">
          <w:rPr>
            <w:webHidden/>
          </w:rPr>
          <w:instrText xml:space="preserve"> PAGEREF _Toc90975563 \h </w:instrText>
        </w:r>
        <w:r w:rsidR="00D120EC">
          <w:rPr>
            <w:webHidden/>
          </w:rPr>
        </w:r>
        <w:r w:rsidR="00D120EC">
          <w:rPr>
            <w:webHidden/>
          </w:rPr>
          <w:fldChar w:fldCharType="separate"/>
        </w:r>
        <w:r w:rsidR="00394CC9">
          <w:rPr>
            <w:webHidden/>
          </w:rPr>
          <w:t>21</w:t>
        </w:r>
        <w:r w:rsidR="00D120EC">
          <w:rPr>
            <w:webHidden/>
          </w:rPr>
          <w:fldChar w:fldCharType="end"/>
        </w:r>
      </w:hyperlink>
    </w:p>
    <w:p w14:paraId="1E1B77A0" w14:textId="59F27AEA" w:rsidR="00D120EC" w:rsidRDefault="00E3724A">
      <w:pPr>
        <w:pStyle w:val="3"/>
        <w:rPr>
          <w:rFonts w:eastAsiaTheme="minorEastAsia" w:cstheme="minorBidi"/>
          <w:noProof/>
          <w:szCs w:val="22"/>
        </w:rPr>
      </w:pPr>
      <w:hyperlink w:anchor="_Toc90975564" w:history="1">
        <w:r w:rsidR="00D120EC" w:rsidRPr="005838EF">
          <w:rPr>
            <w:rStyle w:val="af4"/>
            <w:noProof/>
          </w:rPr>
          <w:t>（工事の中止）</w:t>
        </w:r>
        <w:r w:rsidR="00D120EC">
          <w:rPr>
            <w:noProof/>
            <w:webHidden/>
          </w:rPr>
          <w:tab/>
        </w:r>
        <w:r w:rsidR="00D120EC">
          <w:rPr>
            <w:noProof/>
            <w:webHidden/>
          </w:rPr>
          <w:fldChar w:fldCharType="begin"/>
        </w:r>
        <w:r w:rsidR="00D120EC">
          <w:rPr>
            <w:noProof/>
            <w:webHidden/>
          </w:rPr>
          <w:instrText xml:space="preserve"> PAGEREF _Toc90975564 \h </w:instrText>
        </w:r>
        <w:r w:rsidR="00D120EC">
          <w:rPr>
            <w:noProof/>
            <w:webHidden/>
          </w:rPr>
        </w:r>
        <w:r w:rsidR="00D120EC">
          <w:rPr>
            <w:noProof/>
            <w:webHidden/>
          </w:rPr>
          <w:fldChar w:fldCharType="separate"/>
        </w:r>
        <w:r w:rsidR="00394CC9">
          <w:rPr>
            <w:noProof/>
            <w:webHidden/>
          </w:rPr>
          <w:t>21</w:t>
        </w:r>
        <w:r w:rsidR="00D120EC">
          <w:rPr>
            <w:noProof/>
            <w:webHidden/>
          </w:rPr>
          <w:fldChar w:fldCharType="end"/>
        </w:r>
      </w:hyperlink>
    </w:p>
    <w:p w14:paraId="1EC902E7" w14:textId="45EF9286" w:rsidR="00D120EC" w:rsidRDefault="00E3724A">
      <w:pPr>
        <w:pStyle w:val="3"/>
        <w:rPr>
          <w:rFonts w:eastAsiaTheme="minorEastAsia" w:cstheme="minorBidi"/>
          <w:noProof/>
          <w:szCs w:val="22"/>
        </w:rPr>
      </w:pPr>
      <w:hyperlink w:anchor="_Toc90975565" w:history="1">
        <w:r w:rsidR="00D120EC" w:rsidRPr="005838EF">
          <w:rPr>
            <w:rStyle w:val="af4"/>
            <w:noProof/>
          </w:rPr>
          <w:t>（本件土地が不用となった場合の措置）</w:t>
        </w:r>
        <w:r w:rsidR="00D120EC">
          <w:rPr>
            <w:noProof/>
            <w:webHidden/>
          </w:rPr>
          <w:tab/>
        </w:r>
        <w:r w:rsidR="00D120EC">
          <w:rPr>
            <w:noProof/>
            <w:webHidden/>
          </w:rPr>
          <w:fldChar w:fldCharType="begin"/>
        </w:r>
        <w:r w:rsidR="00D120EC">
          <w:rPr>
            <w:noProof/>
            <w:webHidden/>
          </w:rPr>
          <w:instrText xml:space="preserve"> PAGEREF _Toc90975565 \h </w:instrText>
        </w:r>
        <w:r w:rsidR="00D120EC">
          <w:rPr>
            <w:noProof/>
            <w:webHidden/>
          </w:rPr>
        </w:r>
        <w:r w:rsidR="00D120EC">
          <w:rPr>
            <w:noProof/>
            <w:webHidden/>
          </w:rPr>
          <w:fldChar w:fldCharType="separate"/>
        </w:r>
        <w:r w:rsidR="00394CC9">
          <w:rPr>
            <w:noProof/>
            <w:webHidden/>
          </w:rPr>
          <w:t>21</w:t>
        </w:r>
        <w:r w:rsidR="00D120EC">
          <w:rPr>
            <w:noProof/>
            <w:webHidden/>
          </w:rPr>
          <w:fldChar w:fldCharType="end"/>
        </w:r>
      </w:hyperlink>
    </w:p>
    <w:p w14:paraId="2081203A" w14:textId="10152F11" w:rsidR="00D120EC" w:rsidRDefault="00E3724A">
      <w:pPr>
        <w:pStyle w:val="3"/>
        <w:rPr>
          <w:rFonts w:eastAsiaTheme="minorEastAsia" w:cstheme="minorBidi"/>
          <w:noProof/>
          <w:szCs w:val="22"/>
        </w:rPr>
      </w:pPr>
      <w:hyperlink w:anchor="_Toc90975566" w:history="1">
        <w:r w:rsidR="00D120EC" w:rsidRPr="005838EF">
          <w:rPr>
            <w:rStyle w:val="af4"/>
            <w:noProof/>
          </w:rPr>
          <w:t>（工事開始予定日の変更等）</w:t>
        </w:r>
        <w:r w:rsidR="00D120EC">
          <w:rPr>
            <w:noProof/>
            <w:webHidden/>
          </w:rPr>
          <w:tab/>
        </w:r>
        <w:r w:rsidR="00D120EC">
          <w:rPr>
            <w:noProof/>
            <w:webHidden/>
          </w:rPr>
          <w:fldChar w:fldCharType="begin"/>
        </w:r>
        <w:r w:rsidR="00D120EC">
          <w:rPr>
            <w:noProof/>
            <w:webHidden/>
          </w:rPr>
          <w:instrText xml:space="preserve"> PAGEREF _Toc90975566 \h </w:instrText>
        </w:r>
        <w:r w:rsidR="00D120EC">
          <w:rPr>
            <w:noProof/>
            <w:webHidden/>
          </w:rPr>
        </w:r>
        <w:r w:rsidR="00D120EC">
          <w:rPr>
            <w:noProof/>
            <w:webHidden/>
          </w:rPr>
          <w:fldChar w:fldCharType="separate"/>
        </w:r>
        <w:r w:rsidR="00394CC9">
          <w:rPr>
            <w:noProof/>
            <w:webHidden/>
          </w:rPr>
          <w:t>22</w:t>
        </w:r>
        <w:r w:rsidR="00D120EC">
          <w:rPr>
            <w:noProof/>
            <w:webHidden/>
          </w:rPr>
          <w:fldChar w:fldCharType="end"/>
        </w:r>
      </w:hyperlink>
    </w:p>
    <w:p w14:paraId="14BE0F6A" w14:textId="0BAE9C31" w:rsidR="00D120EC" w:rsidRDefault="00E3724A">
      <w:pPr>
        <w:pStyle w:val="3"/>
        <w:rPr>
          <w:rFonts w:eastAsiaTheme="minorEastAsia" w:cstheme="minorBidi"/>
          <w:noProof/>
          <w:szCs w:val="22"/>
        </w:rPr>
      </w:pPr>
      <w:hyperlink w:anchor="_Toc90975567" w:history="1">
        <w:r w:rsidR="00D120EC" w:rsidRPr="005838EF">
          <w:rPr>
            <w:rStyle w:val="af4"/>
            <w:noProof/>
          </w:rPr>
          <w:t>（事業者の請求による</w:t>
        </w:r>
        <w:r w:rsidR="00D120EC" w:rsidRPr="005838EF">
          <w:rPr>
            <w:rStyle w:val="af4"/>
            <w:rFonts w:hAnsi="ＭＳ 明朝"/>
            <w:noProof/>
          </w:rPr>
          <w:t>本件</w:t>
        </w:r>
        <w:r w:rsidR="00D120EC" w:rsidRPr="005838EF">
          <w:rPr>
            <w:rStyle w:val="af4"/>
            <w:noProof/>
          </w:rPr>
          <w:t>引渡予定日の変更）</w:t>
        </w:r>
        <w:r w:rsidR="00D120EC">
          <w:rPr>
            <w:noProof/>
            <w:webHidden/>
          </w:rPr>
          <w:tab/>
        </w:r>
        <w:r w:rsidR="00D120EC">
          <w:rPr>
            <w:noProof/>
            <w:webHidden/>
          </w:rPr>
          <w:fldChar w:fldCharType="begin"/>
        </w:r>
        <w:r w:rsidR="00D120EC">
          <w:rPr>
            <w:noProof/>
            <w:webHidden/>
          </w:rPr>
          <w:instrText xml:space="preserve"> PAGEREF _Toc90975567 \h </w:instrText>
        </w:r>
        <w:r w:rsidR="00D120EC">
          <w:rPr>
            <w:noProof/>
            <w:webHidden/>
          </w:rPr>
        </w:r>
        <w:r w:rsidR="00D120EC">
          <w:rPr>
            <w:noProof/>
            <w:webHidden/>
          </w:rPr>
          <w:fldChar w:fldCharType="separate"/>
        </w:r>
        <w:r w:rsidR="00394CC9">
          <w:rPr>
            <w:noProof/>
            <w:webHidden/>
          </w:rPr>
          <w:t>22</w:t>
        </w:r>
        <w:r w:rsidR="00D120EC">
          <w:rPr>
            <w:noProof/>
            <w:webHidden/>
          </w:rPr>
          <w:fldChar w:fldCharType="end"/>
        </w:r>
      </w:hyperlink>
    </w:p>
    <w:p w14:paraId="5A620DC7" w14:textId="65FDBCAD" w:rsidR="00D120EC" w:rsidRDefault="00E3724A">
      <w:pPr>
        <w:pStyle w:val="3"/>
        <w:rPr>
          <w:rFonts w:eastAsiaTheme="minorEastAsia" w:cstheme="minorBidi"/>
          <w:noProof/>
          <w:szCs w:val="22"/>
        </w:rPr>
      </w:pPr>
      <w:hyperlink w:anchor="_Toc90975568" w:history="1">
        <w:r w:rsidR="00D120EC" w:rsidRPr="005838EF">
          <w:rPr>
            <w:rStyle w:val="af4"/>
            <w:rFonts w:hAnsi="ＭＳ 明朝"/>
            <w:noProof/>
          </w:rPr>
          <w:t>（</w:t>
        </w:r>
        <w:r w:rsidR="00101BDA">
          <w:rPr>
            <w:rStyle w:val="af4"/>
            <w:rFonts w:hAnsi="ＭＳ 明朝"/>
            <w:noProof/>
          </w:rPr>
          <w:t>福島市</w:t>
        </w:r>
        <w:r w:rsidR="00D120EC" w:rsidRPr="005838EF">
          <w:rPr>
            <w:rStyle w:val="af4"/>
            <w:rFonts w:hAnsi="ＭＳ 明朝"/>
            <w:noProof/>
          </w:rPr>
          <w:t>の請求による本件引渡</w:t>
        </w:r>
        <w:r w:rsidR="00D120EC" w:rsidRPr="005838EF">
          <w:rPr>
            <w:rStyle w:val="af4"/>
            <w:noProof/>
          </w:rPr>
          <w:t>予定</w:t>
        </w:r>
        <w:r w:rsidR="00D120EC" w:rsidRPr="005838EF">
          <w:rPr>
            <w:rStyle w:val="af4"/>
            <w:rFonts w:hAnsi="ＭＳ 明朝"/>
            <w:noProof/>
          </w:rPr>
          <w:t>日の変更）</w:t>
        </w:r>
        <w:r w:rsidR="00D120EC">
          <w:rPr>
            <w:noProof/>
            <w:webHidden/>
          </w:rPr>
          <w:tab/>
        </w:r>
        <w:r w:rsidR="00D120EC">
          <w:rPr>
            <w:noProof/>
            <w:webHidden/>
          </w:rPr>
          <w:fldChar w:fldCharType="begin"/>
        </w:r>
        <w:r w:rsidR="00D120EC">
          <w:rPr>
            <w:noProof/>
            <w:webHidden/>
          </w:rPr>
          <w:instrText xml:space="preserve"> PAGEREF _Toc90975568 \h </w:instrText>
        </w:r>
        <w:r w:rsidR="00D120EC">
          <w:rPr>
            <w:noProof/>
            <w:webHidden/>
          </w:rPr>
        </w:r>
        <w:r w:rsidR="00D120EC">
          <w:rPr>
            <w:noProof/>
            <w:webHidden/>
          </w:rPr>
          <w:fldChar w:fldCharType="separate"/>
        </w:r>
        <w:r w:rsidR="00394CC9">
          <w:rPr>
            <w:noProof/>
            <w:webHidden/>
          </w:rPr>
          <w:t>22</w:t>
        </w:r>
        <w:r w:rsidR="00D120EC">
          <w:rPr>
            <w:noProof/>
            <w:webHidden/>
          </w:rPr>
          <w:fldChar w:fldCharType="end"/>
        </w:r>
      </w:hyperlink>
    </w:p>
    <w:p w14:paraId="7EB774F0" w14:textId="68D33702" w:rsidR="00D120EC" w:rsidRDefault="00E3724A">
      <w:pPr>
        <w:pStyle w:val="3"/>
        <w:rPr>
          <w:rFonts w:eastAsiaTheme="minorEastAsia" w:cstheme="minorBidi"/>
          <w:noProof/>
          <w:szCs w:val="22"/>
        </w:rPr>
      </w:pPr>
      <w:hyperlink w:anchor="_Toc90975569" w:history="1">
        <w:r w:rsidR="00D120EC" w:rsidRPr="005838EF">
          <w:rPr>
            <w:rStyle w:val="af4"/>
            <w:noProof/>
          </w:rPr>
          <w:t>（</w:t>
        </w:r>
        <w:r w:rsidR="00D120EC" w:rsidRPr="005838EF">
          <w:rPr>
            <w:rStyle w:val="af4"/>
            <w:rFonts w:hAnsi="ＭＳ 明朝"/>
            <w:noProof/>
          </w:rPr>
          <w:t>本件</w:t>
        </w:r>
        <w:r w:rsidR="00D120EC" w:rsidRPr="005838EF">
          <w:rPr>
            <w:rStyle w:val="af4"/>
            <w:noProof/>
          </w:rPr>
          <w:t>引渡予定日の変更等に係る協議）</w:t>
        </w:r>
        <w:r w:rsidR="00D120EC">
          <w:rPr>
            <w:noProof/>
            <w:webHidden/>
          </w:rPr>
          <w:tab/>
        </w:r>
        <w:r w:rsidR="00D120EC">
          <w:rPr>
            <w:noProof/>
            <w:webHidden/>
          </w:rPr>
          <w:fldChar w:fldCharType="begin"/>
        </w:r>
        <w:r w:rsidR="00D120EC">
          <w:rPr>
            <w:noProof/>
            <w:webHidden/>
          </w:rPr>
          <w:instrText xml:space="preserve"> PAGEREF _Toc90975569 \h </w:instrText>
        </w:r>
        <w:r w:rsidR="00D120EC">
          <w:rPr>
            <w:noProof/>
            <w:webHidden/>
          </w:rPr>
        </w:r>
        <w:r w:rsidR="00D120EC">
          <w:rPr>
            <w:noProof/>
            <w:webHidden/>
          </w:rPr>
          <w:fldChar w:fldCharType="separate"/>
        </w:r>
        <w:r w:rsidR="00394CC9">
          <w:rPr>
            <w:noProof/>
            <w:webHidden/>
          </w:rPr>
          <w:t>22</w:t>
        </w:r>
        <w:r w:rsidR="00D120EC">
          <w:rPr>
            <w:noProof/>
            <w:webHidden/>
          </w:rPr>
          <w:fldChar w:fldCharType="end"/>
        </w:r>
      </w:hyperlink>
    </w:p>
    <w:p w14:paraId="5F0E1FBC" w14:textId="2C5FC26C" w:rsidR="00D120EC" w:rsidRDefault="00E3724A">
      <w:pPr>
        <w:pStyle w:val="25"/>
        <w:rPr>
          <w:rFonts w:eastAsiaTheme="minorEastAsia" w:cstheme="minorBidi"/>
          <w:bCs w:val="0"/>
          <w:szCs w:val="22"/>
        </w:rPr>
      </w:pPr>
      <w:hyperlink w:anchor="_Toc90975570" w:history="1">
        <w:r w:rsidR="00D120EC" w:rsidRPr="005838EF">
          <w:rPr>
            <w:rStyle w:val="af4"/>
          </w:rPr>
          <w:t>第６節　損害等の発生</w:t>
        </w:r>
        <w:r w:rsidR="00D120EC">
          <w:rPr>
            <w:webHidden/>
          </w:rPr>
          <w:tab/>
        </w:r>
        <w:r w:rsidR="00D120EC">
          <w:rPr>
            <w:webHidden/>
          </w:rPr>
          <w:fldChar w:fldCharType="begin"/>
        </w:r>
        <w:r w:rsidR="00D120EC">
          <w:rPr>
            <w:webHidden/>
          </w:rPr>
          <w:instrText xml:space="preserve"> PAGEREF _Toc90975570 \h </w:instrText>
        </w:r>
        <w:r w:rsidR="00D120EC">
          <w:rPr>
            <w:webHidden/>
          </w:rPr>
        </w:r>
        <w:r w:rsidR="00D120EC">
          <w:rPr>
            <w:webHidden/>
          </w:rPr>
          <w:fldChar w:fldCharType="separate"/>
        </w:r>
        <w:r w:rsidR="00394CC9">
          <w:rPr>
            <w:webHidden/>
          </w:rPr>
          <w:t>23</w:t>
        </w:r>
        <w:r w:rsidR="00D120EC">
          <w:rPr>
            <w:webHidden/>
          </w:rPr>
          <w:fldChar w:fldCharType="end"/>
        </w:r>
      </w:hyperlink>
    </w:p>
    <w:p w14:paraId="3BE45593" w14:textId="095E7878" w:rsidR="00D120EC" w:rsidRDefault="00E3724A">
      <w:pPr>
        <w:pStyle w:val="3"/>
        <w:rPr>
          <w:rFonts w:eastAsiaTheme="minorEastAsia" w:cstheme="minorBidi"/>
          <w:noProof/>
          <w:szCs w:val="22"/>
        </w:rPr>
      </w:pPr>
      <w:hyperlink w:anchor="_Toc90975571" w:history="1">
        <w:r w:rsidR="00D120EC" w:rsidRPr="005838EF">
          <w:rPr>
            <w:rStyle w:val="af4"/>
            <w:noProof/>
          </w:rPr>
          <w:t>（臨機の措置）</w:t>
        </w:r>
        <w:r w:rsidR="00D120EC">
          <w:rPr>
            <w:noProof/>
            <w:webHidden/>
          </w:rPr>
          <w:tab/>
        </w:r>
        <w:r w:rsidR="00D120EC">
          <w:rPr>
            <w:noProof/>
            <w:webHidden/>
          </w:rPr>
          <w:fldChar w:fldCharType="begin"/>
        </w:r>
        <w:r w:rsidR="00D120EC">
          <w:rPr>
            <w:noProof/>
            <w:webHidden/>
          </w:rPr>
          <w:instrText xml:space="preserve"> PAGEREF _Toc90975571 \h </w:instrText>
        </w:r>
        <w:r w:rsidR="00D120EC">
          <w:rPr>
            <w:noProof/>
            <w:webHidden/>
          </w:rPr>
        </w:r>
        <w:r w:rsidR="00D120EC">
          <w:rPr>
            <w:noProof/>
            <w:webHidden/>
          </w:rPr>
          <w:fldChar w:fldCharType="separate"/>
        </w:r>
        <w:r w:rsidR="00394CC9">
          <w:rPr>
            <w:noProof/>
            <w:webHidden/>
          </w:rPr>
          <w:t>23</w:t>
        </w:r>
        <w:r w:rsidR="00D120EC">
          <w:rPr>
            <w:noProof/>
            <w:webHidden/>
          </w:rPr>
          <w:fldChar w:fldCharType="end"/>
        </w:r>
      </w:hyperlink>
    </w:p>
    <w:p w14:paraId="41B3BFEB" w14:textId="24F90EF4" w:rsidR="00D120EC" w:rsidRDefault="00E3724A">
      <w:pPr>
        <w:pStyle w:val="3"/>
        <w:rPr>
          <w:rFonts w:eastAsiaTheme="minorEastAsia" w:cstheme="minorBidi"/>
          <w:noProof/>
          <w:szCs w:val="22"/>
        </w:rPr>
      </w:pPr>
      <w:hyperlink w:anchor="_Toc90975572" w:history="1">
        <w:r w:rsidR="00D120EC" w:rsidRPr="005838EF">
          <w:rPr>
            <w:rStyle w:val="af4"/>
            <w:rFonts w:hAnsi="ＭＳ 明朝"/>
            <w:noProof/>
          </w:rPr>
          <w:t>（</w:t>
        </w:r>
        <w:r w:rsidR="00B715FC">
          <w:rPr>
            <w:rStyle w:val="af4"/>
            <w:rFonts w:hAnsi="ＭＳ 明朝"/>
            <w:noProof/>
          </w:rPr>
          <w:t>設計・建設</w:t>
        </w:r>
        <w:r w:rsidR="00D120EC" w:rsidRPr="005838EF">
          <w:rPr>
            <w:rStyle w:val="af4"/>
            <w:rFonts w:hAnsi="ＭＳ 明朝"/>
            <w:noProof/>
          </w:rPr>
          <w:t>業務に伴う一般的な損害）</w:t>
        </w:r>
        <w:r w:rsidR="00D120EC">
          <w:rPr>
            <w:noProof/>
            <w:webHidden/>
          </w:rPr>
          <w:tab/>
        </w:r>
        <w:r w:rsidR="00D120EC">
          <w:rPr>
            <w:noProof/>
            <w:webHidden/>
          </w:rPr>
          <w:fldChar w:fldCharType="begin"/>
        </w:r>
        <w:r w:rsidR="00D120EC">
          <w:rPr>
            <w:noProof/>
            <w:webHidden/>
          </w:rPr>
          <w:instrText xml:space="preserve"> PAGEREF _Toc90975572 \h </w:instrText>
        </w:r>
        <w:r w:rsidR="00D120EC">
          <w:rPr>
            <w:noProof/>
            <w:webHidden/>
          </w:rPr>
        </w:r>
        <w:r w:rsidR="00D120EC">
          <w:rPr>
            <w:noProof/>
            <w:webHidden/>
          </w:rPr>
          <w:fldChar w:fldCharType="separate"/>
        </w:r>
        <w:r w:rsidR="00394CC9">
          <w:rPr>
            <w:noProof/>
            <w:webHidden/>
          </w:rPr>
          <w:t>23</w:t>
        </w:r>
        <w:r w:rsidR="00D120EC">
          <w:rPr>
            <w:noProof/>
            <w:webHidden/>
          </w:rPr>
          <w:fldChar w:fldCharType="end"/>
        </w:r>
      </w:hyperlink>
    </w:p>
    <w:p w14:paraId="27D67A35" w14:textId="29634F5C" w:rsidR="00D120EC" w:rsidRDefault="00E3724A">
      <w:pPr>
        <w:pStyle w:val="3"/>
        <w:rPr>
          <w:rFonts w:eastAsiaTheme="minorEastAsia" w:cstheme="minorBidi"/>
          <w:noProof/>
          <w:szCs w:val="22"/>
        </w:rPr>
      </w:pPr>
      <w:hyperlink w:anchor="_Toc90975573" w:history="1">
        <w:r w:rsidR="00D120EC" w:rsidRPr="005838EF">
          <w:rPr>
            <w:rStyle w:val="af4"/>
            <w:noProof/>
          </w:rPr>
          <w:t>（本件工事に伴い第三者に及ぼした損害）</w:t>
        </w:r>
        <w:r w:rsidR="00D120EC">
          <w:rPr>
            <w:noProof/>
            <w:webHidden/>
          </w:rPr>
          <w:tab/>
        </w:r>
        <w:r w:rsidR="00D120EC">
          <w:rPr>
            <w:noProof/>
            <w:webHidden/>
          </w:rPr>
          <w:fldChar w:fldCharType="begin"/>
        </w:r>
        <w:r w:rsidR="00D120EC">
          <w:rPr>
            <w:noProof/>
            <w:webHidden/>
          </w:rPr>
          <w:instrText xml:space="preserve"> PAGEREF _Toc90975573 \h </w:instrText>
        </w:r>
        <w:r w:rsidR="00D120EC">
          <w:rPr>
            <w:noProof/>
            <w:webHidden/>
          </w:rPr>
        </w:r>
        <w:r w:rsidR="00D120EC">
          <w:rPr>
            <w:noProof/>
            <w:webHidden/>
          </w:rPr>
          <w:fldChar w:fldCharType="separate"/>
        </w:r>
        <w:r w:rsidR="00394CC9">
          <w:rPr>
            <w:noProof/>
            <w:webHidden/>
          </w:rPr>
          <w:t>23</w:t>
        </w:r>
        <w:r w:rsidR="00D120EC">
          <w:rPr>
            <w:noProof/>
            <w:webHidden/>
          </w:rPr>
          <w:fldChar w:fldCharType="end"/>
        </w:r>
      </w:hyperlink>
    </w:p>
    <w:p w14:paraId="6A1B02F1" w14:textId="2617957D" w:rsidR="00D120EC" w:rsidRDefault="00E3724A">
      <w:pPr>
        <w:pStyle w:val="25"/>
        <w:rPr>
          <w:rFonts w:eastAsiaTheme="minorEastAsia" w:cstheme="minorBidi"/>
          <w:bCs w:val="0"/>
          <w:szCs w:val="22"/>
        </w:rPr>
      </w:pPr>
      <w:hyperlink w:anchor="_Toc90975574" w:history="1">
        <w:r w:rsidR="00D120EC" w:rsidRPr="005838EF">
          <w:rPr>
            <w:rStyle w:val="af4"/>
          </w:rPr>
          <w:t>第７節　本件工事の完成</w:t>
        </w:r>
        <w:r w:rsidR="00D120EC">
          <w:rPr>
            <w:webHidden/>
          </w:rPr>
          <w:tab/>
        </w:r>
        <w:r w:rsidR="00D120EC">
          <w:rPr>
            <w:webHidden/>
          </w:rPr>
          <w:fldChar w:fldCharType="begin"/>
        </w:r>
        <w:r w:rsidR="00D120EC">
          <w:rPr>
            <w:webHidden/>
          </w:rPr>
          <w:instrText xml:space="preserve"> PAGEREF _Toc90975574 \h </w:instrText>
        </w:r>
        <w:r w:rsidR="00D120EC">
          <w:rPr>
            <w:webHidden/>
          </w:rPr>
        </w:r>
        <w:r w:rsidR="00D120EC">
          <w:rPr>
            <w:webHidden/>
          </w:rPr>
          <w:fldChar w:fldCharType="separate"/>
        </w:r>
        <w:r w:rsidR="00394CC9">
          <w:rPr>
            <w:webHidden/>
          </w:rPr>
          <w:t>23</w:t>
        </w:r>
        <w:r w:rsidR="00D120EC">
          <w:rPr>
            <w:webHidden/>
          </w:rPr>
          <w:fldChar w:fldCharType="end"/>
        </w:r>
      </w:hyperlink>
    </w:p>
    <w:p w14:paraId="294CC087" w14:textId="1CB4E62A" w:rsidR="00D120EC" w:rsidRDefault="00E3724A">
      <w:pPr>
        <w:pStyle w:val="3"/>
        <w:rPr>
          <w:rFonts w:eastAsiaTheme="minorEastAsia" w:cstheme="minorBidi"/>
          <w:noProof/>
          <w:szCs w:val="22"/>
        </w:rPr>
      </w:pPr>
      <w:hyperlink w:anchor="_Toc90975575" w:history="1">
        <w:r w:rsidR="00D120EC" w:rsidRPr="005838EF">
          <w:rPr>
            <w:rStyle w:val="af4"/>
            <w:noProof/>
          </w:rPr>
          <w:t>（事業者による完成検査）</w:t>
        </w:r>
        <w:r w:rsidR="00D120EC">
          <w:rPr>
            <w:noProof/>
            <w:webHidden/>
          </w:rPr>
          <w:tab/>
        </w:r>
        <w:r w:rsidR="00D120EC">
          <w:rPr>
            <w:noProof/>
            <w:webHidden/>
          </w:rPr>
          <w:fldChar w:fldCharType="begin"/>
        </w:r>
        <w:r w:rsidR="00D120EC">
          <w:rPr>
            <w:noProof/>
            <w:webHidden/>
          </w:rPr>
          <w:instrText xml:space="preserve"> PAGEREF _Toc90975575 \h </w:instrText>
        </w:r>
        <w:r w:rsidR="00D120EC">
          <w:rPr>
            <w:noProof/>
            <w:webHidden/>
          </w:rPr>
        </w:r>
        <w:r w:rsidR="00D120EC">
          <w:rPr>
            <w:noProof/>
            <w:webHidden/>
          </w:rPr>
          <w:fldChar w:fldCharType="separate"/>
        </w:r>
        <w:r w:rsidR="00394CC9">
          <w:rPr>
            <w:noProof/>
            <w:webHidden/>
          </w:rPr>
          <w:t>23</w:t>
        </w:r>
        <w:r w:rsidR="00D120EC">
          <w:rPr>
            <w:noProof/>
            <w:webHidden/>
          </w:rPr>
          <w:fldChar w:fldCharType="end"/>
        </w:r>
      </w:hyperlink>
    </w:p>
    <w:p w14:paraId="0082C0E1" w14:textId="77967791" w:rsidR="00D120EC" w:rsidRDefault="00E3724A">
      <w:pPr>
        <w:pStyle w:val="3"/>
        <w:rPr>
          <w:rFonts w:eastAsiaTheme="minorEastAsia" w:cstheme="minorBidi"/>
          <w:noProof/>
          <w:szCs w:val="22"/>
        </w:rPr>
      </w:pPr>
      <w:hyperlink w:anchor="_Toc90975576" w:history="1">
        <w:r w:rsidR="00D120EC" w:rsidRPr="005838EF">
          <w:rPr>
            <w:rStyle w:val="af4"/>
            <w:noProof/>
          </w:rPr>
          <w:t>（</w:t>
        </w:r>
        <w:r w:rsidR="00101BDA">
          <w:rPr>
            <w:rStyle w:val="af4"/>
            <w:noProof/>
          </w:rPr>
          <w:t>福島市</w:t>
        </w:r>
        <w:r w:rsidR="00D120EC" w:rsidRPr="005838EF">
          <w:rPr>
            <w:rStyle w:val="af4"/>
            <w:noProof/>
          </w:rPr>
          <w:t>による完工検査）</w:t>
        </w:r>
        <w:r w:rsidR="00D120EC">
          <w:rPr>
            <w:noProof/>
            <w:webHidden/>
          </w:rPr>
          <w:tab/>
        </w:r>
        <w:r w:rsidR="00D120EC">
          <w:rPr>
            <w:noProof/>
            <w:webHidden/>
          </w:rPr>
          <w:fldChar w:fldCharType="begin"/>
        </w:r>
        <w:r w:rsidR="00D120EC">
          <w:rPr>
            <w:noProof/>
            <w:webHidden/>
          </w:rPr>
          <w:instrText xml:space="preserve"> PAGEREF _Toc90975576 \h </w:instrText>
        </w:r>
        <w:r w:rsidR="00D120EC">
          <w:rPr>
            <w:noProof/>
            <w:webHidden/>
          </w:rPr>
        </w:r>
        <w:r w:rsidR="00D120EC">
          <w:rPr>
            <w:noProof/>
            <w:webHidden/>
          </w:rPr>
          <w:fldChar w:fldCharType="separate"/>
        </w:r>
        <w:r w:rsidR="00394CC9">
          <w:rPr>
            <w:noProof/>
            <w:webHidden/>
          </w:rPr>
          <w:t>24</w:t>
        </w:r>
        <w:r w:rsidR="00D120EC">
          <w:rPr>
            <w:noProof/>
            <w:webHidden/>
          </w:rPr>
          <w:fldChar w:fldCharType="end"/>
        </w:r>
      </w:hyperlink>
    </w:p>
    <w:p w14:paraId="332E364E" w14:textId="5F083148" w:rsidR="00D120EC" w:rsidRDefault="00E3724A">
      <w:pPr>
        <w:pStyle w:val="3"/>
        <w:rPr>
          <w:rFonts w:eastAsiaTheme="minorEastAsia" w:cstheme="minorBidi"/>
          <w:noProof/>
          <w:szCs w:val="22"/>
        </w:rPr>
      </w:pPr>
      <w:hyperlink w:anchor="_Toc90975577" w:history="1">
        <w:r w:rsidR="00D120EC" w:rsidRPr="005838EF">
          <w:rPr>
            <w:rStyle w:val="af4"/>
            <w:noProof/>
          </w:rPr>
          <w:t>（</w:t>
        </w:r>
        <w:r w:rsidR="00101BDA">
          <w:rPr>
            <w:rStyle w:val="af4"/>
            <w:noProof/>
          </w:rPr>
          <w:t>福島市</w:t>
        </w:r>
        <w:r w:rsidR="00D120EC" w:rsidRPr="005838EF">
          <w:rPr>
            <w:rStyle w:val="af4"/>
            <w:noProof/>
          </w:rPr>
          <w:t>による</w:t>
        </w:r>
        <w:r w:rsidR="00045923">
          <w:rPr>
            <w:rStyle w:val="af4"/>
            <w:noProof/>
          </w:rPr>
          <w:t>施設</w:t>
        </w:r>
        <w:r w:rsidR="00D120EC" w:rsidRPr="005838EF">
          <w:rPr>
            <w:rStyle w:val="af4"/>
            <w:noProof/>
          </w:rPr>
          <w:t>の所有）</w:t>
        </w:r>
        <w:r w:rsidR="00D120EC">
          <w:rPr>
            <w:noProof/>
            <w:webHidden/>
          </w:rPr>
          <w:tab/>
        </w:r>
        <w:r w:rsidR="00D120EC">
          <w:rPr>
            <w:noProof/>
            <w:webHidden/>
          </w:rPr>
          <w:fldChar w:fldCharType="begin"/>
        </w:r>
        <w:r w:rsidR="00D120EC">
          <w:rPr>
            <w:noProof/>
            <w:webHidden/>
          </w:rPr>
          <w:instrText xml:space="preserve"> PAGEREF _Toc90975577 \h </w:instrText>
        </w:r>
        <w:r w:rsidR="00D120EC">
          <w:rPr>
            <w:noProof/>
            <w:webHidden/>
          </w:rPr>
        </w:r>
        <w:r w:rsidR="00D120EC">
          <w:rPr>
            <w:noProof/>
            <w:webHidden/>
          </w:rPr>
          <w:fldChar w:fldCharType="separate"/>
        </w:r>
        <w:r w:rsidR="00394CC9">
          <w:rPr>
            <w:noProof/>
            <w:webHidden/>
          </w:rPr>
          <w:t>24</w:t>
        </w:r>
        <w:r w:rsidR="00D120EC">
          <w:rPr>
            <w:noProof/>
            <w:webHidden/>
          </w:rPr>
          <w:fldChar w:fldCharType="end"/>
        </w:r>
      </w:hyperlink>
    </w:p>
    <w:p w14:paraId="0EE61B84" w14:textId="2FDE3E0F" w:rsidR="00D120EC" w:rsidRDefault="00E3724A">
      <w:pPr>
        <w:pStyle w:val="3"/>
        <w:rPr>
          <w:rFonts w:eastAsiaTheme="minorEastAsia" w:cstheme="minorBidi"/>
          <w:noProof/>
          <w:szCs w:val="22"/>
        </w:rPr>
      </w:pPr>
      <w:hyperlink w:anchor="_Toc90975578" w:history="1">
        <w:r w:rsidR="00D120EC" w:rsidRPr="005838EF">
          <w:rPr>
            <w:rStyle w:val="af4"/>
            <w:noProof/>
          </w:rPr>
          <w:t>（</w:t>
        </w:r>
        <w:r w:rsidR="00045923">
          <w:rPr>
            <w:rStyle w:val="af4"/>
            <w:noProof/>
          </w:rPr>
          <w:t>施設</w:t>
        </w:r>
        <w:r w:rsidR="00D120EC" w:rsidRPr="005838EF">
          <w:rPr>
            <w:rStyle w:val="af4"/>
            <w:noProof/>
          </w:rPr>
          <w:t>の契約不適合）</w:t>
        </w:r>
        <w:r w:rsidR="00D120EC">
          <w:rPr>
            <w:noProof/>
            <w:webHidden/>
          </w:rPr>
          <w:tab/>
        </w:r>
        <w:r w:rsidR="00D120EC">
          <w:rPr>
            <w:noProof/>
            <w:webHidden/>
          </w:rPr>
          <w:fldChar w:fldCharType="begin"/>
        </w:r>
        <w:r w:rsidR="00D120EC">
          <w:rPr>
            <w:noProof/>
            <w:webHidden/>
          </w:rPr>
          <w:instrText xml:space="preserve"> PAGEREF _Toc90975578 \h </w:instrText>
        </w:r>
        <w:r w:rsidR="00D120EC">
          <w:rPr>
            <w:noProof/>
            <w:webHidden/>
          </w:rPr>
        </w:r>
        <w:r w:rsidR="00D120EC">
          <w:rPr>
            <w:noProof/>
            <w:webHidden/>
          </w:rPr>
          <w:fldChar w:fldCharType="separate"/>
        </w:r>
        <w:r w:rsidR="00394CC9">
          <w:rPr>
            <w:noProof/>
            <w:webHidden/>
          </w:rPr>
          <w:t>25</w:t>
        </w:r>
        <w:r w:rsidR="00D120EC">
          <w:rPr>
            <w:noProof/>
            <w:webHidden/>
          </w:rPr>
          <w:fldChar w:fldCharType="end"/>
        </w:r>
      </w:hyperlink>
    </w:p>
    <w:p w14:paraId="2CBA5961" w14:textId="13DA41BF" w:rsidR="00D120EC" w:rsidRDefault="00E3724A" w:rsidP="001F459A">
      <w:pPr>
        <w:pStyle w:val="13"/>
        <w:rPr>
          <w:rFonts w:asciiTheme="minorHAnsi" w:eastAsiaTheme="minorEastAsia" w:hAnsiTheme="minorHAnsi" w:cstheme="minorBidi"/>
          <w:noProof/>
          <w:sz w:val="21"/>
          <w:szCs w:val="22"/>
        </w:rPr>
      </w:pPr>
      <w:hyperlink w:anchor="_Toc90975579" w:history="1">
        <w:r w:rsidR="00D120EC" w:rsidRPr="005838EF">
          <w:rPr>
            <w:rStyle w:val="af4"/>
            <w:noProof/>
          </w:rPr>
          <w:t>第４章　開業準備業務</w:t>
        </w:r>
        <w:r w:rsidR="00D120EC" w:rsidRPr="00A229D3">
          <w:rPr>
            <w:noProof/>
            <w:webHidden/>
          </w:rPr>
          <w:tab/>
        </w:r>
        <w:r w:rsidR="00D120EC">
          <w:rPr>
            <w:noProof/>
            <w:webHidden/>
          </w:rPr>
          <w:fldChar w:fldCharType="begin"/>
        </w:r>
        <w:r w:rsidR="00D120EC">
          <w:rPr>
            <w:noProof/>
            <w:webHidden/>
          </w:rPr>
          <w:instrText xml:space="preserve"> PAGEREF _Toc90975579 \h </w:instrText>
        </w:r>
        <w:r w:rsidR="00D120EC">
          <w:rPr>
            <w:noProof/>
            <w:webHidden/>
          </w:rPr>
        </w:r>
        <w:r w:rsidR="00D120EC">
          <w:rPr>
            <w:noProof/>
            <w:webHidden/>
          </w:rPr>
          <w:fldChar w:fldCharType="separate"/>
        </w:r>
        <w:r w:rsidR="00394CC9">
          <w:rPr>
            <w:noProof/>
            <w:webHidden/>
          </w:rPr>
          <w:t>26</w:t>
        </w:r>
        <w:r w:rsidR="00D120EC">
          <w:rPr>
            <w:noProof/>
            <w:webHidden/>
          </w:rPr>
          <w:fldChar w:fldCharType="end"/>
        </w:r>
      </w:hyperlink>
    </w:p>
    <w:p w14:paraId="0403A5D6" w14:textId="52B6C2F5" w:rsidR="00D120EC" w:rsidRDefault="00E3724A">
      <w:pPr>
        <w:pStyle w:val="3"/>
        <w:rPr>
          <w:rFonts w:eastAsiaTheme="minorEastAsia" w:cstheme="minorBidi"/>
          <w:noProof/>
          <w:szCs w:val="22"/>
        </w:rPr>
      </w:pPr>
      <w:hyperlink w:anchor="_Toc90975580" w:history="1">
        <w:r w:rsidR="00D120EC" w:rsidRPr="005838EF">
          <w:rPr>
            <w:rStyle w:val="af4"/>
            <w:noProof/>
          </w:rPr>
          <w:t>（開業準備業務の実施）</w:t>
        </w:r>
        <w:r w:rsidR="00D120EC">
          <w:rPr>
            <w:noProof/>
            <w:webHidden/>
          </w:rPr>
          <w:tab/>
        </w:r>
        <w:r w:rsidR="00D120EC">
          <w:rPr>
            <w:noProof/>
            <w:webHidden/>
          </w:rPr>
          <w:fldChar w:fldCharType="begin"/>
        </w:r>
        <w:r w:rsidR="00D120EC">
          <w:rPr>
            <w:noProof/>
            <w:webHidden/>
          </w:rPr>
          <w:instrText xml:space="preserve"> PAGEREF _Toc90975580 \h </w:instrText>
        </w:r>
        <w:r w:rsidR="00D120EC">
          <w:rPr>
            <w:noProof/>
            <w:webHidden/>
          </w:rPr>
        </w:r>
        <w:r w:rsidR="00D120EC">
          <w:rPr>
            <w:noProof/>
            <w:webHidden/>
          </w:rPr>
          <w:fldChar w:fldCharType="separate"/>
        </w:r>
        <w:r w:rsidR="00394CC9">
          <w:rPr>
            <w:noProof/>
            <w:webHidden/>
          </w:rPr>
          <w:t>26</w:t>
        </w:r>
        <w:r w:rsidR="00D120EC">
          <w:rPr>
            <w:noProof/>
            <w:webHidden/>
          </w:rPr>
          <w:fldChar w:fldCharType="end"/>
        </w:r>
      </w:hyperlink>
    </w:p>
    <w:p w14:paraId="1AFDB86E" w14:textId="743592EA" w:rsidR="00D120EC" w:rsidRDefault="00E3724A">
      <w:pPr>
        <w:pStyle w:val="3"/>
        <w:rPr>
          <w:rFonts w:eastAsiaTheme="minorEastAsia" w:cstheme="minorBidi"/>
          <w:noProof/>
          <w:szCs w:val="22"/>
        </w:rPr>
      </w:pPr>
      <w:hyperlink w:anchor="_Toc90975581" w:history="1">
        <w:r w:rsidR="00D120EC" w:rsidRPr="005838EF">
          <w:rPr>
            <w:rStyle w:val="af4"/>
            <w:noProof/>
          </w:rPr>
          <w:t>（維持管理・運営業務計画書等の提出）</w:t>
        </w:r>
        <w:r w:rsidR="00D120EC">
          <w:rPr>
            <w:noProof/>
            <w:webHidden/>
          </w:rPr>
          <w:tab/>
        </w:r>
        <w:r w:rsidR="00D120EC">
          <w:rPr>
            <w:noProof/>
            <w:webHidden/>
          </w:rPr>
          <w:fldChar w:fldCharType="begin"/>
        </w:r>
        <w:r w:rsidR="00D120EC">
          <w:rPr>
            <w:noProof/>
            <w:webHidden/>
          </w:rPr>
          <w:instrText xml:space="preserve"> PAGEREF _Toc90975581 \h </w:instrText>
        </w:r>
        <w:r w:rsidR="00D120EC">
          <w:rPr>
            <w:noProof/>
            <w:webHidden/>
          </w:rPr>
        </w:r>
        <w:r w:rsidR="00D120EC">
          <w:rPr>
            <w:noProof/>
            <w:webHidden/>
          </w:rPr>
          <w:fldChar w:fldCharType="separate"/>
        </w:r>
        <w:r w:rsidR="00394CC9">
          <w:rPr>
            <w:noProof/>
            <w:webHidden/>
          </w:rPr>
          <w:t>26</w:t>
        </w:r>
        <w:r w:rsidR="00D120EC">
          <w:rPr>
            <w:noProof/>
            <w:webHidden/>
          </w:rPr>
          <w:fldChar w:fldCharType="end"/>
        </w:r>
      </w:hyperlink>
    </w:p>
    <w:p w14:paraId="12992034" w14:textId="54CE50AD" w:rsidR="00D120EC" w:rsidRDefault="00E3724A">
      <w:pPr>
        <w:pStyle w:val="3"/>
        <w:rPr>
          <w:rFonts w:eastAsiaTheme="minorEastAsia" w:cstheme="minorBidi"/>
          <w:noProof/>
          <w:szCs w:val="22"/>
        </w:rPr>
      </w:pPr>
      <w:hyperlink w:anchor="_Toc90975582" w:history="1">
        <w:r w:rsidR="00D120EC" w:rsidRPr="005838EF">
          <w:rPr>
            <w:rStyle w:val="af4"/>
            <w:noProof/>
          </w:rPr>
          <w:t>（従事職員の確保等）</w:t>
        </w:r>
        <w:r w:rsidR="00D120EC">
          <w:rPr>
            <w:noProof/>
            <w:webHidden/>
          </w:rPr>
          <w:tab/>
        </w:r>
        <w:r w:rsidR="00D120EC">
          <w:rPr>
            <w:noProof/>
            <w:webHidden/>
          </w:rPr>
          <w:fldChar w:fldCharType="begin"/>
        </w:r>
        <w:r w:rsidR="00D120EC">
          <w:rPr>
            <w:noProof/>
            <w:webHidden/>
          </w:rPr>
          <w:instrText xml:space="preserve"> PAGEREF _Toc90975582 \h </w:instrText>
        </w:r>
        <w:r w:rsidR="00D120EC">
          <w:rPr>
            <w:noProof/>
            <w:webHidden/>
          </w:rPr>
        </w:r>
        <w:r w:rsidR="00D120EC">
          <w:rPr>
            <w:noProof/>
            <w:webHidden/>
          </w:rPr>
          <w:fldChar w:fldCharType="separate"/>
        </w:r>
        <w:r w:rsidR="00394CC9">
          <w:rPr>
            <w:noProof/>
            <w:webHidden/>
          </w:rPr>
          <w:t>27</w:t>
        </w:r>
        <w:r w:rsidR="00D120EC">
          <w:rPr>
            <w:noProof/>
            <w:webHidden/>
          </w:rPr>
          <w:fldChar w:fldCharType="end"/>
        </w:r>
      </w:hyperlink>
    </w:p>
    <w:p w14:paraId="17752A9F" w14:textId="52C7776D" w:rsidR="00D120EC" w:rsidRDefault="00E3724A">
      <w:pPr>
        <w:pStyle w:val="3"/>
        <w:rPr>
          <w:rFonts w:eastAsiaTheme="minorEastAsia" w:cstheme="minorBidi"/>
          <w:noProof/>
          <w:szCs w:val="22"/>
        </w:rPr>
      </w:pPr>
      <w:hyperlink w:anchor="_Toc90975583" w:history="1">
        <w:r w:rsidR="00D120EC" w:rsidRPr="005838EF">
          <w:rPr>
            <w:rStyle w:val="af4"/>
            <w:noProof/>
          </w:rPr>
          <w:t>（事業者による維持管理・運営開始確認）</w:t>
        </w:r>
        <w:r w:rsidR="00D120EC">
          <w:rPr>
            <w:noProof/>
            <w:webHidden/>
          </w:rPr>
          <w:tab/>
        </w:r>
        <w:r w:rsidR="00D120EC">
          <w:rPr>
            <w:noProof/>
            <w:webHidden/>
          </w:rPr>
          <w:fldChar w:fldCharType="begin"/>
        </w:r>
        <w:r w:rsidR="00D120EC">
          <w:rPr>
            <w:noProof/>
            <w:webHidden/>
          </w:rPr>
          <w:instrText xml:space="preserve"> PAGEREF _Toc90975583 \h </w:instrText>
        </w:r>
        <w:r w:rsidR="00D120EC">
          <w:rPr>
            <w:noProof/>
            <w:webHidden/>
          </w:rPr>
        </w:r>
        <w:r w:rsidR="00D120EC">
          <w:rPr>
            <w:noProof/>
            <w:webHidden/>
          </w:rPr>
          <w:fldChar w:fldCharType="separate"/>
        </w:r>
        <w:r w:rsidR="00394CC9">
          <w:rPr>
            <w:noProof/>
            <w:webHidden/>
          </w:rPr>
          <w:t>27</w:t>
        </w:r>
        <w:r w:rsidR="00D120EC">
          <w:rPr>
            <w:noProof/>
            <w:webHidden/>
          </w:rPr>
          <w:fldChar w:fldCharType="end"/>
        </w:r>
      </w:hyperlink>
    </w:p>
    <w:p w14:paraId="04F0C8AE" w14:textId="539682F4" w:rsidR="00D120EC" w:rsidRDefault="00E3724A">
      <w:pPr>
        <w:pStyle w:val="3"/>
        <w:rPr>
          <w:rFonts w:eastAsiaTheme="minorEastAsia" w:cstheme="minorBidi"/>
          <w:noProof/>
          <w:szCs w:val="22"/>
        </w:rPr>
      </w:pPr>
      <w:hyperlink w:anchor="_Toc90975584" w:history="1">
        <w:r w:rsidR="00D120EC" w:rsidRPr="005838EF">
          <w:rPr>
            <w:rStyle w:val="af4"/>
            <w:noProof/>
          </w:rPr>
          <w:t>（</w:t>
        </w:r>
        <w:r w:rsidR="00101BDA">
          <w:rPr>
            <w:rStyle w:val="af4"/>
            <w:noProof/>
          </w:rPr>
          <w:t>福島市</w:t>
        </w:r>
        <w:r w:rsidR="00D120EC" w:rsidRPr="005838EF">
          <w:rPr>
            <w:rStyle w:val="af4"/>
            <w:noProof/>
          </w:rPr>
          <w:t>による維持管理・運営体制等の確認及び維持管理・運営開始確認書の交付）</w:t>
        </w:r>
        <w:r w:rsidR="00D120EC">
          <w:rPr>
            <w:noProof/>
            <w:webHidden/>
          </w:rPr>
          <w:tab/>
        </w:r>
        <w:r w:rsidR="00D120EC">
          <w:rPr>
            <w:noProof/>
            <w:webHidden/>
          </w:rPr>
          <w:fldChar w:fldCharType="begin"/>
        </w:r>
        <w:r w:rsidR="00D120EC">
          <w:rPr>
            <w:noProof/>
            <w:webHidden/>
          </w:rPr>
          <w:instrText xml:space="preserve"> PAGEREF _Toc90975584 \h </w:instrText>
        </w:r>
        <w:r w:rsidR="00D120EC">
          <w:rPr>
            <w:noProof/>
            <w:webHidden/>
          </w:rPr>
        </w:r>
        <w:r w:rsidR="00D120EC">
          <w:rPr>
            <w:noProof/>
            <w:webHidden/>
          </w:rPr>
          <w:fldChar w:fldCharType="separate"/>
        </w:r>
        <w:r w:rsidR="00394CC9">
          <w:rPr>
            <w:noProof/>
            <w:webHidden/>
          </w:rPr>
          <w:t>28</w:t>
        </w:r>
        <w:r w:rsidR="00D120EC">
          <w:rPr>
            <w:noProof/>
            <w:webHidden/>
          </w:rPr>
          <w:fldChar w:fldCharType="end"/>
        </w:r>
      </w:hyperlink>
    </w:p>
    <w:p w14:paraId="244F6BCE" w14:textId="11A3D573" w:rsidR="00D120EC" w:rsidRDefault="00E3724A">
      <w:pPr>
        <w:pStyle w:val="3"/>
        <w:rPr>
          <w:rFonts w:eastAsiaTheme="minorEastAsia" w:cstheme="minorBidi"/>
          <w:noProof/>
          <w:szCs w:val="22"/>
        </w:rPr>
      </w:pPr>
      <w:hyperlink w:anchor="_Toc90975585" w:history="1">
        <w:r w:rsidR="00D120EC" w:rsidRPr="005838EF">
          <w:rPr>
            <w:rStyle w:val="af4"/>
            <w:noProof/>
          </w:rPr>
          <w:t>（維持管理・運営業務開始の遅延による違約金）</w:t>
        </w:r>
        <w:r w:rsidR="00D120EC">
          <w:rPr>
            <w:noProof/>
            <w:webHidden/>
          </w:rPr>
          <w:tab/>
        </w:r>
        <w:r w:rsidR="00D120EC">
          <w:rPr>
            <w:noProof/>
            <w:webHidden/>
          </w:rPr>
          <w:fldChar w:fldCharType="begin"/>
        </w:r>
        <w:r w:rsidR="00D120EC">
          <w:rPr>
            <w:noProof/>
            <w:webHidden/>
          </w:rPr>
          <w:instrText xml:space="preserve"> PAGEREF _Toc90975585 \h </w:instrText>
        </w:r>
        <w:r w:rsidR="00D120EC">
          <w:rPr>
            <w:noProof/>
            <w:webHidden/>
          </w:rPr>
        </w:r>
        <w:r w:rsidR="00D120EC">
          <w:rPr>
            <w:noProof/>
            <w:webHidden/>
          </w:rPr>
          <w:fldChar w:fldCharType="separate"/>
        </w:r>
        <w:r w:rsidR="00394CC9">
          <w:rPr>
            <w:noProof/>
            <w:webHidden/>
          </w:rPr>
          <w:t>28</w:t>
        </w:r>
        <w:r w:rsidR="00D120EC">
          <w:rPr>
            <w:noProof/>
            <w:webHidden/>
          </w:rPr>
          <w:fldChar w:fldCharType="end"/>
        </w:r>
      </w:hyperlink>
    </w:p>
    <w:p w14:paraId="15E77C97" w14:textId="21226A77" w:rsidR="00D120EC" w:rsidRDefault="00E3724A" w:rsidP="001F459A">
      <w:pPr>
        <w:pStyle w:val="13"/>
        <w:rPr>
          <w:rFonts w:asciiTheme="minorHAnsi" w:eastAsiaTheme="minorEastAsia" w:hAnsiTheme="minorHAnsi" w:cstheme="minorBidi"/>
          <w:noProof/>
          <w:sz w:val="21"/>
          <w:szCs w:val="22"/>
        </w:rPr>
      </w:pPr>
      <w:hyperlink w:anchor="_Toc90975586" w:history="1">
        <w:r w:rsidR="00D120EC" w:rsidRPr="005838EF">
          <w:rPr>
            <w:rStyle w:val="af4"/>
            <w:noProof/>
          </w:rPr>
          <w:t>第５章　維持管理・運営業務</w:t>
        </w:r>
        <w:r w:rsidR="00D120EC" w:rsidRPr="00A229D3">
          <w:rPr>
            <w:noProof/>
            <w:webHidden/>
          </w:rPr>
          <w:tab/>
        </w:r>
        <w:r w:rsidR="00D120EC">
          <w:rPr>
            <w:noProof/>
            <w:webHidden/>
          </w:rPr>
          <w:fldChar w:fldCharType="begin"/>
        </w:r>
        <w:r w:rsidR="00D120EC">
          <w:rPr>
            <w:noProof/>
            <w:webHidden/>
          </w:rPr>
          <w:instrText xml:space="preserve"> PAGEREF _Toc90975586 \h </w:instrText>
        </w:r>
        <w:r w:rsidR="00D120EC">
          <w:rPr>
            <w:noProof/>
            <w:webHidden/>
          </w:rPr>
        </w:r>
        <w:r w:rsidR="00D120EC">
          <w:rPr>
            <w:noProof/>
            <w:webHidden/>
          </w:rPr>
          <w:fldChar w:fldCharType="separate"/>
        </w:r>
        <w:r w:rsidR="00394CC9">
          <w:rPr>
            <w:noProof/>
            <w:webHidden/>
          </w:rPr>
          <w:t>28</w:t>
        </w:r>
        <w:r w:rsidR="00D120EC">
          <w:rPr>
            <w:noProof/>
            <w:webHidden/>
          </w:rPr>
          <w:fldChar w:fldCharType="end"/>
        </w:r>
      </w:hyperlink>
    </w:p>
    <w:p w14:paraId="6CA37845" w14:textId="03B30585" w:rsidR="00D120EC" w:rsidRDefault="00E3724A">
      <w:pPr>
        <w:pStyle w:val="25"/>
        <w:rPr>
          <w:rFonts w:eastAsiaTheme="minorEastAsia" w:cstheme="minorBidi"/>
          <w:bCs w:val="0"/>
          <w:szCs w:val="22"/>
        </w:rPr>
      </w:pPr>
      <w:hyperlink w:anchor="_Toc90975587" w:history="1">
        <w:r w:rsidR="00D120EC" w:rsidRPr="005838EF">
          <w:rPr>
            <w:rStyle w:val="af4"/>
          </w:rPr>
          <w:t>第１節　総則</w:t>
        </w:r>
        <w:r w:rsidR="00D120EC">
          <w:rPr>
            <w:webHidden/>
          </w:rPr>
          <w:tab/>
        </w:r>
        <w:r w:rsidR="00D120EC">
          <w:rPr>
            <w:webHidden/>
          </w:rPr>
          <w:fldChar w:fldCharType="begin"/>
        </w:r>
        <w:r w:rsidR="00D120EC">
          <w:rPr>
            <w:webHidden/>
          </w:rPr>
          <w:instrText xml:space="preserve"> PAGEREF _Toc90975587 \h </w:instrText>
        </w:r>
        <w:r w:rsidR="00D120EC">
          <w:rPr>
            <w:webHidden/>
          </w:rPr>
        </w:r>
        <w:r w:rsidR="00D120EC">
          <w:rPr>
            <w:webHidden/>
          </w:rPr>
          <w:fldChar w:fldCharType="separate"/>
        </w:r>
        <w:r w:rsidR="00394CC9">
          <w:rPr>
            <w:webHidden/>
          </w:rPr>
          <w:t>28</w:t>
        </w:r>
        <w:r w:rsidR="00D120EC">
          <w:rPr>
            <w:webHidden/>
          </w:rPr>
          <w:fldChar w:fldCharType="end"/>
        </w:r>
      </w:hyperlink>
    </w:p>
    <w:p w14:paraId="5649D53B" w14:textId="1A54111F" w:rsidR="00D120EC" w:rsidRDefault="00E3724A">
      <w:pPr>
        <w:pStyle w:val="3"/>
        <w:rPr>
          <w:rFonts w:eastAsiaTheme="minorEastAsia" w:cstheme="minorBidi"/>
          <w:noProof/>
          <w:szCs w:val="22"/>
        </w:rPr>
      </w:pPr>
      <w:hyperlink w:anchor="_Toc90975588" w:history="1">
        <w:r w:rsidR="00D120EC" w:rsidRPr="005838EF">
          <w:rPr>
            <w:rStyle w:val="af4"/>
            <w:noProof/>
          </w:rPr>
          <w:t>（維持管理・運営業務の実施）</w:t>
        </w:r>
        <w:r w:rsidR="00D120EC">
          <w:rPr>
            <w:noProof/>
            <w:webHidden/>
          </w:rPr>
          <w:tab/>
        </w:r>
        <w:r w:rsidR="00D120EC">
          <w:rPr>
            <w:noProof/>
            <w:webHidden/>
          </w:rPr>
          <w:fldChar w:fldCharType="begin"/>
        </w:r>
        <w:r w:rsidR="00D120EC">
          <w:rPr>
            <w:noProof/>
            <w:webHidden/>
          </w:rPr>
          <w:instrText xml:space="preserve"> PAGEREF _Toc90975588 \h </w:instrText>
        </w:r>
        <w:r w:rsidR="00D120EC">
          <w:rPr>
            <w:noProof/>
            <w:webHidden/>
          </w:rPr>
        </w:r>
        <w:r w:rsidR="00D120EC">
          <w:rPr>
            <w:noProof/>
            <w:webHidden/>
          </w:rPr>
          <w:fldChar w:fldCharType="separate"/>
        </w:r>
        <w:r w:rsidR="00394CC9">
          <w:rPr>
            <w:noProof/>
            <w:webHidden/>
          </w:rPr>
          <w:t>28</w:t>
        </w:r>
        <w:r w:rsidR="00D120EC">
          <w:rPr>
            <w:noProof/>
            <w:webHidden/>
          </w:rPr>
          <w:fldChar w:fldCharType="end"/>
        </w:r>
      </w:hyperlink>
    </w:p>
    <w:p w14:paraId="698618B7" w14:textId="6F56925B" w:rsidR="00D120EC" w:rsidRDefault="00E3724A">
      <w:pPr>
        <w:pStyle w:val="3"/>
        <w:rPr>
          <w:rFonts w:eastAsiaTheme="minorEastAsia" w:cstheme="minorBidi"/>
          <w:noProof/>
          <w:szCs w:val="22"/>
        </w:rPr>
      </w:pPr>
      <w:hyperlink w:anchor="_Toc90975589" w:history="1">
        <w:r w:rsidR="00D120EC" w:rsidRPr="005838EF">
          <w:rPr>
            <w:rStyle w:val="af4"/>
            <w:noProof/>
          </w:rPr>
          <w:t>（維持管理業務年間計画書・運営業務年間計画書の提出）</w:t>
        </w:r>
        <w:r w:rsidR="00D120EC">
          <w:rPr>
            <w:noProof/>
            <w:webHidden/>
          </w:rPr>
          <w:tab/>
        </w:r>
        <w:r w:rsidR="00D120EC">
          <w:rPr>
            <w:noProof/>
            <w:webHidden/>
          </w:rPr>
          <w:fldChar w:fldCharType="begin"/>
        </w:r>
        <w:r w:rsidR="00D120EC">
          <w:rPr>
            <w:noProof/>
            <w:webHidden/>
          </w:rPr>
          <w:instrText xml:space="preserve"> PAGEREF _Toc90975589 \h </w:instrText>
        </w:r>
        <w:r w:rsidR="00D120EC">
          <w:rPr>
            <w:noProof/>
            <w:webHidden/>
          </w:rPr>
        </w:r>
        <w:r w:rsidR="00D120EC">
          <w:rPr>
            <w:noProof/>
            <w:webHidden/>
          </w:rPr>
          <w:fldChar w:fldCharType="separate"/>
        </w:r>
        <w:r w:rsidR="00394CC9">
          <w:rPr>
            <w:noProof/>
            <w:webHidden/>
          </w:rPr>
          <w:t>29</w:t>
        </w:r>
        <w:r w:rsidR="00D120EC">
          <w:rPr>
            <w:noProof/>
            <w:webHidden/>
          </w:rPr>
          <w:fldChar w:fldCharType="end"/>
        </w:r>
      </w:hyperlink>
    </w:p>
    <w:p w14:paraId="586F0DFA" w14:textId="27F2B4F5" w:rsidR="00D120EC" w:rsidRDefault="00E3724A">
      <w:pPr>
        <w:pStyle w:val="3"/>
        <w:rPr>
          <w:rFonts w:eastAsiaTheme="minorEastAsia" w:cstheme="minorBidi"/>
          <w:noProof/>
          <w:szCs w:val="22"/>
        </w:rPr>
      </w:pPr>
      <w:hyperlink w:anchor="_Toc90975590" w:history="1">
        <w:r w:rsidR="00D120EC" w:rsidRPr="005838EF">
          <w:rPr>
            <w:rStyle w:val="af4"/>
            <w:noProof/>
          </w:rPr>
          <w:t>（維持管理・運営に関する第三者の使用）</w:t>
        </w:r>
        <w:r w:rsidR="00D120EC">
          <w:rPr>
            <w:noProof/>
            <w:webHidden/>
          </w:rPr>
          <w:tab/>
        </w:r>
        <w:r w:rsidR="00D120EC">
          <w:rPr>
            <w:noProof/>
            <w:webHidden/>
          </w:rPr>
          <w:fldChar w:fldCharType="begin"/>
        </w:r>
        <w:r w:rsidR="00D120EC">
          <w:rPr>
            <w:noProof/>
            <w:webHidden/>
          </w:rPr>
          <w:instrText xml:space="preserve"> PAGEREF _Toc90975590 \h </w:instrText>
        </w:r>
        <w:r w:rsidR="00D120EC">
          <w:rPr>
            <w:noProof/>
            <w:webHidden/>
          </w:rPr>
        </w:r>
        <w:r w:rsidR="00D120EC">
          <w:rPr>
            <w:noProof/>
            <w:webHidden/>
          </w:rPr>
          <w:fldChar w:fldCharType="separate"/>
        </w:r>
        <w:r w:rsidR="00394CC9">
          <w:rPr>
            <w:noProof/>
            <w:webHidden/>
          </w:rPr>
          <w:t>29</w:t>
        </w:r>
        <w:r w:rsidR="00D120EC">
          <w:rPr>
            <w:noProof/>
            <w:webHidden/>
          </w:rPr>
          <w:fldChar w:fldCharType="end"/>
        </w:r>
      </w:hyperlink>
    </w:p>
    <w:p w14:paraId="3778266F" w14:textId="2D4193D4" w:rsidR="00D120EC" w:rsidRDefault="00E3724A">
      <w:pPr>
        <w:pStyle w:val="3"/>
        <w:rPr>
          <w:rFonts w:eastAsiaTheme="minorEastAsia" w:cstheme="minorBidi"/>
          <w:noProof/>
          <w:szCs w:val="22"/>
        </w:rPr>
      </w:pPr>
      <w:hyperlink w:anchor="_Toc90975591" w:history="1">
        <w:r w:rsidR="00D120EC" w:rsidRPr="005838EF">
          <w:rPr>
            <w:rStyle w:val="af4"/>
            <w:noProof/>
          </w:rPr>
          <w:t>（業務報告）</w:t>
        </w:r>
        <w:r w:rsidR="00D120EC">
          <w:rPr>
            <w:noProof/>
            <w:webHidden/>
          </w:rPr>
          <w:tab/>
        </w:r>
        <w:r w:rsidR="00D120EC">
          <w:rPr>
            <w:noProof/>
            <w:webHidden/>
          </w:rPr>
          <w:fldChar w:fldCharType="begin"/>
        </w:r>
        <w:r w:rsidR="00D120EC">
          <w:rPr>
            <w:noProof/>
            <w:webHidden/>
          </w:rPr>
          <w:instrText xml:space="preserve"> PAGEREF _Toc90975591 \h </w:instrText>
        </w:r>
        <w:r w:rsidR="00D120EC">
          <w:rPr>
            <w:noProof/>
            <w:webHidden/>
          </w:rPr>
        </w:r>
        <w:r w:rsidR="00D120EC">
          <w:rPr>
            <w:noProof/>
            <w:webHidden/>
          </w:rPr>
          <w:fldChar w:fldCharType="separate"/>
        </w:r>
        <w:r w:rsidR="00394CC9">
          <w:rPr>
            <w:noProof/>
            <w:webHidden/>
          </w:rPr>
          <w:t>30</w:t>
        </w:r>
        <w:r w:rsidR="00D120EC">
          <w:rPr>
            <w:noProof/>
            <w:webHidden/>
          </w:rPr>
          <w:fldChar w:fldCharType="end"/>
        </w:r>
      </w:hyperlink>
    </w:p>
    <w:p w14:paraId="17673868" w14:textId="34DE0224" w:rsidR="00D120EC" w:rsidRDefault="00E3724A">
      <w:pPr>
        <w:pStyle w:val="3"/>
        <w:rPr>
          <w:rFonts w:eastAsiaTheme="minorEastAsia" w:cstheme="minorBidi"/>
          <w:noProof/>
          <w:szCs w:val="22"/>
        </w:rPr>
      </w:pPr>
      <w:hyperlink w:anchor="_Toc90975592" w:history="1">
        <w:r w:rsidR="00D120EC" w:rsidRPr="005838EF">
          <w:rPr>
            <w:rStyle w:val="af4"/>
            <w:noProof/>
          </w:rPr>
          <w:t>（維持管理・運営業務に伴う近隣対策）</w:t>
        </w:r>
        <w:r w:rsidR="00D120EC">
          <w:rPr>
            <w:noProof/>
            <w:webHidden/>
          </w:rPr>
          <w:tab/>
        </w:r>
        <w:r w:rsidR="00D120EC">
          <w:rPr>
            <w:noProof/>
            <w:webHidden/>
          </w:rPr>
          <w:fldChar w:fldCharType="begin"/>
        </w:r>
        <w:r w:rsidR="00D120EC">
          <w:rPr>
            <w:noProof/>
            <w:webHidden/>
          </w:rPr>
          <w:instrText xml:space="preserve"> PAGEREF _Toc90975592 \h </w:instrText>
        </w:r>
        <w:r w:rsidR="00D120EC">
          <w:rPr>
            <w:noProof/>
            <w:webHidden/>
          </w:rPr>
        </w:r>
        <w:r w:rsidR="00D120EC">
          <w:rPr>
            <w:noProof/>
            <w:webHidden/>
          </w:rPr>
          <w:fldChar w:fldCharType="separate"/>
        </w:r>
        <w:r w:rsidR="00394CC9">
          <w:rPr>
            <w:noProof/>
            <w:webHidden/>
          </w:rPr>
          <w:t>30</w:t>
        </w:r>
        <w:r w:rsidR="00D120EC">
          <w:rPr>
            <w:noProof/>
            <w:webHidden/>
          </w:rPr>
          <w:fldChar w:fldCharType="end"/>
        </w:r>
      </w:hyperlink>
    </w:p>
    <w:p w14:paraId="6DEBBD94" w14:textId="0E8338E6" w:rsidR="00D120EC" w:rsidRDefault="00E3724A">
      <w:pPr>
        <w:pStyle w:val="25"/>
        <w:rPr>
          <w:rFonts w:eastAsiaTheme="minorEastAsia" w:cstheme="minorBidi"/>
          <w:bCs w:val="0"/>
          <w:szCs w:val="22"/>
        </w:rPr>
      </w:pPr>
      <w:hyperlink w:anchor="_Toc90975593" w:history="1">
        <w:r w:rsidR="00D120EC" w:rsidRPr="005838EF">
          <w:rPr>
            <w:rStyle w:val="af4"/>
          </w:rPr>
          <w:t>第２節　個別業務の実施等</w:t>
        </w:r>
        <w:r w:rsidR="00D120EC">
          <w:rPr>
            <w:webHidden/>
          </w:rPr>
          <w:tab/>
        </w:r>
        <w:r w:rsidR="00D120EC">
          <w:rPr>
            <w:webHidden/>
          </w:rPr>
          <w:fldChar w:fldCharType="begin"/>
        </w:r>
        <w:r w:rsidR="00D120EC">
          <w:rPr>
            <w:webHidden/>
          </w:rPr>
          <w:instrText xml:space="preserve"> PAGEREF _Toc90975593 \h </w:instrText>
        </w:r>
        <w:r w:rsidR="00D120EC">
          <w:rPr>
            <w:webHidden/>
          </w:rPr>
        </w:r>
        <w:r w:rsidR="00D120EC">
          <w:rPr>
            <w:webHidden/>
          </w:rPr>
          <w:fldChar w:fldCharType="separate"/>
        </w:r>
        <w:r w:rsidR="00394CC9">
          <w:rPr>
            <w:webHidden/>
          </w:rPr>
          <w:t>30</w:t>
        </w:r>
        <w:r w:rsidR="00D120EC">
          <w:rPr>
            <w:webHidden/>
          </w:rPr>
          <w:fldChar w:fldCharType="end"/>
        </w:r>
      </w:hyperlink>
    </w:p>
    <w:p w14:paraId="07D4C1C4" w14:textId="0A366CF8" w:rsidR="00D120EC" w:rsidRDefault="00E3724A">
      <w:pPr>
        <w:pStyle w:val="3"/>
        <w:rPr>
          <w:rFonts w:eastAsiaTheme="minorEastAsia" w:cstheme="minorBidi"/>
          <w:noProof/>
          <w:szCs w:val="22"/>
        </w:rPr>
      </w:pPr>
      <w:hyperlink w:anchor="_Toc90975594" w:history="1">
        <w:r w:rsidR="00D120EC" w:rsidRPr="005838EF">
          <w:rPr>
            <w:rStyle w:val="af4"/>
            <w:rFonts w:hAnsi="ＭＳ 明朝"/>
            <w:noProof/>
          </w:rPr>
          <w:t>（調理業務）</w:t>
        </w:r>
        <w:r w:rsidR="00D120EC">
          <w:rPr>
            <w:noProof/>
            <w:webHidden/>
          </w:rPr>
          <w:tab/>
        </w:r>
        <w:r w:rsidR="00D120EC">
          <w:rPr>
            <w:noProof/>
            <w:webHidden/>
          </w:rPr>
          <w:fldChar w:fldCharType="begin"/>
        </w:r>
        <w:r w:rsidR="00D120EC">
          <w:rPr>
            <w:noProof/>
            <w:webHidden/>
          </w:rPr>
          <w:instrText xml:space="preserve"> PAGEREF _Toc90975594 \h </w:instrText>
        </w:r>
        <w:r w:rsidR="00D120EC">
          <w:rPr>
            <w:noProof/>
            <w:webHidden/>
          </w:rPr>
        </w:r>
        <w:r w:rsidR="00D120EC">
          <w:rPr>
            <w:noProof/>
            <w:webHidden/>
          </w:rPr>
          <w:fldChar w:fldCharType="separate"/>
        </w:r>
        <w:r w:rsidR="00394CC9">
          <w:rPr>
            <w:noProof/>
            <w:webHidden/>
          </w:rPr>
          <w:t>30</w:t>
        </w:r>
        <w:r w:rsidR="00D120EC">
          <w:rPr>
            <w:noProof/>
            <w:webHidden/>
          </w:rPr>
          <w:fldChar w:fldCharType="end"/>
        </w:r>
      </w:hyperlink>
    </w:p>
    <w:p w14:paraId="081A3E5E" w14:textId="28A771AC" w:rsidR="00D120EC" w:rsidRDefault="00E3724A">
      <w:pPr>
        <w:pStyle w:val="3"/>
        <w:rPr>
          <w:rFonts w:eastAsiaTheme="minorEastAsia" w:cstheme="minorBidi"/>
          <w:noProof/>
          <w:szCs w:val="22"/>
        </w:rPr>
      </w:pPr>
      <w:hyperlink w:anchor="_Toc90975595" w:history="1">
        <w:r w:rsidR="00D120EC" w:rsidRPr="005838EF">
          <w:rPr>
            <w:rStyle w:val="af4"/>
            <w:rFonts w:hAnsi="ＭＳ 明朝"/>
            <w:noProof/>
          </w:rPr>
          <w:t>（異物混入・食中毒等）</w:t>
        </w:r>
        <w:r w:rsidR="00D120EC">
          <w:rPr>
            <w:noProof/>
            <w:webHidden/>
          </w:rPr>
          <w:tab/>
        </w:r>
        <w:r w:rsidR="00D120EC">
          <w:rPr>
            <w:noProof/>
            <w:webHidden/>
          </w:rPr>
          <w:fldChar w:fldCharType="begin"/>
        </w:r>
        <w:r w:rsidR="00D120EC">
          <w:rPr>
            <w:noProof/>
            <w:webHidden/>
          </w:rPr>
          <w:instrText xml:space="preserve"> PAGEREF _Toc90975595 \h </w:instrText>
        </w:r>
        <w:r w:rsidR="00D120EC">
          <w:rPr>
            <w:noProof/>
            <w:webHidden/>
          </w:rPr>
        </w:r>
        <w:r w:rsidR="00D120EC">
          <w:rPr>
            <w:noProof/>
            <w:webHidden/>
          </w:rPr>
          <w:fldChar w:fldCharType="separate"/>
        </w:r>
        <w:r w:rsidR="00394CC9">
          <w:rPr>
            <w:noProof/>
            <w:webHidden/>
          </w:rPr>
          <w:t>30</w:t>
        </w:r>
        <w:r w:rsidR="00D120EC">
          <w:rPr>
            <w:noProof/>
            <w:webHidden/>
          </w:rPr>
          <w:fldChar w:fldCharType="end"/>
        </w:r>
      </w:hyperlink>
    </w:p>
    <w:p w14:paraId="71D75E88" w14:textId="0884ABD8" w:rsidR="00D120EC" w:rsidRDefault="00E3724A">
      <w:pPr>
        <w:pStyle w:val="3"/>
        <w:rPr>
          <w:rFonts w:eastAsiaTheme="minorEastAsia" w:cstheme="minorBidi"/>
          <w:noProof/>
          <w:szCs w:val="22"/>
        </w:rPr>
      </w:pPr>
      <w:hyperlink w:anchor="_Toc90975596" w:history="1">
        <w:r w:rsidR="00D120EC" w:rsidRPr="005838EF">
          <w:rPr>
            <w:rStyle w:val="af4"/>
            <w:noProof/>
          </w:rPr>
          <w:t>（共同調理場の修繕等）</w:t>
        </w:r>
        <w:r w:rsidR="00D120EC">
          <w:rPr>
            <w:noProof/>
            <w:webHidden/>
          </w:rPr>
          <w:tab/>
        </w:r>
        <w:r w:rsidR="00D120EC">
          <w:rPr>
            <w:noProof/>
            <w:webHidden/>
          </w:rPr>
          <w:fldChar w:fldCharType="begin"/>
        </w:r>
        <w:r w:rsidR="00D120EC">
          <w:rPr>
            <w:noProof/>
            <w:webHidden/>
          </w:rPr>
          <w:instrText xml:space="preserve"> PAGEREF _Toc90975596 \h </w:instrText>
        </w:r>
        <w:r w:rsidR="00D120EC">
          <w:rPr>
            <w:noProof/>
            <w:webHidden/>
          </w:rPr>
        </w:r>
        <w:r w:rsidR="00D120EC">
          <w:rPr>
            <w:noProof/>
            <w:webHidden/>
          </w:rPr>
          <w:fldChar w:fldCharType="separate"/>
        </w:r>
        <w:r w:rsidR="00394CC9">
          <w:rPr>
            <w:noProof/>
            <w:webHidden/>
          </w:rPr>
          <w:t>32</w:t>
        </w:r>
        <w:r w:rsidR="00D120EC">
          <w:rPr>
            <w:noProof/>
            <w:webHidden/>
          </w:rPr>
          <w:fldChar w:fldCharType="end"/>
        </w:r>
      </w:hyperlink>
    </w:p>
    <w:p w14:paraId="6E52850F" w14:textId="60C7B95F" w:rsidR="00D120EC" w:rsidRDefault="00E3724A">
      <w:pPr>
        <w:pStyle w:val="25"/>
        <w:rPr>
          <w:rFonts w:eastAsiaTheme="minorEastAsia" w:cstheme="minorBidi"/>
          <w:bCs w:val="0"/>
          <w:szCs w:val="22"/>
        </w:rPr>
      </w:pPr>
      <w:hyperlink w:anchor="_Toc90975597" w:history="1">
        <w:r w:rsidR="00D120EC" w:rsidRPr="005838EF">
          <w:rPr>
            <w:rStyle w:val="af4"/>
          </w:rPr>
          <w:t>第３節　損害等の発生</w:t>
        </w:r>
        <w:r w:rsidR="00D120EC">
          <w:rPr>
            <w:webHidden/>
          </w:rPr>
          <w:tab/>
        </w:r>
        <w:r w:rsidR="00D120EC">
          <w:rPr>
            <w:webHidden/>
          </w:rPr>
          <w:fldChar w:fldCharType="begin"/>
        </w:r>
        <w:r w:rsidR="00D120EC">
          <w:rPr>
            <w:webHidden/>
          </w:rPr>
          <w:instrText xml:space="preserve"> PAGEREF _Toc90975597 \h </w:instrText>
        </w:r>
        <w:r w:rsidR="00D120EC">
          <w:rPr>
            <w:webHidden/>
          </w:rPr>
        </w:r>
        <w:r w:rsidR="00D120EC">
          <w:rPr>
            <w:webHidden/>
          </w:rPr>
          <w:fldChar w:fldCharType="separate"/>
        </w:r>
        <w:r w:rsidR="00394CC9">
          <w:rPr>
            <w:webHidden/>
          </w:rPr>
          <w:t>32</w:t>
        </w:r>
        <w:r w:rsidR="00D120EC">
          <w:rPr>
            <w:webHidden/>
          </w:rPr>
          <w:fldChar w:fldCharType="end"/>
        </w:r>
      </w:hyperlink>
    </w:p>
    <w:p w14:paraId="6EC781D0" w14:textId="730A514D" w:rsidR="00D120EC" w:rsidRDefault="00E3724A">
      <w:pPr>
        <w:pStyle w:val="3"/>
        <w:rPr>
          <w:rFonts w:eastAsiaTheme="minorEastAsia" w:cstheme="minorBidi"/>
          <w:noProof/>
          <w:szCs w:val="22"/>
        </w:rPr>
      </w:pPr>
      <w:hyperlink w:anchor="_Toc90975598" w:history="1">
        <w:r w:rsidR="00D120EC" w:rsidRPr="005838EF">
          <w:rPr>
            <w:rStyle w:val="af4"/>
            <w:noProof/>
          </w:rPr>
          <w:t>（維持管理・運営業務に伴う第三者に及ぼした損害）</w:t>
        </w:r>
        <w:r w:rsidR="00D120EC">
          <w:rPr>
            <w:noProof/>
            <w:webHidden/>
          </w:rPr>
          <w:tab/>
        </w:r>
        <w:r w:rsidR="00D120EC">
          <w:rPr>
            <w:noProof/>
            <w:webHidden/>
          </w:rPr>
          <w:fldChar w:fldCharType="begin"/>
        </w:r>
        <w:r w:rsidR="00D120EC">
          <w:rPr>
            <w:noProof/>
            <w:webHidden/>
          </w:rPr>
          <w:instrText xml:space="preserve"> PAGEREF _Toc90975598 \h </w:instrText>
        </w:r>
        <w:r w:rsidR="00D120EC">
          <w:rPr>
            <w:noProof/>
            <w:webHidden/>
          </w:rPr>
        </w:r>
        <w:r w:rsidR="00D120EC">
          <w:rPr>
            <w:noProof/>
            <w:webHidden/>
          </w:rPr>
          <w:fldChar w:fldCharType="separate"/>
        </w:r>
        <w:r w:rsidR="00394CC9">
          <w:rPr>
            <w:noProof/>
            <w:webHidden/>
          </w:rPr>
          <w:t>32</w:t>
        </w:r>
        <w:r w:rsidR="00D120EC">
          <w:rPr>
            <w:noProof/>
            <w:webHidden/>
          </w:rPr>
          <w:fldChar w:fldCharType="end"/>
        </w:r>
      </w:hyperlink>
    </w:p>
    <w:p w14:paraId="76CC0205" w14:textId="75860081" w:rsidR="00D120EC" w:rsidRDefault="00E3724A">
      <w:pPr>
        <w:pStyle w:val="25"/>
        <w:rPr>
          <w:rFonts w:eastAsiaTheme="minorEastAsia" w:cstheme="minorBidi"/>
          <w:bCs w:val="0"/>
          <w:szCs w:val="22"/>
        </w:rPr>
      </w:pPr>
      <w:hyperlink w:anchor="_Toc90975599" w:history="1">
        <w:r w:rsidR="00D120EC" w:rsidRPr="005838EF">
          <w:rPr>
            <w:rStyle w:val="af4"/>
          </w:rPr>
          <w:t>第４節　モニタリング</w:t>
        </w:r>
        <w:r w:rsidR="00D120EC">
          <w:rPr>
            <w:webHidden/>
          </w:rPr>
          <w:tab/>
        </w:r>
        <w:r w:rsidR="00D120EC">
          <w:rPr>
            <w:webHidden/>
          </w:rPr>
          <w:fldChar w:fldCharType="begin"/>
        </w:r>
        <w:r w:rsidR="00D120EC">
          <w:rPr>
            <w:webHidden/>
          </w:rPr>
          <w:instrText xml:space="preserve"> PAGEREF _Toc90975599 \h </w:instrText>
        </w:r>
        <w:r w:rsidR="00D120EC">
          <w:rPr>
            <w:webHidden/>
          </w:rPr>
        </w:r>
        <w:r w:rsidR="00D120EC">
          <w:rPr>
            <w:webHidden/>
          </w:rPr>
          <w:fldChar w:fldCharType="separate"/>
        </w:r>
        <w:r w:rsidR="00394CC9">
          <w:rPr>
            <w:webHidden/>
          </w:rPr>
          <w:t>32</w:t>
        </w:r>
        <w:r w:rsidR="00D120EC">
          <w:rPr>
            <w:webHidden/>
          </w:rPr>
          <w:fldChar w:fldCharType="end"/>
        </w:r>
      </w:hyperlink>
    </w:p>
    <w:p w14:paraId="0B766498" w14:textId="771539BF" w:rsidR="00D120EC" w:rsidRDefault="00E3724A">
      <w:pPr>
        <w:pStyle w:val="3"/>
        <w:rPr>
          <w:rFonts w:eastAsiaTheme="minorEastAsia" w:cstheme="minorBidi"/>
          <w:noProof/>
          <w:szCs w:val="22"/>
        </w:rPr>
      </w:pPr>
      <w:hyperlink w:anchor="_Toc90975600" w:history="1">
        <w:r w:rsidR="00D120EC" w:rsidRPr="005838EF">
          <w:rPr>
            <w:rStyle w:val="af4"/>
            <w:noProof/>
          </w:rPr>
          <w:t>（モニタリング及び本事業契約等未達成に関する手続）</w:t>
        </w:r>
        <w:r w:rsidR="00D120EC">
          <w:rPr>
            <w:noProof/>
            <w:webHidden/>
          </w:rPr>
          <w:tab/>
        </w:r>
        <w:r w:rsidR="00D120EC">
          <w:rPr>
            <w:noProof/>
            <w:webHidden/>
          </w:rPr>
          <w:fldChar w:fldCharType="begin"/>
        </w:r>
        <w:r w:rsidR="00D120EC">
          <w:rPr>
            <w:noProof/>
            <w:webHidden/>
          </w:rPr>
          <w:instrText xml:space="preserve"> PAGEREF _Toc90975600 \h </w:instrText>
        </w:r>
        <w:r w:rsidR="00D120EC">
          <w:rPr>
            <w:noProof/>
            <w:webHidden/>
          </w:rPr>
        </w:r>
        <w:r w:rsidR="00D120EC">
          <w:rPr>
            <w:noProof/>
            <w:webHidden/>
          </w:rPr>
          <w:fldChar w:fldCharType="separate"/>
        </w:r>
        <w:r w:rsidR="00394CC9">
          <w:rPr>
            <w:noProof/>
            <w:webHidden/>
          </w:rPr>
          <w:t>32</w:t>
        </w:r>
        <w:r w:rsidR="00D120EC">
          <w:rPr>
            <w:noProof/>
            <w:webHidden/>
          </w:rPr>
          <w:fldChar w:fldCharType="end"/>
        </w:r>
      </w:hyperlink>
    </w:p>
    <w:p w14:paraId="57FDC88D" w14:textId="57E01F15" w:rsidR="00D120EC" w:rsidRDefault="00E3724A" w:rsidP="001F459A">
      <w:pPr>
        <w:pStyle w:val="13"/>
        <w:rPr>
          <w:rFonts w:asciiTheme="minorHAnsi" w:eastAsiaTheme="minorEastAsia" w:hAnsiTheme="minorHAnsi" w:cstheme="minorBidi"/>
          <w:noProof/>
          <w:sz w:val="21"/>
          <w:szCs w:val="22"/>
        </w:rPr>
      </w:pPr>
      <w:hyperlink w:anchor="_Toc90975601" w:history="1">
        <w:r w:rsidR="00D120EC" w:rsidRPr="005838EF">
          <w:rPr>
            <w:rStyle w:val="af4"/>
            <w:noProof/>
          </w:rPr>
          <w:t>第６章　サービス購入費の支払い</w:t>
        </w:r>
        <w:r w:rsidR="00D120EC" w:rsidRPr="00A229D3">
          <w:rPr>
            <w:noProof/>
            <w:webHidden/>
          </w:rPr>
          <w:tab/>
        </w:r>
        <w:r w:rsidR="00D120EC">
          <w:rPr>
            <w:noProof/>
            <w:webHidden/>
          </w:rPr>
          <w:fldChar w:fldCharType="begin"/>
        </w:r>
        <w:r w:rsidR="00D120EC">
          <w:rPr>
            <w:noProof/>
            <w:webHidden/>
          </w:rPr>
          <w:instrText xml:space="preserve"> PAGEREF _Toc90975601 \h </w:instrText>
        </w:r>
        <w:r w:rsidR="00D120EC">
          <w:rPr>
            <w:noProof/>
            <w:webHidden/>
          </w:rPr>
        </w:r>
        <w:r w:rsidR="00D120EC">
          <w:rPr>
            <w:noProof/>
            <w:webHidden/>
          </w:rPr>
          <w:fldChar w:fldCharType="separate"/>
        </w:r>
        <w:r w:rsidR="00394CC9">
          <w:rPr>
            <w:noProof/>
            <w:webHidden/>
          </w:rPr>
          <w:t>32</w:t>
        </w:r>
        <w:r w:rsidR="00D120EC">
          <w:rPr>
            <w:noProof/>
            <w:webHidden/>
          </w:rPr>
          <w:fldChar w:fldCharType="end"/>
        </w:r>
      </w:hyperlink>
    </w:p>
    <w:p w14:paraId="3E039EF1" w14:textId="688F5126" w:rsidR="00D120EC" w:rsidRDefault="00E3724A">
      <w:pPr>
        <w:pStyle w:val="3"/>
        <w:rPr>
          <w:rFonts w:eastAsiaTheme="minorEastAsia" w:cstheme="minorBidi"/>
          <w:noProof/>
          <w:szCs w:val="22"/>
        </w:rPr>
      </w:pPr>
      <w:hyperlink w:anchor="_Toc90975602" w:history="1">
        <w:r w:rsidR="00D120EC" w:rsidRPr="005838EF">
          <w:rPr>
            <w:rStyle w:val="af4"/>
            <w:noProof/>
          </w:rPr>
          <w:t>（サービス購入費の支払い）</w:t>
        </w:r>
        <w:r w:rsidR="00D120EC">
          <w:rPr>
            <w:noProof/>
            <w:webHidden/>
          </w:rPr>
          <w:tab/>
        </w:r>
        <w:r w:rsidR="00D120EC">
          <w:rPr>
            <w:noProof/>
            <w:webHidden/>
          </w:rPr>
          <w:fldChar w:fldCharType="begin"/>
        </w:r>
        <w:r w:rsidR="00D120EC">
          <w:rPr>
            <w:noProof/>
            <w:webHidden/>
          </w:rPr>
          <w:instrText xml:space="preserve"> PAGEREF _Toc90975602 \h </w:instrText>
        </w:r>
        <w:r w:rsidR="00D120EC">
          <w:rPr>
            <w:noProof/>
            <w:webHidden/>
          </w:rPr>
        </w:r>
        <w:r w:rsidR="00D120EC">
          <w:rPr>
            <w:noProof/>
            <w:webHidden/>
          </w:rPr>
          <w:fldChar w:fldCharType="separate"/>
        </w:r>
        <w:r w:rsidR="00394CC9">
          <w:rPr>
            <w:noProof/>
            <w:webHidden/>
          </w:rPr>
          <w:t>32</w:t>
        </w:r>
        <w:r w:rsidR="00D120EC">
          <w:rPr>
            <w:noProof/>
            <w:webHidden/>
          </w:rPr>
          <w:fldChar w:fldCharType="end"/>
        </w:r>
      </w:hyperlink>
    </w:p>
    <w:p w14:paraId="2BF55599" w14:textId="0B66DA9F" w:rsidR="00D120EC" w:rsidRDefault="00E3724A">
      <w:pPr>
        <w:pStyle w:val="3"/>
        <w:rPr>
          <w:rFonts w:eastAsiaTheme="minorEastAsia" w:cstheme="minorBidi"/>
          <w:noProof/>
          <w:szCs w:val="22"/>
        </w:rPr>
      </w:pPr>
      <w:hyperlink w:anchor="_Toc90975603" w:history="1">
        <w:r w:rsidR="00D120EC" w:rsidRPr="005838EF">
          <w:rPr>
            <w:rStyle w:val="af4"/>
            <w:noProof/>
          </w:rPr>
          <w:t>（虚偽報告によるサービス購入費の減額）</w:t>
        </w:r>
        <w:r w:rsidR="00D120EC">
          <w:rPr>
            <w:noProof/>
            <w:webHidden/>
          </w:rPr>
          <w:tab/>
        </w:r>
        <w:r w:rsidR="00D120EC">
          <w:rPr>
            <w:noProof/>
            <w:webHidden/>
          </w:rPr>
          <w:fldChar w:fldCharType="begin"/>
        </w:r>
        <w:r w:rsidR="00D120EC">
          <w:rPr>
            <w:noProof/>
            <w:webHidden/>
          </w:rPr>
          <w:instrText xml:space="preserve"> PAGEREF _Toc90975603 \h </w:instrText>
        </w:r>
        <w:r w:rsidR="00D120EC">
          <w:rPr>
            <w:noProof/>
            <w:webHidden/>
          </w:rPr>
        </w:r>
        <w:r w:rsidR="00D120EC">
          <w:rPr>
            <w:noProof/>
            <w:webHidden/>
          </w:rPr>
          <w:fldChar w:fldCharType="separate"/>
        </w:r>
        <w:r w:rsidR="00394CC9">
          <w:rPr>
            <w:noProof/>
            <w:webHidden/>
          </w:rPr>
          <w:t>33</w:t>
        </w:r>
        <w:r w:rsidR="00D120EC">
          <w:rPr>
            <w:noProof/>
            <w:webHidden/>
          </w:rPr>
          <w:fldChar w:fldCharType="end"/>
        </w:r>
      </w:hyperlink>
    </w:p>
    <w:p w14:paraId="7DE1A472" w14:textId="6BB94F19" w:rsidR="00D120EC" w:rsidRDefault="00E3724A">
      <w:pPr>
        <w:pStyle w:val="3"/>
        <w:rPr>
          <w:rFonts w:eastAsiaTheme="minorEastAsia" w:cstheme="minorBidi"/>
          <w:noProof/>
          <w:szCs w:val="22"/>
        </w:rPr>
      </w:pPr>
      <w:hyperlink w:anchor="_Toc90975604" w:history="1">
        <w:r w:rsidR="00D120EC" w:rsidRPr="005838EF">
          <w:rPr>
            <w:rStyle w:val="af4"/>
            <w:noProof/>
          </w:rPr>
          <w:t>（サービス購入費の改定）</w:t>
        </w:r>
        <w:r w:rsidR="00D120EC">
          <w:rPr>
            <w:noProof/>
            <w:webHidden/>
          </w:rPr>
          <w:tab/>
        </w:r>
        <w:r w:rsidR="00D120EC">
          <w:rPr>
            <w:noProof/>
            <w:webHidden/>
          </w:rPr>
          <w:fldChar w:fldCharType="begin"/>
        </w:r>
        <w:r w:rsidR="00D120EC">
          <w:rPr>
            <w:noProof/>
            <w:webHidden/>
          </w:rPr>
          <w:instrText xml:space="preserve"> PAGEREF _Toc90975604 \h </w:instrText>
        </w:r>
        <w:r w:rsidR="00D120EC">
          <w:rPr>
            <w:noProof/>
            <w:webHidden/>
          </w:rPr>
        </w:r>
        <w:r w:rsidR="00D120EC">
          <w:rPr>
            <w:noProof/>
            <w:webHidden/>
          </w:rPr>
          <w:fldChar w:fldCharType="separate"/>
        </w:r>
        <w:r w:rsidR="00394CC9">
          <w:rPr>
            <w:noProof/>
            <w:webHidden/>
          </w:rPr>
          <w:t>33</w:t>
        </w:r>
        <w:r w:rsidR="00D120EC">
          <w:rPr>
            <w:noProof/>
            <w:webHidden/>
          </w:rPr>
          <w:fldChar w:fldCharType="end"/>
        </w:r>
      </w:hyperlink>
    </w:p>
    <w:p w14:paraId="546EAFC2" w14:textId="3EAA2B1A" w:rsidR="00D120EC" w:rsidRDefault="00E3724A">
      <w:pPr>
        <w:pStyle w:val="3"/>
        <w:rPr>
          <w:rFonts w:eastAsiaTheme="minorEastAsia" w:cstheme="minorBidi"/>
          <w:noProof/>
          <w:szCs w:val="22"/>
        </w:rPr>
      </w:pPr>
      <w:hyperlink w:anchor="_Toc90975605" w:history="1">
        <w:r w:rsidR="00D120EC" w:rsidRPr="005838EF">
          <w:rPr>
            <w:rStyle w:val="af4"/>
            <w:noProof/>
          </w:rPr>
          <w:t>（サービス購入費の変更等に代える要求水準書の変更）</w:t>
        </w:r>
        <w:r w:rsidR="00D120EC">
          <w:rPr>
            <w:noProof/>
            <w:webHidden/>
          </w:rPr>
          <w:tab/>
        </w:r>
        <w:r w:rsidR="00D120EC">
          <w:rPr>
            <w:noProof/>
            <w:webHidden/>
          </w:rPr>
          <w:fldChar w:fldCharType="begin"/>
        </w:r>
        <w:r w:rsidR="00D120EC">
          <w:rPr>
            <w:noProof/>
            <w:webHidden/>
          </w:rPr>
          <w:instrText xml:space="preserve"> PAGEREF _Toc90975605 \h </w:instrText>
        </w:r>
        <w:r w:rsidR="00D120EC">
          <w:rPr>
            <w:noProof/>
            <w:webHidden/>
          </w:rPr>
        </w:r>
        <w:r w:rsidR="00D120EC">
          <w:rPr>
            <w:noProof/>
            <w:webHidden/>
          </w:rPr>
          <w:fldChar w:fldCharType="separate"/>
        </w:r>
        <w:r w:rsidR="00394CC9">
          <w:rPr>
            <w:noProof/>
            <w:webHidden/>
          </w:rPr>
          <w:t>33</w:t>
        </w:r>
        <w:r w:rsidR="00D120EC">
          <w:rPr>
            <w:noProof/>
            <w:webHidden/>
          </w:rPr>
          <w:fldChar w:fldCharType="end"/>
        </w:r>
      </w:hyperlink>
    </w:p>
    <w:p w14:paraId="3559998B" w14:textId="54F09E90" w:rsidR="00D120EC" w:rsidRDefault="00E3724A" w:rsidP="001F459A">
      <w:pPr>
        <w:pStyle w:val="13"/>
        <w:rPr>
          <w:rFonts w:asciiTheme="minorHAnsi" w:eastAsiaTheme="minorEastAsia" w:hAnsiTheme="minorHAnsi" w:cstheme="minorBidi"/>
          <w:noProof/>
          <w:sz w:val="21"/>
          <w:szCs w:val="22"/>
        </w:rPr>
      </w:pPr>
      <w:hyperlink w:anchor="_Toc90975606" w:history="1">
        <w:r w:rsidR="00D120EC" w:rsidRPr="005838EF">
          <w:rPr>
            <w:rStyle w:val="af4"/>
            <w:noProof/>
          </w:rPr>
          <w:t>第７章　契約期間及び契約の終了</w:t>
        </w:r>
        <w:r w:rsidR="00D120EC" w:rsidRPr="00A229D3">
          <w:rPr>
            <w:noProof/>
            <w:webHidden/>
          </w:rPr>
          <w:tab/>
        </w:r>
        <w:r w:rsidR="00D120EC">
          <w:rPr>
            <w:noProof/>
            <w:webHidden/>
          </w:rPr>
          <w:fldChar w:fldCharType="begin"/>
        </w:r>
        <w:r w:rsidR="00D120EC">
          <w:rPr>
            <w:noProof/>
            <w:webHidden/>
          </w:rPr>
          <w:instrText xml:space="preserve"> PAGEREF _Toc90975606 \h </w:instrText>
        </w:r>
        <w:r w:rsidR="00D120EC">
          <w:rPr>
            <w:noProof/>
            <w:webHidden/>
          </w:rPr>
        </w:r>
        <w:r w:rsidR="00D120EC">
          <w:rPr>
            <w:noProof/>
            <w:webHidden/>
          </w:rPr>
          <w:fldChar w:fldCharType="separate"/>
        </w:r>
        <w:r w:rsidR="00394CC9">
          <w:rPr>
            <w:noProof/>
            <w:webHidden/>
          </w:rPr>
          <w:t>33</w:t>
        </w:r>
        <w:r w:rsidR="00D120EC">
          <w:rPr>
            <w:noProof/>
            <w:webHidden/>
          </w:rPr>
          <w:fldChar w:fldCharType="end"/>
        </w:r>
      </w:hyperlink>
    </w:p>
    <w:p w14:paraId="49642AD5" w14:textId="4DC4E7F2" w:rsidR="00D120EC" w:rsidRDefault="00E3724A">
      <w:pPr>
        <w:pStyle w:val="25"/>
        <w:rPr>
          <w:rFonts w:eastAsiaTheme="minorEastAsia" w:cstheme="minorBidi"/>
          <w:bCs w:val="0"/>
          <w:szCs w:val="22"/>
        </w:rPr>
      </w:pPr>
      <w:hyperlink w:anchor="_Toc90975607" w:history="1">
        <w:r w:rsidR="00D120EC" w:rsidRPr="005838EF">
          <w:rPr>
            <w:rStyle w:val="af4"/>
            <w:lang w:eastAsia="zh-TW"/>
          </w:rPr>
          <w:t>第１節　契約期間</w:t>
        </w:r>
        <w:r w:rsidR="00D120EC">
          <w:rPr>
            <w:webHidden/>
          </w:rPr>
          <w:tab/>
        </w:r>
        <w:r w:rsidR="00D120EC">
          <w:rPr>
            <w:webHidden/>
          </w:rPr>
          <w:fldChar w:fldCharType="begin"/>
        </w:r>
        <w:r w:rsidR="00D120EC">
          <w:rPr>
            <w:webHidden/>
          </w:rPr>
          <w:instrText xml:space="preserve"> PAGEREF _Toc90975607 \h </w:instrText>
        </w:r>
        <w:r w:rsidR="00D120EC">
          <w:rPr>
            <w:webHidden/>
          </w:rPr>
        </w:r>
        <w:r w:rsidR="00D120EC">
          <w:rPr>
            <w:webHidden/>
          </w:rPr>
          <w:fldChar w:fldCharType="separate"/>
        </w:r>
        <w:r w:rsidR="00394CC9">
          <w:rPr>
            <w:webHidden/>
          </w:rPr>
          <w:t>33</w:t>
        </w:r>
        <w:r w:rsidR="00D120EC">
          <w:rPr>
            <w:webHidden/>
          </w:rPr>
          <w:fldChar w:fldCharType="end"/>
        </w:r>
      </w:hyperlink>
    </w:p>
    <w:p w14:paraId="22CC1635" w14:textId="1067A3C7" w:rsidR="00D120EC" w:rsidRDefault="00E3724A">
      <w:pPr>
        <w:pStyle w:val="3"/>
        <w:rPr>
          <w:rFonts w:eastAsiaTheme="minorEastAsia" w:cstheme="minorBidi"/>
          <w:noProof/>
          <w:szCs w:val="22"/>
        </w:rPr>
      </w:pPr>
      <w:hyperlink w:anchor="_Toc90975608" w:history="1">
        <w:r w:rsidR="00D120EC" w:rsidRPr="005838EF">
          <w:rPr>
            <w:rStyle w:val="af4"/>
            <w:noProof/>
            <w:lang w:eastAsia="zh-TW"/>
          </w:rPr>
          <w:t>（契約期間）</w:t>
        </w:r>
        <w:r w:rsidR="00D120EC">
          <w:rPr>
            <w:noProof/>
            <w:webHidden/>
          </w:rPr>
          <w:tab/>
        </w:r>
        <w:r w:rsidR="00D120EC">
          <w:rPr>
            <w:noProof/>
            <w:webHidden/>
          </w:rPr>
          <w:fldChar w:fldCharType="begin"/>
        </w:r>
        <w:r w:rsidR="00D120EC">
          <w:rPr>
            <w:noProof/>
            <w:webHidden/>
          </w:rPr>
          <w:instrText xml:space="preserve"> PAGEREF _Toc90975608 \h </w:instrText>
        </w:r>
        <w:r w:rsidR="00D120EC">
          <w:rPr>
            <w:noProof/>
            <w:webHidden/>
          </w:rPr>
        </w:r>
        <w:r w:rsidR="00D120EC">
          <w:rPr>
            <w:noProof/>
            <w:webHidden/>
          </w:rPr>
          <w:fldChar w:fldCharType="separate"/>
        </w:r>
        <w:r w:rsidR="00394CC9">
          <w:rPr>
            <w:noProof/>
            <w:webHidden/>
          </w:rPr>
          <w:t>33</w:t>
        </w:r>
        <w:r w:rsidR="00D120EC">
          <w:rPr>
            <w:noProof/>
            <w:webHidden/>
          </w:rPr>
          <w:fldChar w:fldCharType="end"/>
        </w:r>
      </w:hyperlink>
    </w:p>
    <w:p w14:paraId="0A7CA727" w14:textId="498C94B2" w:rsidR="00D120EC" w:rsidRDefault="00E3724A">
      <w:pPr>
        <w:pStyle w:val="25"/>
        <w:rPr>
          <w:rFonts w:eastAsiaTheme="minorEastAsia" w:cstheme="minorBidi"/>
          <w:bCs w:val="0"/>
          <w:szCs w:val="22"/>
        </w:rPr>
      </w:pPr>
      <w:hyperlink w:anchor="_Toc90975609" w:history="1">
        <w:r w:rsidR="00D120EC" w:rsidRPr="005838EF">
          <w:rPr>
            <w:rStyle w:val="af4"/>
          </w:rPr>
          <w:t>第２節　維持管理・運営期間中の業務の承継</w:t>
        </w:r>
        <w:r w:rsidR="00D120EC">
          <w:rPr>
            <w:webHidden/>
          </w:rPr>
          <w:tab/>
        </w:r>
        <w:r w:rsidR="00D120EC">
          <w:rPr>
            <w:webHidden/>
          </w:rPr>
          <w:fldChar w:fldCharType="begin"/>
        </w:r>
        <w:r w:rsidR="00D120EC">
          <w:rPr>
            <w:webHidden/>
          </w:rPr>
          <w:instrText xml:space="preserve"> PAGEREF _Toc90975609 \h </w:instrText>
        </w:r>
        <w:r w:rsidR="00D120EC">
          <w:rPr>
            <w:webHidden/>
          </w:rPr>
        </w:r>
        <w:r w:rsidR="00D120EC">
          <w:rPr>
            <w:webHidden/>
          </w:rPr>
          <w:fldChar w:fldCharType="separate"/>
        </w:r>
        <w:r w:rsidR="00394CC9">
          <w:rPr>
            <w:webHidden/>
          </w:rPr>
          <w:t>33</w:t>
        </w:r>
        <w:r w:rsidR="00D120EC">
          <w:rPr>
            <w:webHidden/>
          </w:rPr>
          <w:fldChar w:fldCharType="end"/>
        </w:r>
      </w:hyperlink>
    </w:p>
    <w:p w14:paraId="6B2549F9" w14:textId="4DD867F2" w:rsidR="00D120EC" w:rsidRDefault="00E3724A">
      <w:pPr>
        <w:pStyle w:val="3"/>
        <w:rPr>
          <w:rFonts w:eastAsiaTheme="minorEastAsia" w:cstheme="minorBidi"/>
          <w:noProof/>
          <w:szCs w:val="22"/>
        </w:rPr>
      </w:pPr>
      <w:hyperlink w:anchor="_Toc90975610" w:history="1">
        <w:r w:rsidR="00D120EC" w:rsidRPr="005838EF">
          <w:rPr>
            <w:rStyle w:val="af4"/>
            <w:noProof/>
          </w:rPr>
          <w:t>（維持管理・運営業務の承継）</w:t>
        </w:r>
        <w:r w:rsidR="00D120EC">
          <w:rPr>
            <w:noProof/>
            <w:webHidden/>
          </w:rPr>
          <w:tab/>
        </w:r>
        <w:r w:rsidR="00D120EC">
          <w:rPr>
            <w:noProof/>
            <w:webHidden/>
          </w:rPr>
          <w:fldChar w:fldCharType="begin"/>
        </w:r>
        <w:r w:rsidR="00D120EC">
          <w:rPr>
            <w:noProof/>
            <w:webHidden/>
          </w:rPr>
          <w:instrText xml:space="preserve"> PAGEREF _Toc90975610 \h </w:instrText>
        </w:r>
        <w:r w:rsidR="00D120EC">
          <w:rPr>
            <w:noProof/>
            <w:webHidden/>
          </w:rPr>
        </w:r>
        <w:r w:rsidR="00D120EC">
          <w:rPr>
            <w:noProof/>
            <w:webHidden/>
          </w:rPr>
          <w:fldChar w:fldCharType="separate"/>
        </w:r>
        <w:r w:rsidR="00394CC9">
          <w:rPr>
            <w:noProof/>
            <w:webHidden/>
          </w:rPr>
          <w:t>33</w:t>
        </w:r>
        <w:r w:rsidR="00D120EC">
          <w:rPr>
            <w:noProof/>
            <w:webHidden/>
          </w:rPr>
          <w:fldChar w:fldCharType="end"/>
        </w:r>
      </w:hyperlink>
    </w:p>
    <w:p w14:paraId="1093C840" w14:textId="01CA6B39" w:rsidR="00D120EC" w:rsidRDefault="00E3724A">
      <w:pPr>
        <w:pStyle w:val="3"/>
        <w:rPr>
          <w:rFonts w:eastAsiaTheme="minorEastAsia" w:cstheme="minorBidi"/>
          <w:noProof/>
          <w:szCs w:val="22"/>
        </w:rPr>
      </w:pPr>
      <w:hyperlink w:anchor="_Toc90975611" w:history="1">
        <w:r w:rsidR="00D120EC" w:rsidRPr="005838EF">
          <w:rPr>
            <w:rStyle w:val="af4"/>
            <w:noProof/>
          </w:rPr>
          <w:t>（施設の更新・修繕に関する業務の承継に関する特則）</w:t>
        </w:r>
        <w:r w:rsidR="00D120EC">
          <w:rPr>
            <w:noProof/>
            <w:webHidden/>
          </w:rPr>
          <w:tab/>
        </w:r>
        <w:r w:rsidR="00D120EC">
          <w:rPr>
            <w:noProof/>
            <w:webHidden/>
          </w:rPr>
          <w:fldChar w:fldCharType="begin"/>
        </w:r>
        <w:r w:rsidR="00D120EC">
          <w:rPr>
            <w:noProof/>
            <w:webHidden/>
          </w:rPr>
          <w:instrText xml:space="preserve"> PAGEREF _Toc90975611 \h </w:instrText>
        </w:r>
        <w:r w:rsidR="00D120EC">
          <w:rPr>
            <w:noProof/>
            <w:webHidden/>
          </w:rPr>
        </w:r>
        <w:r w:rsidR="00D120EC">
          <w:rPr>
            <w:noProof/>
            <w:webHidden/>
          </w:rPr>
          <w:fldChar w:fldCharType="separate"/>
        </w:r>
        <w:r w:rsidR="00394CC9">
          <w:rPr>
            <w:noProof/>
            <w:webHidden/>
          </w:rPr>
          <w:t>34</w:t>
        </w:r>
        <w:r w:rsidR="00D120EC">
          <w:rPr>
            <w:noProof/>
            <w:webHidden/>
          </w:rPr>
          <w:fldChar w:fldCharType="end"/>
        </w:r>
      </w:hyperlink>
    </w:p>
    <w:p w14:paraId="1075FD38" w14:textId="440C9DDA" w:rsidR="00D120EC" w:rsidRDefault="00E3724A">
      <w:pPr>
        <w:pStyle w:val="25"/>
        <w:rPr>
          <w:rFonts w:eastAsiaTheme="minorEastAsia" w:cstheme="minorBidi"/>
          <w:bCs w:val="0"/>
          <w:szCs w:val="22"/>
        </w:rPr>
      </w:pPr>
      <w:hyperlink w:anchor="_Toc90975612" w:history="1">
        <w:r w:rsidR="00D120EC" w:rsidRPr="005838EF">
          <w:rPr>
            <w:rStyle w:val="af4"/>
          </w:rPr>
          <w:t>第３節　事業者の債務不履行による契約解除</w:t>
        </w:r>
        <w:r w:rsidR="00D120EC">
          <w:rPr>
            <w:webHidden/>
          </w:rPr>
          <w:tab/>
        </w:r>
        <w:r w:rsidR="00D120EC">
          <w:rPr>
            <w:webHidden/>
          </w:rPr>
          <w:fldChar w:fldCharType="begin"/>
        </w:r>
        <w:r w:rsidR="00D120EC">
          <w:rPr>
            <w:webHidden/>
          </w:rPr>
          <w:instrText xml:space="preserve"> PAGEREF _Toc90975612 \h </w:instrText>
        </w:r>
        <w:r w:rsidR="00D120EC">
          <w:rPr>
            <w:webHidden/>
          </w:rPr>
        </w:r>
        <w:r w:rsidR="00D120EC">
          <w:rPr>
            <w:webHidden/>
          </w:rPr>
          <w:fldChar w:fldCharType="separate"/>
        </w:r>
        <w:r w:rsidR="00394CC9">
          <w:rPr>
            <w:webHidden/>
          </w:rPr>
          <w:t>34</w:t>
        </w:r>
        <w:r w:rsidR="00D120EC">
          <w:rPr>
            <w:webHidden/>
          </w:rPr>
          <w:fldChar w:fldCharType="end"/>
        </w:r>
      </w:hyperlink>
    </w:p>
    <w:p w14:paraId="19800924" w14:textId="1D735D74" w:rsidR="00D120EC" w:rsidRDefault="00E3724A">
      <w:pPr>
        <w:pStyle w:val="3"/>
        <w:rPr>
          <w:rFonts w:eastAsiaTheme="minorEastAsia" w:cstheme="minorBidi"/>
          <w:noProof/>
          <w:szCs w:val="22"/>
        </w:rPr>
      </w:pPr>
      <w:hyperlink w:anchor="_Toc90975613" w:history="1">
        <w:r w:rsidR="00D120EC" w:rsidRPr="005838EF">
          <w:rPr>
            <w:rStyle w:val="af4"/>
            <w:noProof/>
          </w:rPr>
          <w:t>（事業者の債務不履行による契約解除）</w:t>
        </w:r>
        <w:r w:rsidR="00D120EC">
          <w:rPr>
            <w:noProof/>
            <w:webHidden/>
          </w:rPr>
          <w:tab/>
        </w:r>
        <w:r w:rsidR="00D120EC">
          <w:rPr>
            <w:noProof/>
            <w:webHidden/>
          </w:rPr>
          <w:fldChar w:fldCharType="begin"/>
        </w:r>
        <w:r w:rsidR="00D120EC">
          <w:rPr>
            <w:noProof/>
            <w:webHidden/>
          </w:rPr>
          <w:instrText xml:space="preserve"> PAGEREF _Toc90975613 \h </w:instrText>
        </w:r>
        <w:r w:rsidR="00D120EC">
          <w:rPr>
            <w:noProof/>
            <w:webHidden/>
          </w:rPr>
        </w:r>
        <w:r w:rsidR="00D120EC">
          <w:rPr>
            <w:noProof/>
            <w:webHidden/>
          </w:rPr>
          <w:fldChar w:fldCharType="separate"/>
        </w:r>
        <w:r w:rsidR="00394CC9">
          <w:rPr>
            <w:noProof/>
            <w:webHidden/>
          </w:rPr>
          <w:t>34</w:t>
        </w:r>
        <w:r w:rsidR="00D120EC">
          <w:rPr>
            <w:noProof/>
            <w:webHidden/>
          </w:rPr>
          <w:fldChar w:fldCharType="end"/>
        </w:r>
      </w:hyperlink>
    </w:p>
    <w:p w14:paraId="5FEB5B9B" w14:textId="1AEE7F41" w:rsidR="00D120EC" w:rsidRDefault="00E3724A">
      <w:pPr>
        <w:pStyle w:val="3"/>
        <w:rPr>
          <w:rFonts w:eastAsiaTheme="minorEastAsia" w:cstheme="minorBidi"/>
          <w:noProof/>
          <w:szCs w:val="22"/>
        </w:rPr>
      </w:pPr>
      <w:hyperlink w:anchor="_Toc90975614" w:history="1">
        <w:r w:rsidR="00D120EC" w:rsidRPr="005838EF">
          <w:rPr>
            <w:rStyle w:val="af4"/>
            <w:noProof/>
          </w:rPr>
          <w:t>（維持管理・運営期間開始前の解除）</w:t>
        </w:r>
        <w:r w:rsidR="00D120EC">
          <w:rPr>
            <w:noProof/>
            <w:webHidden/>
          </w:rPr>
          <w:tab/>
        </w:r>
        <w:r w:rsidR="00D120EC">
          <w:rPr>
            <w:noProof/>
            <w:webHidden/>
          </w:rPr>
          <w:fldChar w:fldCharType="begin"/>
        </w:r>
        <w:r w:rsidR="00D120EC">
          <w:rPr>
            <w:noProof/>
            <w:webHidden/>
          </w:rPr>
          <w:instrText xml:space="preserve"> PAGEREF _Toc90975614 \h </w:instrText>
        </w:r>
        <w:r w:rsidR="00D120EC">
          <w:rPr>
            <w:noProof/>
            <w:webHidden/>
          </w:rPr>
        </w:r>
        <w:r w:rsidR="00D120EC">
          <w:rPr>
            <w:noProof/>
            <w:webHidden/>
          </w:rPr>
          <w:fldChar w:fldCharType="separate"/>
        </w:r>
        <w:r w:rsidR="00394CC9">
          <w:rPr>
            <w:noProof/>
            <w:webHidden/>
          </w:rPr>
          <w:t>36</w:t>
        </w:r>
        <w:r w:rsidR="00D120EC">
          <w:rPr>
            <w:noProof/>
            <w:webHidden/>
          </w:rPr>
          <w:fldChar w:fldCharType="end"/>
        </w:r>
      </w:hyperlink>
    </w:p>
    <w:p w14:paraId="6326259E" w14:textId="41E7FDAE" w:rsidR="00D120EC" w:rsidRDefault="00E3724A">
      <w:pPr>
        <w:pStyle w:val="3"/>
        <w:rPr>
          <w:rFonts w:eastAsiaTheme="minorEastAsia" w:cstheme="minorBidi"/>
          <w:noProof/>
          <w:szCs w:val="22"/>
        </w:rPr>
      </w:pPr>
      <w:hyperlink w:anchor="_Toc90975615" w:history="1">
        <w:r w:rsidR="00D120EC" w:rsidRPr="005838EF">
          <w:rPr>
            <w:rStyle w:val="af4"/>
            <w:noProof/>
          </w:rPr>
          <w:t>（維持管理・運営期間開始後の解除）</w:t>
        </w:r>
        <w:r w:rsidR="00D120EC">
          <w:rPr>
            <w:noProof/>
            <w:webHidden/>
          </w:rPr>
          <w:tab/>
        </w:r>
        <w:r w:rsidR="00D120EC">
          <w:rPr>
            <w:noProof/>
            <w:webHidden/>
          </w:rPr>
          <w:fldChar w:fldCharType="begin"/>
        </w:r>
        <w:r w:rsidR="00D120EC">
          <w:rPr>
            <w:noProof/>
            <w:webHidden/>
          </w:rPr>
          <w:instrText xml:space="preserve"> PAGEREF _Toc90975615 \h </w:instrText>
        </w:r>
        <w:r w:rsidR="00D120EC">
          <w:rPr>
            <w:noProof/>
            <w:webHidden/>
          </w:rPr>
        </w:r>
        <w:r w:rsidR="00D120EC">
          <w:rPr>
            <w:noProof/>
            <w:webHidden/>
          </w:rPr>
          <w:fldChar w:fldCharType="separate"/>
        </w:r>
        <w:r w:rsidR="00394CC9">
          <w:rPr>
            <w:noProof/>
            <w:webHidden/>
          </w:rPr>
          <w:t>36</w:t>
        </w:r>
        <w:r w:rsidR="00D120EC">
          <w:rPr>
            <w:noProof/>
            <w:webHidden/>
          </w:rPr>
          <w:fldChar w:fldCharType="end"/>
        </w:r>
      </w:hyperlink>
    </w:p>
    <w:p w14:paraId="497E1635" w14:textId="09942846" w:rsidR="00D120EC" w:rsidRDefault="00E3724A">
      <w:pPr>
        <w:pStyle w:val="3"/>
        <w:rPr>
          <w:rFonts w:eastAsiaTheme="minorEastAsia" w:cstheme="minorBidi"/>
          <w:noProof/>
          <w:szCs w:val="22"/>
        </w:rPr>
      </w:pPr>
      <w:hyperlink w:anchor="_Toc90975616" w:history="1">
        <w:r w:rsidR="00D120EC" w:rsidRPr="005838EF">
          <w:rPr>
            <w:rStyle w:val="af4"/>
            <w:noProof/>
          </w:rPr>
          <w:t>（維持管理・運営期間開始後の一部解除）</w:t>
        </w:r>
        <w:r w:rsidR="00D120EC">
          <w:rPr>
            <w:noProof/>
            <w:webHidden/>
          </w:rPr>
          <w:tab/>
        </w:r>
        <w:r w:rsidR="00D120EC">
          <w:rPr>
            <w:noProof/>
            <w:webHidden/>
          </w:rPr>
          <w:fldChar w:fldCharType="begin"/>
        </w:r>
        <w:r w:rsidR="00D120EC">
          <w:rPr>
            <w:noProof/>
            <w:webHidden/>
          </w:rPr>
          <w:instrText xml:space="preserve"> PAGEREF _Toc90975616 \h </w:instrText>
        </w:r>
        <w:r w:rsidR="00D120EC">
          <w:rPr>
            <w:noProof/>
            <w:webHidden/>
          </w:rPr>
        </w:r>
        <w:r w:rsidR="00D120EC">
          <w:rPr>
            <w:noProof/>
            <w:webHidden/>
          </w:rPr>
          <w:fldChar w:fldCharType="separate"/>
        </w:r>
        <w:r w:rsidR="00394CC9">
          <w:rPr>
            <w:noProof/>
            <w:webHidden/>
          </w:rPr>
          <w:t>36</w:t>
        </w:r>
        <w:r w:rsidR="00D120EC">
          <w:rPr>
            <w:noProof/>
            <w:webHidden/>
          </w:rPr>
          <w:fldChar w:fldCharType="end"/>
        </w:r>
      </w:hyperlink>
    </w:p>
    <w:p w14:paraId="0526DA1B" w14:textId="2440DAD1" w:rsidR="00D120EC" w:rsidRDefault="00E3724A">
      <w:pPr>
        <w:pStyle w:val="25"/>
        <w:rPr>
          <w:rFonts w:eastAsiaTheme="minorEastAsia" w:cstheme="minorBidi"/>
          <w:bCs w:val="0"/>
          <w:szCs w:val="22"/>
        </w:rPr>
      </w:pPr>
      <w:hyperlink w:anchor="_Toc90975617" w:history="1">
        <w:r w:rsidR="00D120EC" w:rsidRPr="005838EF">
          <w:rPr>
            <w:rStyle w:val="af4"/>
          </w:rPr>
          <w:t xml:space="preserve">第４節　</w:t>
        </w:r>
        <w:r w:rsidR="00101BDA">
          <w:rPr>
            <w:rStyle w:val="af4"/>
          </w:rPr>
          <w:t>福島市</w:t>
        </w:r>
        <w:r w:rsidR="00D120EC" w:rsidRPr="005838EF">
          <w:rPr>
            <w:rStyle w:val="af4"/>
          </w:rPr>
          <w:t>の債務不履行による契約解除</w:t>
        </w:r>
        <w:r w:rsidR="00D120EC">
          <w:rPr>
            <w:webHidden/>
          </w:rPr>
          <w:tab/>
        </w:r>
        <w:r w:rsidR="00D120EC">
          <w:rPr>
            <w:webHidden/>
          </w:rPr>
          <w:fldChar w:fldCharType="begin"/>
        </w:r>
        <w:r w:rsidR="00D120EC">
          <w:rPr>
            <w:webHidden/>
          </w:rPr>
          <w:instrText xml:space="preserve"> PAGEREF _Toc90975617 \h </w:instrText>
        </w:r>
        <w:r w:rsidR="00D120EC">
          <w:rPr>
            <w:webHidden/>
          </w:rPr>
        </w:r>
        <w:r w:rsidR="00D120EC">
          <w:rPr>
            <w:webHidden/>
          </w:rPr>
          <w:fldChar w:fldCharType="separate"/>
        </w:r>
        <w:r w:rsidR="00394CC9">
          <w:rPr>
            <w:webHidden/>
          </w:rPr>
          <w:t>37</w:t>
        </w:r>
        <w:r w:rsidR="00D120EC">
          <w:rPr>
            <w:webHidden/>
          </w:rPr>
          <w:fldChar w:fldCharType="end"/>
        </w:r>
      </w:hyperlink>
    </w:p>
    <w:p w14:paraId="3E89F209" w14:textId="01397625" w:rsidR="00D120EC" w:rsidRDefault="00E3724A">
      <w:pPr>
        <w:pStyle w:val="3"/>
        <w:rPr>
          <w:rFonts w:eastAsiaTheme="minorEastAsia" w:cstheme="minorBidi"/>
          <w:noProof/>
          <w:szCs w:val="22"/>
        </w:rPr>
      </w:pPr>
      <w:hyperlink w:anchor="_Toc90975618" w:history="1">
        <w:r w:rsidR="00D120EC" w:rsidRPr="005838EF">
          <w:rPr>
            <w:rStyle w:val="af4"/>
            <w:noProof/>
          </w:rPr>
          <w:t>（</w:t>
        </w:r>
        <w:r w:rsidR="00101BDA">
          <w:rPr>
            <w:rStyle w:val="af4"/>
            <w:noProof/>
          </w:rPr>
          <w:t>福島市</w:t>
        </w:r>
        <w:r w:rsidR="00D120EC" w:rsidRPr="005838EF">
          <w:rPr>
            <w:rStyle w:val="af4"/>
            <w:noProof/>
          </w:rPr>
          <w:t>の債務不履行による契約解除）</w:t>
        </w:r>
        <w:r w:rsidR="00D120EC">
          <w:rPr>
            <w:noProof/>
            <w:webHidden/>
          </w:rPr>
          <w:tab/>
        </w:r>
        <w:r w:rsidR="00D120EC">
          <w:rPr>
            <w:noProof/>
            <w:webHidden/>
          </w:rPr>
          <w:fldChar w:fldCharType="begin"/>
        </w:r>
        <w:r w:rsidR="00D120EC">
          <w:rPr>
            <w:noProof/>
            <w:webHidden/>
          </w:rPr>
          <w:instrText xml:space="preserve"> PAGEREF _Toc90975618 \h </w:instrText>
        </w:r>
        <w:r w:rsidR="00D120EC">
          <w:rPr>
            <w:noProof/>
            <w:webHidden/>
          </w:rPr>
        </w:r>
        <w:r w:rsidR="00D120EC">
          <w:rPr>
            <w:noProof/>
            <w:webHidden/>
          </w:rPr>
          <w:fldChar w:fldCharType="separate"/>
        </w:r>
        <w:r w:rsidR="00394CC9">
          <w:rPr>
            <w:noProof/>
            <w:webHidden/>
          </w:rPr>
          <w:t>37</w:t>
        </w:r>
        <w:r w:rsidR="00D120EC">
          <w:rPr>
            <w:noProof/>
            <w:webHidden/>
          </w:rPr>
          <w:fldChar w:fldCharType="end"/>
        </w:r>
      </w:hyperlink>
    </w:p>
    <w:p w14:paraId="4D170DE6" w14:textId="128531F2" w:rsidR="00D120EC" w:rsidRDefault="00E3724A">
      <w:pPr>
        <w:pStyle w:val="25"/>
        <w:rPr>
          <w:rFonts w:eastAsiaTheme="minorEastAsia" w:cstheme="minorBidi"/>
          <w:bCs w:val="0"/>
          <w:szCs w:val="22"/>
        </w:rPr>
      </w:pPr>
      <w:hyperlink w:anchor="_Toc90975619" w:history="1">
        <w:r w:rsidR="00D120EC" w:rsidRPr="005838EF">
          <w:rPr>
            <w:rStyle w:val="af4"/>
          </w:rPr>
          <w:t>第５節　法令の変更による契約解除</w:t>
        </w:r>
        <w:r w:rsidR="00D120EC">
          <w:rPr>
            <w:webHidden/>
          </w:rPr>
          <w:tab/>
        </w:r>
        <w:r w:rsidR="00D120EC">
          <w:rPr>
            <w:webHidden/>
          </w:rPr>
          <w:fldChar w:fldCharType="begin"/>
        </w:r>
        <w:r w:rsidR="00D120EC">
          <w:rPr>
            <w:webHidden/>
          </w:rPr>
          <w:instrText xml:space="preserve"> PAGEREF _Toc90975619 \h </w:instrText>
        </w:r>
        <w:r w:rsidR="00D120EC">
          <w:rPr>
            <w:webHidden/>
          </w:rPr>
        </w:r>
        <w:r w:rsidR="00D120EC">
          <w:rPr>
            <w:webHidden/>
          </w:rPr>
          <w:fldChar w:fldCharType="separate"/>
        </w:r>
        <w:r w:rsidR="00394CC9">
          <w:rPr>
            <w:webHidden/>
          </w:rPr>
          <w:t>37</w:t>
        </w:r>
        <w:r w:rsidR="00D120EC">
          <w:rPr>
            <w:webHidden/>
          </w:rPr>
          <w:fldChar w:fldCharType="end"/>
        </w:r>
      </w:hyperlink>
    </w:p>
    <w:p w14:paraId="087D071A" w14:textId="2DA52535" w:rsidR="00D120EC" w:rsidRDefault="00E3724A">
      <w:pPr>
        <w:pStyle w:val="3"/>
        <w:rPr>
          <w:rFonts w:eastAsiaTheme="minorEastAsia" w:cstheme="minorBidi"/>
          <w:noProof/>
          <w:szCs w:val="22"/>
        </w:rPr>
      </w:pPr>
      <w:hyperlink w:anchor="_Toc90975620" w:history="1">
        <w:r w:rsidR="00D120EC" w:rsidRPr="005838EF">
          <w:rPr>
            <w:rStyle w:val="af4"/>
            <w:noProof/>
          </w:rPr>
          <w:t>（法令の変更による契約の解除）</w:t>
        </w:r>
        <w:r w:rsidR="00D120EC">
          <w:rPr>
            <w:noProof/>
            <w:webHidden/>
          </w:rPr>
          <w:tab/>
        </w:r>
        <w:r w:rsidR="00D120EC">
          <w:rPr>
            <w:noProof/>
            <w:webHidden/>
          </w:rPr>
          <w:fldChar w:fldCharType="begin"/>
        </w:r>
        <w:r w:rsidR="00D120EC">
          <w:rPr>
            <w:noProof/>
            <w:webHidden/>
          </w:rPr>
          <w:instrText xml:space="preserve"> PAGEREF _Toc90975620 \h </w:instrText>
        </w:r>
        <w:r w:rsidR="00D120EC">
          <w:rPr>
            <w:noProof/>
            <w:webHidden/>
          </w:rPr>
        </w:r>
        <w:r w:rsidR="00D120EC">
          <w:rPr>
            <w:noProof/>
            <w:webHidden/>
          </w:rPr>
          <w:fldChar w:fldCharType="separate"/>
        </w:r>
        <w:r w:rsidR="00394CC9">
          <w:rPr>
            <w:noProof/>
            <w:webHidden/>
          </w:rPr>
          <w:t>37</w:t>
        </w:r>
        <w:r w:rsidR="00D120EC">
          <w:rPr>
            <w:noProof/>
            <w:webHidden/>
          </w:rPr>
          <w:fldChar w:fldCharType="end"/>
        </w:r>
      </w:hyperlink>
    </w:p>
    <w:p w14:paraId="3F861C0E" w14:textId="6283AB71" w:rsidR="00D120EC" w:rsidRDefault="00E3724A">
      <w:pPr>
        <w:pStyle w:val="25"/>
        <w:rPr>
          <w:rFonts w:eastAsiaTheme="minorEastAsia" w:cstheme="minorBidi"/>
          <w:bCs w:val="0"/>
          <w:szCs w:val="22"/>
        </w:rPr>
      </w:pPr>
      <w:hyperlink w:anchor="_Toc90975621" w:history="1">
        <w:r w:rsidR="00D120EC" w:rsidRPr="005838EF">
          <w:rPr>
            <w:rStyle w:val="af4"/>
          </w:rPr>
          <w:t>第６節　不可抗力による契約解除</w:t>
        </w:r>
        <w:r w:rsidR="00D120EC">
          <w:rPr>
            <w:webHidden/>
          </w:rPr>
          <w:tab/>
        </w:r>
        <w:r w:rsidR="00D120EC">
          <w:rPr>
            <w:webHidden/>
          </w:rPr>
          <w:fldChar w:fldCharType="begin"/>
        </w:r>
        <w:r w:rsidR="00D120EC">
          <w:rPr>
            <w:webHidden/>
          </w:rPr>
          <w:instrText xml:space="preserve"> PAGEREF _Toc90975621 \h </w:instrText>
        </w:r>
        <w:r w:rsidR="00D120EC">
          <w:rPr>
            <w:webHidden/>
          </w:rPr>
        </w:r>
        <w:r w:rsidR="00D120EC">
          <w:rPr>
            <w:webHidden/>
          </w:rPr>
          <w:fldChar w:fldCharType="separate"/>
        </w:r>
        <w:r w:rsidR="00394CC9">
          <w:rPr>
            <w:webHidden/>
          </w:rPr>
          <w:t>37</w:t>
        </w:r>
        <w:r w:rsidR="00D120EC">
          <w:rPr>
            <w:webHidden/>
          </w:rPr>
          <w:fldChar w:fldCharType="end"/>
        </w:r>
      </w:hyperlink>
    </w:p>
    <w:p w14:paraId="16EF13FD" w14:textId="05D66605" w:rsidR="00D120EC" w:rsidRDefault="00E3724A">
      <w:pPr>
        <w:pStyle w:val="3"/>
        <w:rPr>
          <w:rFonts w:eastAsiaTheme="minorEastAsia" w:cstheme="minorBidi"/>
          <w:noProof/>
          <w:szCs w:val="22"/>
        </w:rPr>
      </w:pPr>
      <w:hyperlink w:anchor="_Toc90975622" w:history="1">
        <w:r w:rsidR="00D120EC" w:rsidRPr="005838EF">
          <w:rPr>
            <w:rStyle w:val="af4"/>
            <w:noProof/>
          </w:rPr>
          <w:t>（不可抗力による契約解除）</w:t>
        </w:r>
        <w:r w:rsidR="00D120EC">
          <w:rPr>
            <w:noProof/>
            <w:webHidden/>
          </w:rPr>
          <w:tab/>
        </w:r>
        <w:r w:rsidR="00D120EC">
          <w:rPr>
            <w:noProof/>
            <w:webHidden/>
          </w:rPr>
          <w:fldChar w:fldCharType="begin"/>
        </w:r>
        <w:r w:rsidR="00D120EC">
          <w:rPr>
            <w:noProof/>
            <w:webHidden/>
          </w:rPr>
          <w:instrText xml:space="preserve"> PAGEREF _Toc90975622 \h </w:instrText>
        </w:r>
        <w:r w:rsidR="00D120EC">
          <w:rPr>
            <w:noProof/>
            <w:webHidden/>
          </w:rPr>
        </w:r>
        <w:r w:rsidR="00D120EC">
          <w:rPr>
            <w:noProof/>
            <w:webHidden/>
          </w:rPr>
          <w:fldChar w:fldCharType="separate"/>
        </w:r>
        <w:r w:rsidR="00394CC9">
          <w:rPr>
            <w:noProof/>
            <w:webHidden/>
          </w:rPr>
          <w:t>37</w:t>
        </w:r>
        <w:r w:rsidR="00D120EC">
          <w:rPr>
            <w:noProof/>
            <w:webHidden/>
          </w:rPr>
          <w:fldChar w:fldCharType="end"/>
        </w:r>
      </w:hyperlink>
    </w:p>
    <w:p w14:paraId="6CDE8EA6" w14:textId="63F38B79" w:rsidR="00D120EC" w:rsidRDefault="00E3724A">
      <w:pPr>
        <w:pStyle w:val="25"/>
        <w:rPr>
          <w:rFonts w:eastAsiaTheme="minorEastAsia" w:cstheme="minorBidi"/>
          <w:bCs w:val="0"/>
          <w:szCs w:val="22"/>
        </w:rPr>
      </w:pPr>
      <w:hyperlink w:anchor="_Toc90975623" w:history="1">
        <w:r w:rsidR="00D120EC" w:rsidRPr="005838EF">
          <w:rPr>
            <w:rStyle w:val="af4"/>
          </w:rPr>
          <w:t xml:space="preserve">第７節　</w:t>
        </w:r>
        <w:r w:rsidR="00101BDA">
          <w:rPr>
            <w:rStyle w:val="af4"/>
          </w:rPr>
          <w:t>福島市</w:t>
        </w:r>
        <w:r w:rsidR="00D120EC" w:rsidRPr="005838EF">
          <w:rPr>
            <w:rStyle w:val="af4"/>
          </w:rPr>
          <w:t>の任意による契約解除</w:t>
        </w:r>
        <w:r w:rsidR="00D120EC">
          <w:rPr>
            <w:webHidden/>
          </w:rPr>
          <w:tab/>
        </w:r>
        <w:r w:rsidR="00D120EC">
          <w:rPr>
            <w:webHidden/>
          </w:rPr>
          <w:fldChar w:fldCharType="begin"/>
        </w:r>
        <w:r w:rsidR="00D120EC">
          <w:rPr>
            <w:webHidden/>
          </w:rPr>
          <w:instrText xml:space="preserve"> PAGEREF _Toc90975623 \h </w:instrText>
        </w:r>
        <w:r w:rsidR="00D120EC">
          <w:rPr>
            <w:webHidden/>
          </w:rPr>
        </w:r>
        <w:r w:rsidR="00D120EC">
          <w:rPr>
            <w:webHidden/>
          </w:rPr>
          <w:fldChar w:fldCharType="separate"/>
        </w:r>
        <w:r w:rsidR="00394CC9">
          <w:rPr>
            <w:webHidden/>
          </w:rPr>
          <w:t>37</w:t>
        </w:r>
        <w:r w:rsidR="00D120EC">
          <w:rPr>
            <w:webHidden/>
          </w:rPr>
          <w:fldChar w:fldCharType="end"/>
        </w:r>
      </w:hyperlink>
    </w:p>
    <w:p w14:paraId="311369EC" w14:textId="0CAAE898" w:rsidR="00D120EC" w:rsidRDefault="00E3724A">
      <w:pPr>
        <w:pStyle w:val="3"/>
        <w:rPr>
          <w:rFonts w:eastAsiaTheme="minorEastAsia" w:cstheme="minorBidi"/>
          <w:noProof/>
          <w:szCs w:val="22"/>
        </w:rPr>
      </w:pPr>
      <w:hyperlink w:anchor="_Toc90975624" w:history="1">
        <w:r w:rsidR="00D120EC" w:rsidRPr="005838EF">
          <w:rPr>
            <w:rStyle w:val="af4"/>
            <w:noProof/>
          </w:rPr>
          <w:t>（</w:t>
        </w:r>
        <w:r w:rsidR="00101BDA">
          <w:rPr>
            <w:rStyle w:val="af4"/>
            <w:noProof/>
          </w:rPr>
          <w:t>福島市</w:t>
        </w:r>
        <w:r w:rsidR="00D120EC" w:rsidRPr="005838EF">
          <w:rPr>
            <w:rStyle w:val="af4"/>
            <w:noProof/>
          </w:rPr>
          <w:t>の任意による解除）</w:t>
        </w:r>
        <w:r w:rsidR="00D120EC">
          <w:rPr>
            <w:noProof/>
            <w:webHidden/>
          </w:rPr>
          <w:tab/>
        </w:r>
        <w:r w:rsidR="00D120EC">
          <w:rPr>
            <w:noProof/>
            <w:webHidden/>
          </w:rPr>
          <w:fldChar w:fldCharType="begin"/>
        </w:r>
        <w:r w:rsidR="00D120EC">
          <w:rPr>
            <w:noProof/>
            <w:webHidden/>
          </w:rPr>
          <w:instrText xml:space="preserve"> PAGEREF _Toc90975624 \h </w:instrText>
        </w:r>
        <w:r w:rsidR="00D120EC">
          <w:rPr>
            <w:noProof/>
            <w:webHidden/>
          </w:rPr>
        </w:r>
        <w:r w:rsidR="00D120EC">
          <w:rPr>
            <w:noProof/>
            <w:webHidden/>
          </w:rPr>
          <w:fldChar w:fldCharType="separate"/>
        </w:r>
        <w:r w:rsidR="00394CC9">
          <w:rPr>
            <w:noProof/>
            <w:webHidden/>
          </w:rPr>
          <w:t>37</w:t>
        </w:r>
        <w:r w:rsidR="00D120EC">
          <w:rPr>
            <w:noProof/>
            <w:webHidden/>
          </w:rPr>
          <w:fldChar w:fldCharType="end"/>
        </w:r>
      </w:hyperlink>
    </w:p>
    <w:p w14:paraId="50D340B3" w14:textId="72CCF644" w:rsidR="00D120EC" w:rsidRDefault="00E3724A">
      <w:pPr>
        <w:pStyle w:val="25"/>
        <w:rPr>
          <w:rFonts w:eastAsiaTheme="minorEastAsia" w:cstheme="minorBidi"/>
          <w:bCs w:val="0"/>
          <w:szCs w:val="22"/>
        </w:rPr>
      </w:pPr>
      <w:hyperlink w:anchor="_Toc90975625" w:history="1">
        <w:r w:rsidR="00D120EC" w:rsidRPr="005838EF">
          <w:rPr>
            <w:rStyle w:val="af4"/>
          </w:rPr>
          <w:t>第８節　事業終了に際しての処置</w:t>
        </w:r>
        <w:r w:rsidR="00D120EC">
          <w:rPr>
            <w:webHidden/>
          </w:rPr>
          <w:tab/>
        </w:r>
        <w:r w:rsidR="00D120EC">
          <w:rPr>
            <w:webHidden/>
          </w:rPr>
          <w:fldChar w:fldCharType="begin"/>
        </w:r>
        <w:r w:rsidR="00D120EC">
          <w:rPr>
            <w:webHidden/>
          </w:rPr>
          <w:instrText xml:space="preserve"> PAGEREF _Toc90975625 \h </w:instrText>
        </w:r>
        <w:r w:rsidR="00D120EC">
          <w:rPr>
            <w:webHidden/>
          </w:rPr>
        </w:r>
        <w:r w:rsidR="00D120EC">
          <w:rPr>
            <w:webHidden/>
          </w:rPr>
          <w:fldChar w:fldCharType="separate"/>
        </w:r>
        <w:r w:rsidR="00394CC9">
          <w:rPr>
            <w:webHidden/>
          </w:rPr>
          <w:t>38</w:t>
        </w:r>
        <w:r w:rsidR="00D120EC">
          <w:rPr>
            <w:webHidden/>
          </w:rPr>
          <w:fldChar w:fldCharType="end"/>
        </w:r>
      </w:hyperlink>
    </w:p>
    <w:p w14:paraId="5365F52F" w14:textId="5E141C65" w:rsidR="00D120EC" w:rsidRDefault="00E3724A">
      <w:pPr>
        <w:pStyle w:val="3"/>
        <w:rPr>
          <w:rFonts w:eastAsiaTheme="minorEastAsia" w:cstheme="minorBidi"/>
          <w:noProof/>
          <w:szCs w:val="22"/>
        </w:rPr>
      </w:pPr>
      <w:hyperlink w:anchor="_Toc90975626" w:history="1">
        <w:r w:rsidR="00D120EC" w:rsidRPr="005838EF">
          <w:rPr>
            <w:rStyle w:val="af4"/>
            <w:noProof/>
          </w:rPr>
          <w:t>（事業終了に際しての処置）</w:t>
        </w:r>
        <w:r w:rsidR="00D120EC">
          <w:rPr>
            <w:noProof/>
            <w:webHidden/>
          </w:rPr>
          <w:tab/>
        </w:r>
        <w:r w:rsidR="00D120EC">
          <w:rPr>
            <w:noProof/>
            <w:webHidden/>
          </w:rPr>
          <w:fldChar w:fldCharType="begin"/>
        </w:r>
        <w:r w:rsidR="00D120EC">
          <w:rPr>
            <w:noProof/>
            <w:webHidden/>
          </w:rPr>
          <w:instrText xml:space="preserve"> PAGEREF _Toc90975626 \h </w:instrText>
        </w:r>
        <w:r w:rsidR="00D120EC">
          <w:rPr>
            <w:noProof/>
            <w:webHidden/>
          </w:rPr>
        </w:r>
        <w:r w:rsidR="00D120EC">
          <w:rPr>
            <w:noProof/>
            <w:webHidden/>
          </w:rPr>
          <w:fldChar w:fldCharType="separate"/>
        </w:r>
        <w:r w:rsidR="00394CC9">
          <w:rPr>
            <w:noProof/>
            <w:webHidden/>
          </w:rPr>
          <w:t>38</w:t>
        </w:r>
        <w:r w:rsidR="00D120EC">
          <w:rPr>
            <w:noProof/>
            <w:webHidden/>
          </w:rPr>
          <w:fldChar w:fldCharType="end"/>
        </w:r>
      </w:hyperlink>
    </w:p>
    <w:p w14:paraId="097BE3F8" w14:textId="38268430" w:rsidR="00D120EC" w:rsidRDefault="00E3724A" w:rsidP="001F459A">
      <w:pPr>
        <w:pStyle w:val="13"/>
        <w:rPr>
          <w:rFonts w:asciiTheme="minorHAnsi" w:eastAsiaTheme="minorEastAsia" w:hAnsiTheme="minorHAnsi" w:cstheme="minorBidi"/>
          <w:noProof/>
          <w:sz w:val="21"/>
          <w:szCs w:val="22"/>
        </w:rPr>
      </w:pPr>
      <w:hyperlink w:anchor="_Toc90975627" w:history="1">
        <w:r w:rsidR="00D120EC" w:rsidRPr="005838EF">
          <w:rPr>
            <w:rStyle w:val="af4"/>
            <w:noProof/>
          </w:rPr>
          <w:t>第８章　契約解除の場合における取扱い</w:t>
        </w:r>
        <w:r w:rsidR="00D120EC" w:rsidRPr="00A229D3">
          <w:rPr>
            <w:noProof/>
            <w:webHidden/>
          </w:rPr>
          <w:tab/>
        </w:r>
        <w:r w:rsidR="00D120EC">
          <w:rPr>
            <w:noProof/>
            <w:webHidden/>
          </w:rPr>
          <w:fldChar w:fldCharType="begin"/>
        </w:r>
        <w:r w:rsidR="00D120EC">
          <w:rPr>
            <w:noProof/>
            <w:webHidden/>
          </w:rPr>
          <w:instrText xml:space="preserve"> PAGEREF _Toc90975627 \h </w:instrText>
        </w:r>
        <w:r w:rsidR="00D120EC">
          <w:rPr>
            <w:noProof/>
            <w:webHidden/>
          </w:rPr>
        </w:r>
        <w:r w:rsidR="00D120EC">
          <w:rPr>
            <w:noProof/>
            <w:webHidden/>
          </w:rPr>
          <w:fldChar w:fldCharType="separate"/>
        </w:r>
        <w:r w:rsidR="00394CC9">
          <w:rPr>
            <w:noProof/>
            <w:webHidden/>
          </w:rPr>
          <w:t>38</w:t>
        </w:r>
        <w:r w:rsidR="00D120EC">
          <w:rPr>
            <w:noProof/>
            <w:webHidden/>
          </w:rPr>
          <w:fldChar w:fldCharType="end"/>
        </w:r>
      </w:hyperlink>
    </w:p>
    <w:p w14:paraId="70E5570A" w14:textId="6C8DBA25" w:rsidR="00D120EC" w:rsidRDefault="00E3724A">
      <w:pPr>
        <w:pStyle w:val="25"/>
        <w:rPr>
          <w:rFonts w:eastAsiaTheme="minorEastAsia" w:cstheme="minorBidi"/>
          <w:bCs w:val="0"/>
          <w:szCs w:val="22"/>
        </w:rPr>
      </w:pPr>
      <w:hyperlink w:anchor="_Toc90975628" w:history="1">
        <w:r w:rsidR="00D120EC" w:rsidRPr="005838EF">
          <w:rPr>
            <w:rStyle w:val="af4"/>
          </w:rPr>
          <w:t>第１節　事業者の責めに帰すべき事由による解除</w:t>
        </w:r>
        <w:r w:rsidR="00D120EC">
          <w:rPr>
            <w:webHidden/>
          </w:rPr>
          <w:tab/>
        </w:r>
        <w:r w:rsidR="00D120EC">
          <w:rPr>
            <w:webHidden/>
          </w:rPr>
          <w:fldChar w:fldCharType="begin"/>
        </w:r>
        <w:r w:rsidR="00D120EC">
          <w:rPr>
            <w:webHidden/>
          </w:rPr>
          <w:instrText xml:space="preserve"> PAGEREF _Toc90975628 \h </w:instrText>
        </w:r>
        <w:r w:rsidR="00D120EC">
          <w:rPr>
            <w:webHidden/>
          </w:rPr>
        </w:r>
        <w:r w:rsidR="00D120EC">
          <w:rPr>
            <w:webHidden/>
          </w:rPr>
          <w:fldChar w:fldCharType="separate"/>
        </w:r>
        <w:r w:rsidR="00394CC9">
          <w:rPr>
            <w:webHidden/>
          </w:rPr>
          <w:t>38</w:t>
        </w:r>
        <w:r w:rsidR="00D120EC">
          <w:rPr>
            <w:webHidden/>
          </w:rPr>
          <w:fldChar w:fldCharType="end"/>
        </w:r>
      </w:hyperlink>
    </w:p>
    <w:p w14:paraId="29491272" w14:textId="51939D5A" w:rsidR="00D120EC" w:rsidRDefault="00E3724A">
      <w:pPr>
        <w:pStyle w:val="3"/>
        <w:rPr>
          <w:rFonts w:eastAsiaTheme="minorEastAsia" w:cstheme="minorBidi"/>
          <w:noProof/>
          <w:szCs w:val="22"/>
        </w:rPr>
      </w:pPr>
      <w:hyperlink w:anchor="_Toc90975629" w:history="1">
        <w:r w:rsidR="00D120EC" w:rsidRPr="005838EF">
          <w:rPr>
            <w:rStyle w:val="af4"/>
            <w:noProof/>
          </w:rPr>
          <w:t>（開業準備期間開始前の解除）</w:t>
        </w:r>
        <w:r w:rsidR="00D120EC">
          <w:rPr>
            <w:noProof/>
            <w:webHidden/>
          </w:rPr>
          <w:tab/>
        </w:r>
        <w:r w:rsidR="00D120EC">
          <w:rPr>
            <w:noProof/>
            <w:webHidden/>
          </w:rPr>
          <w:fldChar w:fldCharType="begin"/>
        </w:r>
        <w:r w:rsidR="00D120EC">
          <w:rPr>
            <w:noProof/>
            <w:webHidden/>
          </w:rPr>
          <w:instrText xml:space="preserve"> PAGEREF _Toc90975629 \h </w:instrText>
        </w:r>
        <w:r w:rsidR="00D120EC">
          <w:rPr>
            <w:noProof/>
            <w:webHidden/>
          </w:rPr>
        </w:r>
        <w:r w:rsidR="00D120EC">
          <w:rPr>
            <w:noProof/>
            <w:webHidden/>
          </w:rPr>
          <w:fldChar w:fldCharType="separate"/>
        </w:r>
        <w:r w:rsidR="00394CC9">
          <w:rPr>
            <w:noProof/>
            <w:webHidden/>
          </w:rPr>
          <w:t>38</w:t>
        </w:r>
        <w:r w:rsidR="00D120EC">
          <w:rPr>
            <w:noProof/>
            <w:webHidden/>
          </w:rPr>
          <w:fldChar w:fldCharType="end"/>
        </w:r>
      </w:hyperlink>
    </w:p>
    <w:p w14:paraId="735563F8" w14:textId="064607F5" w:rsidR="00D120EC" w:rsidRDefault="00E3724A">
      <w:pPr>
        <w:pStyle w:val="3"/>
        <w:rPr>
          <w:rFonts w:eastAsiaTheme="minorEastAsia" w:cstheme="minorBidi"/>
          <w:noProof/>
          <w:szCs w:val="22"/>
        </w:rPr>
      </w:pPr>
      <w:hyperlink w:anchor="_Toc90975630" w:history="1">
        <w:r w:rsidR="00D120EC" w:rsidRPr="005838EF">
          <w:rPr>
            <w:rStyle w:val="af4"/>
            <w:noProof/>
          </w:rPr>
          <w:t>（開業準備期間中の解除）</w:t>
        </w:r>
        <w:r w:rsidR="00D120EC">
          <w:rPr>
            <w:noProof/>
            <w:webHidden/>
          </w:rPr>
          <w:tab/>
        </w:r>
        <w:r w:rsidR="00D120EC">
          <w:rPr>
            <w:noProof/>
            <w:webHidden/>
          </w:rPr>
          <w:fldChar w:fldCharType="begin"/>
        </w:r>
        <w:r w:rsidR="00D120EC">
          <w:rPr>
            <w:noProof/>
            <w:webHidden/>
          </w:rPr>
          <w:instrText xml:space="preserve"> PAGEREF _Toc90975630 \h </w:instrText>
        </w:r>
        <w:r w:rsidR="00D120EC">
          <w:rPr>
            <w:noProof/>
            <w:webHidden/>
          </w:rPr>
        </w:r>
        <w:r w:rsidR="00D120EC">
          <w:rPr>
            <w:noProof/>
            <w:webHidden/>
          </w:rPr>
          <w:fldChar w:fldCharType="separate"/>
        </w:r>
        <w:r w:rsidR="00394CC9">
          <w:rPr>
            <w:noProof/>
            <w:webHidden/>
          </w:rPr>
          <w:t>39</w:t>
        </w:r>
        <w:r w:rsidR="00D120EC">
          <w:rPr>
            <w:noProof/>
            <w:webHidden/>
          </w:rPr>
          <w:fldChar w:fldCharType="end"/>
        </w:r>
      </w:hyperlink>
    </w:p>
    <w:p w14:paraId="2DE92904" w14:textId="285D3F3B" w:rsidR="00D120EC" w:rsidRDefault="00E3724A">
      <w:pPr>
        <w:pStyle w:val="3"/>
        <w:rPr>
          <w:rFonts w:eastAsiaTheme="minorEastAsia" w:cstheme="minorBidi"/>
          <w:noProof/>
          <w:szCs w:val="22"/>
        </w:rPr>
      </w:pPr>
      <w:hyperlink w:anchor="_Toc90975631" w:history="1">
        <w:r w:rsidR="00D120EC" w:rsidRPr="005838EF">
          <w:rPr>
            <w:rStyle w:val="af4"/>
            <w:noProof/>
          </w:rPr>
          <w:t>（維持管理・運営期間開始後の解除）</w:t>
        </w:r>
        <w:r w:rsidR="00D120EC">
          <w:rPr>
            <w:noProof/>
            <w:webHidden/>
          </w:rPr>
          <w:tab/>
        </w:r>
        <w:r w:rsidR="00D120EC">
          <w:rPr>
            <w:noProof/>
            <w:webHidden/>
          </w:rPr>
          <w:fldChar w:fldCharType="begin"/>
        </w:r>
        <w:r w:rsidR="00D120EC">
          <w:rPr>
            <w:noProof/>
            <w:webHidden/>
          </w:rPr>
          <w:instrText xml:space="preserve"> PAGEREF _Toc90975631 \h </w:instrText>
        </w:r>
        <w:r w:rsidR="00D120EC">
          <w:rPr>
            <w:noProof/>
            <w:webHidden/>
          </w:rPr>
        </w:r>
        <w:r w:rsidR="00D120EC">
          <w:rPr>
            <w:noProof/>
            <w:webHidden/>
          </w:rPr>
          <w:fldChar w:fldCharType="separate"/>
        </w:r>
        <w:r w:rsidR="00394CC9">
          <w:rPr>
            <w:noProof/>
            <w:webHidden/>
          </w:rPr>
          <w:t>40</w:t>
        </w:r>
        <w:r w:rsidR="00D120EC">
          <w:rPr>
            <w:noProof/>
            <w:webHidden/>
          </w:rPr>
          <w:fldChar w:fldCharType="end"/>
        </w:r>
      </w:hyperlink>
    </w:p>
    <w:p w14:paraId="64D7451C" w14:textId="32D5C02A" w:rsidR="00D120EC" w:rsidRDefault="00E3724A">
      <w:pPr>
        <w:pStyle w:val="3"/>
        <w:rPr>
          <w:rFonts w:eastAsiaTheme="minorEastAsia" w:cstheme="minorBidi"/>
          <w:noProof/>
          <w:szCs w:val="22"/>
        </w:rPr>
      </w:pPr>
      <w:hyperlink w:anchor="_Toc90975632" w:history="1">
        <w:r w:rsidR="00D120EC" w:rsidRPr="005838EF">
          <w:rPr>
            <w:rStyle w:val="af4"/>
            <w:noProof/>
          </w:rPr>
          <w:t>（維持管理・運営期間開始後の一部解除に係る違約金）</w:t>
        </w:r>
        <w:r w:rsidR="00D120EC">
          <w:rPr>
            <w:noProof/>
            <w:webHidden/>
          </w:rPr>
          <w:tab/>
        </w:r>
        <w:r w:rsidR="00D120EC">
          <w:rPr>
            <w:noProof/>
            <w:webHidden/>
          </w:rPr>
          <w:fldChar w:fldCharType="begin"/>
        </w:r>
        <w:r w:rsidR="00D120EC">
          <w:rPr>
            <w:noProof/>
            <w:webHidden/>
          </w:rPr>
          <w:instrText xml:space="preserve"> PAGEREF _Toc90975632 \h </w:instrText>
        </w:r>
        <w:r w:rsidR="00D120EC">
          <w:rPr>
            <w:noProof/>
            <w:webHidden/>
          </w:rPr>
        </w:r>
        <w:r w:rsidR="00D120EC">
          <w:rPr>
            <w:noProof/>
            <w:webHidden/>
          </w:rPr>
          <w:fldChar w:fldCharType="separate"/>
        </w:r>
        <w:r w:rsidR="00394CC9">
          <w:rPr>
            <w:noProof/>
            <w:webHidden/>
          </w:rPr>
          <w:t>41</w:t>
        </w:r>
        <w:r w:rsidR="00D120EC">
          <w:rPr>
            <w:noProof/>
            <w:webHidden/>
          </w:rPr>
          <w:fldChar w:fldCharType="end"/>
        </w:r>
      </w:hyperlink>
    </w:p>
    <w:p w14:paraId="31832807" w14:textId="40282C7D" w:rsidR="00D120EC" w:rsidRDefault="00E3724A">
      <w:pPr>
        <w:pStyle w:val="25"/>
        <w:rPr>
          <w:rFonts w:eastAsiaTheme="minorEastAsia" w:cstheme="minorBidi"/>
          <w:bCs w:val="0"/>
          <w:szCs w:val="22"/>
        </w:rPr>
      </w:pPr>
      <w:hyperlink w:anchor="_Toc90975633" w:history="1">
        <w:r w:rsidR="00D120EC" w:rsidRPr="005838EF">
          <w:rPr>
            <w:rStyle w:val="af4"/>
          </w:rPr>
          <w:t xml:space="preserve">第２節　</w:t>
        </w:r>
        <w:r w:rsidR="00101BDA">
          <w:rPr>
            <w:rStyle w:val="af4"/>
          </w:rPr>
          <w:t>福島市</w:t>
        </w:r>
        <w:r w:rsidR="00D120EC" w:rsidRPr="005838EF">
          <w:rPr>
            <w:rStyle w:val="af4"/>
          </w:rPr>
          <w:t>の責めに帰すべき事由による解除</w:t>
        </w:r>
        <w:r w:rsidR="00D120EC">
          <w:rPr>
            <w:webHidden/>
          </w:rPr>
          <w:tab/>
        </w:r>
        <w:r w:rsidR="00D120EC">
          <w:rPr>
            <w:webHidden/>
          </w:rPr>
          <w:fldChar w:fldCharType="begin"/>
        </w:r>
        <w:r w:rsidR="00D120EC">
          <w:rPr>
            <w:webHidden/>
          </w:rPr>
          <w:instrText xml:space="preserve"> PAGEREF _Toc90975633 \h </w:instrText>
        </w:r>
        <w:r w:rsidR="00D120EC">
          <w:rPr>
            <w:webHidden/>
          </w:rPr>
        </w:r>
        <w:r w:rsidR="00D120EC">
          <w:rPr>
            <w:webHidden/>
          </w:rPr>
          <w:fldChar w:fldCharType="separate"/>
        </w:r>
        <w:r w:rsidR="00394CC9">
          <w:rPr>
            <w:webHidden/>
          </w:rPr>
          <w:t>41</w:t>
        </w:r>
        <w:r w:rsidR="00D120EC">
          <w:rPr>
            <w:webHidden/>
          </w:rPr>
          <w:fldChar w:fldCharType="end"/>
        </w:r>
      </w:hyperlink>
    </w:p>
    <w:p w14:paraId="0FA35AC1" w14:textId="01273C43" w:rsidR="00D120EC" w:rsidRDefault="00E3724A">
      <w:pPr>
        <w:pStyle w:val="3"/>
        <w:rPr>
          <w:rFonts w:eastAsiaTheme="minorEastAsia" w:cstheme="minorBidi"/>
          <w:noProof/>
          <w:szCs w:val="22"/>
        </w:rPr>
      </w:pPr>
      <w:hyperlink w:anchor="_Toc90975634" w:history="1">
        <w:r w:rsidR="00D120EC" w:rsidRPr="005838EF">
          <w:rPr>
            <w:rStyle w:val="af4"/>
            <w:noProof/>
          </w:rPr>
          <w:t>（開業準備期間開始前の解除）</w:t>
        </w:r>
        <w:r w:rsidR="00D120EC">
          <w:rPr>
            <w:noProof/>
            <w:webHidden/>
          </w:rPr>
          <w:tab/>
        </w:r>
        <w:r w:rsidR="00D120EC">
          <w:rPr>
            <w:noProof/>
            <w:webHidden/>
          </w:rPr>
          <w:fldChar w:fldCharType="begin"/>
        </w:r>
        <w:r w:rsidR="00D120EC">
          <w:rPr>
            <w:noProof/>
            <w:webHidden/>
          </w:rPr>
          <w:instrText xml:space="preserve"> PAGEREF _Toc90975634 \h </w:instrText>
        </w:r>
        <w:r w:rsidR="00D120EC">
          <w:rPr>
            <w:noProof/>
            <w:webHidden/>
          </w:rPr>
        </w:r>
        <w:r w:rsidR="00D120EC">
          <w:rPr>
            <w:noProof/>
            <w:webHidden/>
          </w:rPr>
          <w:fldChar w:fldCharType="separate"/>
        </w:r>
        <w:r w:rsidR="00394CC9">
          <w:rPr>
            <w:noProof/>
            <w:webHidden/>
          </w:rPr>
          <w:t>41</w:t>
        </w:r>
        <w:r w:rsidR="00D120EC">
          <w:rPr>
            <w:noProof/>
            <w:webHidden/>
          </w:rPr>
          <w:fldChar w:fldCharType="end"/>
        </w:r>
      </w:hyperlink>
    </w:p>
    <w:p w14:paraId="08DD5929" w14:textId="7709B7EA" w:rsidR="00D120EC" w:rsidRDefault="00E3724A">
      <w:pPr>
        <w:pStyle w:val="3"/>
        <w:rPr>
          <w:rFonts w:eastAsiaTheme="minorEastAsia" w:cstheme="minorBidi"/>
          <w:noProof/>
          <w:szCs w:val="22"/>
        </w:rPr>
      </w:pPr>
      <w:hyperlink w:anchor="_Toc90975635" w:history="1">
        <w:r w:rsidR="00D120EC" w:rsidRPr="005838EF">
          <w:rPr>
            <w:rStyle w:val="af4"/>
            <w:noProof/>
          </w:rPr>
          <w:t>（開業準備期間中の解除）</w:t>
        </w:r>
        <w:r w:rsidR="00D120EC">
          <w:rPr>
            <w:noProof/>
            <w:webHidden/>
          </w:rPr>
          <w:tab/>
        </w:r>
        <w:r w:rsidR="00D120EC">
          <w:rPr>
            <w:noProof/>
            <w:webHidden/>
          </w:rPr>
          <w:fldChar w:fldCharType="begin"/>
        </w:r>
        <w:r w:rsidR="00D120EC">
          <w:rPr>
            <w:noProof/>
            <w:webHidden/>
          </w:rPr>
          <w:instrText xml:space="preserve"> PAGEREF _Toc90975635 \h </w:instrText>
        </w:r>
        <w:r w:rsidR="00D120EC">
          <w:rPr>
            <w:noProof/>
            <w:webHidden/>
          </w:rPr>
        </w:r>
        <w:r w:rsidR="00D120EC">
          <w:rPr>
            <w:noProof/>
            <w:webHidden/>
          </w:rPr>
          <w:fldChar w:fldCharType="separate"/>
        </w:r>
        <w:r w:rsidR="00394CC9">
          <w:rPr>
            <w:noProof/>
            <w:webHidden/>
          </w:rPr>
          <w:t>42</w:t>
        </w:r>
        <w:r w:rsidR="00D120EC">
          <w:rPr>
            <w:noProof/>
            <w:webHidden/>
          </w:rPr>
          <w:fldChar w:fldCharType="end"/>
        </w:r>
      </w:hyperlink>
    </w:p>
    <w:p w14:paraId="2EB23277" w14:textId="46856B21" w:rsidR="00D120EC" w:rsidRDefault="00E3724A">
      <w:pPr>
        <w:pStyle w:val="3"/>
        <w:rPr>
          <w:rFonts w:eastAsiaTheme="minorEastAsia" w:cstheme="minorBidi"/>
          <w:noProof/>
          <w:szCs w:val="22"/>
        </w:rPr>
      </w:pPr>
      <w:hyperlink w:anchor="_Toc90975636" w:history="1">
        <w:r w:rsidR="00D120EC" w:rsidRPr="005838EF">
          <w:rPr>
            <w:rStyle w:val="af4"/>
            <w:noProof/>
          </w:rPr>
          <w:t>（維持管理・運営期間開始後の解除）</w:t>
        </w:r>
        <w:r w:rsidR="00D120EC">
          <w:rPr>
            <w:noProof/>
            <w:webHidden/>
          </w:rPr>
          <w:tab/>
        </w:r>
        <w:r w:rsidR="00D120EC">
          <w:rPr>
            <w:noProof/>
            <w:webHidden/>
          </w:rPr>
          <w:fldChar w:fldCharType="begin"/>
        </w:r>
        <w:r w:rsidR="00D120EC">
          <w:rPr>
            <w:noProof/>
            <w:webHidden/>
          </w:rPr>
          <w:instrText xml:space="preserve"> PAGEREF _Toc90975636 \h </w:instrText>
        </w:r>
        <w:r w:rsidR="00D120EC">
          <w:rPr>
            <w:noProof/>
            <w:webHidden/>
          </w:rPr>
        </w:r>
        <w:r w:rsidR="00D120EC">
          <w:rPr>
            <w:noProof/>
            <w:webHidden/>
          </w:rPr>
          <w:fldChar w:fldCharType="separate"/>
        </w:r>
        <w:r w:rsidR="00394CC9">
          <w:rPr>
            <w:noProof/>
            <w:webHidden/>
          </w:rPr>
          <w:t>42</w:t>
        </w:r>
        <w:r w:rsidR="00D120EC">
          <w:rPr>
            <w:noProof/>
            <w:webHidden/>
          </w:rPr>
          <w:fldChar w:fldCharType="end"/>
        </w:r>
      </w:hyperlink>
    </w:p>
    <w:p w14:paraId="0546DE65" w14:textId="45DC1756" w:rsidR="00D120EC" w:rsidRDefault="00E3724A">
      <w:pPr>
        <w:pStyle w:val="25"/>
        <w:rPr>
          <w:rFonts w:eastAsiaTheme="minorEastAsia" w:cstheme="minorBidi"/>
          <w:bCs w:val="0"/>
          <w:szCs w:val="22"/>
        </w:rPr>
      </w:pPr>
      <w:hyperlink w:anchor="_Toc90975637" w:history="1">
        <w:r w:rsidR="00D120EC" w:rsidRPr="005838EF">
          <w:rPr>
            <w:rStyle w:val="af4"/>
          </w:rPr>
          <w:t>第３節　法令の変更・不可抗力による解除</w:t>
        </w:r>
        <w:r w:rsidR="00D120EC">
          <w:rPr>
            <w:webHidden/>
          </w:rPr>
          <w:tab/>
        </w:r>
        <w:r w:rsidR="00D120EC">
          <w:rPr>
            <w:webHidden/>
          </w:rPr>
          <w:fldChar w:fldCharType="begin"/>
        </w:r>
        <w:r w:rsidR="00D120EC">
          <w:rPr>
            <w:webHidden/>
          </w:rPr>
          <w:instrText xml:space="preserve"> PAGEREF _Toc90975637 \h </w:instrText>
        </w:r>
        <w:r w:rsidR="00D120EC">
          <w:rPr>
            <w:webHidden/>
          </w:rPr>
        </w:r>
        <w:r w:rsidR="00D120EC">
          <w:rPr>
            <w:webHidden/>
          </w:rPr>
          <w:fldChar w:fldCharType="separate"/>
        </w:r>
        <w:r w:rsidR="00394CC9">
          <w:rPr>
            <w:webHidden/>
          </w:rPr>
          <w:t>43</w:t>
        </w:r>
        <w:r w:rsidR="00D120EC">
          <w:rPr>
            <w:webHidden/>
          </w:rPr>
          <w:fldChar w:fldCharType="end"/>
        </w:r>
      </w:hyperlink>
    </w:p>
    <w:p w14:paraId="0ACE7008" w14:textId="47D2F1AF" w:rsidR="00D120EC" w:rsidRDefault="00E3724A">
      <w:pPr>
        <w:pStyle w:val="3"/>
        <w:rPr>
          <w:rFonts w:eastAsiaTheme="minorEastAsia" w:cstheme="minorBidi"/>
          <w:noProof/>
          <w:szCs w:val="22"/>
        </w:rPr>
      </w:pPr>
      <w:hyperlink w:anchor="_Toc90975638" w:history="1">
        <w:r w:rsidR="00D120EC" w:rsidRPr="005838EF">
          <w:rPr>
            <w:rStyle w:val="af4"/>
            <w:noProof/>
          </w:rPr>
          <w:t>（開業準備期間開始前の解除）</w:t>
        </w:r>
        <w:r w:rsidR="00D120EC">
          <w:rPr>
            <w:noProof/>
            <w:webHidden/>
          </w:rPr>
          <w:tab/>
        </w:r>
        <w:r w:rsidR="00D120EC">
          <w:rPr>
            <w:noProof/>
            <w:webHidden/>
          </w:rPr>
          <w:fldChar w:fldCharType="begin"/>
        </w:r>
        <w:r w:rsidR="00D120EC">
          <w:rPr>
            <w:noProof/>
            <w:webHidden/>
          </w:rPr>
          <w:instrText xml:space="preserve"> PAGEREF _Toc90975638 \h </w:instrText>
        </w:r>
        <w:r w:rsidR="00D120EC">
          <w:rPr>
            <w:noProof/>
            <w:webHidden/>
          </w:rPr>
        </w:r>
        <w:r w:rsidR="00D120EC">
          <w:rPr>
            <w:noProof/>
            <w:webHidden/>
          </w:rPr>
          <w:fldChar w:fldCharType="separate"/>
        </w:r>
        <w:r w:rsidR="00394CC9">
          <w:rPr>
            <w:noProof/>
            <w:webHidden/>
          </w:rPr>
          <w:t>43</w:t>
        </w:r>
        <w:r w:rsidR="00D120EC">
          <w:rPr>
            <w:noProof/>
            <w:webHidden/>
          </w:rPr>
          <w:fldChar w:fldCharType="end"/>
        </w:r>
      </w:hyperlink>
    </w:p>
    <w:p w14:paraId="2CACA43F" w14:textId="36E8DA72" w:rsidR="00D120EC" w:rsidRDefault="00E3724A">
      <w:pPr>
        <w:pStyle w:val="3"/>
        <w:rPr>
          <w:rFonts w:eastAsiaTheme="minorEastAsia" w:cstheme="minorBidi"/>
          <w:noProof/>
          <w:szCs w:val="22"/>
        </w:rPr>
      </w:pPr>
      <w:hyperlink w:anchor="_Toc90975639" w:history="1">
        <w:r w:rsidR="00D120EC" w:rsidRPr="005838EF">
          <w:rPr>
            <w:rStyle w:val="af4"/>
            <w:noProof/>
          </w:rPr>
          <w:t>（開業準備期間中の解除）</w:t>
        </w:r>
        <w:r w:rsidR="00D120EC">
          <w:rPr>
            <w:noProof/>
            <w:webHidden/>
          </w:rPr>
          <w:tab/>
        </w:r>
        <w:r w:rsidR="00D120EC">
          <w:rPr>
            <w:noProof/>
            <w:webHidden/>
          </w:rPr>
          <w:fldChar w:fldCharType="begin"/>
        </w:r>
        <w:r w:rsidR="00D120EC">
          <w:rPr>
            <w:noProof/>
            <w:webHidden/>
          </w:rPr>
          <w:instrText xml:space="preserve"> PAGEREF _Toc90975639 \h </w:instrText>
        </w:r>
        <w:r w:rsidR="00D120EC">
          <w:rPr>
            <w:noProof/>
            <w:webHidden/>
          </w:rPr>
        </w:r>
        <w:r w:rsidR="00D120EC">
          <w:rPr>
            <w:noProof/>
            <w:webHidden/>
          </w:rPr>
          <w:fldChar w:fldCharType="separate"/>
        </w:r>
        <w:r w:rsidR="00394CC9">
          <w:rPr>
            <w:noProof/>
            <w:webHidden/>
          </w:rPr>
          <w:t>44</w:t>
        </w:r>
        <w:r w:rsidR="00D120EC">
          <w:rPr>
            <w:noProof/>
            <w:webHidden/>
          </w:rPr>
          <w:fldChar w:fldCharType="end"/>
        </w:r>
      </w:hyperlink>
    </w:p>
    <w:p w14:paraId="7625C758" w14:textId="0FF99D07" w:rsidR="00D120EC" w:rsidRDefault="00E3724A">
      <w:pPr>
        <w:pStyle w:val="3"/>
        <w:rPr>
          <w:rFonts w:eastAsiaTheme="minorEastAsia" w:cstheme="minorBidi"/>
          <w:noProof/>
          <w:szCs w:val="22"/>
        </w:rPr>
      </w:pPr>
      <w:hyperlink w:anchor="_Toc90975640" w:history="1">
        <w:r w:rsidR="00D120EC" w:rsidRPr="005838EF">
          <w:rPr>
            <w:rStyle w:val="af4"/>
            <w:noProof/>
          </w:rPr>
          <w:t>（維持管理・運営期間開始後の解除）</w:t>
        </w:r>
        <w:r w:rsidR="00D120EC">
          <w:rPr>
            <w:noProof/>
            <w:webHidden/>
          </w:rPr>
          <w:tab/>
        </w:r>
        <w:r w:rsidR="00D120EC">
          <w:rPr>
            <w:noProof/>
            <w:webHidden/>
          </w:rPr>
          <w:fldChar w:fldCharType="begin"/>
        </w:r>
        <w:r w:rsidR="00D120EC">
          <w:rPr>
            <w:noProof/>
            <w:webHidden/>
          </w:rPr>
          <w:instrText xml:space="preserve"> PAGEREF _Toc90975640 \h </w:instrText>
        </w:r>
        <w:r w:rsidR="00D120EC">
          <w:rPr>
            <w:noProof/>
            <w:webHidden/>
          </w:rPr>
        </w:r>
        <w:r w:rsidR="00D120EC">
          <w:rPr>
            <w:noProof/>
            <w:webHidden/>
          </w:rPr>
          <w:fldChar w:fldCharType="separate"/>
        </w:r>
        <w:r w:rsidR="00394CC9">
          <w:rPr>
            <w:noProof/>
            <w:webHidden/>
          </w:rPr>
          <w:t>45</w:t>
        </w:r>
        <w:r w:rsidR="00D120EC">
          <w:rPr>
            <w:noProof/>
            <w:webHidden/>
          </w:rPr>
          <w:fldChar w:fldCharType="end"/>
        </w:r>
      </w:hyperlink>
    </w:p>
    <w:p w14:paraId="225D7F98" w14:textId="712F4DF3" w:rsidR="00D120EC" w:rsidRDefault="00E3724A" w:rsidP="001F459A">
      <w:pPr>
        <w:pStyle w:val="13"/>
        <w:rPr>
          <w:rFonts w:asciiTheme="minorHAnsi" w:eastAsiaTheme="minorEastAsia" w:hAnsiTheme="minorHAnsi" w:cstheme="minorBidi"/>
          <w:noProof/>
          <w:sz w:val="21"/>
          <w:szCs w:val="22"/>
        </w:rPr>
      </w:pPr>
      <w:hyperlink w:anchor="_Toc90975641" w:history="1">
        <w:r w:rsidR="00D120EC" w:rsidRPr="005838EF">
          <w:rPr>
            <w:rStyle w:val="af4"/>
            <w:noProof/>
          </w:rPr>
          <w:t>第９章　法令の変更</w:t>
        </w:r>
        <w:r w:rsidR="00D120EC" w:rsidRPr="00A229D3">
          <w:rPr>
            <w:noProof/>
            <w:webHidden/>
          </w:rPr>
          <w:tab/>
        </w:r>
        <w:r w:rsidR="00D120EC">
          <w:rPr>
            <w:noProof/>
            <w:webHidden/>
          </w:rPr>
          <w:fldChar w:fldCharType="begin"/>
        </w:r>
        <w:r w:rsidR="00D120EC">
          <w:rPr>
            <w:noProof/>
            <w:webHidden/>
          </w:rPr>
          <w:instrText xml:space="preserve"> PAGEREF _Toc90975641 \h </w:instrText>
        </w:r>
        <w:r w:rsidR="00D120EC">
          <w:rPr>
            <w:noProof/>
            <w:webHidden/>
          </w:rPr>
        </w:r>
        <w:r w:rsidR="00D120EC">
          <w:rPr>
            <w:noProof/>
            <w:webHidden/>
          </w:rPr>
          <w:fldChar w:fldCharType="separate"/>
        </w:r>
        <w:r w:rsidR="00394CC9">
          <w:rPr>
            <w:noProof/>
            <w:webHidden/>
          </w:rPr>
          <w:t>46</w:t>
        </w:r>
        <w:r w:rsidR="00D120EC">
          <w:rPr>
            <w:noProof/>
            <w:webHidden/>
          </w:rPr>
          <w:fldChar w:fldCharType="end"/>
        </w:r>
      </w:hyperlink>
    </w:p>
    <w:p w14:paraId="77F4B12C" w14:textId="0E35BE29" w:rsidR="00D120EC" w:rsidRDefault="00E3724A">
      <w:pPr>
        <w:pStyle w:val="3"/>
        <w:rPr>
          <w:rFonts w:eastAsiaTheme="minorEastAsia" w:cstheme="minorBidi"/>
          <w:noProof/>
          <w:szCs w:val="22"/>
        </w:rPr>
      </w:pPr>
      <w:hyperlink w:anchor="_Toc90975642" w:history="1">
        <w:r w:rsidR="00D120EC" w:rsidRPr="005838EF">
          <w:rPr>
            <w:rStyle w:val="af4"/>
            <w:noProof/>
          </w:rPr>
          <w:t>（法令の変更）</w:t>
        </w:r>
        <w:r w:rsidR="00D120EC">
          <w:rPr>
            <w:noProof/>
            <w:webHidden/>
          </w:rPr>
          <w:tab/>
        </w:r>
        <w:r w:rsidR="00D120EC">
          <w:rPr>
            <w:noProof/>
            <w:webHidden/>
          </w:rPr>
          <w:fldChar w:fldCharType="begin"/>
        </w:r>
        <w:r w:rsidR="00D120EC">
          <w:rPr>
            <w:noProof/>
            <w:webHidden/>
          </w:rPr>
          <w:instrText xml:space="preserve"> PAGEREF _Toc90975642 \h </w:instrText>
        </w:r>
        <w:r w:rsidR="00D120EC">
          <w:rPr>
            <w:noProof/>
            <w:webHidden/>
          </w:rPr>
        </w:r>
        <w:r w:rsidR="00D120EC">
          <w:rPr>
            <w:noProof/>
            <w:webHidden/>
          </w:rPr>
          <w:fldChar w:fldCharType="separate"/>
        </w:r>
        <w:r w:rsidR="00394CC9">
          <w:rPr>
            <w:noProof/>
            <w:webHidden/>
          </w:rPr>
          <w:t>46</w:t>
        </w:r>
        <w:r w:rsidR="00D120EC">
          <w:rPr>
            <w:noProof/>
            <w:webHidden/>
          </w:rPr>
          <w:fldChar w:fldCharType="end"/>
        </w:r>
      </w:hyperlink>
    </w:p>
    <w:p w14:paraId="013DE5B7" w14:textId="53146459" w:rsidR="00D120EC" w:rsidRDefault="00E3724A">
      <w:pPr>
        <w:pStyle w:val="3"/>
        <w:rPr>
          <w:rFonts w:eastAsiaTheme="minorEastAsia" w:cstheme="minorBidi"/>
          <w:noProof/>
          <w:szCs w:val="22"/>
        </w:rPr>
      </w:pPr>
      <w:hyperlink w:anchor="_Toc90975643" w:history="1">
        <w:r w:rsidR="00D120EC" w:rsidRPr="005838EF">
          <w:rPr>
            <w:rStyle w:val="af4"/>
            <w:noProof/>
          </w:rPr>
          <w:t>（法令の変更による費用・損害の扱い）</w:t>
        </w:r>
        <w:r w:rsidR="00D120EC">
          <w:rPr>
            <w:noProof/>
            <w:webHidden/>
          </w:rPr>
          <w:tab/>
        </w:r>
        <w:r w:rsidR="00D120EC">
          <w:rPr>
            <w:noProof/>
            <w:webHidden/>
          </w:rPr>
          <w:fldChar w:fldCharType="begin"/>
        </w:r>
        <w:r w:rsidR="00D120EC">
          <w:rPr>
            <w:noProof/>
            <w:webHidden/>
          </w:rPr>
          <w:instrText xml:space="preserve"> PAGEREF _Toc90975643 \h </w:instrText>
        </w:r>
        <w:r w:rsidR="00D120EC">
          <w:rPr>
            <w:noProof/>
            <w:webHidden/>
          </w:rPr>
        </w:r>
        <w:r w:rsidR="00D120EC">
          <w:rPr>
            <w:noProof/>
            <w:webHidden/>
          </w:rPr>
          <w:fldChar w:fldCharType="separate"/>
        </w:r>
        <w:r w:rsidR="00394CC9">
          <w:rPr>
            <w:noProof/>
            <w:webHidden/>
          </w:rPr>
          <w:t>46</w:t>
        </w:r>
        <w:r w:rsidR="00D120EC">
          <w:rPr>
            <w:noProof/>
            <w:webHidden/>
          </w:rPr>
          <w:fldChar w:fldCharType="end"/>
        </w:r>
      </w:hyperlink>
    </w:p>
    <w:p w14:paraId="3EA2535B" w14:textId="3DF1A21C" w:rsidR="00D120EC" w:rsidRDefault="00E3724A" w:rsidP="001F459A">
      <w:pPr>
        <w:pStyle w:val="13"/>
        <w:rPr>
          <w:rFonts w:asciiTheme="minorHAnsi" w:eastAsiaTheme="minorEastAsia" w:hAnsiTheme="minorHAnsi" w:cstheme="minorBidi"/>
          <w:noProof/>
          <w:sz w:val="21"/>
          <w:szCs w:val="22"/>
        </w:rPr>
      </w:pPr>
      <w:hyperlink w:anchor="_Toc90975644" w:history="1">
        <w:r w:rsidR="00D120EC" w:rsidRPr="005838EF">
          <w:rPr>
            <w:rStyle w:val="af4"/>
            <w:noProof/>
          </w:rPr>
          <w:t>第１０章　不可抗力等</w:t>
        </w:r>
        <w:r w:rsidR="00D120EC" w:rsidRPr="00A229D3">
          <w:rPr>
            <w:noProof/>
            <w:webHidden/>
          </w:rPr>
          <w:tab/>
        </w:r>
        <w:r w:rsidR="00D120EC">
          <w:rPr>
            <w:noProof/>
            <w:webHidden/>
          </w:rPr>
          <w:fldChar w:fldCharType="begin"/>
        </w:r>
        <w:r w:rsidR="00D120EC">
          <w:rPr>
            <w:noProof/>
            <w:webHidden/>
          </w:rPr>
          <w:instrText xml:space="preserve"> PAGEREF _Toc90975644 \h </w:instrText>
        </w:r>
        <w:r w:rsidR="00D120EC">
          <w:rPr>
            <w:noProof/>
            <w:webHidden/>
          </w:rPr>
        </w:r>
        <w:r w:rsidR="00D120EC">
          <w:rPr>
            <w:noProof/>
            <w:webHidden/>
          </w:rPr>
          <w:fldChar w:fldCharType="separate"/>
        </w:r>
        <w:r w:rsidR="00394CC9">
          <w:rPr>
            <w:noProof/>
            <w:webHidden/>
          </w:rPr>
          <w:t>46</w:t>
        </w:r>
        <w:r w:rsidR="00D120EC">
          <w:rPr>
            <w:noProof/>
            <w:webHidden/>
          </w:rPr>
          <w:fldChar w:fldCharType="end"/>
        </w:r>
      </w:hyperlink>
    </w:p>
    <w:p w14:paraId="74649489" w14:textId="5DF6EBA6" w:rsidR="00D120EC" w:rsidRDefault="00E3724A">
      <w:pPr>
        <w:pStyle w:val="3"/>
        <w:rPr>
          <w:rFonts w:eastAsiaTheme="minorEastAsia" w:cstheme="minorBidi"/>
          <w:noProof/>
          <w:szCs w:val="22"/>
        </w:rPr>
      </w:pPr>
      <w:hyperlink w:anchor="_Toc90975645" w:history="1">
        <w:r w:rsidR="00D120EC" w:rsidRPr="005838EF">
          <w:rPr>
            <w:rStyle w:val="af4"/>
            <w:noProof/>
          </w:rPr>
          <w:t>（不可抗力）</w:t>
        </w:r>
        <w:r w:rsidR="00D120EC">
          <w:rPr>
            <w:noProof/>
            <w:webHidden/>
          </w:rPr>
          <w:tab/>
        </w:r>
        <w:r w:rsidR="00D120EC">
          <w:rPr>
            <w:noProof/>
            <w:webHidden/>
          </w:rPr>
          <w:fldChar w:fldCharType="begin"/>
        </w:r>
        <w:r w:rsidR="00D120EC">
          <w:rPr>
            <w:noProof/>
            <w:webHidden/>
          </w:rPr>
          <w:instrText xml:space="preserve"> PAGEREF _Toc90975645 \h </w:instrText>
        </w:r>
        <w:r w:rsidR="00D120EC">
          <w:rPr>
            <w:noProof/>
            <w:webHidden/>
          </w:rPr>
        </w:r>
        <w:r w:rsidR="00D120EC">
          <w:rPr>
            <w:noProof/>
            <w:webHidden/>
          </w:rPr>
          <w:fldChar w:fldCharType="separate"/>
        </w:r>
        <w:r w:rsidR="00394CC9">
          <w:rPr>
            <w:noProof/>
            <w:webHidden/>
          </w:rPr>
          <w:t>46</w:t>
        </w:r>
        <w:r w:rsidR="00D120EC">
          <w:rPr>
            <w:noProof/>
            <w:webHidden/>
          </w:rPr>
          <w:fldChar w:fldCharType="end"/>
        </w:r>
      </w:hyperlink>
    </w:p>
    <w:p w14:paraId="51A34634" w14:textId="79392CAE" w:rsidR="00D120EC" w:rsidRDefault="00E3724A">
      <w:pPr>
        <w:pStyle w:val="3"/>
        <w:rPr>
          <w:rFonts w:eastAsiaTheme="minorEastAsia" w:cstheme="minorBidi"/>
          <w:noProof/>
          <w:szCs w:val="22"/>
        </w:rPr>
      </w:pPr>
      <w:hyperlink w:anchor="_Toc90975646" w:history="1">
        <w:r w:rsidR="00D120EC" w:rsidRPr="005838EF">
          <w:rPr>
            <w:rStyle w:val="af4"/>
            <w:noProof/>
          </w:rPr>
          <w:t>（不可抗力による増加費用・損害の扱い）</w:t>
        </w:r>
        <w:r w:rsidR="00D120EC">
          <w:rPr>
            <w:noProof/>
            <w:webHidden/>
          </w:rPr>
          <w:tab/>
        </w:r>
        <w:r w:rsidR="00D120EC">
          <w:rPr>
            <w:noProof/>
            <w:webHidden/>
          </w:rPr>
          <w:fldChar w:fldCharType="begin"/>
        </w:r>
        <w:r w:rsidR="00D120EC">
          <w:rPr>
            <w:noProof/>
            <w:webHidden/>
          </w:rPr>
          <w:instrText xml:space="preserve"> PAGEREF _Toc90975646 \h </w:instrText>
        </w:r>
        <w:r w:rsidR="00D120EC">
          <w:rPr>
            <w:noProof/>
            <w:webHidden/>
          </w:rPr>
        </w:r>
        <w:r w:rsidR="00D120EC">
          <w:rPr>
            <w:noProof/>
            <w:webHidden/>
          </w:rPr>
          <w:fldChar w:fldCharType="separate"/>
        </w:r>
        <w:r w:rsidR="00394CC9">
          <w:rPr>
            <w:noProof/>
            <w:webHidden/>
          </w:rPr>
          <w:t>47</w:t>
        </w:r>
        <w:r w:rsidR="00D120EC">
          <w:rPr>
            <w:noProof/>
            <w:webHidden/>
          </w:rPr>
          <w:fldChar w:fldCharType="end"/>
        </w:r>
      </w:hyperlink>
    </w:p>
    <w:p w14:paraId="7FC90B3C" w14:textId="797DC9E9" w:rsidR="00D120EC" w:rsidRDefault="00E3724A">
      <w:pPr>
        <w:pStyle w:val="3"/>
        <w:rPr>
          <w:rFonts w:eastAsiaTheme="minorEastAsia" w:cstheme="minorBidi"/>
          <w:noProof/>
          <w:szCs w:val="22"/>
        </w:rPr>
      </w:pPr>
      <w:hyperlink w:anchor="_Toc90975647" w:history="1">
        <w:r w:rsidR="00D120EC" w:rsidRPr="005838EF">
          <w:rPr>
            <w:rStyle w:val="af4"/>
            <w:noProof/>
          </w:rPr>
          <w:t>（第三者の責めに帰すべき事由による</w:t>
        </w:r>
        <w:r w:rsidR="00045923">
          <w:rPr>
            <w:rStyle w:val="af4"/>
            <w:rFonts w:hAnsi="ＭＳ 明朝"/>
            <w:noProof/>
          </w:rPr>
          <w:t>施設</w:t>
        </w:r>
        <w:r w:rsidR="00D120EC" w:rsidRPr="005838EF">
          <w:rPr>
            <w:rStyle w:val="af4"/>
            <w:noProof/>
          </w:rPr>
          <w:t>の損害）</w:t>
        </w:r>
        <w:r w:rsidR="00D120EC">
          <w:rPr>
            <w:noProof/>
            <w:webHidden/>
          </w:rPr>
          <w:tab/>
        </w:r>
        <w:r w:rsidR="00D120EC">
          <w:rPr>
            <w:noProof/>
            <w:webHidden/>
          </w:rPr>
          <w:fldChar w:fldCharType="begin"/>
        </w:r>
        <w:r w:rsidR="00D120EC">
          <w:rPr>
            <w:noProof/>
            <w:webHidden/>
          </w:rPr>
          <w:instrText xml:space="preserve"> PAGEREF _Toc90975647 \h </w:instrText>
        </w:r>
        <w:r w:rsidR="00D120EC">
          <w:rPr>
            <w:noProof/>
            <w:webHidden/>
          </w:rPr>
        </w:r>
        <w:r w:rsidR="00D120EC">
          <w:rPr>
            <w:noProof/>
            <w:webHidden/>
          </w:rPr>
          <w:fldChar w:fldCharType="separate"/>
        </w:r>
        <w:r w:rsidR="00394CC9">
          <w:rPr>
            <w:noProof/>
            <w:webHidden/>
          </w:rPr>
          <w:t>47</w:t>
        </w:r>
        <w:r w:rsidR="00D120EC">
          <w:rPr>
            <w:noProof/>
            <w:webHidden/>
          </w:rPr>
          <w:fldChar w:fldCharType="end"/>
        </w:r>
      </w:hyperlink>
    </w:p>
    <w:p w14:paraId="5EC0EE89" w14:textId="503CCC5E" w:rsidR="00D120EC" w:rsidRDefault="00E3724A" w:rsidP="001F459A">
      <w:pPr>
        <w:pStyle w:val="13"/>
        <w:rPr>
          <w:rFonts w:asciiTheme="minorHAnsi" w:eastAsiaTheme="minorEastAsia" w:hAnsiTheme="minorHAnsi" w:cstheme="minorBidi"/>
          <w:noProof/>
          <w:sz w:val="21"/>
          <w:szCs w:val="22"/>
        </w:rPr>
      </w:pPr>
      <w:hyperlink w:anchor="_Toc90975648" w:history="1">
        <w:r w:rsidR="00D120EC" w:rsidRPr="005838EF">
          <w:rPr>
            <w:rStyle w:val="af4"/>
            <w:noProof/>
          </w:rPr>
          <w:t>第１１章　知的財産権等</w:t>
        </w:r>
        <w:r w:rsidR="00D120EC" w:rsidRPr="00A229D3">
          <w:rPr>
            <w:noProof/>
            <w:webHidden/>
          </w:rPr>
          <w:tab/>
        </w:r>
        <w:r w:rsidR="00D120EC">
          <w:rPr>
            <w:noProof/>
            <w:webHidden/>
          </w:rPr>
          <w:fldChar w:fldCharType="begin"/>
        </w:r>
        <w:r w:rsidR="00D120EC">
          <w:rPr>
            <w:noProof/>
            <w:webHidden/>
          </w:rPr>
          <w:instrText xml:space="preserve"> PAGEREF _Toc90975648 \h </w:instrText>
        </w:r>
        <w:r w:rsidR="00D120EC">
          <w:rPr>
            <w:noProof/>
            <w:webHidden/>
          </w:rPr>
        </w:r>
        <w:r w:rsidR="00D120EC">
          <w:rPr>
            <w:noProof/>
            <w:webHidden/>
          </w:rPr>
          <w:fldChar w:fldCharType="separate"/>
        </w:r>
        <w:r w:rsidR="00394CC9">
          <w:rPr>
            <w:noProof/>
            <w:webHidden/>
          </w:rPr>
          <w:t>48</w:t>
        </w:r>
        <w:r w:rsidR="00D120EC">
          <w:rPr>
            <w:noProof/>
            <w:webHidden/>
          </w:rPr>
          <w:fldChar w:fldCharType="end"/>
        </w:r>
      </w:hyperlink>
    </w:p>
    <w:p w14:paraId="2A8BF3C9" w14:textId="0D4BB25D" w:rsidR="00D120EC" w:rsidRDefault="00E3724A">
      <w:pPr>
        <w:pStyle w:val="3"/>
        <w:rPr>
          <w:rFonts w:eastAsiaTheme="minorEastAsia" w:cstheme="minorBidi"/>
          <w:noProof/>
          <w:szCs w:val="22"/>
        </w:rPr>
      </w:pPr>
      <w:hyperlink w:anchor="_Toc90975649" w:history="1">
        <w:r w:rsidR="00D120EC" w:rsidRPr="005838EF">
          <w:rPr>
            <w:rStyle w:val="af4"/>
            <w:noProof/>
          </w:rPr>
          <w:t>（著作権の譲渡等）</w:t>
        </w:r>
        <w:r w:rsidR="00D120EC">
          <w:rPr>
            <w:noProof/>
            <w:webHidden/>
          </w:rPr>
          <w:tab/>
        </w:r>
        <w:r w:rsidR="00D120EC">
          <w:rPr>
            <w:noProof/>
            <w:webHidden/>
          </w:rPr>
          <w:fldChar w:fldCharType="begin"/>
        </w:r>
        <w:r w:rsidR="00D120EC">
          <w:rPr>
            <w:noProof/>
            <w:webHidden/>
          </w:rPr>
          <w:instrText xml:space="preserve"> PAGEREF _Toc90975649 \h </w:instrText>
        </w:r>
        <w:r w:rsidR="00D120EC">
          <w:rPr>
            <w:noProof/>
            <w:webHidden/>
          </w:rPr>
        </w:r>
        <w:r w:rsidR="00D120EC">
          <w:rPr>
            <w:noProof/>
            <w:webHidden/>
          </w:rPr>
          <w:fldChar w:fldCharType="separate"/>
        </w:r>
        <w:r w:rsidR="00394CC9">
          <w:rPr>
            <w:noProof/>
            <w:webHidden/>
          </w:rPr>
          <w:t>48</w:t>
        </w:r>
        <w:r w:rsidR="00D120EC">
          <w:rPr>
            <w:noProof/>
            <w:webHidden/>
          </w:rPr>
          <w:fldChar w:fldCharType="end"/>
        </w:r>
      </w:hyperlink>
    </w:p>
    <w:p w14:paraId="56141CB7" w14:textId="0C248E9B" w:rsidR="00D120EC" w:rsidRDefault="00E3724A">
      <w:pPr>
        <w:pStyle w:val="3"/>
        <w:rPr>
          <w:rFonts w:eastAsiaTheme="minorEastAsia" w:cstheme="minorBidi"/>
          <w:noProof/>
          <w:szCs w:val="22"/>
        </w:rPr>
      </w:pPr>
      <w:hyperlink w:anchor="_Toc90975650" w:history="1">
        <w:r w:rsidR="00D120EC" w:rsidRPr="005838EF">
          <w:rPr>
            <w:rStyle w:val="af4"/>
            <w:noProof/>
          </w:rPr>
          <w:t>（著作権の侵害の防止）</w:t>
        </w:r>
        <w:r w:rsidR="00D120EC">
          <w:rPr>
            <w:noProof/>
            <w:webHidden/>
          </w:rPr>
          <w:tab/>
        </w:r>
        <w:r w:rsidR="00D120EC">
          <w:rPr>
            <w:noProof/>
            <w:webHidden/>
          </w:rPr>
          <w:fldChar w:fldCharType="begin"/>
        </w:r>
        <w:r w:rsidR="00D120EC">
          <w:rPr>
            <w:noProof/>
            <w:webHidden/>
          </w:rPr>
          <w:instrText xml:space="preserve"> PAGEREF _Toc90975650 \h </w:instrText>
        </w:r>
        <w:r w:rsidR="00D120EC">
          <w:rPr>
            <w:noProof/>
            <w:webHidden/>
          </w:rPr>
        </w:r>
        <w:r w:rsidR="00D120EC">
          <w:rPr>
            <w:noProof/>
            <w:webHidden/>
          </w:rPr>
          <w:fldChar w:fldCharType="separate"/>
        </w:r>
        <w:r w:rsidR="00394CC9">
          <w:rPr>
            <w:noProof/>
            <w:webHidden/>
          </w:rPr>
          <w:t>49</w:t>
        </w:r>
        <w:r w:rsidR="00D120EC">
          <w:rPr>
            <w:noProof/>
            <w:webHidden/>
          </w:rPr>
          <w:fldChar w:fldCharType="end"/>
        </w:r>
      </w:hyperlink>
    </w:p>
    <w:p w14:paraId="5C9E893F" w14:textId="446B2221" w:rsidR="00D120EC" w:rsidRDefault="00E3724A">
      <w:pPr>
        <w:pStyle w:val="3"/>
        <w:rPr>
          <w:rFonts w:eastAsiaTheme="minorEastAsia" w:cstheme="minorBidi"/>
          <w:noProof/>
          <w:szCs w:val="22"/>
        </w:rPr>
      </w:pPr>
      <w:hyperlink w:anchor="_Toc90975651" w:history="1">
        <w:r w:rsidR="00D120EC" w:rsidRPr="005838EF">
          <w:rPr>
            <w:rStyle w:val="af4"/>
            <w:noProof/>
          </w:rPr>
          <w:t>（特許権等の使用）</w:t>
        </w:r>
        <w:r w:rsidR="00D120EC">
          <w:rPr>
            <w:noProof/>
            <w:webHidden/>
          </w:rPr>
          <w:tab/>
        </w:r>
        <w:r w:rsidR="00D120EC">
          <w:rPr>
            <w:noProof/>
            <w:webHidden/>
          </w:rPr>
          <w:fldChar w:fldCharType="begin"/>
        </w:r>
        <w:r w:rsidR="00D120EC">
          <w:rPr>
            <w:noProof/>
            <w:webHidden/>
          </w:rPr>
          <w:instrText xml:space="preserve"> PAGEREF _Toc90975651 \h </w:instrText>
        </w:r>
        <w:r w:rsidR="00D120EC">
          <w:rPr>
            <w:noProof/>
            <w:webHidden/>
          </w:rPr>
        </w:r>
        <w:r w:rsidR="00D120EC">
          <w:rPr>
            <w:noProof/>
            <w:webHidden/>
          </w:rPr>
          <w:fldChar w:fldCharType="separate"/>
        </w:r>
        <w:r w:rsidR="00394CC9">
          <w:rPr>
            <w:noProof/>
            <w:webHidden/>
          </w:rPr>
          <w:t>49</w:t>
        </w:r>
        <w:r w:rsidR="00D120EC">
          <w:rPr>
            <w:noProof/>
            <w:webHidden/>
          </w:rPr>
          <w:fldChar w:fldCharType="end"/>
        </w:r>
      </w:hyperlink>
    </w:p>
    <w:p w14:paraId="49041DE3" w14:textId="451F2F1E" w:rsidR="00D120EC" w:rsidRDefault="00E3724A" w:rsidP="001F459A">
      <w:pPr>
        <w:pStyle w:val="13"/>
        <w:rPr>
          <w:rFonts w:asciiTheme="minorHAnsi" w:eastAsiaTheme="minorEastAsia" w:hAnsiTheme="minorHAnsi" w:cstheme="minorBidi"/>
          <w:noProof/>
          <w:sz w:val="21"/>
          <w:szCs w:val="22"/>
        </w:rPr>
      </w:pPr>
      <w:hyperlink w:anchor="_Toc90975652" w:history="1">
        <w:r w:rsidR="00D120EC" w:rsidRPr="005838EF">
          <w:rPr>
            <w:rStyle w:val="af4"/>
            <w:noProof/>
          </w:rPr>
          <w:t>第１２章　その他</w:t>
        </w:r>
        <w:r w:rsidR="00D120EC" w:rsidRPr="00A229D3">
          <w:rPr>
            <w:noProof/>
            <w:webHidden/>
          </w:rPr>
          <w:tab/>
        </w:r>
        <w:r w:rsidR="00D120EC">
          <w:rPr>
            <w:noProof/>
            <w:webHidden/>
          </w:rPr>
          <w:fldChar w:fldCharType="begin"/>
        </w:r>
        <w:r w:rsidR="00D120EC">
          <w:rPr>
            <w:noProof/>
            <w:webHidden/>
          </w:rPr>
          <w:instrText xml:space="preserve"> PAGEREF _Toc90975652 \h </w:instrText>
        </w:r>
        <w:r w:rsidR="00D120EC">
          <w:rPr>
            <w:noProof/>
            <w:webHidden/>
          </w:rPr>
        </w:r>
        <w:r w:rsidR="00D120EC">
          <w:rPr>
            <w:noProof/>
            <w:webHidden/>
          </w:rPr>
          <w:fldChar w:fldCharType="separate"/>
        </w:r>
        <w:r w:rsidR="00394CC9">
          <w:rPr>
            <w:noProof/>
            <w:webHidden/>
          </w:rPr>
          <w:t>49</w:t>
        </w:r>
        <w:r w:rsidR="00D120EC">
          <w:rPr>
            <w:noProof/>
            <w:webHidden/>
          </w:rPr>
          <w:fldChar w:fldCharType="end"/>
        </w:r>
      </w:hyperlink>
    </w:p>
    <w:p w14:paraId="3DFB6BCD" w14:textId="5D481F44" w:rsidR="00D120EC" w:rsidRDefault="00E3724A">
      <w:pPr>
        <w:pStyle w:val="3"/>
        <w:rPr>
          <w:rFonts w:eastAsiaTheme="minorEastAsia" w:cstheme="minorBidi"/>
          <w:noProof/>
          <w:szCs w:val="22"/>
        </w:rPr>
      </w:pPr>
      <w:hyperlink w:anchor="_Toc90975653" w:history="1">
        <w:r w:rsidR="00D120EC" w:rsidRPr="005838EF">
          <w:rPr>
            <w:rStyle w:val="af4"/>
            <w:rFonts w:ascii="ＭＳ 明朝" w:hAnsi="ＭＳ 明朝"/>
            <w:noProof/>
          </w:rPr>
          <w:t>（公租公課の負担）</w:t>
        </w:r>
        <w:r w:rsidR="00D120EC">
          <w:rPr>
            <w:noProof/>
            <w:webHidden/>
          </w:rPr>
          <w:tab/>
        </w:r>
        <w:r w:rsidR="00D120EC">
          <w:rPr>
            <w:noProof/>
            <w:webHidden/>
          </w:rPr>
          <w:fldChar w:fldCharType="begin"/>
        </w:r>
        <w:r w:rsidR="00D120EC">
          <w:rPr>
            <w:noProof/>
            <w:webHidden/>
          </w:rPr>
          <w:instrText xml:space="preserve"> PAGEREF _Toc90975653 \h </w:instrText>
        </w:r>
        <w:r w:rsidR="00D120EC">
          <w:rPr>
            <w:noProof/>
            <w:webHidden/>
          </w:rPr>
        </w:r>
        <w:r w:rsidR="00D120EC">
          <w:rPr>
            <w:noProof/>
            <w:webHidden/>
          </w:rPr>
          <w:fldChar w:fldCharType="separate"/>
        </w:r>
        <w:r w:rsidR="00394CC9">
          <w:rPr>
            <w:noProof/>
            <w:webHidden/>
          </w:rPr>
          <w:t>49</w:t>
        </w:r>
        <w:r w:rsidR="00D120EC">
          <w:rPr>
            <w:noProof/>
            <w:webHidden/>
          </w:rPr>
          <w:fldChar w:fldCharType="end"/>
        </w:r>
      </w:hyperlink>
    </w:p>
    <w:p w14:paraId="7163653F" w14:textId="7C99527E" w:rsidR="00D120EC" w:rsidRDefault="00E3724A">
      <w:pPr>
        <w:pStyle w:val="3"/>
        <w:rPr>
          <w:rFonts w:eastAsiaTheme="minorEastAsia" w:cstheme="minorBidi"/>
          <w:noProof/>
          <w:szCs w:val="22"/>
        </w:rPr>
      </w:pPr>
      <w:hyperlink w:anchor="_Toc90975654" w:history="1">
        <w:r w:rsidR="00D120EC" w:rsidRPr="005838EF">
          <w:rPr>
            <w:rStyle w:val="af4"/>
            <w:rFonts w:ascii="ＭＳ 明朝" w:hAnsi="ＭＳ 明朝"/>
            <w:noProof/>
          </w:rPr>
          <w:t>（経営状況の報告）</w:t>
        </w:r>
        <w:r w:rsidR="00D120EC">
          <w:rPr>
            <w:noProof/>
            <w:webHidden/>
          </w:rPr>
          <w:tab/>
        </w:r>
        <w:r w:rsidR="00D120EC">
          <w:rPr>
            <w:noProof/>
            <w:webHidden/>
          </w:rPr>
          <w:fldChar w:fldCharType="begin"/>
        </w:r>
        <w:r w:rsidR="00D120EC">
          <w:rPr>
            <w:noProof/>
            <w:webHidden/>
          </w:rPr>
          <w:instrText xml:space="preserve"> PAGEREF _Toc90975654 \h </w:instrText>
        </w:r>
        <w:r w:rsidR="00D120EC">
          <w:rPr>
            <w:noProof/>
            <w:webHidden/>
          </w:rPr>
        </w:r>
        <w:r w:rsidR="00D120EC">
          <w:rPr>
            <w:noProof/>
            <w:webHidden/>
          </w:rPr>
          <w:fldChar w:fldCharType="separate"/>
        </w:r>
        <w:r w:rsidR="00394CC9">
          <w:rPr>
            <w:noProof/>
            <w:webHidden/>
          </w:rPr>
          <w:t>49</w:t>
        </w:r>
        <w:r w:rsidR="00D120EC">
          <w:rPr>
            <w:noProof/>
            <w:webHidden/>
          </w:rPr>
          <w:fldChar w:fldCharType="end"/>
        </w:r>
      </w:hyperlink>
    </w:p>
    <w:p w14:paraId="0D30108F" w14:textId="61FF0B42" w:rsidR="00D120EC" w:rsidRDefault="00E3724A">
      <w:pPr>
        <w:pStyle w:val="3"/>
        <w:rPr>
          <w:rFonts w:eastAsiaTheme="minorEastAsia" w:cstheme="minorBidi"/>
          <w:noProof/>
          <w:szCs w:val="22"/>
        </w:rPr>
      </w:pPr>
      <w:hyperlink w:anchor="_Toc90975655" w:history="1">
        <w:r w:rsidR="00D120EC" w:rsidRPr="005838EF">
          <w:rPr>
            <w:rStyle w:val="af4"/>
            <w:rFonts w:ascii="ＭＳ 明朝" w:hAnsi="ＭＳ 明朝"/>
            <w:noProof/>
          </w:rPr>
          <w:t>（リスク管理体制の報告）</w:t>
        </w:r>
        <w:r w:rsidR="00D120EC">
          <w:rPr>
            <w:noProof/>
            <w:webHidden/>
          </w:rPr>
          <w:tab/>
        </w:r>
        <w:r w:rsidR="00D120EC">
          <w:rPr>
            <w:noProof/>
            <w:webHidden/>
          </w:rPr>
          <w:fldChar w:fldCharType="begin"/>
        </w:r>
        <w:r w:rsidR="00D120EC">
          <w:rPr>
            <w:noProof/>
            <w:webHidden/>
          </w:rPr>
          <w:instrText xml:space="preserve"> PAGEREF _Toc90975655 \h </w:instrText>
        </w:r>
        <w:r w:rsidR="00D120EC">
          <w:rPr>
            <w:noProof/>
            <w:webHidden/>
          </w:rPr>
        </w:r>
        <w:r w:rsidR="00D120EC">
          <w:rPr>
            <w:noProof/>
            <w:webHidden/>
          </w:rPr>
          <w:fldChar w:fldCharType="separate"/>
        </w:r>
        <w:r w:rsidR="00394CC9">
          <w:rPr>
            <w:noProof/>
            <w:webHidden/>
          </w:rPr>
          <w:t>50</w:t>
        </w:r>
        <w:r w:rsidR="00D120EC">
          <w:rPr>
            <w:noProof/>
            <w:webHidden/>
          </w:rPr>
          <w:fldChar w:fldCharType="end"/>
        </w:r>
      </w:hyperlink>
    </w:p>
    <w:p w14:paraId="07F7FC5E" w14:textId="488FD969" w:rsidR="00D120EC" w:rsidRDefault="00E3724A">
      <w:pPr>
        <w:pStyle w:val="3"/>
        <w:rPr>
          <w:rFonts w:eastAsiaTheme="minorEastAsia" w:cstheme="minorBidi"/>
          <w:noProof/>
          <w:szCs w:val="22"/>
        </w:rPr>
      </w:pPr>
      <w:hyperlink w:anchor="_Toc90975656" w:history="1">
        <w:r w:rsidR="00D120EC" w:rsidRPr="005838EF">
          <w:rPr>
            <w:rStyle w:val="af4"/>
            <w:rFonts w:ascii="ＭＳ 明朝" w:hAnsi="ＭＳ 明朝"/>
            <w:noProof/>
          </w:rPr>
          <w:t>（事業者が第三者と締結する損害賠償額の予定等）</w:t>
        </w:r>
        <w:r w:rsidR="00D120EC">
          <w:rPr>
            <w:noProof/>
            <w:webHidden/>
          </w:rPr>
          <w:tab/>
        </w:r>
        <w:r w:rsidR="00D120EC">
          <w:rPr>
            <w:noProof/>
            <w:webHidden/>
          </w:rPr>
          <w:fldChar w:fldCharType="begin"/>
        </w:r>
        <w:r w:rsidR="00D120EC">
          <w:rPr>
            <w:noProof/>
            <w:webHidden/>
          </w:rPr>
          <w:instrText xml:space="preserve"> PAGEREF _Toc90975656 \h </w:instrText>
        </w:r>
        <w:r w:rsidR="00D120EC">
          <w:rPr>
            <w:noProof/>
            <w:webHidden/>
          </w:rPr>
        </w:r>
        <w:r w:rsidR="00D120EC">
          <w:rPr>
            <w:noProof/>
            <w:webHidden/>
          </w:rPr>
          <w:fldChar w:fldCharType="separate"/>
        </w:r>
        <w:r w:rsidR="00394CC9">
          <w:rPr>
            <w:noProof/>
            <w:webHidden/>
          </w:rPr>
          <w:t>50</w:t>
        </w:r>
        <w:r w:rsidR="00D120EC">
          <w:rPr>
            <w:noProof/>
            <w:webHidden/>
          </w:rPr>
          <w:fldChar w:fldCharType="end"/>
        </w:r>
      </w:hyperlink>
    </w:p>
    <w:p w14:paraId="4F996163" w14:textId="45B978A4" w:rsidR="00D120EC" w:rsidRDefault="00E3724A">
      <w:pPr>
        <w:pStyle w:val="3"/>
        <w:rPr>
          <w:rFonts w:eastAsiaTheme="minorEastAsia" w:cstheme="minorBidi"/>
          <w:noProof/>
          <w:szCs w:val="22"/>
        </w:rPr>
      </w:pPr>
      <w:hyperlink w:anchor="_Toc90975657" w:history="1">
        <w:r w:rsidR="00D120EC" w:rsidRPr="005838EF">
          <w:rPr>
            <w:rStyle w:val="af4"/>
            <w:rFonts w:ascii="ＭＳ 明朝" w:hAnsi="ＭＳ 明朝"/>
            <w:noProof/>
          </w:rPr>
          <w:t>（遅延損害金）</w:t>
        </w:r>
        <w:r w:rsidR="00D120EC">
          <w:rPr>
            <w:noProof/>
            <w:webHidden/>
          </w:rPr>
          <w:tab/>
        </w:r>
        <w:r w:rsidR="00D120EC">
          <w:rPr>
            <w:noProof/>
            <w:webHidden/>
          </w:rPr>
          <w:fldChar w:fldCharType="begin"/>
        </w:r>
        <w:r w:rsidR="00D120EC">
          <w:rPr>
            <w:noProof/>
            <w:webHidden/>
          </w:rPr>
          <w:instrText xml:space="preserve"> PAGEREF _Toc90975657 \h </w:instrText>
        </w:r>
        <w:r w:rsidR="00D120EC">
          <w:rPr>
            <w:noProof/>
            <w:webHidden/>
          </w:rPr>
        </w:r>
        <w:r w:rsidR="00D120EC">
          <w:rPr>
            <w:noProof/>
            <w:webHidden/>
          </w:rPr>
          <w:fldChar w:fldCharType="separate"/>
        </w:r>
        <w:r w:rsidR="00394CC9">
          <w:rPr>
            <w:noProof/>
            <w:webHidden/>
          </w:rPr>
          <w:t>50</w:t>
        </w:r>
        <w:r w:rsidR="00D120EC">
          <w:rPr>
            <w:noProof/>
            <w:webHidden/>
          </w:rPr>
          <w:fldChar w:fldCharType="end"/>
        </w:r>
      </w:hyperlink>
    </w:p>
    <w:p w14:paraId="4A39F87E" w14:textId="3B14C04B" w:rsidR="00D120EC" w:rsidRDefault="00E3724A">
      <w:pPr>
        <w:pStyle w:val="3"/>
        <w:rPr>
          <w:rFonts w:eastAsiaTheme="minorEastAsia" w:cstheme="minorBidi"/>
          <w:noProof/>
          <w:szCs w:val="22"/>
        </w:rPr>
      </w:pPr>
      <w:hyperlink w:anchor="_Toc90975658" w:history="1">
        <w:r w:rsidR="00D120EC" w:rsidRPr="005838EF">
          <w:rPr>
            <w:rStyle w:val="af4"/>
            <w:rFonts w:ascii="ＭＳ 明朝" w:hAnsi="ＭＳ 明朝"/>
            <w:noProof/>
          </w:rPr>
          <w:t>（秘密保持）</w:t>
        </w:r>
        <w:r w:rsidR="00D120EC">
          <w:rPr>
            <w:noProof/>
            <w:webHidden/>
          </w:rPr>
          <w:tab/>
        </w:r>
        <w:r w:rsidR="00D120EC">
          <w:rPr>
            <w:noProof/>
            <w:webHidden/>
          </w:rPr>
          <w:fldChar w:fldCharType="begin"/>
        </w:r>
        <w:r w:rsidR="00D120EC">
          <w:rPr>
            <w:noProof/>
            <w:webHidden/>
          </w:rPr>
          <w:instrText xml:space="preserve"> PAGEREF _Toc90975658 \h </w:instrText>
        </w:r>
        <w:r w:rsidR="00D120EC">
          <w:rPr>
            <w:noProof/>
            <w:webHidden/>
          </w:rPr>
        </w:r>
        <w:r w:rsidR="00D120EC">
          <w:rPr>
            <w:noProof/>
            <w:webHidden/>
          </w:rPr>
          <w:fldChar w:fldCharType="separate"/>
        </w:r>
        <w:r w:rsidR="00394CC9">
          <w:rPr>
            <w:noProof/>
            <w:webHidden/>
          </w:rPr>
          <w:t>50</w:t>
        </w:r>
        <w:r w:rsidR="00D120EC">
          <w:rPr>
            <w:noProof/>
            <w:webHidden/>
          </w:rPr>
          <w:fldChar w:fldCharType="end"/>
        </w:r>
      </w:hyperlink>
    </w:p>
    <w:p w14:paraId="2CFED856" w14:textId="793A1033" w:rsidR="00D120EC" w:rsidRDefault="00E3724A">
      <w:pPr>
        <w:pStyle w:val="3"/>
        <w:rPr>
          <w:rFonts w:eastAsiaTheme="minorEastAsia" w:cstheme="minorBidi"/>
          <w:noProof/>
          <w:szCs w:val="22"/>
        </w:rPr>
      </w:pPr>
      <w:hyperlink w:anchor="_Toc90975659" w:history="1">
        <w:r w:rsidR="00D120EC" w:rsidRPr="005838EF">
          <w:rPr>
            <w:rStyle w:val="af4"/>
            <w:rFonts w:ascii="ＭＳ 明朝" w:hAnsi="ＭＳ 明朝"/>
            <w:noProof/>
          </w:rPr>
          <w:t>（個人情報保護）</w:t>
        </w:r>
        <w:r w:rsidR="00D120EC">
          <w:rPr>
            <w:noProof/>
            <w:webHidden/>
          </w:rPr>
          <w:tab/>
        </w:r>
        <w:r w:rsidR="00D120EC">
          <w:rPr>
            <w:noProof/>
            <w:webHidden/>
          </w:rPr>
          <w:fldChar w:fldCharType="begin"/>
        </w:r>
        <w:r w:rsidR="00D120EC">
          <w:rPr>
            <w:noProof/>
            <w:webHidden/>
          </w:rPr>
          <w:instrText xml:space="preserve"> PAGEREF _Toc90975659 \h </w:instrText>
        </w:r>
        <w:r w:rsidR="00D120EC">
          <w:rPr>
            <w:noProof/>
            <w:webHidden/>
          </w:rPr>
        </w:r>
        <w:r w:rsidR="00D120EC">
          <w:rPr>
            <w:noProof/>
            <w:webHidden/>
          </w:rPr>
          <w:fldChar w:fldCharType="separate"/>
        </w:r>
        <w:r w:rsidR="00394CC9">
          <w:rPr>
            <w:noProof/>
            <w:webHidden/>
          </w:rPr>
          <w:t>51</w:t>
        </w:r>
        <w:r w:rsidR="00D120EC">
          <w:rPr>
            <w:noProof/>
            <w:webHidden/>
          </w:rPr>
          <w:fldChar w:fldCharType="end"/>
        </w:r>
      </w:hyperlink>
    </w:p>
    <w:p w14:paraId="47BE178F" w14:textId="7BC09A33" w:rsidR="00D120EC" w:rsidRDefault="00E3724A">
      <w:pPr>
        <w:pStyle w:val="3"/>
        <w:rPr>
          <w:rFonts w:eastAsiaTheme="minorEastAsia" w:cstheme="minorBidi"/>
          <w:noProof/>
          <w:szCs w:val="22"/>
        </w:rPr>
      </w:pPr>
      <w:hyperlink w:anchor="_Toc90975660" w:history="1">
        <w:r w:rsidR="00D120EC" w:rsidRPr="005838EF">
          <w:rPr>
            <w:rStyle w:val="af4"/>
            <w:rFonts w:ascii="ＭＳ 明朝" w:hAnsi="ＭＳ 明朝"/>
            <w:noProof/>
          </w:rPr>
          <w:t>（情報通信の技術を利用する方法）</w:t>
        </w:r>
        <w:r w:rsidR="00D120EC">
          <w:rPr>
            <w:noProof/>
            <w:webHidden/>
          </w:rPr>
          <w:tab/>
        </w:r>
        <w:r w:rsidR="00D120EC">
          <w:rPr>
            <w:noProof/>
            <w:webHidden/>
          </w:rPr>
          <w:fldChar w:fldCharType="begin"/>
        </w:r>
        <w:r w:rsidR="00D120EC">
          <w:rPr>
            <w:noProof/>
            <w:webHidden/>
          </w:rPr>
          <w:instrText xml:space="preserve"> PAGEREF _Toc90975660 \h </w:instrText>
        </w:r>
        <w:r w:rsidR="00D120EC">
          <w:rPr>
            <w:noProof/>
            <w:webHidden/>
          </w:rPr>
        </w:r>
        <w:r w:rsidR="00D120EC">
          <w:rPr>
            <w:noProof/>
            <w:webHidden/>
          </w:rPr>
          <w:fldChar w:fldCharType="separate"/>
        </w:r>
        <w:r w:rsidR="00394CC9">
          <w:rPr>
            <w:noProof/>
            <w:webHidden/>
          </w:rPr>
          <w:t>52</w:t>
        </w:r>
        <w:r w:rsidR="00D120EC">
          <w:rPr>
            <w:noProof/>
            <w:webHidden/>
          </w:rPr>
          <w:fldChar w:fldCharType="end"/>
        </w:r>
      </w:hyperlink>
    </w:p>
    <w:p w14:paraId="629AAB41" w14:textId="412B1571" w:rsidR="00D120EC" w:rsidRDefault="00E3724A">
      <w:pPr>
        <w:pStyle w:val="3"/>
        <w:rPr>
          <w:rFonts w:eastAsiaTheme="minorEastAsia" w:cstheme="minorBidi"/>
          <w:noProof/>
          <w:szCs w:val="22"/>
        </w:rPr>
      </w:pPr>
      <w:hyperlink w:anchor="_Toc90975661" w:history="1">
        <w:r w:rsidR="00D120EC" w:rsidRPr="005838EF">
          <w:rPr>
            <w:rStyle w:val="af4"/>
            <w:rFonts w:ascii="ＭＳ 明朝" w:hAnsi="ＭＳ 明朝"/>
            <w:noProof/>
          </w:rPr>
          <w:t>（本事業契約の変更）</w:t>
        </w:r>
        <w:r w:rsidR="00D120EC">
          <w:rPr>
            <w:noProof/>
            <w:webHidden/>
          </w:rPr>
          <w:tab/>
        </w:r>
        <w:r w:rsidR="00D120EC">
          <w:rPr>
            <w:noProof/>
            <w:webHidden/>
          </w:rPr>
          <w:fldChar w:fldCharType="begin"/>
        </w:r>
        <w:r w:rsidR="00D120EC">
          <w:rPr>
            <w:noProof/>
            <w:webHidden/>
          </w:rPr>
          <w:instrText xml:space="preserve"> PAGEREF _Toc90975661 \h </w:instrText>
        </w:r>
        <w:r w:rsidR="00D120EC">
          <w:rPr>
            <w:noProof/>
            <w:webHidden/>
          </w:rPr>
        </w:r>
        <w:r w:rsidR="00D120EC">
          <w:rPr>
            <w:noProof/>
            <w:webHidden/>
          </w:rPr>
          <w:fldChar w:fldCharType="separate"/>
        </w:r>
        <w:r w:rsidR="00394CC9">
          <w:rPr>
            <w:noProof/>
            <w:webHidden/>
          </w:rPr>
          <w:t>52</w:t>
        </w:r>
        <w:r w:rsidR="00D120EC">
          <w:rPr>
            <w:noProof/>
            <w:webHidden/>
          </w:rPr>
          <w:fldChar w:fldCharType="end"/>
        </w:r>
      </w:hyperlink>
    </w:p>
    <w:p w14:paraId="62A8C270" w14:textId="031F575C" w:rsidR="00D120EC" w:rsidRDefault="00E3724A">
      <w:pPr>
        <w:pStyle w:val="3"/>
        <w:rPr>
          <w:rFonts w:eastAsiaTheme="minorEastAsia" w:cstheme="minorBidi"/>
          <w:noProof/>
          <w:szCs w:val="22"/>
        </w:rPr>
      </w:pPr>
      <w:hyperlink w:anchor="_Toc90975662" w:history="1">
        <w:r w:rsidR="00D120EC" w:rsidRPr="005838EF">
          <w:rPr>
            <w:rStyle w:val="af4"/>
            <w:rFonts w:ascii="ＭＳ 明朝" w:hAnsi="ＭＳ 明朝"/>
            <w:noProof/>
          </w:rPr>
          <w:t>（株主に関する誓約）</w:t>
        </w:r>
        <w:r w:rsidR="00D120EC">
          <w:rPr>
            <w:noProof/>
            <w:webHidden/>
          </w:rPr>
          <w:tab/>
        </w:r>
        <w:r w:rsidR="00D120EC">
          <w:rPr>
            <w:noProof/>
            <w:webHidden/>
          </w:rPr>
          <w:fldChar w:fldCharType="begin"/>
        </w:r>
        <w:r w:rsidR="00D120EC">
          <w:rPr>
            <w:noProof/>
            <w:webHidden/>
          </w:rPr>
          <w:instrText xml:space="preserve"> PAGEREF _Toc90975662 \h </w:instrText>
        </w:r>
        <w:r w:rsidR="00D120EC">
          <w:rPr>
            <w:noProof/>
            <w:webHidden/>
          </w:rPr>
        </w:r>
        <w:r w:rsidR="00D120EC">
          <w:rPr>
            <w:noProof/>
            <w:webHidden/>
          </w:rPr>
          <w:fldChar w:fldCharType="separate"/>
        </w:r>
        <w:r w:rsidR="00394CC9">
          <w:rPr>
            <w:noProof/>
            <w:webHidden/>
          </w:rPr>
          <w:t>52</w:t>
        </w:r>
        <w:r w:rsidR="00D120EC">
          <w:rPr>
            <w:noProof/>
            <w:webHidden/>
          </w:rPr>
          <w:fldChar w:fldCharType="end"/>
        </w:r>
      </w:hyperlink>
    </w:p>
    <w:p w14:paraId="7F383D1E" w14:textId="62DE7AC9" w:rsidR="00D120EC" w:rsidRDefault="00E3724A">
      <w:pPr>
        <w:pStyle w:val="3"/>
        <w:rPr>
          <w:rFonts w:eastAsiaTheme="minorEastAsia" w:cstheme="minorBidi"/>
          <w:noProof/>
          <w:szCs w:val="22"/>
        </w:rPr>
      </w:pPr>
      <w:hyperlink w:anchor="_Toc90975663" w:history="1">
        <w:r w:rsidR="00D120EC" w:rsidRPr="005838EF">
          <w:rPr>
            <w:rStyle w:val="af4"/>
            <w:rFonts w:ascii="ＭＳ 明朝" w:hAnsi="ＭＳ 明朝"/>
            <w:noProof/>
          </w:rPr>
          <w:t>（直接協定）</w:t>
        </w:r>
        <w:r w:rsidR="00D120EC">
          <w:rPr>
            <w:noProof/>
            <w:webHidden/>
          </w:rPr>
          <w:tab/>
        </w:r>
        <w:r w:rsidR="00D120EC">
          <w:rPr>
            <w:noProof/>
            <w:webHidden/>
          </w:rPr>
          <w:fldChar w:fldCharType="begin"/>
        </w:r>
        <w:r w:rsidR="00D120EC">
          <w:rPr>
            <w:noProof/>
            <w:webHidden/>
          </w:rPr>
          <w:instrText xml:space="preserve"> PAGEREF _Toc90975663 \h </w:instrText>
        </w:r>
        <w:r w:rsidR="00D120EC">
          <w:rPr>
            <w:noProof/>
            <w:webHidden/>
          </w:rPr>
        </w:r>
        <w:r w:rsidR="00D120EC">
          <w:rPr>
            <w:noProof/>
            <w:webHidden/>
          </w:rPr>
          <w:fldChar w:fldCharType="separate"/>
        </w:r>
        <w:r w:rsidR="00394CC9">
          <w:rPr>
            <w:noProof/>
            <w:webHidden/>
          </w:rPr>
          <w:t>52</w:t>
        </w:r>
        <w:r w:rsidR="00D120EC">
          <w:rPr>
            <w:noProof/>
            <w:webHidden/>
          </w:rPr>
          <w:fldChar w:fldCharType="end"/>
        </w:r>
      </w:hyperlink>
    </w:p>
    <w:p w14:paraId="2B8DA076" w14:textId="45A3BA31" w:rsidR="00D120EC" w:rsidRDefault="00E3724A">
      <w:pPr>
        <w:pStyle w:val="25"/>
        <w:rPr>
          <w:rFonts w:eastAsiaTheme="minorEastAsia" w:cstheme="minorBidi"/>
          <w:bCs w:val="0"/>
          <w:szCs w:val="22"/>
        </w:rPr>
      </w:pPr>
      <w:hyperlink w:anchor="_Toc90975664" w:history="1">
        <w:r w:rsidR="00D120EC" w:rsidRPr="005838EF">
          <w:rPr>
            <w:rStyle w:val="af4"/>
          </w:rPr>
          <w:t>別紙１　保険</w:t>
        </w:r>
        <w:r w:rsidR="00D120EC">
          <w:rPr>
            <w:webHidden/>
          </w:rPr>
          <w:tab/>
        </w:r>
        <w:r w:rsidR="00D120EC">
          <w:rPr>
            <w:webHidden/>
          </w:rPr>
          <w:fldChar w:fldCharType="begin"/>
        </w:r>
        <w:r w:rsidR="00D120EC">
          <w:rPr>
            <w:webHidden/>
          </w:rPr>
          <w:instrText xml:space="preserve"> PAGEREF _Toc90975664 \h </w:instrText>
        </w:r>
        <w:r w:rsidR="00D120EC">
          <w:rPr>
            <w:webHidden/>
          </w:rPr>
        </w:r>
        <w:r w:rsidR="00D120EC">
          <w:rPr>
            <w:webHidden/>
          </w:rPr>
          <w:fldChar w:fldCharType="separate"/>
        </w:r>
        <w:r w:rsidR="00394CC9">
          <w:rPr>
            <w:webHidden/>
          </w:rPr>
          <w:t>54</w:t>
        </w:r>
        <w:r w:rsidR="00D120EC">
          <w:rPr>
            <w:webHidden/>
          </w:rPr>
          <w:fldChar w:fldCharType="end"/>
        </w:r>
      </w:hyperlink>
    </w:p>
    <w:p w14:paraId="73518C61" w14:textId="445B3F5B" w:rsidR="00D120EC" w:rsidRDefault="00E3724A">
      <w:pPr>
        <w:pStyle w:val="25"/>
        <w:rPr>
          <w:rFonts w:eastAsiaTheme="minorEastAsia" w:cstheme="minorBidi"/>
          <w:bCs w:val="0"/>
          <w:szCs w:val="22"/>
        </w:rPr>
      </w:pPr>
      <w:hyperlink w:anchor="_Toc90975665" w:history="1">
        <w:r w:rsidR="00D120EC" w:rsidRPr="005838EF">
          <w:rPr>
            <w:rStyle w:val="af4"/>
          </w:rPr>
          <w:t>別紙２　サービス購入費の算出方法及びサービス購入費の支払方法</w:t>
        </w:r>
        <w:r w:rsidR="00D120EC">
          <w:rPr>
            <w:webHidden/>
          </w:rPr>
          <w:tab/>
        </w:r>
        <w:r w:rsidR="00D120EC">
          <w:rPr>
            <w:webHidden/>
          </w:rPr>
          <w:fldChar w:fldCharType="begin"/>
        </w:r>
        <w:r w:rsidR="00D120EC">
          <w:rPr>
            <w:webHidden/>
          </w:rPr>
          <w:instrText xml:space="preserve"> PAGEREF _Toc90975665 \h </w:instrText>
        </w:r>
        <w:r w:rsidR="00D120EC">
          <w:rPr>
            <w:webHidden/>
          </w:rPr>
        </w:r>
        <w:r w:rsidR="00D120EC">
          <w:rPr>
            <w:webHidden/>
          </w:rPr>
          <w:fldChar w:fldCharType="separate"/>
        </w:r>
        <w:r w:rsidR="00394CC9">
          <w:rPr>
            <w:webHidden/>
          </w:rPr>
          <w:t>56</w:t>
        </w:r>
        <w:r w:rsidR="00D120EC">
          <w:rPr>
            <w:webHidden/>
          </w:rPr>
          <w:fldChar w:fldCharType="end"/>
        </w:r>
      </w:hyperlink>
    </w:p>
    <w:p w14:paraId="1A836A50" w14:textId="69DFA8EF" w:rsidR="00D120EC" w:rsidRDefault="00E3724A">
      <w:pPr>
        <w:pStyle w:val="25"/>
        <w:rPr>
          <w:rFonts w:eastAsiaTheme="minorEastAsia" w:cstheme="minorBidi"/>
          <w:bCs w:val="0"/>
          <w:szCs w:val="22"/>
        </w:rPr>
      </w:pPr>
      <w:hyperlink w:anchor="_Toc90975666" w:history="1">
        <w:r w:rsidR="00D120EC" w:rsidRPr="005838EF">
          <w:rPr>
            <w:rStyle w:val="af4"/>
          </w:rPr>
          <w:t>別紙３　維持管理・運営業務モニタリング及びサービス購入費の減額</w:t>
        </w:r>
        <w:r w:rsidR="00D120EC">
          <w:rPr>
            <w:webHidden/>
          </w:rPr>
          <w:tab/>
        </w:r>
        <w:r w:rsidR="00D120EC">
          <w:rPr>
            <w:webHidden/>
          </w:rPr>
          <w:fldChar w:fldCharType="begin"/>
        </w:r>
        <w:r w:rsidR="00D120EC">
          <w:rPr>
            <w:webHidden/>
          </w:rPr>
          <w:instrText xml:space="preserve"> PAGEREF _Toc90975666 \h </w:instrText>
        </w:r>
        <w:r w:rsidR="00D120EC">
          <w:rPr>
            <w:webHidden/>
          </w:rPr>
        </w:r>
        <w:r w:rsidR="00D120EC">
          <w:rPr>
            <w:webHidden/>
          </w:rPr>
          <w:fldChar w:fldCharType="separate"/>
        </w:r>
        <w:r w:rsidR="00394CC9">
          <w:rPr>
            <w:webHidden/>
          </w:rPr>
          <w:t>65</w:t>
        </w:r>
        <w:r w:rsidR="00D120EC">
          <w:rPr>
            <w:webHidden/>
          </w:rPr>
          <w:fldChar w:fldCharType="end"/>
        </w:r>
      </w:hyperlink>
    </w:p>
    <w:p w14:paraId="3E924951" w14:textId="51813E14" w:rsidR="00D120EC" w:rsidRDefault="00E3724A">
      <w:pPr>
        <w:pStyle w:val="25"/>
        <w:rPr>
          <w:rFonts w:eastAsiaTheme="minorEastAsia" w:cstheme="minorBidi"/>
          <w:bCs w:val="0"/>
          <w:szCs w:val="22"/>
        </w:rPr>
      </w:pPr>
      <w:hyperlink w:anchor="_Toc90975667" w:history="1">
        <w:r w:rsidR="00D120EC" w:rsidRPr="005838EF">
          <w:rPr>
            <w:rStyle w:val="af4"/>
          </w:rPr>
          <w:t>別紙４　事業者の経営及び財務状況に関するモニタリング</w:t>
        </w:r>
        <w:r w:rsidR="00D120EC">
          <w:rPr>
            <w:webHidden/>
          </w:rPr>
          <w:tab/>
        </w:r>
        <w:r w:rsidR="00D120EC">
          <w:rPr>
            <w:webHidden/>
          </w:rPr>
          <w:fldChar w:fldCharType="begin"/>
        </w:r>
        <w:r w:rsidR="00D120EC">
          <w:rPr>
            <w:webHidden/>
          </w:rPr>
          <w:instrText xml:space="preserve"> PAGEREF _Toc90975667 \h </w:instrText>
        </w:r>
        <w:r w:rsidR="00D120EC">
          <w:rPr>
            <w:webHidden/>
          </w:rPr>
        </w:r>
        <w:r w:rsidR="00D120EC">
          <w:rPr>
            <w:webHidden/>
          </w:rPr>
          <w:fldChar w:fldCharType="separate"/>
        </w:r>
        <w:r w:rsidR="00394CC9">
          <w:rPr>
            <w:webHidden/>
          </w:rPr>
          <w:t>72</w:t>
        </w:r>
        <w:r w:rsidR="00D120EC">
          <w:rPr>
            <w:webHidden/>
          </w:rPr>
          <w:fldChar w:fldCharType="end"/>
        </w:r>
      </w:hyperlink>
    </w:p>
    <w:p w14:paraId="0D13827E" w14:textId="75599FB4" w:rsidR="00D120EC" w:rsidRDefault="00E3724A">
      <w:pPr>
        <w:pStyle w:val="25"/>
        <w:rPr>
          <w:rFonts w:eastAsiaTheme="minorEastAsia" w:cstheme="minorBidi"/>
          <w:bCs w:val="0"/>
          <w:szCs w:val="22"/>
        </w:rPr>
      </w:pPr>
      <w:hyperlink w:anchor="_Toc90975668" w:history="1">
        <w:r w:rsidR="00D120EC" w:rsidRPr="005838EF">
          <w:rPr>
            <w:rStyle w:val="af4"/>
            <w:lang w:eastAsia="zh-TW"/>
          </w:rPr>
          <w:t>様式１　目的物引渡書</w:t>
        </w:r>
        <w:r w:rsidR="00D120EC">
          <w:rPr>
            <w:webHidden/>
          </w:rPr>
          <w:tab/>
        </w:r>
        <w:r w:rsidR="00D120EC">
          <w:rPr>
            <w:webHidden/>
          </w:rPr>
          <w:fldChar w:fldCharType="begin"/>
        </w:r>
        <w:r w:rsidR="00D120EC">
          <w:rPr>
            <w:webHidden/>
          </w:rPr>
          <w:instrText xml:space="preserve"> PAGEREF _Toc90975668 \h </w:instrText>
        </w:r>
        <w:r w:rsidR="00D120EC">
          <w:rPr>
            <w:webHidden/>
          </w:rPr>
        </w:r>
        <w:r w:rsidR="00D120EC">
          <w:rPr>
            <w:webHidden/>
          </w:rPr>
          <w:fldChar w:fldCharType="separate"/>
        </w:r>
        <w:r w:rsidR="00394CC9">
          <w:rPr>
            <w:webHidden/>
          </w:rPr>
          <w:t>73</w:t>
        </w:r>
        <w:r w:rsidR="00D120EC">
          <w:rPr>
            <w:webHidden/>
          </w:rPr>
          <w:fldChar w:fldCharType="end"/>
        </w:r>
      </w:hyperlink>
    </w:p>
    <w:p w14:paraId="4081DBFD" w14:textId="529A106B" w:rsidR="00D120EC" w:rsidRDefault="00E3724A">
      <w:pPr>
        <w:pStyle w:val="25"/>
        <w:rPr>
          <w:rFonts w:eastAsiaTheme="minorEastAsia" w:cstheme="minorBidi"/>
          <w:bCs w:val="0"/>
          <w:szCs w:val="22"/>
        </w:rPr>
      </w:pPr>
      <w:hyperlink w:anchor="_Toc90975669" w:history="1">
        <w:r w:rsidR="00D120EC" w:rsidRPr="005838EF">
          <w:rPr>
            <w:rStyle w:val="af4"/>
          </w:rPr>
          <w:t>様式２　保証書の様式</w:t>
        </w:r>
        <w:r w:rsidR="00D120EC">
          <w:rPr>
            <w:webHidden/>
          </w:rPr>
          <w:tab/>
        </w:r>
        <w:r w:rsidR="00D120EC">
          <w:rPr>
            <w:webHidden/>
          </w:rPr>
          <w:fldChar w:fldCharType="begin"/>
        </w:r>
        <w:r w:rsidR="00D120EC">
          <w:rPr>
            <w:webHidden/>
          </w:rPr>
          <w:instrText xml:space="preserve"> PAGEREF _Toc90975669 \h </w:instrText>
        </w:r>
        <w:r w:rsidR="00D120EC">
          <w:rPr>
            <w:webHidden/>
          </w:rPr>
        </w:r>
        <w:r w:rsidR="00D120EC">
          <w:rPr>
            <w:webHidden/>
          </w:rPr>
          <w:fldChar w:fldCharType="separate"/>
        </w:r>
        <w:r w:rsidR="00394CC9">
          <w:rPr>
            <w:webHidden/>
          </w:rPr>
          <w:t>74</w:t>
        </w:r>
        <w:r w:rsidR="00D120EC">
          <w:rPr>
            <w:webHidden/>
          </w:rPr>
          <w:fldChar w:fldCharType="end"/>
        </w:r>
      </w:hyperlink>
    </w:p>
    <w:p w14:paraId="50E145F0" w14:textId="487CD054" w:rsidR="00D120EC" w:rsidRDefault="00E3724A">
      <w:pPr>
        <w:pStyle w:val="25"/>
        <w:rPr>
          <w:rFonts w:eastAsiaTheme="minorEastAsia" w:cstheme="minorBidi"/>
          <w:bCs w:val="0"/>
          <w:szCs w:val="22"/>
        </w:rPr>
      </w:pPr>
      <w:hyperlink w:anchor="_Toc90975670" w:history="1">
        <w:r w:rsidR="00D120EC" w:rsidRPr="005838EF">
          <w:rPr>
            <w:rStyle w:val="af4"/>
          </w:rPr>
          <w:t>別表　サービス購入費各回支払内訳</w:t>
        </w:r>
        <w:r w:rsidR="00D120EC">
          <w:rPr>
            <w:webHidden/>
          </w:rPr>
          <w:tab/>
        </w:r>
        <w:r w:rsidR="00D120EC">
          <w:rPr>
            <w:webHidden/>
          </w:rPr>
          <w:fldChar w:fldCharType="begin"/>
        </w:r>
        <w:r w:rsidR="00D120EC">
          <w:rPr>
            <w:webHidden/>
          </w:rPr>
          <w:instrText xml:space="preserve"> PAGEREF _Toc90975670 \h </w:instrText>
        </w:r>
        <w:r w:rsidR="00D120EC">
          <w:rPr>
            <w:webHidden/>
          </w:rPr>
        </w:r>
        <w:r w:rsidR="00D120EC">
          <w:rPr>
            <w:webHidden/>
          </w:rPr>
          <w:fldChar w:fldCharType="separate"/>
        </w:r>
        <w:r w:rsidR="00394CC9">
          <w:rPr>
            <w:webHidden/>
          </w:rPr>
          <w:t>76</w:t>
        </w:r>
        <w:r w:rsidR="00D120EC">
          <w:rPr>
            <w:webHidden/>
          </w:rPr>
          <w:fldChar w:fldCharType="end"/>
        </w:r>
      </w:hyperlink>
    </w:p>
    <w:p w14:paraId="4685464C" w14:textId="3228954B" w:rsidR="00B92729" w:rsidRPr="00271F58" w:rsidRDefault="00B92729" w:rsidP="00211045">
      <w:pPr>
        <w:tabs>
          <w:tab w:val="left" w:leader="middleDot" w:pos="8505"/>
        </w:tabs>
        <w:rPr>
          <w:rFonts w:hAnsi="ＭＳ 明朝"/>
        </w:rPr>
      </w:pPr>
      <w:r w:rsidRPr="00271F58">
        <w:rPr>
          <w:rFonts w:hAnsi="ＭＳ 明朝"/>
        </w:rPr>
        <w:fldChar w:fldCharType="end"/>
      </w:r>
    </w:p>
    <w:p w14:paraId="01E6999F" w14:textId="77777777" w:rsidR="00B92729" w:rsidRPr="00271F58" w:rsidRDefault="00B92729" w:rsidP="00211045">
      <w:pPr>
        <w:tabs>
          <w:tab w:val="left" w:leader="middleDot" w:pos="8505"/>
        </w:tabs>
        <w:rPr>
          <w:rFonts w:hAnsi="ＭＳ 明朝"/>
        </w:rPr>
      </w:pPr>
    </w:p>
    <w:bookmarkEnd w:id="1"/>
    <w:p w14:paraId="06A00B3C" w14:textId="77777777" w:rsidR="00B92729" w:rsidRPr="00271F58" w:rsidRDefault="00B92729" w:rsidP="00211045">
      <w:pPr>
        <w:tabs>
          <w:tab w:val="left" w:leader="middleDot" w:pos="8505"/>
        </w:tabs>
        <w:rPr>
          <w:rFonts w:hAnsi="ＭＳ 明朝"/>
        </w:rPr>
      </w:pPr>
    </w:p>
    <w:p w14:paraId="44DB9F31" w14:textId="77777777" w:rsidR="00B92729" w:rsidRPr="00271F58" w:rsidRDefault="00B92729" w:rsidP="00211045">
      <w:pPr>
        <w:rPr>
          <w:rFonts w:hAnsi="ＭＳ 明朝"/>
          <w:b/>
          <w:sz w:val="22"/>
          <w:szCs w:val="22"/>
        </w:rPr>
        <w:sectPr w:rsidR="00B92729" w:rsidRPr="00271F58" w:rsidSect="00A229D3">
          <w:footerReference w:type="default" r:id="rId8"/>
          <w:pgSz w:w="11906" w:h="16838" w:code="9"/>
          <w:pgMar w:top="1701" w:right="1701" w:bottom="1701" w:left="1701" w:header="851" w:footer="567" w:gutter="0"/>
          <w:pgNumType w:start="1"/>
          <w:cols w:space="425"/>
          <w:docGrid w:type="lines" w:linePitch="333"/>
        </w:sectPr>
      </w:pPr>
    </w:p>
    <w:p w14:paraId="3876F395" w14:textId="43ED4A6C" w:rsidR="00B92729" w:rsidRPr="00271F58" w:rsidRDefault="00AB3553" w:rsidP="002C6C1A">
      <w:pPr>
        <w:pStyle w:val="10"/>
      </w:pPr>
      <w:bookmarkStart w:id="2" w:name="_Toc81574621"/>
      <w:bookmarkStart w:id="3" w:name="_Toc81576048"/>
      <w:bookmarkStart w:id="4" w:name="_Toc90975521"/>
      <w:r w:rsidRPr="00271F58">
        <w:rPr>
          <w:rFonts w:hint="eastAsia"/>
        </w:rPr>
        <w:lastRenderedPageBreak/>
        <w:t>第１章　総則</w:t>
      </w:r>
      <w:bookmarkEnd w:id="2"/>
      <w:bookmarkEnd w:id="3"/>
      <w:bookmarkEnd w:id="4"/>
    </w:p>
    <w:p w14:paraId="466B6F0C" w14:textId="77777777" w:rsidR="00B92729" w:rsidRPr="00BF6008" w:rsidRDefault="00B92729" w:rsidP="00211045">
      <w:pPr>
        <w:rPr>
          <w:rFonts w:asciiTheme="minorEastAsia" w:eastAsiaTheme="minorEastAsia" w:hAnsiTheme="minorEastAsia"/>
          <w:szCs w:val="21"/>
        </w:rPr>
      </w:pPr>
    </w:p>
    <w:p w14:paraId="229009FC" w14:textId="115A7839" w:rsidR="00B92729" w:rsidRPr="00BF6008" w:rsidRDefault="00AB3553" w:rsidP="00211045">
      <w:pPr>
        <w:pStyle w:val="30"/>
        <w:rPr>
          <w:rFonts w:asciiTheme="minorEastAsia" w:eastAsiaTheme="minorEastAsia" w:hAnsiTheme="minorEastAsia"/>
          <w:szCs w:val="21"/>
        </w:rPr>
      </w:pPr>
      <w:bookmarkStart w:id="5" w:name="_Toc81574622"/>
      <w:bookmarkStart w:id="6" w:name="_Toc81576049"/>
      <w:bookmarkStart w:id="7" w:name="_Toc90975522"/>
      <w:r w:rsidRPr="00BF6008">
        <w:rPr>
          <w:rFonts w:asciiTheme="minorEastAsia" w:eastAsiaTheme="minorEastAsia" w:hAnsiTheme="minorEastAsia" w:hint="eastAsia"/>
          <w:szCs w:val="21"/>
        </w:rPr>
        <w:t>（目的）</w:t>
      </w:r>
      <w:bookmarkEnd w:id="5"/>
      <w:bookmarkEnd w:id="6"/>
      <w:bookmarkEnd w:id="7"/>
    </w:p>
    <w:p w14:paraId="0ADBCE3C" w14:textId="15CB7761"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第１条　本事業契約（頭書を含む。以下同じ。）は</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及び事業者が相互に協力し</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本事業を円滑に実施するために必要な一切の事項を定めることを目的とする。</w:t>
      </w:r>
    </w:p>
    <w:p w14:paraId="2D83846D" w14:textId="77777777" w:rsidR="00B92729" w:rsidRPr="00BF6008" w:rsidRDefault="00B92729" w:rsidP="00211045">
      <w:pPr>
        <w:rPr>
          <w:rFonts w:asciiTheme="minorEastAsia" w:eastAsiaTheme="minorEastAsia" w:hAnsiTheme="minorEastAsia"/>
          <w:szCs w:val="21"/>
        </w:rPr>
      </w:pPr>
    </w:p>
    <w:p w14:paraId="297C1F05" w14:textId="192105BC" w:rsidR="00B92729" w:rsidRPr="00BF6008" w:rsidRDefault="00AB3553" w:rsidP="00211045">
      <w:pPr>
        <w:pStyle w:val="30"/>
        <w:rPr>
          <w:rFonts w:asciiTheme="minorEastAsia" w:eastAsiaTheme="minorEastAsia" w:hAnsiTheme="minorEastAsia"/>
          <w:szCs w:val="21"/>
        </w:rPr>
      </w:pPr>
      <w:bookmarkStart w:id="8" w:name="_Toc81574623"/>
      <w:bookmarkStart w:id="9" w:name="_Toc81576050"/>
      <w:bookmarkStart w:id="10" w:name="_Toc90975523"/>
      <w:r w:rsidRPr="00BF6008">
        <w:rPr>
          <w:rFonts w:asciiTheme="minorEastAsia" w:eastAsiaTheme="minorEastAsia" w:hAnsiTheme="minorEastAsia" w:hint="eastAsia"/>
          <w:szCs w:val="21"/>
        </w:rPr>
        <w:t>（用語の定義）</w:t>
      </w:r>
      <w:bookmarkEnd w:id="8"/>
      <w:bookmarkEnd w:id="9"/>
      <w:bookmarkEnd w:id="10"/>
    </w:p>
    <w:p w14:paraId="19BEB8FE" w14:textId="2CC9A910" w:rsidR="00B92729" w:rsidRPr="006B26EA" w:rsidRDefault="00AB3553" w:rsidP="00643B3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第２条　本事業契約において</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次の各号に掲げる用語の意義は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当該各号に定めるところによるほか</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文脈上別異に解すべき場</w:t>
      </w:r>
      <w:r w:rsidRPr="006B26EA">
        <w:rPr>
          <w:rFonts w:asciiTheme="minorEastAsia" w:eastAsiaTheme="minorEastAsia" w:hAnsiTheme="minorEastAsia" w:hint="eastAsia"/>
          <w:szCs w:val="21"/>
        </w:rPr>
        <w:t>合を除き</w:t>
      </w:r>
      <w:r w:rsidR="00A229D3">
        <w:rPr>
          <w:rFonts w:asciiTheme="minorEastAsia" w:eastAsiaTheme="minorEastAsia" w:hAnsiTheme="minorEastAsia" w:hint="eastAsia"/>
          <w:szCs w:val="21"/>
        </w:rPr>
        <w:t>，</w:t>
      </w:r>
      <w:r w:rsidRPr="006B26EA">
        <w:rPr>
          <w:rFonts w:asciiTheme="minorEastAsia" w:eastAsiaTheme="minorEastAsia" w:hAnsiTheme="minorEastAsia" w:hint="eastAsia"/>
          <w:szCs w:val="21"/>
        </w:rPr>
        <w:t>募集要項（以下に定義される。）において定義されたところによる。</w:t>
      </w:r>
    </w:p>
    <w:p w14:paraId="44CBA843" w14:textId="53F9A54C" w:rsidR="00B92729" w:rsidRPr="006B26EA" w:rsidRDefault="00AB3553" w:rsidP="00211045">
      <w:pPr>
        <w:ind w:left="420" w:hangingChars="200" w:hanging="420"/>
        <w:rPr>
          <w:rFonts w:asciiTheme="minorEastAsia" w:eastAsiaTheme="minorEastAsia" w:hAnsiTheme="minorEastAsia"/>
          <w:szCs w:val="21"/>
        </w:rPr>
      </w:pPr>
      <w:r w:rsidRPr="006B26EA">
        <w:rPr>
          <w:rFonts w:asciiTheme="minorEastAsia" w:eastAsiaTheme="minorEastAsia" w:hAnsiTheme="minorEastAsia" w:hint="eastAsia"/>
          <w:szCs w:val="21"/>
        </w:rPr>
        <w:t>（１）「維持管理・運営開始日」とは</w:t>
      </w:r>
      <w:r w:rsidR="00A229D3">
        <w:rPr>
          <w:rFonts w:asciiTheme="minorEastAsia" w:eastAsiaTheme="minorEastAsia" w:hAnsiTheme="minorEastAsia" w:hint="eastAsia"/>
          <w:szCs w:val="21"/>
        </w:rPr>
        <w:t>，</w:t>
      </w:r>
      <w:r w:rsidR="00D65FF0" w:rsidRPr="006B26EA">
        <w:rPr>
          <w:rFonts w:asciiTheme="minorEastAsia" w:eastAsiaTheme="minorEastAsia" w:hAnsiTheme="minorEastAsia" w:hint="eastAsia"/>
          <w:szCs w:val="21"/>
        </w:rPr>
        <w:t>維持管理・運営業務</w:t>
      </w:r>
      <w:r w:rsidRPr="006B26EA">
        <w:rPr>
          <w:rFonts w:asciiTheme="minorEastAsia" w:eastAsiaTheme="minorEastAsia" w:hAnsiTheme="minorEastAsia" w:hint="eastAsia"/>
          <w:szCs w:val="21"/>
        </w:rPr>
        <w:t>が開始される日をいう。</w:t>
      </w:r>
    </w:p>
    <w:p w14:paraId="5402F0D3" w14:textId="5FCCB3CD" w:rsidR="00B92729" w:rsidRPr="006B26EA" w:rsidRDefault="00AB3553" w:rsidP="00211045">
      <w:pPr>
        <w:ind w:left="420" w:hangingChars="200" w:hanging="420"/>
        <w:rPr>
          <w:rFonts w:asciiTheme="minorEastAsia" w:eastAsiaTheme="minorEastAsia" w:hAnsiTheme="minorEastAsia"/>
          <w:szCs w:val="21"/>
        </w:rPr>
      </w:pPr>
      <w:r w:rsidRPr="006B26EA">
        <w:rPr>
          <w:rFonts w:asciiTheme="minorEastAsia" w:eastAsiaTheme="minorEastAsia" w:hAnsiTheme="minorEastAsia" w:hint="eastAsia"/>
          <w:szCs w:val="21"/>
        </w:rPr>
        <w:t>（２）「維持管理・運営開始予定日」とは</w:t>
      </w:r>
      <w:r w:rsidR="00A229D3">
        <w:rPr>
          <w:rFonts w:asciiTheme="minorEastAsia" w:eastAsiaTheme="minorEastAsia" w:hAnsiTheme="minorEastAsia" w:hint="eastAsia"/>
          <w:szCs w:val="21"/>
        </w:rPr>
        <w:t>，</w:t>
      </w:r>
      <w:r w:rsidRPr="006B26EA">
        <w:rPr>
          <w:rFonts w:asciiTheme="minorEastAsia" w:eastAsiaTheme="minorEastAsia" w:hAnsiTheme="minorEastAsia" w:hint="eastAsia"/>
          <w:szCs w:val="21"/>
        </w:rPr>
        <w:t>令和</w:t>
      </w:r>
      <w:r w:rsidR="00BE530B">
        <w:rPr>
          <w:rFonts w:asciiTheme="minorEastAsia" w:eastAsiaTheme="minorEastAsia" w:hAnsiTheme="minorEastAsia" w:hint="eastAsia"/>
          <w:szCs w:val="21"/>
        </w:rPr>
        <w:t>８</w:t>
      </w:r>
      <w:r w:rsidRPr="006B26EA">
        <w:rPr>
          <w:rFonts w:asciiTheme="minorEastAsia" w:eastAsiaTheme="minorEastAsia" w:hAnsiTheme="minorEastAsia" w:hint="eastAsia"/>
          <w:szCs w:val="21"/>
        </w:rPr>
        <w:t>年</w:t>
      </w:r>
      <w:r w:rsidR="00CF3BFB">
        <w:rPr>
          <w:rFonts w:asciiTheme="minorEastAsia" w:eastAsiaTheme="minorEastAsia" w:hAnsiTheme="minorEastAsia" w:hint="eastAsia"/>
          <w:szCs w:val="21"/>
        </w:rPr>
        <w:t>４</w:t>
      </w:r>
      <w:r w:rsidRPr="006B26EA">
        <w:rPr>
          <w:rFonts w:asciiTheme="minorEastAsia" w:eastAsiaTheme="minorEastAsia" w:hAnsiTheme="minorEastAsia" w:hint="eastAsia"/>
          <w:szCs w:val="21"/>
        </w:rPr>
        <w:t>月</w:t>
      </w:r>
      <w:r w:rsidR="00CF3BFB">
        <w:rPr>
          <w:rFonts w:asciiTheme="minorEastAsia" w:eastAsiaTheme="minorEastAsia" w:hAnsiTheme="minorEastAsia" w:hint="eastAsia"/>
          <w:szCs w:val="21"/>
        </w:rPr>
        <w:t>１</w:t>
      </w:r>
      <w:r w:rsidRPr="006B26EA">
        <w:rPr>
          <w:rFonts w:asciiTheme="minorEastAsia" w:eastAsiaTheme="minorEastAsia" w:hAnsiTheme="minorEastAsia" w:hint="eastAsia"/>
          <w:szCs w:val="21"/>
        </w:rPr>
        <w:t>日又は本事業契約に従い変更された場合には</w:t>
      </w:r>
      <w:r w:rsidR="00A229D3">
        <w:rPr>
          <w:rFonts w:asciiTheme="minorEastAsia" w:eastAsiaTheme="minorEastAsia" w:hAnsiTheme="minorEastAsia" w:hint="eastAsia"/>
          <w:szCs w:val="21"/>
        </w:rPr>
        <w:t>，</w:t>
      </w:r>
      <w:r w:rsidRPr="006B26EA">
        <w:rPr>
          <w:rFonts w:asciiTheme="minorEastAsia" w:eastAsiaTheme="minorEastAsia" w:hAnsiTheme="minorEastAsia" w:hint="eastAsia"/>
          <w:szCs w:val="21"/>
        </w:rPr>
        <w:t>その変更後の日をいう。</w:t>
      </w:r>
    </w:p>
    <w:p w14:paraId="0FDDAA5E" w14:textId="4B1A999C" w:rsidR="00B92729" w:rsidRPr="006B26EA" w:rsidRDefault="00AB3553" w:rsidP="00211045">
      <w:pPr>
        <w:ind w:left="420" w:hangingChars="200" w:hanging="420"/>
        <w:rPr>
          <w:rFonts w:asciiTheme="minorEastAsia" w:eastAsiaTheme="minorEastAsia" w:hAnsiTheme="minorEastAsia"/>
          <w:szCs w:val="21"/>
        </w:rPr>
      </w:pPr>
      <w:r w:rsidRPr="006B26EA">
        <w:rPr>
          <w:rFonts w:asciiTheme="minorEastAsia" w:eastAsiaTheme="minorEastAsia" w:hAnsiTheme="minorEastAsia" w:hint="eastAsia"/>
          <w:szCs w:val="21"/>
        </w:rPr>
        <w:t>（３）「維持管理・運営期間」とは</w:t>
      </w:r>
      <w:r w:rsidR="00A229D3">
        <w:rPr>
          <w:rFonts w:asciiTheme="minorEastAsia" w:eastAsiaTheme="minorEastAsia" w:hAnsiTheme="minorEastAsia" w:hint="eastAsia"/>
          <w:szCs w:val="21"/>
        </w:rPr>
        <w:t>，</w:t>
      </w:r>
      <w:r w:rsidRPr="006B26EA">
        <w:rPr>
          <w:rFonts w:asciiTheme="minorEastAsia" w:eastAsiaTheme="minorEastAsia" w:hAnsiTheme="minorEastAsia" w:hint="eastAsia"/>
          <w:szCs w:val="21"/>
        </w:rPr>
        <w:t>事業者が</w:t>
      </w:r>
      <w:r w:rsidR="00D65FF0" w:rsidRPr="006B26EA">
        <w:rPr>
          <w:rFonts w:asciiTheme="minorEastAsia" w:eastAsiaTheme="minorEastAsia" w:hAnsiTheme="minorEastAsia" w:hint="eastAsia"/>
          <w:szCs w:val="21"/>
        </w:rPr>
        <w:t>維持管理・運営業務</w:t>
      </w:r>
      <w:r w:rsidRPr="006B26EA">
        <w:rPr>
          <w:rFonts w:asciiTheme="minorEastAsia" w:eastAsiaTheme="minorEastAsia" w:hAnsiTheme="minorEastAsia" w:hint="eastAsia"/>
          <w:szCs w:val="21"/>
        </w:rPr>
        <w:t>を行う期間で</w:t>
      </w:r>
      <w:r w:rsidR="00A229D3">
        <w:rPr>
          <w:rFonts w:asciiTheme="minorEastAsia" w:eastAsiaTheme="minorEastAsia" w:hAnsiTheme="minorEastAsia" w:hint="eastAsia"/>
          <w:szCs w:val="21"/>
        </w:rPr>
        <w:t>，</w:t>
      </w:r>
      <w:r w:rsidRPr="006B26EA">
        <w:rPr>
          <w:rFonts w:asciiTheme="minorEastAsia" w:eastAsiaTheme="minorEastAsia" w:hAnsiTheme="minorEastAsia" w:hint="eastAsia"/>
          <w:szCs w:val="21"/>
        </w:rPr>
        <w:t>維持管理・運営開始日から令和２</w:t>
      </w:r>
      <w:r w:rsidR="00BE530B">
        <w:rPr>
          <w:rFonts w:asciiTheme="minorEastAsia" w:eastAsiaTheme="minorEastAsia" w:hAnsiTheme="minorEastAsia" w:hint="eastAsia"/>
          <w:szCs w:val="21"/>
        </w:rPr>
        <w:t>３</w:t>
      </w:r>
      <w:r w:rsidRPr="006B26EA">
        <w:rPr>
          <w:rFonts w:asciiTheme="minorEastAsia" w:eastAsiaTheme="minorEastAsia" w:hAnsiTheme="minorEastAsia" w:hint="eastAsia"/>
          <w:szCs w:val="21"/>
        </w:rPr>
        <w:t>年</w:t>
      </w:r>
      <w:r w:rsidR="00CF3BFB">
        <w:rPr>
          <w:rFonts w:asciiTheme="minorEastAsia" w:eastAsiaTheme="minorEastAsia" w:hAnsiTheme="minorEastAsia" w:hint="eastAsia"/>
          <w:szCs w:val="21"/>
        </w:rPr>
        <w:t>３</w:t>
      </w:r>
      <w:r w:rsidRPr="006B26EA">
        <w:rPr>
          <w:rFonts w:asciiTheme="minorEastAsia" w:eastAsiaTheme="minorEastAsia" w:hAnsiTheme="minorEastAsia" w:hint="eastAsia"/>
          <w:szCs w:val="21"/>
        </w:rPr>
        <w:t>月３１日又は本事業契約が終了する日のいずれか早い日までをいう。</w:t>
      </w:r>
    </w:p>
    <w:p w14:paraId="351560E1" w14:textId="36C35675" w:rsidR="006221F5" w:rsidRDefault="00AB3553" w:rsidP="00211045">
      <w:pPr>
        <w:ind w:left="420" w:hangingChars="200" w:hanging="420"/>
        <w:rPr>
          <w:rFonts w:asciiTheme="minorEastAsia" w:eastAsiaTheme="minorEastAsia" w:hAnsiTheme="minorEastAsia"/>
          <w:szCs w:val="21"/>
        </w:rPr>
      </w:pPr>
      <w:r w:rsidRPr="006B26EA">
        <w:rPr>
          <w:rFonts w:asciiTheme="minorEastAsia" w:eastAsiaTheme="minorEastAsia" w:hAnsiTheme="minorEastAsia" w:hint="eastAsia"/>
          <w:szCs w:val="21"/>
        </w:rPr>
        <w:t>（</w:t>
      </w:r>
      <w:r w:rsidR="00A1078A">
        <w:rPr>
          <w:rFonts w:asciiTheme="minorEastAsia" w:eastAsiaTheme="minorEastAsia" w:hAnsiTheme="minorEastAsia" w:hint="eastAsia"/>
          <w:szCs w:val="21"/>
        </w:rPr>
        <w:t>４</w:t>
      </w:r>
      <w:r w:rsidRPr="006B26EA">
        <w:rPr>
          <w:rFonts w:asciiTheme="minorEastAsia" w:eastAsiaTheme="minorEastAsia" w:hAnsiTheme="minorEastAsia" w:hint="eastAsia"/>
          <w:szCs w:val="21"/>
        </w:rPr>
        <w:t>）「維持管理・運営業務」とは</w:t>
      </w:r>
      <w:r w:rsidR="00A229D3">
        <w:rPr>
          <w:rFonts w:asciiTheme="minorEastAsia" w:eastAsiaTheme="minorEastAsia" w:hAnsiTheme="minorEastAsia" w:hint="eastAsia"/>
          <w:szCs w:val="21"/>
        </w:rPr>
        <w:t>，</w:t>
      </w:r>
      <w:r w:rsidR="00D65FF0" w:rsidRPr="006B26EA">
        <w:rPr>
          <w:rFonts w:asciiTheme="minorEastAsia" w:eastAsiaTheme="minorEastAsia" w:hAnsiTheme="minorEastAsia" w:hint="eastAsia"/>
          <w:szCs w:val="21"/>
        </w:rPr>
        <w:t>維</w:t>
      </w:r>
      <w:r w:rsidR="00D65FF0">
        <w:rPr>
          <w:rFonts w:asciiTheme="minorEastAsia" w:eastAsiaTheme="minorEastAsia" w:hAnsiTheme="minorEastAsia" w:hint="eastAsia"/>
          <w:szCs w:val="21"/>
        </w:rPr>
        <w:t>持管理業務</w:t>
      </w:r>
      <w:r w:rsidRPr="006221F5">
        <w:rPr>
          <w:rFonts w:asciiTheme="minorEastAsia" w:eastAsiaTheme="minorEastAsia" w:hAnsiTheme="minorEastAsia" w:hint="eastAsia"/>
          <w:szCs w:val="21"/>
        </w:rPr>
        <w:t>及び運営業務を総称していう。</w:t>
      </w:r>
    </w:p>
    <w:p w14:paraId="105235DE" w14:textId="2DA526C4" w:rsidR="00B92729" w:rsidRPr="00BF6008" w:rsidRDefault="00AB3553" w:rsidP="00211045">
      <w:pPr>
        <w:ind w:left="420" w:hangingChars="200" w:hanging="420"/>
        <w:rPr>
          <w:rFonts w:asciiTheme="minorEastAsia" w:eastAsiaTheme="minorEastAsia" w:hAnsiTheme="minorEastAsia"/>
          <w:szCs w:val="21"/>
        </w:rPr>
      </w:pPr>
      <w:r w:rsidRPr="00BF6008">
        <w:rPr>
          <w:rFonts w:asciiTheme="minorEastAsia" w:eastAsiaTheme="minorEastAsia" w:hAnsiTheme="minorEastAsia" w:hint="eastAsia"/>
          <w:szCs w:val="21"/>
        </w:rPr>
        <w:t>（</w:t>
      </w:r>
      <w:r w:rsidR="003F6FD7">
        <w:rPr>
          <w:rFonts w:asciiTheme="minorEastAsia" w:eastAsiaTheme="minorEastAsia" w:hAnsiTheme="minorEastAsia" w:hint="eastAsia"/>
          <w:szCs w:val="21"/>
        </w:rPr>
        <w:t>５</w:t>
      </w:r>
      <w:r w:rsidRPr="00BF6008">
        <w:rPr>
          <w:rFonts w:asciiTheme="minorEastAsia" w:eastAsiaTheme="minorEastAsia" w:hAnsiTheme="minorEastAsia" w:hint="eastAsia"/>
          <w:szCs w:val="21"/>
        </w:rPr>
        <w:t>）「</w:t>
      </w:r>
      <w:r>
        <w:rPr>
          <w:rFonts w:asciiTheme="minorEastAsia" w:eastAsiaTheme="minorEastAsia" w:hAnsiTheme="minorEastAsia" w:hint="eastAsia"/>
          <w:szCs w:val="21"/>
        </w:rPr>
        <w:t>維持管理・運営初年度</w:t>
      </w:r>
      <w:r w:rsidRPr="00BF6008">
        <w:rPr>
          <w:rFonts w:asciiTheme="minorEastAsia" w:eastAsiaTheme="minorEastAsia" w:hAnsiTheme="minorEastAsia" w:hint="eastAsia"/>
          <w:szCs w:val="21"/>
        </w:rPr>
        <w:t>」とは</w:t>
      </w:r>
      <w:r w:rsidR="00A229D3">
        <w:rPr>
          <w:rFonts w:asciiTheme="minorEastAsia" w:eastAsiaTheme="minorEastAsia" w:hAnsiTheme="minorEastAsia" w:hint="eastAsia"/>
          <w:szCs w:val="21"/>
        </w:rPr>
        <w:t>，</w:t>
      </w:r>
      <w:r>
        <w:rPr>
          <w:rFonts w:asciiTheme="minorEastAsia" w:eastAsiaTheme="minorEastAsia" w:hAnsiTheme="minorEastAsia" w:hint="eastAsia"/>
          <w:szCs w:val="21"/>
        </w:rPr>
        <w:t>維持管理・運営開始日</w:t>
      </w:r>
      <w:r w:rsidRPr="00BF6008">
        <w:rPr>
          <w:rFonts w:asciiTheme="minorEastAsia" w:eastAsiaTheme="minorEastAsia" w:hAnsiTheme="minorEastAsia" w:hint="eastAsia"/>
          <w:szCs w:val="21"/>
        </w:rPr>
        <w:t>から直後の３月</w:t>
      </w:r>
      <w:r>
        <w:rPr>
          <w:rFonts w:asciiTheme="minorEastAsia" w:eastAsiaTheme="minorEastAsia" w:hAnsiTheme="minorEastAsia" w:hint="eastAsia"/>
          <w:szCs w:val="21"/>
        </w:rPr>
        <w:t>３１</w:t>
      </w:r>
      <w:r w:rsidRPr="00BF6008">
        <w:rPr>
          <w:rFonts w:asciiTheme="minorEastAsia" w:eastAsiaTheme="minorEastAsia" w:hAnsiTheme="minorEastAsia" w:hint="eastAsia"/>
          <w:szCs w:val="21"/>
        </w:rPr>
        <w:t>日までの期間をいう。ただし</w:t>
      </w:r>
      <w:r w:rsidR="00A229D3">
        <w:rPr>
          <w:rFonts w:asciiTheme="minorEastAsia" w:eastAsiaTheme="minorEastAsia" w:hAnsiTheme="minorEastAsia" w:hint="eastAsia"/>
          <w:szCs w:val="21"/>
        </w:rPr>
        <w:t>，</w:t>
      </w:r>
      <w:r>
        <w:rPr>
          <w:rFonts w:asciiTheme="minorEastAsia" w:eastAsiaTheme="minorEastAsia" w:hAnsiTheme="minorEastAsia" w:hint="eastAsia"/>
          <w:szCs w:val="21"/>
        </w:rPr>
        <w:t>維持管理・運営開始日</w:t>
      </w:r>
      <w:r w:rsidRPr="00BF6008">
        <w:rPr>
          <w:rFonts w:asciiTheme="minorEastAsia" w:eastAsiaTheme="minorEastAsia" w:hAnsiTheme="minorEastAsia" w:hint="eastAsia"/>
          <w:szCs w:val="21"/>
        </w:rPr>
        <w:t>以前においては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本事業契約締結時点における</w:t>
      </w:r>
      <w:r>
        <w:rPr>
          <w:rFonts w:asciiTheme="minorEastAsia" w:eastAsiaTheme="minorEastAsia" w:hAnsiTheme="minorEastAsia" w:hint="eastAsia"/>
          <w:szCs w:val="21"/>
        </w:rPr>
        <w:t>維持管理・運営開始予定日</w:t>
      </w:r>
      <w:r w:rsidRPr="00BF6008">
        <w:rPr>
          <w:rFonts w:asciiTheme="minorEastAsia" w:eastAsiaTheme="minorEastAsia" w:hAnsiTheme="minorEastAsia" w:hint="eastAsia"/>
          <w:szCs w:val="21"/>
        </w:rPr>
        <w:t>から直後の３月</w:t>
      </w:r>
      <w:r>
        <w:rPr>
          <w:rFonts w:asciiTheme="minorEastAsia" w:eastAsiaTheme="minorEastAsia" w:hAnsiTheme="minorEastAsia" w:hint="eastAsia"/>
          <w:szCs w:val="21"/>
        </w:rPr>
        <w:t>３１日</w:t>
      </w:r>
      <w:r w:rsidRPr="00BF6008">
        <w:rPr>
          <w:rFonts w:asciiTheme="minorEastAsia" w:eastAsiaTheme="minorEastAsia" w:hAnsiTheme="minorEastAsia" w:hint="eastAsia"/>
          <w:szCs w:val="21"/>
        </w:rPr>
        <w:t>までの期間をいう。</w:t>
      </w:r>
    </w:p>
    <w:p w14:paraId="3CE95213" w14:textId="56AEBB0E" w:rsidR="00B92729" w:rsidRPr="00BF6008" w:rsidRDefault="00AB3553" w:rsidP="00211045">
      <w:pPr>
        <w:ind w:left="420" w:hangingChars="200" w:hanging="420"/>
        <w:rPr>
          <w:rFonts w:asciiTheme="minorEastAsia" w:eastAsiaTheme="minorEastAsia" w:hAnsiTheme="minorEastAsia"/>
          <w:szCs w:val="21"/>
        </w:rPr>
      </w:pPr>
      <w:r w:rsidRPr="00BF6008">
        <w:rPr>
          <w:rFonts w:asciiTheme="minorEastAsia" w:eastAsiaTheme="minorEastAsia" w:hAnsiTheme="minorEastAsia" w:hint="eastAsia"/>
          <w:szCs w:val="21"/>
        </w:rPr>
        <w:t>（</w:t>
      </w:r>
      <w:r w:rsidR="003F6FD7">
        <w:rPr>
          <w:rFonts w:asciiTheme="minorEastAsia" w:eastAsiaTheme="minorEastAsia" w:hAnsiTheme="minorEastAsia" w:hint="eastAsia"/>
          <w:szCs w:val="21"/>
        </w:rPr>
        <w:t>６</w:t>
      </w:r>
      <w:r w:rsidRPr="00BF6008">
        <w:rPr>
          <w:rFonts w:asciiTheme="minorEastAsia" w:eastAsiaTheme="minorEastAsia" w:hAnsiTheme="minorEastAsia" w:hint="eastAsia"/>
          <w:szCs w:val="21"/>
        </w:rPr>
        <w:t>）「</w:t>
      </w:r>
      <w:r>
        <w:rPr>
          <w:rFonts w:asciiTheme="minorEastAsia" w:eastAsiaTheme="minorEastAsia" w:hAnsiTheme="minorEastAsia" w:hint="eastAsia"/>
          <w:szCs w:val="21"/>
        </w:rPr>
        <w:t>維持管理・運営に係る対価</w:t>
      </w:r>
      <w:r w:rsidRPr="00BF6008">
        <w:rPr>
          <w:rFonts w:asciiTheme="minorEastAsia" w:eastAsiaTheme="minorEastAsia" w:hAnsiTheme="minorEastAsia" w:hint="eastAsia"/>
          <w:szCs w:val="21"/>
        </w:rPr>
        <w:t>」とは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別紙２．１（</w:t>
      </w:r>
      <w:r w:rsidR="007C1C73">
        <w:rPr>
          <w:rFonts w:asciiTheme="minorEastAsia" w:eastAsiaTheme="minorEastAsia" w:hAnsiTheme="minorEastAsia" w:hint="eastAsia"/>
          <w:szCs w:val="21"/>
        </w:rPr>
        <w:t>５</w:t>
      </w:r>
      <w:r w:rsidRPr="00BF6008">
        <w:rPr>
          <w:rFonts w:asciiTheme="minorEastAsia" w:eastAsiaTheme="minorEastAsia" w:hAnsiTheme="minorEastAsia" w:hint="eastAsia"/>
          <w:szCs w:val="21"/>
        </w:rPr>
        <w:t>）に規定する</w:t>
      </w:r>
      <w:r>
        <w:rPr>
          <w:rFonts w:asciiTheme="minorEastAsia" w:eastAsiaTheme="minorEastAsia" w:hAnsiTheme="minorEastAsia" w:hint="eastAsia"/>
          <w:szCs w:val="21"/>
        </w:rPr>
        <w:t>維持管理・運営に係る対価</w:t>
      </w:r>
      <w:r w:rsidRPr="00BF6008">
        <w:rPr>
          <w:rFonts w:asciiTheme="minorEastAsia" w:eastAsiaTheme="minorEastAsia" w:hAnsiTheme="minorEastAsia" w:hint="eastAsia"/>
          <w:szCs w:val="21"/>
        </w:rPr>
        <w:t>を意味する。</w:t>
      </w:r>
    </w:p>
    <w:p w14:paraId="5D7E253B" w14:textId="39FC7659" w:rsidR="008E3F66" w:rsidRPr="00317933" w:rsidRDefault="008E3F66" w:rsidP="008E3F66">
      <w:pPr>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w:t>
      </w:r>
      <w:r w:rsidR="003F6FD7">
        <w:rPr>
          <w:rFonts w:asciiTheme="minorEastAsia" w:eastAsiaTheme="minorEastAsia" w:hAnsiTheme="minorEastAsia" w:hint="eastAsia"/>
          <w:szCs w:val="21"/>
        </w:rPr>
        <w:t>７</w:t>
      </w:r>
      <w:r>
        <w:rPr>
          <w:rFonts w:asciiTheme="minorEastAsia" w:eastAsiaTheme="minorEastAsia" w:hAnsiTheme="minorEastAsia" w:hint="eastAsia"/>
          <w:szCs w:val="21"/>
        </w:rPr>
        <w:t>）</w:t>
      </w:r>
      <w:r w:rsidRPr="00BF6008">
        <w:rPr>
          <w:rFonts w:asciiTheme="minorEastAsia" w:eastAsiaTheme="minorEastAsia" w:hAnsiTheme="minorEastAsia" w:hint="eastAsia"/>
          <w:szCs w:val="21"/>
        </w:rPr>
        <w:t>「</w:t>
      </w:r>
      <w:r>
        <w:rPr>
          <w:rFonts w:asciiTheme="minorEastAsia" w:eastAsiaTheme="minorEastAsia" w:hAnsiTheme="minorEastAsia" w:hint="eastAsia"/>
          <w:szCs w:val="21"/>
        </w:rPr>
        <w:t>維持管理業務</w:t>
      </w:r>
      <w:r w:rsidRPr="00BF6008">
        <w:rPr>
          <w:rFonts w:asciiTheme="minorEastAsia" w:eastAsiaTheme="minorEastAsia" w:hAnsiTheme="minorEastAsia" w:hint="eastAsia"/>
          <w:szCs w:val="21"/>
        </w:rPr>
        <w:t>」とは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要求水準書において規定される</w:t>
      </w:r>
      <w:r>
        <w:rPr>
          <w:rFonts w:asciiTheme="minorEastAsia" w:eastAsiaTheme="minorEastAsia" w:hAnsiTheme="minorEastAsia" w:hint="eastAsia"/>
          <w:szCs w:val="21"/>
        </w:rPr>
        <w:t>維持管理業務</w:t>
      </w:r>
      <w:r w:rsidRPr="00BF6008">
        <w:rPr>
          <w:rFonts w:asciiTheme="minorEastAsia" w:eastAsiaTheme="minorEastAsia" w:hAnsiTheme="minorEastAsia" w:hint="eastAsia"/>
          <w:szCs w:val="21"/>
        </w:rPr>
        <w:t>をいい</w:t>
      </w:r>
      <w:r w:rsidR="00A229D3">
        <w:rPr>
          <w:rFonts w:asciiTheme="minorEastAsia" w:eastAsiaTheme="minorEastAsia" w:hAnsiTheme="minorEastAsia" w:hint="eastAsia"/>
          <w:szCs w:val="21"/>
        </w:rPr>
        <w:t>，</w:t>
      </w:r>
      <w:r w:rsidRPr="009C2B89">
        <w:rPr>
          <w:rFonts w:asciiTheme="minorEastAsia" w:eastAsiaTheme="minorEastAsia" w:hAnsiTheme="minorEastAsia" w:hint="eastAsia"/>
          <w:szCs w:val="21"/>
        </w:rPr>
        <w:t>概要</w:t>
      </w:r>
      <w:r w:rsidR="00A229D3" w:rsidRPr="009C2B89">
        <w:rPr>
          <w:rFonts w:asciiTheme="minorEastAsia" w:eastAsiaTheme="minorEastAsia" w:hAnsiTheme="minorEastAsia" w:hint="eastAsia"/>
          <w:szCs w:val="21"/>
        </w:rPr>
        <w:t>，</w:t>
      </w:r>
      <w:r w:rsidRPr="00317933">
        <w:rPr>
          <w:rFonts w:asciiTheme="minorEastAsia" w:eastAsiaTheme="minorEastAsia" w:hAnsiTheme="minorEastAsia" w:hint="eastAsia"/>
          <w:szCs w:val="21"/>
        </w:rPr>
        <w:t>以下の業務をいう。</w:t>
      </w:r>
    </w:p>
    <w:p w14:paraId="4B674078" w14:textId="255516F1" w:rsidR="008E3F66" w:rsidRPr="009C2B89" w:rsidRDefault="008E3F66" w:rsidP="008E3F66">
      <w:pPr>
        <w:ind w:firstLineChars="200" w:firstLine="420"/>
        <w:rPr>
          <w:rFonts w:asciiTheme="minorEastAsia" w:eastAsiaTheme="minorEastAsia" w:hAnsiTheme="minorEastAsia"/>
          <w:szCs w:val="21"/>
        </w:rPr>
      </w:pPr>
      <w:r w:rsidRPr="00317933">
        <w:rPr>
          <w:rFonts w:asciiTheme="minorEastAsia" w:eastAsiaTheme="minorEastAsia" w:hAnsiTheme="minorEastAsia" w:hint="eastAsia"/>
          <w:szCs w:val="21"/>
        </w:rPr>
        <w:t>ア　建物</w:t>
      </w:r>
      <w:r w:rsidR="002B5F2A" w:rsidRPr="005352CA">
        <w:rPr>
          <w:rFonts w:asciiTheme="minorEastAsia" w:eastAsiaTheme="minorEastAsia" w:hAnsiTheme="minorEastAsia" w:hint="eastAsia"/>
          <w:szCs w:val="21"/>
        </w:rPr>
        <w:t>保守管理・修繕</w:t>
      </w:r>
      <w:r w:rsidRPr="00317933">
        <w:rPr>
          <w:rFonts w:asciiTheme="minorEastAsia" w:eastAsiaTheme="minorEastAsia" w:hAnsiTheme="minorEastAsia" w:hint="eastAsia"/>
          <w:szCs w:val="21"/>
        </w:rPr>
        <w:t>業務</w:t>
      </w:r>
      <w:r w:rsidR="002E7463" w:rsidRPr="005352CA">
        <w:rPr>
          <w:rFonts w:asciiTheme="minorEastAsia" w:eastAsiaTheme="minorEastAsia" w:hAnsiTheme="minorEastAsia" w:hint="eastAsia"/>
          <w:szCs w:val="21"/>
        </w:rPr>
        <w:t>（外構等を含む）</w:t>
      </w:r>
    </w:p>
    <w:p w14:paraId="5F4E14E5" w14:textId="6E9FFF99" w:rsidR="00FD7A11" w:rsidRPr="005352CA" w:rsidRDefault="008E3F66" w:rsidP="00D43B10">
      <w:pPr>
        <w:ind w:firstLineChars="200" w:firstLine="420"/>
        <w:rPr>
          <w:rFonts w:asciiTheme="minorEastAsia" w:eastAsiaTheme="minorEastAsia" w:hAnsiTheme="minorEastAsia"/>
          <w:szCs w:val="21"/>
        </w:rPr>
      </w:pPr>
      <w:r w:rsidRPr="009C2B89">
        <w:rPr>
          <w:rFonts w:asciiTheme="minorEastAsia" w:eastAsiaTheme="minorEastAsia" w:hAnsiTheme="minorEastAsia" w:hint="eastAsia"/>
          <w:szCs w:val="21"/>
        </w:rPr>
        <w:t>イ　建築設備</w:t>
      </w:r>
      <w:r w:rsidR="002B5F2A" w:rsidRPr="005352CA">
        <w:rPr>
          <w:rFonts w:asciiTheme="minorEastAsia" w:eastAsiaTheme="minorEastAsia" w:hAnsiTheme="minorEastAsia" w:hint="eastAsia"/>
          <w:szCs w:val="21"/>
        </w:rPr>
        <w:t>保守管理・修繕</w:t>
      </w:r>
      <w:r w:rsidRPr="00317933">
        <w:rPr>
          <w:rFonts w:asciiTheme="minorEastAsia" w:eastAsiaTheme="minorEastAsia" w:hAnsiTheme="minorEastAsia" w:hint="eastAsia"/>
          <w:szCs w:val="21"/>
        </w:rPr>
        <w:t>業務</w:t>
      </w:r>
    </w:p>
    <w:p w14:paraId="372ED5C6" w14:textId="0B1D755D" w:rsidR="008E3F66" w:rsidRPr="00317933" w:rsidRDefault="00D43B10" w:rsidP="008E3F66">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ウ</w:t>
      </w:r>
      <w:r w:rsidR="00FD7A11" w:rsidRPr="005352CA">
        <w:rPr>
          <w:rFonts w:asciiTheme="minorEastAsia" w:eastAsiaTheme="minorEastAsia" w:hAnsiTheme="minorEastAsia" w:hint="eastAsia"/>
          <w:szCs w:val="21"/>
        </w:rPr>
        <w:t xml:space="preserve">　</w:t>
      </w:r>
      <w:r w:rsidR="008E3F66" w:rsidRPr="009C2B89">
        <w:rPr>
          <w:rFonts w:asciiTheme="minorEastAsia" w:eastAsiaTheme="minorEastAsia" w:hAnsiTheme="minorEastAsia" w:hint="eastAsia"/>
          <w:szCs w:val="21"/>
        </w:rPr>
        <w:t>調理設備</w:t>
      </w:r>
      <w:r w:rsidR="002B5F2A" w:rsidRPr="005352CA">
        <w:rPr>
          <w:rFonts w:asciiTheme="minorEastAsia" w:eastAsiaTheme="minorEastAsia" w:hAnsiTheme="minorEastAsia" w:hint="eastAsia"/>
          <w:szCs w:val="21"/>
        </w:rPr>
        <w:t>保守管理・修繕</w:t>
      </w:r>
      <w:r w:rsidR="008E3F66" w:rsidRPr="00317933">
        <w:rPr>
          <w:rFonts w:asciiTheme="minorEastAsia" w:eastAsiaTheme="minorEastAsia" w:hAnsiTheme="minorEastAsia" w:hint="eastAsia"/>
          <w:szCs w:val="21"/>
        </w:rPr>
        <w:t>業務</w:t>
      </w:r>
    </w:p>
    <w:p w14:paraId="1ACBD8AF" w14:textId="042C301B" w:rsidR="008E3F66" w:rsidRPr="009C2B89" w:rsidRDefault="00D43B10" w:rsidP="008E3F66">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エ</w:t>
      </w:r>
      <w:r w:rsidR="008E3F66" w:rsidRPr="00317933">
        <w:rPr>
          <w:rFonts w:asciiTheme="minorEastAsia" w:eastAsiaTheme="minorEastAsia" w:hAnsiTheme="minorEastAsia" w:hint="eastAsia"/>
          <w:szCs w:val="21"/>
        </w:rPr>
        <w:t xml:space="preserve">　</w:t>
      </w:r>
      <w:r w:rsidR="00317933" w:rsidRPr="005352CA">
        <w:rPr>
          <w:rFonts w:asciiTheme="minorEastAsia" w:eastAsiaTheme="minorEastAsia" w:hAnsiTheme="minorEastAsia" w:hint="eastAsia"/>
          <w:szCs w:val="21"/>
        </w:rPr>
        <w:t>調理</w:t>
      </w:r>
      <w:r w:rsidR="002B5F2A" w:rsidRPr="005352CA">
        <w:rPr>
          <w:rFonts w:asciiTheme="minorEastAsia" w:eastAsiaTheme="minorEastAsia" w:hAnsiTheme="minorEastAsia" w:hint="eastAsia"/>
          <w:szCs w:val="21"/>
        </w:rPr>
        <w:t>備品</w:t>
      </w:r>
      <w:r w:rsidR="00317933" w:rsidRPr="005352CA">
        <w:rPr>
          <w:rFonts w:asciiTheme="minorEastAsia" w:eastAsiaTheme="minorEastAsia" w:hAnsiTheme="minorEastAsia" w:hint="eastAsia"/>
          <w:szCs w:val="21"/>
        </w:rPr>
        <w:t>等</w:t>
      </w:r>
      <w:r w:rsidR="002B5F2A" w:rsidRPr="005352CA">
        <w:rPr>
          <w:rFonts w:asciiTheme="minorEastAsia" w:eastAsiaTheme="minorEastAsia" w:hAnsiTheme="minorEastAsia" w:hint="eastAsia"/>
          <w:szCs w:val="21"/>
        </w:rPr>
        <w:t>保守管理</w:t>
      </w:r>
      <w:r w:rsidR="00317933" w:rsidRPr="005352CA">
        <w:rPr>
          <w:rFonts w:asciiTheme="minorEastAsia" w:eastAsiaTheme="minorEastAsia" w:hAnsiTheme="minorEastAsia" w:hint="eastAsia"/>
          <w:szCs w:val="21"/>
        </w:rPr>
        <w:t>・修繕</w:t>
      </w:r>
      <w:r w:rsidR="002B5F2A" w:rsidRPr="005352CA">
        <w:rPr>
          <w:rFonts w:asciiTheme="minorEastAsia" w:eastAsiaTheme="minorEastAsia" w:hAnsiTheme="minorEastAsia" w:hint="eastAsia"/>
          <w:szCs w:val="21"/>
        </w:rPr>
        <w:t>業務</w:t>
      </w:r>
      <w:r w:rsidR="002E7463" w:rsidRPr="005352CA">
        <w:rPr>
          <w:rFonts w:asciiTheme="minorEastAsia" w:eastAsiaTheme="minorEastAsia" w:hAnsiTheme="minorEastAsia" w:hint="eastAsia"/>
          <w:szCs w:val="21"/>
        </w:rPr>
        <w:t>（</w:t>
      </w:r>
      <w:r w:rsidR="00317933" w:rsidRPr="005352CA">
        <w:rPr>
          <w:rFonts w:asciiTheme="minorEastAsia" w:eastAsiaTheme="minorEastAsia" w:hAnsiTheme="minorEastAsia" w:hint="eastAsia"/>
          <w:szCs w:val="21"/>
        </w:rPr>
        <w:t>更新</w:t>
      </w:r>
      <w:r w:rsidR="002E7463" w:rsidRPr="005352CA">
        <w:rPr>
          <w:rFonts w:asciiTheme="minorEastAsia" w:eastAsiaTheme="minorEastAsia" w:hAnsiTheme="minorEastAsia" w:hint="eastAsia"/>
          <w:szCs w:val="21"/>
        </w:rPr>
        <w:t>を含む）</w:t>
      </w:r>
    </w:p>
    <w:p w14:paraId="0611ABA0" w14:textId="2E3E1B94" w:rsidR="002B5F2A" w:rsidRPr="005352CA" w:rsidRDefault="00D43B10" w:rsidP="008E3F66">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オ</w:t>
      </w:r>
      <w:r w:rsidR="008E3F66" w:rsidRPr="00317933">
        <w:rPr>
          <w:rFonts w:asciiTheme="minorEastAsia" w:eastAsiaTheme="minorEastAsia" w:hAnsiTheme="minorEastAsia" w:hint="eastAsia"/>
          <w:szCs w:val="21"/>
        </w:rPr>
        <w:t xml:space="preserve">　</w:t>
      </w:r>
      <w:r w:rsidR="002B5F2A" w:rsidRPr="005352CA">
        <w:rPr>
          <w:rFonts w:asciiTheme="minorEastAsia" w:eastAsiaTheme="minorEastAsia" w:hAnsiTheme="minorEastAsia" w:hint="eastAsia"/>
          <w:szCs w:val="21"/>
        </w:rPr>
        <w:t>事務備品保守管理・修繕</w:t>
      </w:r>
      <w:r w:rsidR="00FD7A11" w:rsidRPr="005352CA">
        <w:rPr>
          <w:rFonts w:asciiTheme="minorEastAsia" w:eastAsiaTheme="minorEastAsia" w:hAnsiTheme="minorEastAsia" w:hint="eastAsia"/>
          <w:szCs w:val="21"/>
        </w:rPr>
        <w:t>業務</w:t>
      </w:r>
    </w:p>
    <w:p w14:paraId="19447D8E" w14:textId="1FB4D735" w:rsidR="008E3F66" w:rsidRPr="009C2B89" w:rsidRDefault="00D43B10" w:rsidP="008E3F66">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カ</w:t>
      </w:r>
      <w:r w:rsidR="002B5F2A" w:rsidRPr="005352CA">
        <w:rPr>
          <w:rFonts w:asciiTheme="minorEastAsia" w:eastAsiaTheme="minorEastAsia" w:hAnsiTheme="minorEastAsia" w:hint="eastAsia"/>
          <w:szCs w:val="21"/>
        </w:rPr>
        <w:t xml:space="preserve">　</w:t>
      </w:r>
      <w:r w:rsidR="008E3F66" w:rsidRPr="009C2B89">
        <w:rPr>
          <w:rFonts w:asciiTheme="minorEastAsia" w:eastAsiaTheme="minorEastAsia" w:hAnsiTheme="minorEastAsia" w:hint="eastAsia"/>
          <w:szCs w:val="21"/>
        </w:rPr>
        <w:t>清掃業務</w:t>
      </w:r>
      <w:r w:rsidR="002E7463" w:rsidRPr="005352CA">
        <w:rPr>
          <w:rFonts w:asciiTheme="minorEastAsia" w:eastAsiaTheme="minorEastAsia" w:hAnsiTheme="minorEastAsia" w:hint="eastAsia"/>
          <w:szCs w:val="21"/>
        </w:rPr>
        <w:t>（定期的な建物清掃）</w:t>
      </w:r>
    </w:p>
    <w:p w14:paraId="73916B1A" w14:textId="77B0C8F1" w:rsidR="008E3F66" w:rsidRPr="00317933" w:rsidRDefault="00D43B10" w:rsidP="00D43B10">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キ</w:t>
      </w:r>
      <w:r w:rsidR="008E3F66" w:rsidRPr="00317933">
        <w:rPr>
          <w:rFonts w:asciiTheme="minorEastAsia" w:eastAsiaTheme="minorEastAsia" w:hAnsiTheme="minorEastAsia" w:hint="eastAsia"/>
          <w:szCs w:val="21"/>
        </w:rPr>
        <w:t xml:space="preserve">　警備業務</w:t>
      </w:r>
    </w:p>
    <w:p w14:paraId="2CC6BF54" w14:textId="5419CAB3" w:rsidR="008E3F66" w:rsidRPr="00BF6008" w:rsidRDefault="00D43B10" w:rsidP="008E3F66">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ク</w:t>
      </w:r>
      <w:r w:rsidR="008E3F66" w:rsidRPr="00317933">
        <w:rPr>
          <w:rFonts w:asciiTheme="minorEastAsia" w:eastAsiaTheme="minorEastAsia" w:hAnsiTheme="minorEastAsia" w:hint="eastAsia"/>
          <w:szCs w:val="21"/>
        </w:rPr>
        <w:t xml:space="preserve">　</w:t>
      </w:r>
      <w:r w:rsidR="0029620D" w:rsidRPr="005352CA">
        <w:rPr>
          <w:rFonts w:asciiTheme="minorEastAsia" w:eastAsiaTheme="minorEastAsia" w:hAnsiTheme="minorEastAsia" w:hint="eastAsia"/>
          <w:szCs w:val="21"/>
        </w:rPr>
        <w:t>その他関連業務</w:t>
      </w:r>
      <w:r w:rsidR="002E7463" w:rsidRPr="005352CA">
        <w:rPr>
          <w:rFonts w:asciiTheme="minorEastAsia" w:eastAsiaTheme="minorEastAsia" w:hAnsiTheme="minorEastAsia" w:hint="eastAsia"/>
          <w:szCs w:val="21"/>
        </w:rPr>
        <w:t>（上記各項目に伴う各種申請等業務</w:t>
      </w:r>
      <w:r w:rsidR="00131B92" w:rsidRPr="005352CA">
        <w:rPr>
          <w:rFonts w:asciiTheme="minorEastAsia" w:eastAsiaTheme="minorEastAsia" w:hAnsiTheme="minorEastAsia" w:hint="eastAsia"/>
          <w:szCs w:val="21"/>
        </w:rPr>
        <w:t>，</w:t>
      </w:r>
      <w:r w:rsidR="002E7463" w:rsidRPr="005352CA">
        <w:rPr>
          <w:rFonts w:asciiTheme="minorEastAsia" w:eastAsiaTheme="minorEastAsia" w:hAnsiTheme="minorEastAsia" w:hint="eastAsia"/>
          <w:szCs w:val="21"/>
        </w:rPr>
        <w:t>長期修繕計画作成等を含む）</w:t>
      </w:r>
    </w:p>
    <w:p w14:paraId="5DFE873B" w14:textId="7574AABC" w:rsidR="00B92729" w:rsidRDefault="00AB3553" w:rsidP="00211045">
      <w:pPr>
        <w:ind w:left="420" w:hangingChars="200" w:hanging="420"/>
        <w:rPr>
          <w:rFonts w:asciiTheme="minorEastAsia" w:eastAsiaTheme="minorEastAsia" w:hAnsiTheme="minorEastAsia"/>
          <w:szCs w:val="21"/>
        </w:rPr>
      </w:pPr>
      <w:r w:rsidRPr="00BF6008">
        <w:rPr>
          <w:rFonts w:asciiTheme="minorEastAsia" w:eastAsiaTheme="minorEastAsia" w:hAnsiTheme="minorEastAsia" w:hint="eastAsia"/>
          <w:szCs w:val="21"/>
        </w:rPr>
        <w:t>（</w:t>
      </w:r>
      <w:r w:rsidR="008A6675">
        <w:rPr>
          <w:rFonts w:asciiTheme="minorEastAsia" w:eastAsiaTheme="minorEastAsia" w:hAnsiTheme="minorEastAsia" w:hint="eastAsia"/>
          <w:szCs w:val="21"/>
        </w:rPr>
        <w:t>８</w:t>
      </w:r>
      <w:r w:rsidRPr="00BF6008">
        <w:rPr>
          <w:rFonts w:asciiTheme="minorEastAsia" w:eastAsiaTheme="minorEastAsia" w:hAnsiTheme="minorEastAsia" w:hint="eastAsia"/>
          <w:szCs w:val="21"/>
        </w:rPr>
        <w:t>）「維持管理企業」とは</w:t>
      </w:r>
      <w:r w:rsidR="00A229D3">
        <w:rPr>
          <w:rFonts w:asciiTheme="minorEastAsia" w:eastAsiaTheme="minorEastAsia" w:hAnsiTheme="minorEastAsia" w:hint="eastAsia"/>
          <w:szCs w:val="21"/>
        </w:rPr>
        <w:t>，</w:t>
      </w:r>
      <w:r w:rsidR="00396D38">
        <w:rPr>
          <w:rFonts w:asciiTheme="minorEastAsia" w:eastAsiaTheme="minorEastAsia" w:hAnsiTheme="minorEastAsia" w:hint="eastAsia"/>
          <w:szCs w:val="21"/>
        </w:rPr>
        <w:t>構成企業</w:t>
      </w:r>
      <w:r w:rsidRPr="00BF6008">
        <w:rPr>
          <w:rFonts w:asciiTheme="minorEastAsia" w:eastAsiaTheme="minorEastAsia" w:hAnsiTheme="minorEastAsia" w:hint="eastAsia"/>
          <w:szCs w:val="21"/>
        </w:rPr>
        <w:t>又は協力企業のうち</w:t>
      </w:r>
      <w:r w:rsidR="00D65FF0">
        <w:rPr>
          <w:rFonts w:asciiTheme="minorEastAsia" w:eastAsiaTheme="minorEastAsia" w:hAnsiTheme="minorEastAsia" w:hint="eastAsia"/>
          <w:szCs w:val="21"/>
        </w:rPr>
        <w:t>維持管理業務</w:t>
      </w:r>
      <w:r w:rsidRPr="00BF6008">
        <w:rPr>
          <w:rFonts w:asciiTheme="minorEastAsia" w:eastAsiaTheme="minorEastAsia" w:hAnsiTheme="minorEastAsia" w:hint="eastAsia"/>
          <w:szCs w:val="21"/>
        </w:rPr>
        <w:t>を担当する者</w:t>
      </w:r>
      <w:r w:rsidR="00C173BA">
        <w:rPr>
          <w:rFonts w:asciiTheme="minorEastAsia" w:eastAsiaTheme="minorEastAsia" w:hAnsiTheme="minorEastAsia" w:hint="eastAsia"/>
          <w:szCs w:val="21"/>
        </w:rPr>
        <w:t>をいい</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　　　　　〕をいう。</w:t>
      </w:r>
    </w:p>
    <w:p w14:paraId="1EA43C6E" w14:textId="6B6E719A" w:rsidR="00D65FF0" w:rsidRPr="007106E9" w:rsidRDefault="00D65FF0" w:rsidP="00D65FF0">
      <w:pPr>
        <w:ind w:left="420" w:hangingChars="200" w:hanging="420"/>
        <w:rPr>
          <w:rFonts w:asciiTheme="minorEastAsia" w:eastAsiaTheme="minorEastAsia" w:hAnsiTheme="minorEastAsia"/>
          <w:szCs w:val="21"/>
        </w:rPr>
      </w:pPr>
      <w:r w:rsidRPr="00D65FF0">
        <w:rPr>
          <w:rFonts w:asciiTheme="minorEastAsia" w:eastAsiaTheme="minorEastAsia" w:hAnsiTheme="minorEastAsia" w:hint="eastAsia"/>
          <w:szCs w:val="21"/>
        </w:rPr>
        <w:t>（</w:t>
      </w:r>
      <w:r w:rsidR="008A6675">
        <w:rPr>
          <w:rFonts w:asciiTheme="minorEastAsia" w:eastAsiaTheme="minorEastAsia" w:hAnsiTheme="minorEastAsia" w:hint="eastAsia"/>
          <w:szCs w:val="21"/>
        </w:rPr>
        <w:t>９</w:t>
      </w:r>
      <w:r w:rsidRPr="00D65FF0">
        <w:rPr>
          <w:rFonts w:asciiTheme="minorEastAsia" w:eastAsiaTheme="minorEastAsia" w:hAnsiTheme="minorEastAsia" w:hint="eastAsia"/>
          <w:szCs w:val="21"/>
        </w:rPr>
        <w:t>）「運営企業」とは</w:t>
      </w:r>
      <w:r w:rsidR="00A229D3">
        <w:rPr>
          <w:rFonts w:asciiTheme="minorEastAsia" w:eastAsiaTheme="minorEastAsia" w:hAnsiTheme="minorEastAsia" w:hint="eastAsia"/>
          <w:szCs w:val="21"/>
        </w:rPr>
        <w:t>，</w:t>
      </w:r>
      <w:r w:rsidR="00396D38">
        <w:rPr>
          <w:rFonts w:asciiTheme="minorEastAsia" w:eastAsiaTheme="minorEastAsia" w:hAnsiTheme="minorEastAsia" w:hint="eastAsia"/>
          <w:szCs w:val="21"/>
        </w:rPr>
        <w:t>構成企業</w:t>
      </w:r>
      <w:r w:rsidRPr="00D65FF0">
        <w:rPr>
          <w:rFonts w:asciiTheme="minorEastAsia" w:eastAsiaTheme="minorEastAsia" w:hAnsiTheme="minorEastAsia" w:hint="eastAsia"/>
          <w:szCs w:val="21"/>
        </w:rPr>
        <w:t>又は協力企業のうち運営業務を担当する者</w:t>
      </w:r>
      <w:r w:rsidR="00C173BA">
        <w:rPr>
          <w:rFonts w:asciiTheme="minorEastAsia" w:eastAsiaTheme="minorEastAsia" w:hAnsiTheme="minorEastAsia" w:hint="eastAsia"/>
          <w:szCs w:val="21"/>
        </w:rPr>
        <w:t>をいい</w:t>
      </w:r>
      <w:r w:rsidR="00A229D3">
        <w:rPr>
          <w:rFonts w:asciiTheme="minorEastAsia" w:eastAsiaTheme="minorEastAsia" w:hAnsiTheme="minorEastAsia" w:hint="eastAsia"/>
          <w:szCs w:val="21"/>
        </w:rPr>
        <w:t>，</w:t>
      </w:r>
      <w:r w:rsidR="00D802BE" w:rsidRPr="007106E9">
        <w:rPr>
          <w:rFonts w:asciiTheme="minorEastAsia" w:eastAsiaTheme="minorEastAsia" w:hAnsiTheme="minorEastAsia" w:hint="eastAsia"/>
          <w:szCs w:val="21"/>
        </w:rPr>
        <w:t>〔　　　　　〕</w:t>
      </w:r>
      <w:r w:rsidRPr="007106E9">
        <w:rPr>
          <w:rFonts w:asciiTheme="minorEastAsia" w:eastAsiaTheme="minorEastAsia" w:hAnsiTheme="minorEastAsia" w:hint="eastAsia"/>
          <w:szCs w:val="21"/>
        </w:rPr>
        <w:t>をいう。</w:t>
      </w:r>
    </w:p>
    <w:p w14:paraId="7FFC82D7" w14:textId="077158BA" w:rsidR="00D802BE" w:rsidRPr="0092735A" w:rsidRDefault="00D802BE" w:rsidP="00D802BE">
      <w:pPr>
        <w:ind w:left="420" w:hangingChars="200" w:hanging="420"/>
        <w:rPr>
          <w:rFonts w:asciiTheme="minorEastAsia" w:eastAsiaTheme="minorEastAsia" w:hAnsiTheme="minorEastAsia"/>
          <w:szCs w:val="21"/>
        </w:rPr>
      </w:pPr>
      <w:r w:rsidRPr="007106E9">
        <w:rPr>
          <w:rFonts w:asciiTheme="minorEastAsia" w:eastAsiaTheme="minorEastAsia" w:hAnsiTheme="minorEastAsia" w:hint="eastAsia"/>
          <w:szCs w:val="21"/>
        </w:rPr>
        <w:t>（</w:t>
      </w:r>
      <w:r w:rsidR="008A6675">
        <w:rPr>
          <w:rFonts w:asciiTheme="minorEastAsia" w:eastAsiaTheme="minorEastAsia" w:hAnsiTheme="minorEastAsia" w:hint="eastAsia"/>
          <w:szCs w:val="21"/>
        </w:rPr>
        <w:t>１０</w:t>
      </w:r>
      <w:r w:rsidRPr="007106E9">
        <w:rPr>
          <w:rFonts w:asciiTheme="minorEastAsia" w:eastAsiaTheme="minorEastAsia" w:hAnsiTheme="minorEastAsia" w:hint="eastAsia"/>
          <w:szCs w:val="21"/>
        </w:rPr>
        <w:t>）「運営業務」とは</w:t>
      </w:r>
      <w:r w:rsidR="00A229D3">
        <w:rPr>
          <w:rFonts w:asciiTheme="minorEastAsia" w:eastAsiaTheme="minorEastAsia" w:hAnsiTheme="minorEastAsia" w:hint="eastAsia"/>
          <w:szCs w:val="21"/>
        </w:rPr>
        <w:t>，</w:t>
      </w:r>
      <w:r w:rsidR="00B41C1C" w:rsidRPr="007106E9">
        <w:rPr>
          <w:rFonts w:asciiTheme="minorEastAsia" w:eastAsiaTheme="minorEastAsia" w:hAnsiTheme="minorEastAsia" w:hint="eastAsia"/>
          <w:szCs w:val="21"/>
        </w:rPr>
        <w:t>要求水準書において規定される運営業務をいい</w:t>
      </w:r>
      <w:r w:rsidR="00A229D3">
        <w:rPr>
          <w:rFonts w:asciiTheme="minorEastAsia" w:eastAsiaTheme="minorEastAsia" w:hAnsiTheme="minorEastAsia" w:hint="eastAsia"/>
          <w:szCs w:val="21"/>
        </w:rPr>
        <w:t>，</w:t>
      </w:r>
      <w:r w:rsidR="00B41C1C" w:rsidRPr="009C2B89">
        <w:rPr>
          <w:rFonts w:asciiTheme="minorEastAsia" w:eastAsiaTheme="minorEastAsia" w:hAnsiTheme="minorEastAsia" w:hint="eastAsia"/>
          <w:szCs w:val="21"/>
        </w:rPr>
        <w:t>概要</w:t>
      </w:r>
      <w:r w:rsidR="00A229D3" w:rsidRPr="009C2B89">
        <w:rPr>
          <w:rFonts w:asciiTheme="minorEastAsia" w:eastAsiaTheme="minorEastAsia" w:hAnsiTheme="minorEastAsia" w:hint="eastAsia"/>
          <w:szCs w:val="21"/>
        </w:rPr>
        <w:t>，</w:t>
      </w:r>
      <w:r w:rsidRPr="0092735A">
        <w:rPr>
          <w:rFonts w:asciiTheme="minorEastAsia" w:eastAsiaTheme="minorEastAsia" w:hAnsiTheme="minorEastAsia" w:hint="eastAsia"/>
          <w:szCs w:val="21"/>
        </w:rPr>
        <w:t>以下の業務をいう。</w:t>
      </w:r>
    </w:p>
    <w:p w14:paraId="15346A4B" w14:textId="22657D09" w:rsidR="00D802BE" w:rsidRPr="009C2B89" w:rsidRDefault="00D802BE" w:rsidP="00D802BE">
      <w:pPr>
        <w:ind w:firstLineChars="200" w:firstLine="420"/>
        <w:rPr>
          <w:rFonts w:asciiTheme="minorEastAsia" w:eastAsiaTheme="minorEastAsia" w:hAnsiTheme="minorEastAsia"/>
          <w:szCs w:val="21"/>
        </w:rPr>
      </w:pPr>
      <w:r w:rsidRPr="0092735A">
        <w:rPr>
          <w:rFonts w:asciiTheme="minorEastAsia" w:eastAsiaTheme="minorEastAsia" w:hAnsiTheme="minorEastAsia" w:hint="eastAsia"/>
          <w:szCs w:val="21"/>
        </w:rPr>
        <w:t xml:space="preserve">ア　</w:t>
      </w:r>
      <w:r w:rsidR="0029620D" w:rsidRPr="005352CA">
        <w:rPr>
          <w:rFonts w:asciiTheme="minorEastAsia" w:eastAsiaTheme="minorEastAsia" w:hAnsiTheme="minorEastAsia" w:hint="eastAsia"/>
          <w:szCs w:val="21"/>
        </w:rPr>
        <w:t>調理</w:t>
      </w:r>
      <w:r w:rsidRPr="0092735A">
        <w:rPr>
          <w:rFonts w:asciiTheme="minorEastAsia" w:eastAsiaTheme="minorEastAsia" w:hAnsiTheme="minorEastAsia" w:hint="eastAsia"/>
          <w:szCs w:val="21"/>
        </w:rPr>
        <w:t>業務</w:t>
      </w:r>
      <w:r w:rsidR="002E7463" w:rsidRPr="005352CA">
        <w:rPr>
          <w:rFonts w:asciiTheme="minorEastAsia" w:eastAsiaTheme="minorEastAsia" w:hAnsiTheme="minorEastAsia" w:hint="eastAsia"/>
          <w:szCs w:val="21"/>
        </w:rPr>
        <w:t>（日常の検収補助</w:t>
      </w:r>
      <w:r w:rsidR="00131B92" w:rsidRPr="005352CA">
        <w:rPr>
          <w:rFonts w:asciiTheme="minorEastAsia" w:eastAsiaTheme="minorEastAsia" w:hAnsiTheme="minorEastAsia" w:hint="eastAsia"/>
          <w:szCs w:val="21"/>
        </w:rPr>
        <w:t>，</w:t>
      </w:r>
      <w:r w:rsidR="0053227B" w:rsidRPr="005352CA">
        <w:rPr>
          <w:rFonts w:asciiTheme="minorEastAsia" w:eastAsiaTheme="minorEastAsia" w:hAnsiTheme="minorEastAsia" w:hint="eastAsia"/>
          <w:szCs w:val="21"/>
        </w:rPr>
        <w:t>衛生管理</w:t>
      </w:r>
      <w:r w:rsidR="00131B92" w:rsidRPr="005352CA">
        <w:rPr>
          <w:rFonts w:asciiTheme="minorEastAsia" w:eastAsiaTheme="minorEastAsia" w:hAnsiTheme="minorEastAsia" w:hint="eastAsia"/>
          <w:szCs w:val="21"/>
        </w:rPr>
        <w:t>，</w:t>
      </w:r>
      <w:r w:rsidR="0053227B" w:rsidRPr="005352CA">
        <w:rPr>
          <w:rFonts w:asciiTheme="minorEastAsia" w:eastAsiaTheme="minorEastAsia" w:hAnsiTheme="minorEastAsia" w:hint="eastAsia"/>
          <w:szCs w:val="21"/>
        </w:rPr>
        <w:t>洗浄業務等を含む</w:t>
      </w:r>
      <w:r w:rsidR="002E7463" w:rsidRPr="005352CA">
        <w:rPr>
          <w:rFonts w:asciiTheme="minorEastAsia" w:eastAsiaTheme="minorEastAsia" w:hAnsiTheme="minorEastAsia" w:hint="eastAsia"/>
          <w:szCs w:val="21"/>
        </w:rPr>
        <w:t>）</w:t>
      </w:r>
    </w:p>
    <w:p w14:paraId="16DE8036" w14:textId="3BBB3BBE" w:rsidR="00D802BE" w:rsidRPr="009C2B89" w:rsidRDefault="00D802BE" w:rsidP="00D802BE">
      <w:pPr>
        <w:ind w:firstLineChars="200" w:firstLine="420"/>
        <w:rPr>
          <w:rFonts w:asciiTheme="minorEastAsia" w:eastAsiaTheme="minorEastAsia" w:hAnsiTheme="minorEastAsia"/>
          <w:szCs w:val="21"/>
        </w:rPr>
      </w:pPr>
      <w:r w:rsidRPr="009C2B89">
        <w:rPr>
          <w:rFonts w:asciiTheme="minorEastAsia" w:eastAsiaTheme="minorEastAsia" w:hAnsiTheme="minorEastAsia" w:hint="eastAsia"/>
          <w:szCs w:val="21"/>
        </w:rPr>
        <w:t xml:space="preserve">イ　</w:t>
      </w:r>
      <w:r w:rsidR="0029620D" w:rsidRPr="005352CA">
        <w:rPr>
          <w:rFonts w:asciiTheme="minorEastAsia" w:eastAsiaTheme="minorEastAsia" w:hAnsiTheme="minorEastAsia" w:hint="eastAsia"/>
          <w:szCs w:val="21"/>
        </w:rPr>
        <w:t>配送・回収</w:t>
      </w:r>
      <w:r w:rsidRPr="0092735A">
        <w:rPr>
          <w:rFonts w:asciiTheme="minorEastAsia" w:eastAsiaTheme="minorEastAsia" w:hAnsiTheme="minorEastAsia" w:hint="eastAsia"/>
          <w:szCs w:val="21"/>
        </w:rPr>
        <w:t>業務</w:t>
      </w:r>
      <w:r w:rsidR="0053227B" w:rsidRPr="005352CA">
        <w:rPr>
          <w:rFonts w:asciiTheme="minorEastAsia" w:eastAsiaTheme="minorEastAsia" w:hAnsiTheme="minorEastAsia" w:hint="eastAsia"/>
          <w:szCs w:val="21"/>
        </w:rPr>
        <w:t>（配送車両</w:t>
      </w:r>
      <w:r w:rsidR="008455CB" w:rsidRPr="005352CA">
        <w:rPr>
          <w:rFonts w:asciiTheme="minorEastAsia" w:eastAsiaTheme="minorEastAsia" w:hAnsiTheme="minorEastAsia" w:hint="eastAsia"/>
          <w:szCs w:val="21"/>
        </w:rPr>
        <w:t>調達及び車両維持管理等を含む</w:t>
      </w:r>
      <w:r w:rsidR="0053227B" w:rsidRPr="005352CA">
        <w:rPr>
          <w:rFonts w:asciiTheme="minorEastAsia" w:eastAsiaTheme="minorEastAsia" w:hAnsiTheme="minorEastAsia" w:hint="eastAsia"/>
          <w:szCs w:val="21"/>
        </w:rPr>
        <w:t>）</w:t>
      </w:r>
    </w:p>
    <w:p w14:paraId="70E95D99" w14:textId="18EFBCEB" w:rsidR="00D802BE" w:rsidRPr="0092735A" w:rsidRDefault="00D802BE" w:rsidP="00D802BE">
      <w:pPr>
        <w:ind w:firstLineChars="200" w:firstLine="420"/>
        <w:rPr>
          <w:rFonts w:asciiTheme="minorEastAsia" w:eastAsiaTheme="minorEastAsia" w:hAnsiTheme="minorEastAsia"/>
          <w:szCs w:val="21"/>
        </w:rPr>
      </w:pPr>
      <w:r w:rsidRPr="009C2B89">
        <w:rPr>
          <w:rFonts w:asciiTheme="minorEastAsia" w:eastAsiaTheme="minorEastAsia" w:hAnsiTheme="minorEastAsia" w:hint="eastAsia"/>
          <w:szCs w:val="21"/>
        </w:rPr>
        <w:t xml:space="preserve">ウ　</w:t>
      </w:r>
      <w:r w:rsidR="0029620D" w:rsidRPr="005352CA">
        <w:rPr>
          <w:rFonts w:asciiTheme="minorEastAsia" w:eastAsiaTheme="minorEastAsia" w:hAnsiTheme="minorEastAsia" w:hint="eastAsia"/>
          <w:szCs w:val="21"/>
        </w:rPr>
        <w:t>残渣・廃棄物処理</w:t>
      </w:r>
      <w:r w:rsidRPr="0092735A">
        <w:rPr>
          <w:rFonts w:asciiTheme="minorEastAsia" w:eastAsiaTheme="minorEastAsia" w:hAnsiTheme="minorEastAsia" w:hint="eastAsia"/>
          <w:szCs w:val="21"/>
        </w:rPr>
        <w:t>等業務</w:t>
      </w:r>
    </w:p>
    <w:p w14:paraId="19528607" w14:textId="7A1972BE" w:rsidR="00D65FF0" w:rsidRPr="009C2B89" w:rsidRDefault="00D802BE" w:rsidP="005352CA">
      <w:pPr>
        <w:ind w:leftChars="200" w:left="630" w:hangingChars="100" w:hanging="210"/>
        <w:rPr>
          <w:rFonts w:asciiTheme="minorEastAsia" w:eastAsiaTheme="minorEastAsia" w:hAnsiTheme="minorEastAsia"/>
          <w:szCs w:val="21"/>
        </w:rPr>
      </w:pPr>
      <w:r w:rsidRPr="0092735A">
        <w:rPr>
          <w:rFonts w:asciiTheme="minorEastAsia" w:eastAsiaTheme="minorEastAsia" w:hAnsiTheme="minorEastAsia" w:hint="eastAsia"/>
          <w:szCs w:val="21"/>
        </w:rPr>
        <w:lastRenderedPageBreak/>
        <w:t>エ　食育支援</w:t>
      </w:r>
      <w:r w:rsidR="0029620D" w:rsidRPr="005352CA">
        <w:rPr>
          <w:rFonts w:asciiTheme="minorEastAsia" w:eastAsiaTheme="minorEastAsia" w:hAnsiTheme="minorEastAsia" w:hint="eastAsia"/>
          <w:szCs w:val="21"/>
        </w:rPr>
        <w:t>等</w:t>
      </w:r>
      <w:r w:rsidRPr="009C2B89">
        <w:rPr>
          <w:rFonts w:asciiTheme="minorEastAsia" w:eastAsiaTheme="minorEastAsia" w:hAnsiTheme="minorEastAsia" w:hint="eastAsia"/>
          <w:szCs w:val="21"/>
        </w:rPr>
        <w:t>業務</w:t>
      </w:r>
      <w:r w:rsidR="008455CB" w:rsidRPr="005352CA">
        <w:rPr>
          <w:rFonts w:asciiTheme="minorEastAsia" w:eastAsiaTheme="minorEastAsia" w:hAnsiTheme="minorEastAsia" w:hint="eastAsia"/>
          <w:szCs w:val="21"/>
        </w:rPr>
        <w:t>（献立作成支援業務</w:t>
      </w:r>
      <w:r w:rsidR="00131B92" w:rsidRPr="005352CA">
        <w:rPr>
          <w:rFonts w:asciiTheme="minorEastAsia" w:eastAsiaTheme="minorEastAsia" w:hAnsiTheme="minorEastAsia" w:hint="eastAsia"/>
          <w:szCs w:val="21"/>
        </w:rPr>
        <w:t>，</w:t>
      </w:r>
      <w:r w:rsidR="008455CB" w:rsidRPr="005352CA">
        <w:rPr>
          <w:rFonts w:asciiTheme="minorEastAsia" w:eastAsiaTheme="minorEastAsia" w:hAnsiTheme="minorEastAsia" w:hint="eastAsia"/>
          <w:szCs w:val="21"/>
        </w:rPr>
        <w:t>広報支援業務</w:t>
      </w:r>
      <w:r w:rsidR="00131B92" w:rsidRPr="005352CA">
        <w:rPr>
          <w:rFonts w:asciiTheme="minorEastAsia" w:eastAsiaTheme="minorEastAsia" w:hAnsiTheme="minorEastAsia" w:hint="eastAsia"/>
          <w:szCs w:val="21"/>
        </w:rPr>
        <w:t>，</w:t>
      </w:r>
      <w:r w:rsidR="008455CB" w:rsidRPr="005352CA">
        <w:rPr>
          <w:rFonts w:asciiTheme="minorEastAsia" w:eastAsiaTheme="minorEastAsia" w:hAnsiTheme="minorEastAsia" w:hint="eastAsia"/>
          <w:szCs w:val="21"/>
        </w:rPr>
        <w:t>見学者対応支援</w:t>
      </w:r>
      <w:r w:rsidR="00131B92" w:rsidRPr="005352CA">
        <w:rPr>
          <w:rFonts w:asciiTheme="minorEastAsia" w:eastAsiaTheme="minorEastAsia" w:hAnsiTheme="minorEastAsia" w:hint="eastAsia"/>
          <w:szCs w:val="21"/>
        </w:rPr>
        <w:t>，</w:t>
      </w:r>
      <w:r w:rsidR="008455CB" w:rsidRPr="005352CA">
        <w:rPr>
          <w:rFonts w:asciiTheme="minorEastAsia" w:eastAsiaTheme="minorEastAsia" w:hAnsiTheme="minorEastAsia" w:hint="eastAsia"/>
          <w:szCs w:val="21"/>
        </w:rPr>
        <w:t>学校で行う食育の</w:t>
      </w:r>
      <w:r w:rsidR="00EB7A07" w:rsidRPr="005352CA">
        <w:rPr>
          <w:rFonts w:asciiTheme="minorEastAsia" w:eastAsiaTheme="minorEastAsia" w:hAnsiTheme="minorEastAsia" w:hint="eastAsia"/>
          <w:szCs w:val="21"/>
        </w:rPr>
        <w:t>帯同を含む</w:t>
      </w:r>
      <w:r w:rsidR="008455CB" w:rsidRPr="005352CA">
        <w:rPr>
          <w:rFonts w:asciiTheme="minorEastAsia" w:eastAsiaTheme="minorEastAsia" w:hAnsiTheme="minorEastAsia" w:hint="eastAsia"/>
          <w:szCs w:val="21"/>
        </w:rPr>
        <w:t>）</w:t>
      </w:r>
    </w:p>
    <w:p w14:paraId="5353EE91" w14:textId="0999E72D" w:rsidR="00B815AC" w:rsidRPr="007106E9" w:rsidRDefault="0029620D" w:rsidP="005352CA">
      <w:pPr>
        <w:ind w:leftChars="200" w:left="630" w:hangingChars="100" w:hanging="210"/>
        <w:rPr>
          <w:rFonts w:asciiTheme="minorEastAsia" w:eastAsiaTheme="minorEastAsia" w:hAnsiTheme="minorEastAsia"/>
          <w:szCs w:val="21"/>
        </w:rPr>
      </w:pPr>
      <w:r w:rsidRPr="005352CA">
        <w:rPr>
          <w:rFonts w:asciiTheme="minorEastAsia" w:eastAsiaTheme="minorEastAsia" w:hAnsiTheme="minorEastAsia" w:hint="eastAsia"/>
          <w:szCs w:val="21"/>
        </w:rPr>
        <w:t>オ</w:t>
      </w:r>
      <w:r w:rsidR="00D802BE" w:rsidRPr="0092735A">
        <w:rPr>
          <w:rFonts w:asciiTheme="minorEastAsia" w:eastAsiaTheme="minorEastAsia" w:hAnsiTheme="minorEastAsia" w:hint="eastAsia"/>
          <w:szCs w:val="21"/>
        </w:rPr>
        <w:t xml:space="preserve">　</w:t>
      </w:r>
      <w:r w:rsidRPr="005352CA">
        <w:rPr>
          <w:rFonts w:asciiTheme="minorEastAsia" w:eastAsiaTheme="minorEastAsia" w:hAnsiTheme="minorEastAsia" w:hint="eastAsia"/>
          <w:szCs w:val="21"/>
        </w:rPr>
        <w:t>その他関連業務</w:t>
      </w:r>
      <w:r w:rsidR="00EB7A07" w:rsidRPr="005352CA">
        <w:rPr>
          <w:rFonts w:asciiTheme="minorEastAsia" w:eastAsiaTheme="minorEastAsia" w:hAnsiTheme="minorEastAsia" w:hint="eastAsia"/>
          <w:szCs w:val="21"/>
        </w:rPr>
        <w:t>（光熱水使用量等管理</w:t>
      </w:r>
      <w:r w:rsidR="00131B92" w:rsidRPr="005352CA">
        <w:rPr>
          <w:rFonts w:asciiTheme="minorEastAsia" w:eastAsiaTheme="minorEastAsia" w:hAnsiTheme="minorEastAsia" w:hint="eastAsia"/>
          <w:szCs w:val="21"/>
        </w:rPr>
        <w:t>，</w:t>
      </w:r>
      <w:r w:rsidR="00EB7A07" w:rsidRPr="005352CA">
        <w:rPr>
          <w:rFonts w:asciiTheme="minorEastAsia" w:eastAsiaTheme="minorEastAsia" w:hAnsiTheme="minorEastAsia" w:hint="eastAsia"/>
          <w:szCs w:val="21"/>
        </w:rPr>
        <w:t>上記各項目に伴う各種申請等業務を含む）</w:t>
      </w:r>
    </w:p>
    <w:p w14:paraId="1B00ACC0" w14:textId="77142781" w:rsidR="00B92729" w:rsidRPr="00BF6008" w:rsidRDefault="00AB3553" w:rsidP="00211045">
      <w:pPr>
        <w:ind w:left="420" w:hangingChars="200" w:hanging="420"/>
        <w:rPr>
          <w:rFonts w:asciiTheme="minorEastAsia" w:eastAsiaTheme="minorEastAsia" w:hAnsiTheme="minorEastAsia"/>
          <w:szCs w:val="21"/>
        </w:rPr>
      </w:pPr>
      <w:r w:rsidRPr="00BF6008">
        <w:rPr>
          <w:rFonts w:asciiTheme="minorEastAsia" w:eastAsiaTheme="minorEastAsia" w:hAnsiTheme="minorEastAsia" w:hint="eastAsia"/>
          <w:szCs w:val="21"/>
        </w:rPr>
        <w:t>（</w:t>
      </w:r>
      <w:r w:rsidR="008A6675">
        <w:rPr>
          <w:rFonts w:asciiTheme="minorEastAsia" w:eastAsiaTheme="minorEastAsia" w:hAnsiTheme="minorEastAsia" w:hint="eastAsia"/>
          <w:szCs w:val="21"/>
        </w:rPr>
        <w:t>１１</w:t>
      </w:r>
      <w:r w:rsidRPr="00BF6008">
        <w:rPr>
          <w:rFonts w:asciiTheme="minorEastAsia" w:eastAsiaTheme="minorEastAsia" w:hAnsiTheme="minorEastAsia" w:hint="eastAsia"/>
          <w:szCs w:val="21"/>
        </w:rPr>
        <w:t>）「開業準備期間」とは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事業者が開業準備業務を行う期間で</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第４条において開業準備期間として規定される期間をいう。</w:t>
      </w:r>
    </w:p>
    <w:p w14:paraId="03EFF7B4" w14:textId="3760C815" w:rsidR="00B92729" w:rsidRPr="00BF6008" w:rsidRDefault="00AB3553" w:rsidP="00211045">
      <w:pPr>
        <w:rPr>
          <w:rFonts w:asciiTheme="minorEastAsia" w:eastAsiaTheme="minorEastAsia" w:hAnsiTheme="minorEastAsia"/>
          <w:szCs w:val="21"/>
        </w:rPr>
      </w:pPr>
      <w:r w:rsidRPr="00BF6008">
        <w:rPr>
          <w:rFonts w:asciiTheme="minorEastAsia" w:eastAsiaTheme="minorEastAsia" w:hAnsiTheme="minorEastAsia" w:hint="eastAsia"/>
          <w:szCs w:val="21"/>
        </w:rPr>
        <w:t>（</w:t>
      </w:r>
      <w:r w:rsidR="008A6675">
        <w:rPr>
          <w:rFonts w:asciiTheme="minorEastAsia" w:eastAsiaTheme="minorEastAsia" w:hAnsiTheme="minorEastAsia" w:hint="eastAsia"/>
          <w:szCs w:val="21"/>
        </w:rPr>
        <w:t>１２</w:t>
      </w:r>
      <w:r w:rsidRPr="00BF6008">
        <w:rPr>
          <w:rFonts w:asciiTheme="minorEastAsia" w:eastAsiaTheme="minorEastAsia" w:hAnsiTheme="minorEastAsia" w:hint="eastAsia"/>
          <w:szCs w:val="21"/>
        </w:rPr>
        <w:t>）「開業準備業務」とは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要求水準書において規定される開業準備業務をいう。</w:t>
      </w:r>
    </w:p>
    <w:p w14:paraId="6A7BFACF" w14:textId="3AB7F20D" w:rsidR="008E3F66" w:rsidRPr="00C544FB" w:rsidRDefault="008E3F66" w:rsidP="008E3F66">
      <w:pPr>
        <w:ind w:left="420" w:hangingChars="200" w:hanging="420"/>
        <w:rPr>
          <w:rFonts w:asciiTheme="minorEastAsia" w:eastAsiaTheme="minorEastAsia" w:hAnsiTheme="minorEastAsia"/>
          <w:b/>
          <w:bCs/>
          <w:i/>
          <w:iCs/>
          <w:szCs w:val="21"/>
        </w:rPr>
      </w:pPr>
      <w:r>
        <w:rPr>
          <w:rFonts w:asciiTheme="minorEastAsia" w:eastAsiaTheme="minorEastAsia" w:hAnsiTheme="minorEastAsia" w:hint="eastAsia"/>
          <w:szCs w:val="21"/>
        </w:rPr>
        <w:t>（</w:t>
      </w:r>
      <w:r w:rsidR="008A6675">
        <w:rPr>
          <w:rFonts w:asciiTheme="minorEastAsia" w:eastAsiaTheme="minorEastAsia" w:hAnsiTheme="minorEastAsia" w:hint="eastAsia"/>
          <w:szCs w:val="21"/>
        </w:rPr>
        <w:t>１３</w:t>
      </w:r>
      <w:r>
        <w:rPr>
          <w:rFonts w:asciiTheme="minorEastAsia" w:eastAsiaTheme="minorEastAsia" w:hAnsiTheme="minorEastAsia" w:hint="eastAsia"/>
          <w:szCs w:val="21"/>
        </w:rPr>
        <w:t>）</w:t>
      </w:r>
      <w:r w:rsidRPr="00C544FB">
        <w:rPr>
          <w:rFonts w:asciiTheme="minorEastAsia" w:eastAsiaTheme="minorEastAsia" w:hAnsiTheme="minorEastAsia" w:hint="eastAsia"/>
          <w:szCs w:val="21"/>
        </w:rPr>
        <w:t>「開始時調達物等」とは</w:t>
      </w:r>
      <w:r w:rsidR="00A229D3" w:rsidRPr="00C544FB">
        <w:rPr>
          <w:rFonts w:asciiTheme="minorEastAsia" w:eastAsiaTheme="minorEastAsia" w:hAnsiTheme="minorEastAsia" w:hint="eastAsia"/>
          <w:szCs w:val="21"/>
        </w:rPr>
        <w:t>，</w:t>
      </w:r>
      <w:r w:rsidRPr="00C544FB">
        <w:rPr>
          <w:rFonts w:asciiTheme="minorEastAsia" w:eastAsiaTheme="minorEastAsia" w:hAnsiTheme="minorEastAsia" w:hint="eastAsia"/>
          <w:szCs w:val="21"/>
        </w:rPr>
        <w:t>本事業契約等に基づき</w:t>
      </w:r>
      <w:r w:rsidR="00A229D3" w:rsidRPr="00C544FB">
        <w:rPr>
          <w:rFonts w:asciiTheme="minorEastAsia" w:eastAsiaTheme="minorEastAsia" w:hAnsiTheme="minorEastAsia" w:hint="eastAsia"/>
          <w:szCs w:val="21"/>
        </w:rPr>
        <w:t>，</w:t>
      </w:r>
      <w:r w:rsidRPr="00C544FB">
        <w:rPr>
          <w:rFonts w:asciiTheme="minorEastAsia" w:eastAsiaTheme="minorEastAsia" w:hAnsiTheme="minorEastAsia" w:hint="eastAsia"/>
          <w:szCs w:val="21"/>
        </w:rPr>
        <w:t>本件引渡予定日までに事業者による調達がなされる</w:t>
      </w:r>
      <w:r w:rsidR="00A229D3" w:rsidRPr="00C544FB">
        <w:rPr>
          <w:rFonts w:asciiTheme="minorEastAsia" w:eastAsiaTheme="minorEastAsia" w:hAnsiTheme="minorEastAsia" w:hint="eastAsia"/>
          <w:szCs w:val="21"/>
        </w:rPr>
        <w:t>，</w:t>
      </w:r>
      <w:r w:rsidR="002813B5" w:rsidRPr="00C544FB">
        <w:rPr>
          <w:rFonts w:asciiTheme="minorEastAsia" w:eastAsiaTheme="minorEastAsia" w:hAnsiTheme="minorEastAsia" w:hint="eastAsia"/>
          <w:szCs w:val="21"/>
        </w:rPr>
        <w:t>調理備品，</w:t>
      </w:r>
      <w:r w:rsidRPr="00C544FB">
        <w:rPr>
          <w:rFonts w:asciiTheme="minorEastAsia" w:eastAsiaTheme="minorEastAsia" w:hAnsiTheme="minorEastAsia" w:hint="eastAsia"/>
          <w:szCs w:val="21"/>
        </w:rPr>
        <w:t>事務備品その他要求水準書に事業者が調達する</w:t>
      </w:r>
      <w:r w:rsidR="006734E9" w:rsidRPr="00C544FB">
        <w:rPr>
          <w:rFonts w:asciiTheme="minorEastAsia" w:eastAsiaTheme="minorEastAsia" w:hAnsiTheme="minorEastAsia" w:hint="eastAsia"/>
          <w:szCs w:val="21"/>
        </w:rPr>
        <w:t>もの</w:t>
      </w:r>
      <w:r w:rsidRPr="00C544FB">
        <w:rPr>
          <w:rFonts w:asciiTheme="minorEastAsia" w:eastAsiaTheme="minorEastAsia" w:hAnsiTheme="minorEastAsia" w:hint="eastAsia"/>
          <w:szCs w:val="21"/>
        </w:rPr>
        <w:t>と定める物を個別に又は総称していう。</w:t>
      </w:r>
    </w:p>
    <w:p w14:paraId="2F60D07B" w14:textId="5BBE436F" w:rsidR="0010655E" w:rsidRPr="00C544FB" w:rsidRDefault="0010655E" w:rsidP="00211045">
      <w:pPr>
        <w:ind w:left="420" w:hangingChars="200" w:hanging="420"/>
        <w:rPr>
          <w:rFonts w:asciiTheme="minorEastAsia" w:eastAsiaTheme="minorEastAsia" w:hAnsiTheme="minorEastAsia"/>
          <w:szCs w:val="21"/>
        </w:rPr>
      </w:pPr>
      <w:r w:rsidRPr="00C544FB">
        <w:rPr>
          <w:rFonts w:asciiTheme="minorEastAsia" w:eastAsiaTheme="minorEastAsia" w:hAnsiTheme="minorEastAsia" w:hint="eastAsia"/>
          <w:szCs w:val="21"/>
        </w:rPr>
        <w:t>（</w:t>
      </w:r>
      <w:r w:rsidR="008A6675" w:rsidRPr="00C544FB">
        <w:rPr>
          <w:rFonts w:asciiTheme="minorEastAsia" w:eastAsiaTheme="minorEastAsia" w:hAnsiTheme="minorEastAsia" w:hint="eastAsia"/>
          <w:szCs w:val="21"/>
        </w:rPr>
        <w:t>１４</w:t>
      </w:r>
      <w:r w:rsidRPr="00C544FB">
        <w:rPr>
          <w:rFonts w:asciiTheme="minorEastAsia" w:eastAsiaTheme="minorEastAsia" w:hAnsiTheme="minorEastAsia" w:hint="eastAsia"/>
          <w:szCs w:val="21"/>
        </w:rPr>
        <w:t>）「施設」とは</w:t>
      </w:r>
      <w:r w:rsidR="00A229D3" w:rsidRPr="00C544FB">
        <w:rPr>
          <w:rFonts w:asciiTheme="minorEastAsia" w:eastAsiaTheme="minorEastAsia" w:hAnsiTheme="minorEastAsia" w:hint="eastAsia"/>
          <w:szCs w:val="21"/>
        </w:rPr>
        <w:t>，</w:t>
      </w:r>
      <w:r w:rsidR="002813B5" w:rsidRPr="00C544FB">
        <w:rPr>
          <w:rFonts w:asciiTheme="minorEastAsia" w:eastAsiaTheme="minorEastAsia" w:hAnsiTheme="minorEastAsia" w:hint="eastAsia"/>
          <w:szCs w:val="21"/>
        </w:rPr>
        <w:t>学校給食センターを</w:t>
      </w:r>
      <w:r w:rsidRPr="00C544FB">
        <w:rPr>
          <w:rFonts w:asciiTheme="minorEastAsia" w:eastAsiaTheme="minorEastAsia" w:hAnsiTheme="minorEastAsia" w:hint="eastAsia"/>
          <w:szCs w:val="21"/>
        </w:rPr>
        <w:t>いう。</w:t>
      </w:r>
    </w:p>
    <w:p w14:paraId="27FE5F7A" w14:textId="74F6F88E" w:rsidR="00B92729" w:rsidRPr="00BF6008" w:rsidRDefault="00AB3553" w:rsidP="00211045">
      <w:pPr>
        <w:ind w:left="420" w:hangingChars="200" w:hanging="420"/>
        <w:rPr>
          <w:rFonts w:asciiTheme="minorEastAsia" w:eastAsiaTheme="minorEastAsia" w:hAnsiTheme="minorEastAsia"/>
          <w:szCs w:val="21"/>
        </w:rPr>
      </w:pPr>
      <w:r w:rsidRPr="00BF6008">
        <w:rPr>
          <w:rFonts w:asciiTheme="minorEastAsia" w:eastAsiaTheme="minorEastAsia" w:hAnsiTheme="minorEastAsia" w:hint="eastAsia"/>
          <w:szCs w:val="21"/>
        </w:rPr>
        <w:t>（</w:t>
      </w:r>
      <w:r w:rsidR="002813B5">
        <w:rPr>
          <w:rFonts w:asciiTheme="minorEastAsia" w:eastAsiaTheme="minorEastAsia" w:hAnsiTheme="minorEastAsia" w:hint="eastAsia"/>
          <w:szCs w:val="21"/>
        </w:rPr>
        <w:t>１５</w:t>
      </w:r>
      <w:r w:rsidRPr="00BF6008">
        <w:rPr>
          <w:rFonts w:asciiTheme="minorEastAsia" w:eastAsiaTheme="minorEastAsia" w:hAnsiTheme="minorEastAsia" w:hint="eastAsia"/>
          <w:szCs w:val="21"/>
        </w:rPr>
        <w:t>）「基本協定」とは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本事業に関して</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と優先交渉権者を構成する</w:t>
      </w:r>
      <w:r w:rsidR="00206FAF">
        <w:rPr>
          <w:rFonts w:asciiTheme="minorEastAsia" w:eastAsiaTheme="minorEastAsia" w:hAnsiTheme="minorEastAsia" w:hint="eastAsia"/>
          <w:szCs w:val="21"/>
        </w:rPr>
        <w:t>者（構成企業及び協力企業）</w:t>
      </w:r>
      <w:r w:rsidRPr="00BF6008">
        <w:rPr>
          <w:rFonts w:asciiTheme="minorEastAsia" w:eastAsiaTheme="minorEastAsia" w:hAnsiTheme="minorEastAsia" w:hint="eastAsia"/>
          <w:szCs w:val="21"/>
        </w:rPr>
        <w:t>との間で令和</w:t>
      </w:r>
      <w:r w:rsidR="00FC587F">
        <w:rPr>
          <w:rFonts w:asciiTheme="minorEastAsia" w:eastAsiaTheme="minorEastAsia" w:hAnsiTheme="minorEastAsia" w:hint="eastAsia"/>
          <w:szCs w:val="21"/>
        </w:rPr>
        <w:t>〔 〕</w:t>
      </w:r>
      <w:r w:rsidR="00206FAF">
        <w:rPr>
          <w:rFonts w:asciiTheme="minorEastAsia" w:eastAsiaTheme="minorEastAsia" w:hAnsiTheme="minorEastAsia" w:hint="eastAsia"/>
          <w:szCs w:val="21"/>
        </w:rPr>
        <w:t>年</w:t>
      </w:r>
      <w:r w:rsidR="00FC587F">
        <w:rPr>
          <w:rFonts w:asciiTheme="minorEastAsia" w:eastAsiaTheme="minorEastAsia" w:hAnsiTheme="minorEastAsia" w:hint="eastAsia"/>
          <w:szCs w:val="21"/>
        </w:rPr>
        <w:t>〔 〕</w:t>
      </w:r>
      <w:r w:rsidRPr="00BF6008">
        <w:rPr>
          <w:rFonts w:asciiTheme="minorEastAsia" w:eastAsiaTheme="minorEastAsia" w:hAnsiTheme="minorEastAsia" w:hint="eastAsia"/>
          <w:szCs w:val="21"/>
        </w:rPr>
        <w:t>月</w:t>
      </w:r>
      <w:r w:rsidR="00FC587F">
        <w:rPr>
          <w:rFonts w:asciiTheme="minorEastAsia" w:eastAsiaTheme="minorEastAsia" w:hAnsiTheme="minorEastAsia" w:hint="eastAsia"/>
          <w:szCs w:val="21"/>
        </w:rPr>
        <w:t>〔 〕</w:t>
      </w:r>
      <w:r w:rsidRPr="00BF6008">
        <w:rPr>
          <w:rFonts w:asciiTheme="minorEastAsia" w:eastAsiaTheme="minorEastAsia" w:hAnsiTheme="minorEastAsia" w:hint="eastAsia"/>
          <w:szCs w:val="21"/>
        </w:rPr>
        <w:t>日付にて締結された</w:t>
      </w:r>
      <w:r w:rsidR="00101BDA">
        <w:rPr>
          <w:rFonts w:asciiTheme="minorEastAsia" w:eastAsiaTheme="minorEastAsia" w:hAnsiTheme="minorEastAsia" w:hint="eastAsia"/>
          <w:szCs w:val="21"/>
        </w:rPr>
        <w:t>福島市新学校給食センター</w:t>
      </w:r>
      <w:r w:rsidR="009D0308">
        <w:rPr>
          <w:rFonts w:asciiTheme="minorEastAsia" w:eastAsiaTheme="minorEastAsia" w:hAnsiTheme="minorEastAsia" w:hint="eastAsia"/>
          <w:szCs w:val="21"/>
        </w:rPr>
        <w:t xml:space="preserve"> </w:t>
      </w:r>
      <w:r w:rsidR="00206FAF">
        <w:rPr>
          <w:rFonts w:asciiTheme="minorEastAsia" w:eastAsiaTheme="minorEastAsia" w:hAnsiTheme="minorEastAsia" w:hint="eastAsia"/>
          <w:szCs w:val="21"/>
        </w:rPr>
        <w:t xml:space="preserve">整備運営事業 </w:t>
      </w:r>
      <w:r w:rsidRPr="00BF6008">
        <w:rPr>
          <w:rFonts w:asciiTheme="minorEastAsia" w:eastAsiaTheme="minorEastAsia" w:hAnsiTheme="minorEastAsia" w:hint="eastAsia"/>
          <w:szCs w:val="21"/>
        </w:rPr>
        <w:t>基本協定書をいう。</w:t>
      </w:r>
    </w:p>
    <w:p w14:paraId="64A18FCE" w14:textId="41490D32" w:rsidR="00B92729" w:rsidRPr="00BF6008" w:rsidRDefault="00AB3553" w:rsidP="00211045">
      <w:pPr>
        <w:ind w:left="420" w:hangingChars="200" w:hanging="420"/>
        <w:rPr>
          <w:rFonts w:asciiTheme="minorEastAsia" w:eastAsiaTheme="minorEastAsia" w:hAnsiTheme="minorEastAsia"/>
          <w:szCs w:val="21"/>
        </w:rPr>
      </w:pPr>
      <w:r w:rsidRPr="00BF6008">
        <w:rPr>
          <w:rFonts w:asciiTheme="minorEastAsia" w:eastAsiaTheme="minorEastAsia" w:hAnsiTheme="minorEastAsia" w:hint="eastAsia"/>
          <w:szCs w:val="21"/>
        </w:rPr>
        <w:t>（</w:t>
      </w:r>
      <w:r w:rsidR="002813B5">
        <w:rPr>
          <w:rFonts w:asciiTheme="minorEastAsia" w:eastAsiaTheme="minorEastAsia" w:hAnsiTheme="minorEastAsia" w:hint="eastAsia"/>
          <w:szCs w:val="21"/>
        </w:rPr>
        <w:t>１６</w:t>
      </w:r>
      <w:r w:rsidRPr="00BF6008">
        <w:rPr>
          <w:rFonts w:asciiTheme="minorEastAsia" w:eastAsiaTheme="minorEastAsia" w:hAnsiTheme="minorEastAsia" w:hint="eastAsia"/>
          <w:szCs w:val="21"/>
        </w:rPr>
        <w:t>）「基本設計図書」とは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以下の図書（電磁的記録を含む。）をいう。なお</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提出時の体裁</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部数等については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別途</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の指示するところによる。</w:t>
      </w:r>
    </w:p>
    <w:p w14:paraId="2516AC6D" w14:textId="76EFAA50" w:rsidR="00B92729" w:rsidRPr="00BF6008" w:rsidRDefault="00AB3553" w:rsidP="00211045">
      <w:pPr>
        <w:ind w:firstLineChars="100" w:firstLine="210"/>
        <w:rPr>
          <w:rFonts w:asciiTheme="minorEastAsia" w:eastAsiaTheme="minorEastAsia" w:hAnsiTheme="minorEastAsia"/>
          <w:szCs w:val="21"/>
        </w:rPr>
      </w:pPr>
      <w:r w:rsidRPr="00BF6008">
        <w:rPr>
          <w:rFonts w:asciiTheme="minorEastAsia" w:eastAsiaTheme="minorEastAsia" w:hAnsiTheme="minorEastAsia" w:hint="eastAsia"/>
          <w:szCs w:val="21"/>
        </w:rPr>
        <w:t>ア　設計図</w:t>
      </w:r>
    </w:p>
    <w:p w14:paraId="71E19C39" w14:textId="4DBE4F9C" w:rsidR="00B92729" w:rsidRPr="00BF6008" w:rsidRDefault="00AB3553" w:rsidP="00211045">
      <w:pPr>
        <w:ind w:firstLineChars="100" w:firstLine="210"/>
        <w:rPr>
          <w:rFonts w:asciiTheme="minorEastAsia" w:eastAsiaTheme="minorEastAsia" w:hAnsiTheme="minorEastAsia"/>
          <w:szCs w:val="21"/>
        </w:rPr>
      </w:pPr>
      <w:r w:rsidRPr="00BF6008">
        <w:rPr>
          <w:rFonts w:asciiTheme="minorEastAsia" w:eastAsiaTheme="minorEastAsia" w:hAnsiTheme="minorEastAsia" w:hint="eastAsia"/>
          <w:szCs w:val="21"/>
        </w:rPr>
        <w:t>イ　基本設計説明書</w:t>
      </w:r>
    </w:p>
    <w:p w14:paraId="7733339C" w14:textId="54BB5FB7" w:rsidR="00B92729" w:rsidRPr="00BF6008" w:rsidRDefault="00AB3553" w:rsidP="00211045">
      <w:pPr>
        <w:ind w:firstLineChars="100" w:firstLine="210"/>
        <w:rPr>
          <w:rFonts w:asciiTheme="minorEastAsia" w:eastAsiaTheme="minorEastAsia" w:hAnsiTheme="minorEastAsia"/>
          <w:szCs w:val="21"/>
        </w:rPr>
      </w:pPr>
      <w:r w:rsidRPr="00BF6008">
        <w:rPr>
          <w:rFonts w:asciiTheme="minorEastAsia" w:eastAsiaTheme="minorEastAsia" w:hAnsiTheme="minorEastAsia" w:hint="eastAsia"/>
          <w:szCs w:val="21"/>
        </w:rPr>
        <w:t>ウ　設備計画資料</w:t>
      </w:r>
    </w:p>
    <w:p w14:paraId="024FE016" w14:textId="33A39AD4" w:rsidR="00B92729" w:rsidRPr="00BF6008" w:rsidRDefault="00AB3553" w:rsidP="00211045">
      <w:pPr>
        <w:ind w:firstLineChars="100" w:firstLine="210"/>
        <w:rPr>
          <w:rFonts w:asciiTheme="minorEastAsia" w:eastAsiaTheme="minorEastAsia" w:hAnsiTheme="minorEastAsia"/>
          <w:szCs w:val="21"/>
        </w:rPr>
      </w:pPr>
      <w:r w:rsidRPr="00BF6008">
        <w:rPr>
          <w:rFonts w:asciiTheme="minorEastAsia" w:eastAsiaTheme="minorEastAsia" w:hAnsiTheme="minorEastAsia" w:hint="eastAsia"/>
          <w:szCs w:val="21"/>
        </w:rPr>
        <w:t>エ　構造計画資料</w:t>
      </w:r>
    </w:p>
    <w:p w14:paraId="4D545B92" w14:textId="5DBF9BB1" w:rsidR="00B92729" w:rsidRPr="00BF6008" w:rsidRDefault="00AB3553" w:rsidP="00211045">
      <w:pPr>
        <w:ind w:firstLineChars="100" w:firstLine="210"/>
        <w:rPr>
          <w:rFonts w:asciiTheme="minorEastAsia" w:eastAsiaTheme="minorEastAsia" w:hAnsiTheme="minorEastAsia"/>
          <w:szCs w:val="21"/>
        </w:rPr>
      </w:pPr>
      <w:r w:rsidRPr="00BF6008">
        <w:rPr>
          <w:rFonts w:asciiTheme="minorEastAsia" w:eastAsiaTheme="minorEastAsia" w:hAnsiTheme="minorEastAsia" w:hint="eastAsia"/>
          <w:szCs w:val="21"/>
        </w:rPr>
        <w:t>オ　調理備品リスト及びカタログ</w:t>
      </w:r>
    </w:p>
    <w:p w14:paraId="3849D6FE" w14:textId="23397B11" w:rsidR="00B92729" w:rsidRPr="00BF6008" w:rsidRDefault="00AB3553" w:rsidP="00211045">
      <w:pPr>
        <w:ind w:firstLineChars="100" w:firstLine="210"/>
        <w:rPr>
          <w:rFonts w:asciiTheme="minorEastAsia" w:eastAsiaTheme="minorEastAsia" w:hAnsiTheme="minorEastAsia"/>
          <w:szCs w:val="21"/>
        </w:rPr>
      </w:pPr>
      <w:r w:rsidRPr="00BF6008">
        <w:rPr>
          <w:rFonts w:asciiTheme="minorEastAsia" w:eastAsiaTheme="minorEastAsia" w:hAnsiTheme="minorEastAsia" w:hint="eastAsia"/>
          <w:szCs w:val="21"/>
        </w:rPr>
        <w:t xml:space="preserve">カ　</w:t>
      </w:r>
      <w:r w:rsidR="006973A9">
        <w:rPr>
          <w:rFonts w:asciiTheme="minorEastAsia" w:eastAsiaTheme="minorEastAsia" w:hAnsiTheme="minorEastAsia" w:hint="eastAsia"/>
          <w:szCs w:val="21"/>
        </w:rPr>
        <w:t>事務</w:t>
      </w:r>
      <w:r w:rsidR="0096137A">
        <w:rPr>
          <w:rFonts w:asciiTheme="minorEastAsia" w:eastAsiaTheme="minorEastAsia" w:hAnsiTheme="minorEastAsia" w:hint="eastAsia"/>
          <w:szCs w:val="21"/>
        </w:rPr>
        <w:t>備品</w:t>
      </w:r>
      <w:r w:rsidRPr="00BF6008">
        <w:rPr>
          <w:rFonts w:asciiTheme="minorEastAsia" w:eastAsiaTheme="minorEastAsia" w:hAnsiTheme="minorEastAsia" w:hint="eastAsia"/>
          <w:szCs w:val="21"/>
        </w:rPr>
        <w:t>リスト及びカタログ</w:t>
      </w:r>
    </w:p>
    <w:p w14:paraId="6B4306B2" w14:textId="1CD31188" w:rsidR="00B92729" w:rsidRPr="00BF6008" w:rsidRDefault="00AB3553" w:rsidP="00211045">
      <w:pPr>
        <w:ind w:firstLineChars="100" w:firstLine="210"/>
        <w:rPr>
          <w:rFonts w:asciiTheme="minorEastAsia" w:eastAsiaTheme="minorEastAsia" w:hAnsiTheme="minorEastAsia"/>
          <w:szCs w:val="21"/>
        </w:rPr>
      </w:pPr>
      <w:r w:rsidRPr="00BF6008">
        <w:rPr>
          <w:rFonts w:asciiTheme="minorEastAsia" w:eastAsiaTheme="minorEastAsia" w:hAnsiTheme="minorEastAsia" w:hint="eastAsia"/>
          <w:szCs w:val="21"/>
        </w:rPr>
        <w:t>キ　その他必要図書</w:t>
      </w:r>
    </w:p>
    <w:p w14:paraId="65814BF7" w14:textId="1620B2B7" w:rsidR="00B92729" w:rsidRPr="00BF6008" w:rsidRDefault="00AB3553" w:rsidP="00211045">
      <w:pPr>
        <w:ind w:left="420" w:hangingChars="200" w:hanging="420"/>
        <w:rPr>
          <w:rFonts w:asciiTheme="minorEastAsia" w:eastAsiaTheme="minorEastAsia" w:hAnsiTheme="minorEastAsia"/>
          <w:szCs w:val="21"/>
        </w:rPr>
      </w:pPr>
      <w:r w:rsidRPr="00BF6008">
        <w:rPr>
          <w:rFonts w:asciiTheme="minorEastAsia" w:eastAsiaTheme="minorEastAsia" w:hAnsiTheme="minorEastAsia" w:hint="eastAsia"/>
          <w:szCs w:val="21"/>
        </w:rPr>
        <w:t>（</w:t>
      </w:r>
      <w:r w:rsidR="00FD5317">
        <w:rPr>
          <w:rFonts w:asciiTheme="minorEastAsia" w:eastAsiaTheme="minorEastAsia" w:hAnsiTheme="minorEastAsia" w:hint="eastAsia"/>
          <w:szCs w:val="21"/>
        </w:rPr>
        <w:t>１</w:t>
      </w:r>
      <w:r w:rsidR="00E80297">
        <w:rPr>
          <w:rFonts w:asciiTheme="minorEastAsia" w:eastAsiaTheme="minorEastAsia" w:hAnsiTheme="minorEastAsia" w:hint="eastAsia"/>
          <w:szCs w:val="21"/>
        </w:rPr>
        <w:t>７</w:t>
      </w:r>
      <w:r w:rsidRPr="00BF6008">
        <w:rPr>
          <w:rFonts w:asciiTheme="minorEastAsia" w:eastAsiaTheme="minorEastAsia" w:hAnsiTheme="minorEastAsia" w:hint="eastAsia"/>
          <w:szCs w:val="21"/>
        </w:rPr>
        <w:t>）「協力企業」とは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優先交渉権者を構成する法人で</w:t>
      </w:r>
      <w:r w:rsidR="00A229D3">
        <w:rPr>
          <w:rFonts w:asciiTheme="minorEastAsia" w:eastAsiaTheme="minorEastAsia" w:hAnsiTheme="minorEastAsia" w:hint="eastAsia"/>
          <w:szCs w:val="21"/>
        </w:rPr>
        <w:t>，</w:t>
      </w:r>
      <w:r w:rsidR="0087554D">
        <w:rPr>
          <w:rFonts w:asciiTheme="minorEastAsia" w:eastAsiaTheme="minorEastAsia" w:hAnsiTheme="minorEastAsia" w:hint="eastAsia"/>
          <w:szCs w:val="21"/>
        </w:rPr>
        <w:t>本事業に係る業務の一部を事業者から直接受託・請負するが</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事業者に出資しない法人をいう。</w:t>
      </w:r>
    </w:p>
    <w:p w14:paraId="2C4C3320" w14:textId="7F74C9F4" w:rsidR="00B92729" w:rsidRPr="00E40E03" w:rsidRDefault="00AB3553" w:rsidP="00211045">
      <w:pPr>
        <w:ind w:left="420" w:hangingChars="200" w:hanging="420"/>
        <w:rPr>
          <w:rFonts w:asciiTheme="minorEastAsia" w:eastAsiaTheme="minorEastAsia" w:hAnsiTheme="minorEastAsia"/>
          <w:szCs w:val="21"/>
        </w:rPr>
      </w:pPr>
      <w:r w:rsidRPr="00E40E03">
        <w:rPr>
          <w:rFonts w:asciiTheme="minorEastAsia" w:eastAsiaTheme="minorEastAsia" w:hAnsiTheme="minorEastAsia" w:hint="eastAsia"/>
          <w:szCs w:val="21"/>
        </w:rPr>
        <w:t>（</w:t>
      </w:r>
      <w:r w:rsidR="00FD5317">
        <w:rPr>
          <w:rFonts w:asciiTheme="minorEastAsia" w:eastAsiaTheme="minorEastAsia" w:hAnsiTheme="minorEastAsia" w:hint="eastAsia"/>
          <w:szCs w:val="21"/>
        </w:rPr>
        <w:t>１</w:t>
      </w:r>
      <w:r w:rsidR="00E80297">
        <w:rPr>
          <w:rFonts w:asciiTheme="minorEastAsia" w:eastAsiaTheme="minorEastAsia" w:hAnsiTheme="minorEastAsia" w:hint="eastAsia"/>
          <w:szCs w:val="21"/>
        </w:rPr>
        <w:t>８</w:t>
      </w:r>
      <w:r w:rsidRPr="00E40E03">
        <w:rPr>
          <w:rFonts w:asciiTheme="minorEastAsia" w:eastAsiaTheme="minorEastAsia" w:hAnsiTheme="minorEastAsia" w:hint="eastAsia"/>
          <w:szCs w:val="21"/>
        </w:rPr>
        <w:t>）「建設企業」とは</w:t>
      </w:r>
      <w:r w:rsidR="00A229D3">
        <w:rPr>
          <w:rFonts w:asciiTheme="minorEastAsia" w:eastAsiaTheme="minorEastAsia" w:hAnsiTheme="minorEastAsia" w:hint="eastAsia"/>
          <w:szCs w:val="21"/>
        </w:rPr>
        <w:t>，</w:t>
      </w:r>
      <w:r w:rsidR="00396D38" w:rsidRPr="00E40E03">
        <w:rPr>
          <w:rFonts w:asciiTheme="minorEastAsia" w:eastAsiaTheme="minorEastAsia" w:hAnsiTheme="minorEastAsia" w:hint="eastAsia"/>
          <w:szCs w:val="21"/>
        </w:rPr>
        <w:t>構成企業</w:t>
      </w:r>
      <w:r w:rsidRPr="00E40E03">
        <w:rPr>
          <w:rFonts w:asciiTheme="minorEastAsia" w:eastAsiaTheme="minorEastAsia" w:hAnsiTheme="minorEastAsia" w:hint="eastAsia"/>
          <w:szCs w:val="21"/>
        </w:rPr>
        <w:t>又は協力企業のうち建設工事を担当する者</w:t>
      </w:r>
      <w:r w:rsidR="00C173BA" w:rsidRPr="00E40E03">
        <w:rPr>
          <w:rFonts w:asciiTheme="minorEastAsia" w:eastAsiaTheme="minorEastAsia" w:hAnsiTheme="minorEastAsia" w:hint="eastAsia"/>
          <w:szCs w:val="21"/>
        </w:rPr>
        <w:t>をいい</w:t>
      </w:r>
      <w:r w:rsidR="00A229D3">
        <w:rPr>
          <w:rFonts w:asciiTheme="minorEastAsia" w:eastAsiaTheme="minorEastAsia" w:hAnsiTheme="minorEastAsia" w:hint="eastAsia"/>
          <w:szCs w:val="21"/>
        </w:rPr>
        <w:t>，</w:t>
      </w:r>
      <w:r w:rsidRPr="00E40E03">
        <w:rPr>
          <w:rFonts w:asciiTheme="minorEastAsia" w:eastAsiaTheme="minorEastAsia" w:hAnsiTheme="minorEastAsia" w:hint="eastAsia"/>
          <w:szCs w:val="21"/>
        </w:rPr>
        <w:t>〔　　　　　〕及び〔　　　　　〕をいう。</w:t>
      </w:r>
    </w:p>
    <w:p w14:paraId="025217CA" w14:textId="36ABFC40" w:rsidR="00B92729" w:rsidRPr="00E40E03" w:rsidRDefault="00AB3553" w:rsidP="00211045">
      <w:pPr>
        <w:ind w:left="420" w:hangingChars="200" w:hanging="420"/>
        <w:rPr>
          <w:rFonts w:asciiTheme="minorEastAsia" w:eastAsiaTheme="minorEastAsia" w:hAnsiTheme="minorEastAsia"/>
          <w:szCs w:val="21"/>
        </w:rPr>
      </w:pPr>
      <w:r w:rsidRPr="00E40E03">
        <w:rPr>
          <w:rFonts w:asciiTheme="minorEastAsia" w:eastAsiaTheme="minorEastAsia" w:hAnsiTheme="minorEastAsia" w:hint="eastAsia"/>
          <w:szCs w:val="21"/>
        </w:rPr>
        <w:t>（</w:t>
      </w:r>
      <w:r w:rsidR="00E80297">
        <w:rPr>
          <w:rFonts w:asciiTheme="minorEastAsia" w:eastAsiaTheme="minorEastAsia" w:hAnsiTheme="minorEastAsia" w:hint="eastAsia"/>
          <w:szCs w:val="21"/>
        </w:rPr>
        <w:t>１９</w:t>
      </w:r>
      <w:r w:rsidRPr="00E40E03">
        <w:rPr>
          <w:rFonts w:asciiTheme="minorEastAsia" w:eastAsiaTheme="minorEastAsia" w:hAnsiTheme="minorEastAsia" w:hint="eastAsia"/>
          <w:szCs w:val="21"/>
        </w:rPr>
        <w:t>）「建設企業等」とは</w:t>
      </w:r>
      <w:r w:rsidR="00A229D3">
        <w:rPr>
          <w:rFonts w:asciiTheme="minorEastAsia" w:eastAsiaTheme="minorEastAsia" w:hAnsiTheme="minorEastAsia" w:hint="eastAsia"/>
          <w:szCs w:val="21"/>
        </w:rPr>
        <w:t>，</w:t>
      </w:r>
      <w:r w:rsidRPr="00E40E03">
        <w:rPr>
          <w:rFonts w:asciiTheme="minorEastAsia" w:eastAsiaTheme="minorEastAsia" w:hAnsiTheme="minorEastAsia" w:hint="eastAsia"/>
          <w:szCs w:val="21"/>
        </w:rPr>
        <w:t>建設企業及び本事業契約</w:t>
      </w:r>
      <w:r w:rsidR="00205D38" w:rsidRPr="00E40E03">
        <w:rPr>
          <w:rFonts w:asciiTheme="minorEastAsia" w:eastAsiaTheme="minorEastAsia" w:hAnsiTheme="minorEastAsia" w:hint="eastAsia"/>
          <w:szCs w:val="21"/>
        </w:rPr>
        <w:t>等</w:t>
      </w:r>
      <w:r w:rsidRPr="00E40E03">
        <w:rPr>
          <w:rFonts w:asciiTheme="minorEastAsia" w:eastAsiaTheme="minorEastAsia" w:hAnsiTheme="minorEastAsia" w:hint="eastAsia"/>
          <w:szCs w:val="21"/>
        </w:rPr>
        <w:t>に基づき事業者から建設工事に係る業務の委託を受けた建設企業以外の者を個別に又は総称していう。</w:t>
      </w:r>
    </w:p>
    <w:p w14:paraId="64B1E401" w14:textId="2F51C134" w:rsidR="008C5376" w:rsidRPr="00BF6008" w:rsidRDefault="008C5376" w:rsidP="008C5376">
      <w:pPr>
        <w:ind w:left="420" w:hangingChars="200" w:hanging="420"/>
        <w:rPr>
          <w:rFonts w:asciiTheme="minorEastAsia" w:eastAsiaTheme="minorEastAsia" w:hAnsiTheme="minorEastAsia"/>
          <w:szCs w:val="21"/>
        </w:rPr>
      </w:pPr>
      <w:r w:rsidRPr="00E40E03">
        <w:rPr>
          <w:rFonts w:asciiTheme="minorEastAsia" w:eastAsiaTheme="minorEastAsia" w:hAnsiTheme="minorEastAsia" w:hint="eastAsia"/>
          <w:szCs w:val="21"/>
        </w:rPr>
        <w:t>（</w:t>
      </w:r>
      <w:r w:rsidR="00FD5317">
        <w:rPr>
          <w:rFonts w:asciiTheme="minorEastAsia" w:eastAsiaTheme="minorEastAsia" w:hAnsiTheme="minorEastAsia" w:hint="eastAsia"/>
          <w:szCs w:val="21"/>
        </w:rPr>
        <w:t>２</w:t>
      </w:r>
      <w:r w:rsidR="00E80297">
        <w:rPr>
          <w:rFonts w:asciiTheme="minorEastAsia" w:eastAsiaTheme="minorEastAsia" w:hAnsiTheme="minorEastAsia" w:hint="eastAsia"/>
          <w:szCs w:val="21"/>
        </w:rPr>
        <w:t>０</w:t>
      </w:r>
      <w:r w:rsidRPr="00E40E03">
        <w:rPr>
          <w:rFonts w:asciiTheme="minorEastAsia" w:eastAsiaTheme="minorEastAsia" w:hAnsiTheme="minorEastAsia" w:hint="eastAsia"/>
          <w:szCs w:val="21"/>
        </w:rPr>
        <w:t>）「工事開始前提出図書」とは</w:t>
      </w:r>
      <w:r w:rsidR="00A229D3">
        <w:rPr>
          <w:rFonts w:asciiTheme="minorEastAsia" w:eastAsiaTheme="minorEastAsia" w:hAnsiTheme="minorEastAsia" w:hint="eastAsia"/>
          <w:szCs w:val="21"/>
        </w:rPr>
        <w:t>，</w:t>
      </w:r>
      <w:r w:rsidRPr="00E40E03">
        <w:rPr>
          <w:rFonts w:asciiTheme="minorEastAsia" w:eastAsiaTheme="minorEastAsia" w:hAnsiTheme="minorEastAsia" w:hint="eastAsia"/>
          <w:szCs w:val="21"/>
        </w:rPr>
        <w:t>以下の図書</w:t>
      </w:r>
      <w:r w:rsidR="00337586" w:rsidRPr="00BF6008">
        <w:rPr>
          <w:rFonts w:asciiTheme="minorEastAsia" w:eastAsiaTheme="minorEastAsia" w:hAnsiTheme="minorEastAsia" w:hint="eastAsia"/>
          <w:szCs w:val="21"/>
        </w:rPr>
        <w:t>（電磁的記録を含む。</w:t>
      </w:r>
      <w:r w:rsidR="00337586">
        <w:rPr>
          <w:rFonts w:asciiTheme="minorEastAsia" w:eastAsiaTheme="minorEastAsia" w:hAnsiTheme="minorEastAsia" w:hint="eastAsia"/>
          <w:szCs w:val="21"/>
        </w:rPr>
        <w:t>）</w:t>
      </w:r>
      <w:r w:rsidRPr="00E40E03">
        <w:rPr>
          <w:rFonts w:asciiTheme="minorEastAsia" w:eastAsiaTheme="minorEastAsia" w:hAnsiTheme="minorEastAsia" w:hint="eastAsia"/>
          <w:szCs w:val="21"/>
        </w:rPr>
        <w:t>をいう。なお</w:t>
      </w:r>
      <w:r w:rsidR="00A229D3">
        <w:rPr>
          <w:rFonts w:asciiTheme="minorEastAsia" w:eastAsiaTheme="minorEastAsia" w:hAnsiTheme="minorEastAsia" w:hint="eastAsia"/>
          <w:szCs w:val="21"/>
        </w:rPr>
        <w:t>，</w:t>
      </w:r>
      <w:r w:rsidRPr="00E40E03">
        <w:rPr>
          <w:rFonts w:asciiTheme="minorEastAsia" w:eastAsiaTheme="minorEastAsia" w:hAnsiTheme="minorEastAsia" w:hint="eastAsia"/>
          <w:szCs w:val="21"/>
        </w:rPr>
        <w:t>提出時の体裁</w:t>
      </w:r>
      <w:r w:rsidR="00A229D3">
        <w:rPr>
          <w:rFonts w:asciiTheme="minorEastAsia" w:eastAsiaTheme="minorEastAsia" w:hAnsiTheme="minorEastAsia" w:hint="eastAsia"/>
          <w:szCs w:val="21"/>
        </w:rPr>
        <w:t>，</w:t>
      </w:r>
      <w:r w:rsidRPr="00E40E03">
        <w:rPr>
          <w:rFonts w:asciiTheme="minorEastAsia" w:eastAsiaTheme="minorEastAsia" w:hAnsiTheme="minorEastAsia" w:hint="eastAsia"/>
          <w:szCs w:val="21"/>
        </w:rPr>
        <w:t>部数等については</w:t>
      </w:r>
      <w:r w:rsidR="00A229D3">
        <w:rPr>
          <w:rFonts w:asciiTheme="minorEastAsia" w:eastAsiaTheme="minorEastAsia" w:hAnsiTheme="minorEastAsia" w:hint="eastAsia"/>
          <w:szCs w:val="21"/>
        </w:rPr>
        <w:t>，</w:t>
      </w:r>
      <w:r w:rsidRPr="00E40E03">
        <w:rPr>
          <w:rFonts w:asciiTheme="minorEastAsia" w:eastAsiaTheme="minorEastAsia" w:hAnsiTheme="minorEastAsia" w:hint="eastAsia"/>
          <w:szCs w:val="21"/>
        </w:rPr>
        <w:t>別途</w:t>
      </w:r>
      <w:r w:rsidR="00101BDA">
        <w:rPr>
          <w:rFonts w:asciiTheme="minorEastAsia" w:eastAsiaTheme="minorEastAsia" w:hAnsiTheme="minorEastAsia" w:hint="eastAsia"/>
          <w:szCs w:val="21"/>
        </w:rPr>
        <w:t>福島市</w:t>
      </w:r>
      <w:r w:rsidRPr="00E40E03">
        <w:rPr>
          <w:rFonts w:asciiTheme="minorEastAsia" w:eastAsiaTheme="minorEastAsia" w:hAnsiTheme="minorEastAsia" w:hint="eastAsia"/>
          <w:szCs w:val="21"/>
        </w:rPr>
        <w:t>の指示するところによる。</w:t>
      </w:r>
    </w:p>
    <w:p w14:paraId="1784E943" w14:textId="77777777" w:rsidR="008C5376" w:rsidRDefault="008C5376" w:rsidP="008C5376">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ア　</w:t>
      </w:r>
      <w:r w:rsidRPr="00213E94">
        <w:rPr>
          <w:rFonts w:asciiTheme="minorEastAsia" w:eastAsiaTheme="minorEastAsia" w:hAnsiTheme="minorEastAsia" w:hint="eastAsia"/>
          <w:szCs w:val="21"/>
        </w:rPr>
        <w:t>工事着手届</w:t>
      </w:r>
    </w:p>
    <w:p w14:paraId="60F55C38" w14:textId="77777777" w:rsidR="008C5376" w:rsidRDefault="008C5376" w:rsidP="008C5376">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イ　</w:t>
      </w:r>
      <w:r w:rsidRPr="00213E94">
        <w:rPr>
          <w:rFonts w:asciiTheme="minorEastAsia" w:eastAsiaTheme="minorEastAsia" w:hAnsiTheme="minorEastAsia" w:hint="eastAsia"/>
          <w:szCs w:val="21"/>
        </w:rPr>
        <w:t>現場代理人及び監理技術者届（経歴書及び資格者証を含む。）</w:t>
      </w:r>
    </w:p>
    <w:p w14:paraId="3FDFC8FB" w14:textId="4DE5CA85" w:rsidR="008C5376" w:rsidRPr="00213E94" w:rsidRDefault="008C5376" w:rsidP="008C5376">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ウ　</w:t>
      </w:r>
      <w:r w:rsidRPr="00213E94">
        <w:rPr>
          <w:rFonts w:asciiTheme="minorEastAsia" w:eastAsiaTheme="minorEastAsia" w:hAnsiTheme="minorEastAsia" w:hint="eastAsia"/>
          <w:szCs w:val="21"/>
        </w:rPr>
        <w:t>施工計画書（詳細工程表，工事実施体制，主要協力業者一覧表，仮設計画書を含む</w:t>
      </w:r>
      <w:r w:rsidR="00EA7509">
        <w:rPr>
          <w:rFonts w:asciiTheme="minorEastAsia" w:eastAsiaTheme="minorEastAsia" w:hAnsiTheme="minorEastAsia" w:hint="eastAsia"/>
          <w:szCs w:val="21"/>
        </w:rPr>
        <w:t>。</w:t>
      </w:r>
      <w:r w:rsidRPr="00213E94">
        <w:rPr>
          <w:rFonts w:asciiTheme="minorEastAsia" w:eastAsiaTheme="minorEastAsia" w:hAnsiTheme="minorEastAsia" w:hint="eastAsia"/>
          <w:szCs w:val="21"/>
        </w:rPr>
        <w:t>）</w:t>
      </w:r>
    </w:p>
    <w:p w14:paraId="072E0999" w14:textId="77777777" w:rsidR="008C5376" w:rsidRPr="00213E94" w:rsidRDefault="008C5376" w:rsidP="008C5376">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エ　</w:t>
      </w:r>
      <w:r w:rsidRPr="00213E94">
        <w:rPr>
          <w:rFonts w:asciiTheme="minorEastAsia" w:eastAsiaTheme="minorEastAsia" w:hAnsiTheme="minorEastAsia" w:hint="eastAsia"/>
          <w:szCs w:val="21"/>
        </w:rPr>
        <w:t>工事記録写真撮影計画書</w:t>
      </w:r>
    </w:p>
    <w:p w14:paraId="0C32DFD8" w14:textId="77777777" w:rsidR="008C5376" w:rsidRPr="00213E94" w:rsidRDefault="008C5376" w:rsidP="008C5376">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オ　</w:t>
      </w:r>
      <w:r w:rsidRPr="00213E94">
        <w:rPr>
          <w:rFonts w:asciiTheme="minorEastAsia" w:eastAsiaTheme="minorEastAsia" w:hAnsiTheme="minorEastAsia" w:hint="eastAsia"/>
          <w:szCs w:val="21"/>
        </w:rPr>
        <w:t>再生資源利用計画書</w:t>
      </w:r>
    </w:p>
    <w:p w14:paraId="2CBA5695" w14:textId="6E6DB823" w:rsidR="00B92729" w:rsidRPr="00BF6008" w:rsidRDefault="00AB3553" w:rsidP="00211045">
      <w:pPr>
        <w:ind w:left="420" w:hangingChars="200" w:hanging="420"/>
        <w:rPr>
          <w:rFonts w:asciiTheme="minorEastAsia" w:eastAsiaTheme="minorEastAsia" w:hAnsiTheme="minorEastAsia"/>
          <w:szCs w:val="21"/>
        </w:rPr>
      </w:pPr>
      <w:r w:rsidRPr="00BF6008">
        <w:rPr>
          <w:rFonts w:asciiTheme="minorEastAsia" w:eastAsiaTheme="minorEastAsia" w:hAnsiTheme="minorEastAsia" w:hint="eastAsia"/>
          <w:szCs w:val="21"/>
        </w:rPr>
        <w:t>（</w:t>
      </w:r>
      <w:r w:rsidR="00FD5317">
        <w:rPr>
          <w:rFonts w:asciiTheme="minorEastAsia" w:eastAsiaTheme="minorEastAsia" w:hAnsiTheme="minorEastAsia" w:hint="eastAsia"/>
          <w:szCs w:val="21"/>
        </w:rPr>
        <w:t>２</w:t>
      </w:r>
      <w:r w:rsidR="00E80297">
        <w:rPr>
          <w:rFonts w:asciiTheme="minorEastAsia" w:eastAsiaTheme="minorEastAsia" w:hAnsiTheme="minorEastAsia" w:hint="eastAsia"/>
          <w:szCs w:val="21"/>
        </w:rPr>
        <w:t>１</w:t>
      </w:r>
      <w:r w:rsidRPr="00BF6008">
        <w:rPr>
          <w:rFonts w:asciiTheme="minorEastAsia" w:eastAsiaTheme="minorEastAsia" w:hAnsiTheme="minorEastAsia" w:hint="eastAsia"/>
          <w:szCs w:val="21"/>
        </w:rPr>
        <w:t>）「工事開始日」とは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本件工事が開始される日をいう。</w:t>
      </w:r>
    </w:p>
    <w:p w14:paraId="03985BCA" w14:textId="023E052A" w:rsidR="00B92729" w:rsidRPr="00BF6008" w:rsidRDefault="00AB3553" w:rsidP="00211045">
      <w:pPr>
        <w:ind w:left="420" w:hangingChars="200" w:hanging="420"/>
        <w:rPr>
          <w:rFonts w:asciiTheme="minorEastAsia" w:eastAsiaTheme="minorEastAsia" w:hAnsiTheme="minorEastAsia"/>
          <w:szCs w:val="21"/>
        </w:rPr>
      </w:pPr>
      <w:r w:rsidRPr="00BF6008">
        <w:rPr>
          <w:rFonts w:asciiTheme="minorEastAsia" w:eastAsiaTheme="minorEastAsia" w:hAnsiTheme="minorEastAsia" w:hint="eastAsia"/>
          <w:szCs w:val="21"/>
        </w:rPr>
        <w:t>（</w:t>
      </w:r>
      <w:r w:rsidR="00FD5317">
        <w:rPr>
          <w:rFonts w:asciiTheme="minorEastAsia" w:eastAsiaTheme="minorEastAsia" w:hAnsiTheme="minorEastAsia" w:hint="eastAsia"/>
          <w:szCs w:val="21"/>
        </w:rPr>
        <w:t>２</w:t>
      </w:r>
      <w:r w:rsidR="00E80297">
        <w:rPr>
          <w:rFonts w:asciiTheme="minorEastAsia" w:eastAsiaTheme="minorEastAsia" w:hAnsiTheme="minorEastAsia" w:hint="eastAsia"/>
          <w:szCs w:val="21"/>
        </w:rPr>
        <w:t>２</w:t>
      </w:r>
      <w:r w:rsidRPr="00BF6008">
        <w:rPr>
          <w:rFonts w:asciiTheme="minorEastAsia" w:eastAsiaTheme="minorEastAsia" w:hAnsiTheme="minorEastAsia" w:hint="eastAsia"/>
          <w:szCs w:val="21"/>
        </w:rPr>
        <w:t>）「工事開始予定日」とは</w:t>
      </w:r>
      <w:r w:rsidR="00A229D3">
        <w:rPr>
          <w:rFonts w:asciiTheme="minorEastAsia" w:eastAsiaTheme="minorEastAsia" w:hAnsiTheme="minorEastAsia" w:hint="eastAsia"/>
          <w:szCs w:val="21"/>
        </w:rPr>
        <w:t>，</w:t>
      </w:r>
      <w:r w:rsidR="002C1BA2">
        <w:rPr>
          <w:rFonts w:asciiTheme="minorEastAsia" w:eastAsiaTheme="minorEastAsia" w:hAnsiTheme="minorEastAsia" w:hint="eastAsia"/>
          <w:szCs w:val="21"/>
        </w:rPr>
        <w:t>本件</w:t>
      </w:r>
      <w:r w:rsidR="0073323F">
        <w:rPr>
          <w:rFonts w:asciiTheme="minorEastAsia" w:eastAsiaTheme="minorEastAsia" w:hAnsiTheme="minorEastAsia" w:hint="eastAsia"/>
          <w:szCs w:val="21"/>
        </w:rPr>
        <w:t>工事</w:t>
      </w:r>
      <w:r w:rsidR="002C1BA2">
        <w:rPr>
          <w:rFonts w:asciiTheme="minorEastAsia" w:eastAsiaTheme="minorEastAsia" w:hAnsiTheme="minorEastAsia" w:hint="eastAsia"/>
          <w:szCs w:val="21"/>
        </w:rPr>
        <w:t>が開始される予定日であり</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第４条において工事開始予定日として規定される日又は本事業契約に従い変更された日をいう。</w:t>
      </w:r>
    </w:p>
    <w:p w14:paraId="0705F6B4" w14:textId="08AAC20C" w:rsidR="00B92729" w:rsidRPr="00BF6008" w:rsidRDefault="00AB3553" w:rsidP="00211045">
      <w:pPr>
        <w:ind w:left="420" w:hangingChars="200" w:hanging="420"/>
        <w:rPr>
          <w:rFonts w:asciiTheme="minorEastAsia" w:eastAsiaTheme="minorEastAsia" w:hAnsiTheme="minorEastAsia"/>
          <w:szCs w:val="21"/>
        </w:rPr>
      </w:pPr>
      <w:r w:rsidRPr="00BF6008">
        <w:rPr>
          <w:rFonts w:asciiTheme="minorEastAsia" w:eastAsiaTheme="minorEastAsia" w:hAnsiTheme="minorEastAsia" w:hint="eastAsia"/>
          <w:szCs w:val="21"/>
        </w:rPr>
        <w:t>（</w:t>
      </w:r>
      <w:r w:rsidR="00FD5317">
        <w:rPr>
          <w:rFonts w:asciiTheme="minorEastAsia" w:eastAsiaTheme="minorEastAsia" w:hAnsiTheme="minorEastAsia" w:hint="eastAsia"/>
          <w:szCs w:val="21"/>
        </w:rPr>
        <w:t>２</w:t>
      </w:r>
      <w:r w:rsidR="00E80297">
        <w:rPr>
          <w:rFonts w:asciiTheme="minorEastAsia" w:eastAsiaTheme="minorEastAsia" w:hAnsiTheme="minorEastAsia" w:hint="eastAsia"/>
          <w:szCs w:val="21"/>
        </w:rPr>
        <w:t>３</w:t>
      </w:r>
      <w:r w:rsidRPr="00BF6008">
        <w:rPr>
          <w:rFonts w:asciiTheme="minorEastAsia" w:eastAsiaTheme="minorEastAsia" w:hAnsiTheme="minorEastAsia" w:hint="eastAsia"/>
          <w:szCs w:val="21"/>
        </w:rPr>
        <w:t>）「工事完成図書」とは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以下の図書（電磁的記録を含む。）をいう。なお</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提出時の体裁</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部数等については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別途</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の指示するところによる。</w:t>
      </w:r>
    </w:p>
    <w:p w14:paraId="0AD61237" w14:textId="786C036F" w:rsidR="00B92729" w:rsidRPr="00BF6008" w:rsidRDefault="00AB3553" w:rsidP="00211045">
      <w:pPr>
        <w:ind w:firstLineChars="100" w:firstLine="210"/>
        <w:rPr>
          <w:rFonts w:asciiTheme="minorEastAsia" w:eastAsiaTheme="minorEastAsia" w:hAnsiTheme="minorEastAsia"/>
          <w:szCs w:val="21"/>
        </w:rPr>
      </w:pPr>
      <w:r w:rsidRPr="00BF6008">
        <w:rPr>
          <w:rFonts w:asciiTheme="minorEastAsia" w:eastAsiaTheme="minorEastAsia" w:hAnsiTheme="minorEastAsia" w:hint="eastAsia"/>
          <w:szCs w:val="21"/>
        </w:rPr>
        <w:t>ア　工事完了届</w:t>
      </w:r>
    </w:p>
    <w:p w14:paraId="51856BA5" w14:textId="7BC08454" w:rsidR="00B92729" w:rsidRPr="00BF6008" w:rsidRDefault="00AB3553" w:rsidP="00211045">
      <w:pPr>
        <w:ind w:firstLineChars="100" w:firstLine="210"/>
        <w:rPr>
          <w:rFonts w:asciiTheme="minorEastAsia" w:eastAsiaTheme="minorEastAsia" w:hAnsiTheme="minorEastAsia"/>
          <w:szCs w:val="21"/>
        </w:rPr>
      </w:pPr>
      <w:r w:rsidRPr="00BF6008">
        <w:rPr>
          <w:rFonts w:asciiTheme="minorEastAsia" w:eastAsiaTheme="minorEastAsia" w:hAnsiTheme="minorEastAsia" w:hint="eastAsia"/>
          <w:szCs w:val="21"/>
        </w:rPr>
        <w:lastRenderedPageBreak/>
        <w:t>イ　工事記録（工事記録に関する写真を含む</w:t>
      </w:r>
      <w:r w:rsidR="003D3186">
        <w:rPr>
          <w:rFonts w:asciiTheme="minorEastAsia" w:eastAsiaTheme="minorEastAsia" w:hAnsiTheme="minorEastAsia" w:hint="eastAsia"/>
          <w:szCs w:val="21"/>
        </w:rPr>
        <w:t>。</w:t>
      </w:r>
      <w:r w:rsidRPr="00BF6008">
        <w:rPr>
          <w:rFonts w:asciiTheme="minorEastAsia" w:eastAsiaTheme="minorEastAsia" w:hAnsiTheme="minorEastAsia" w:hint="eastAsia"/>
          <w:szCs w:val="21"/>
        </w:rPr>
        <w:t>）</w:t>
      </w:r>
    </w:p>
    <w:p w14:paraId="067F8478" w14:textId="097CA2EF" w:rsidR="00B92729" w:rsidRPr="00BF6008" w:rsidRDefault="00AB3553" w:rsidP="00211045">
      <w:pPr>
        <w:ind w:firstLineChars="100" w:firstLine="210"/>
        <w:rPr>
          <w:rFonts w:asciiTheme="minorEastAsia" w:eastAsiaTheme="minorEastAsia" w:hAnsiTheme="minorEastAsia"/>
          <w:szCs w:val="21"/>
        </w:rPr>
      </w:pPr>
      <w:r w:rsidRPr="00BF6008">
        <w:rPr>
          <w:rFonts w:asciiTheme="minorEastAsia" w:eastAsiaTheme="minorEastAsia" w:hAnsiTheme="minorEastAsia" w:hint="eastAsia"/>
          <w:szCs w:val="21"/>
        </w:rPr>
        <w:t>ウ　完成図（建築）</w:t>
      </w:r>
    </w:p>
    <w:p w14:paraId="650995CE" w14:textId="780D2CBA" w:rsidR="00B92729" w:rsidRPr="00BF6008" w:rsidRDefault="00AB3553" w:rsidP="00211045">
      <w:pPr>
        <w:ind w:firstLineChars="100" w:firstLine="210"/>
        <w:rPr>
          <w:rFonts w:asciiTheme="minorEastAsia" w:eastAsiaTheme="minorEastAsia" w:hAnsiTheme="minorEastAsia"/>
          <w:szCs w:val="21"/>
        </w:rPr>
      </w:pPr>
      <w:r w:rsidRPr="00BF6008">
        <w:rPr>
          <w:rFonts w:asciiTheme="minorEastAsia" w:eastAsiaTheme="minorEastAsia" w:hAnsiTheme="minorEastAsia" w:hint="eastAsia"/>
          <w:szCs w:val="21"/>
        </w:rPr>
        <w:t>エ　完成図（電気設備）</w:t>
      </w:r>
    </w:p>
    <w:p w14:paraId="3BC4F21A" w14:textId="241732B1" w:rsidR="00B92729" w:rsidRPr="00BF6008" w:rsidRDefault="00AB3553" w:rsidP="00211045">
      <w:pPr>
        <w:ind w:firstLineChars="100" w:firstLine="210"/>
        <w:rPr>
          <w:rFonts w:asciiTheme="minorEastAsia" w:eastAsiaTheme="minorEastAsia" w:hAnsiTheme="minorEastAsia"/>
          <w:szCs w:val="21"/>
        </w:rPr>
      </w:pPr>
      <w:r w:rsidRPr="00BF6008">
        <w:rPr>
          <w:rFonts w:asciiTheme="minorEastAsia" w:eastAsiaTheme="minorEastAsia" w:hAnsiTheme="minorEastAsia" w:hint="eastAsia"/>
          <w:szCs w:val="21"/>
        </w:rPr>
        <w:t>オ　完成図（機械設備）</w:t>
      </w:r>
    </w:p>
    <w:p w14:paraId="0D88A95D" w14:textId="1E8C0E5A" w:rsidR="00B92729" w:rsidRPr="00BF6008" w:rsidRDefault="00AB3553" w:rsidP="00211045">
      <w:pPr>
        <w:ind w:firstLineChars="100" w:firstLine="210"/>
        <w:rPr>
          <w:rFonts w:asciiTheme="minorEastAsia" w:eastAsiaTheme="minorEastAsia" w:hAnsiTheme="minorEastAsia"/>
          <w:szCs w:val="21"/>
        </w:rPr>
      </w:pPr>
      <w:r w:rsidRPr="00BF6008">
        <w:rPr>
          <w:rFonts w:asciiTheme="minorEastAsia" w:eastAsiaTheme="minorEastAsia" w:hAnsiTheme="minorEastAsia" w:hint="eastAsia"/>
          <w:szCs w:val="21"/>
        </w:rPr>
        <w:t>カ　完成図（調理設備）</w:t>
      </w:r>
    </w:p>
    <w:p w14:paraId="4ED60710" w14:textId="2A741E20" w:rsidR="00B92729" w:rsidRPr="00BF6008" w:rsidRDefault="00AB3553" w:rsidP="00211045">
      <w:pPr>
        <w:ind w:firstLineChars="100" w:firstLine="210"/>
        <w:rPr>
          <w:rFonts w:asciiTheme="minorEastAsia" w:eastAsiaTheme="minorEastAsia" w:hAnsiTheme="minorEastAsia"/>
          <w:szCs w:val="21"/>
        </w:rPr>
      </w:pPr>
      <w:r w:rsidRPr="00BF6008">
        <w:rPr>
          <w:rFonts w:asciiTheme="minorEastAsia" w:eastAsiaTheme="minorEastAsia" w:hAnsiTheme="minorEastAsia" w:hint="eastAsia"/>
          <w:szCs w:val="21"/>
        </w:rPr>
        <w:t>キ　各種試験結果報告書</w:t>
      </w:r>
    </w:p>
    <w:p w14:paraId="03D9C616" w14:textId="7CA85051" w:rsidR="00B92729" w:rsidRPr="00BF6008" w:rsidRDefault="00AB3553" w:rsidP="00211045">
      <w:pPr>
        <w:ind w:firstLineChars="100" w:firstLine="210"/>
        <w:rPr>
          <w:rFonts w:asciiTheme="minorEastAsia" w:eastAsiaTheme="minorEastAsia" w:hAnsiTheme="minorEastAsia"/>
          <w:szCs w:val="21"/>
        </w:rPr>
      </w:pPr>
      <w:r w:rsidRPr="00BF6008">
        <w:rPr>
          <w:rFonts w:asciiTheme="minorEastAsia" w:eastAsiaTheme="minorEastAsia" w:hAnsiTheme="minorEastAsia" w:hint="eastAsia"/>
          <w:szCs w:val="21"/>
        </w:rPr>
        <w:t>ク　マニュフェストＡ・Ｅ票（写し）</w:t>
      </w:r>
    </w:p>
    <w:p w14:paraId="5490E23A" w14:textId="38105290" w:rsidR="00B92729" w:rsidRPr="00BF6008" w:rsidRDefault="00AB3553" w:rsidP="00211045">
      <w:pPr>
        <w:ind w:firstLineChars="100" w:firstLine="210"/>
        <w:rPr>
          <w:rFonts w:asciiTheme="minorEastAsia" w:eastAsiaTheme="minorEastAsia" w:hAnsiTheme="minorEastAsia"/>
          <w:szCs w:val="21"/>
        </w:rPr>
      </w:pPr>
      <w:r w:rsidRPr="00BF6008">
        <w:rPr>
          <w:rFonts w:asciiTheme="minorEastAsia" w:eastAsiaTheme="minorEastAsia" w:hAnsiTheme="minorEastAsia" w:hint="eastAsia"/>
          <w:szCs w:val="21"/>
        </w:rPr>
        <w:t>ケ　調理備品（リスト・カタログ）</w:t>
      </w:r>
    </w:p>
    <w:p w14:paraId="5543B9AA" w14:textId="11533ED3" w:rsidR="00B92729" w:rsidRPr="00BF6008" w:rsidRDefault="00AB3553" w:rsidP="00211045">
      <w:pPr>
        <w:ind w:firstLineChars="100" w:firstLine="210"/>
        <w:rPr>
          <w:rFonts w:asciiTheme="minorEastAsia" w:eastAsiaTheme="minorEastAsia" w:hAnsiTheme="minorEastAsia"/>
          <w:szCs w:val="21"/>
        </w:rPr>
      </w:pPr>
      <w:r w:rsidRPr="00BF6008">
        <w:rPr>
          <w:rFonts w:asciiTheme="minorEastAsia" w:eastAsiaTheme="minorEastAsia" w:hAnsiTheme="minorEastAsia" w:hint="eastAsia"/>
          <w:szCs w:val="21"/>
        </w:rPr>
        <w:t xml:space="preserve">コ　</w:t>
      </w:r>
      <w:r w:rsidR="006973A9">
        <w:rPr>
          <w:rFonts w:asciiTheme="minorEastAsia" w:eastAsiaTheme="minorEastAsia" w:hAnsiTheme="minorEastAsia" w:hint="eastAsia"/>
          <w:szCs w:val="21"/>
        </w:rPr>
        <w:t>事務</w:t>
      </w:r>
      <w:r w:rsidRPr="00BF6008">
        <w:rPr>
          <w:rFonts w:asciiTheme="minorEastAsia" w:eastAsiaTheme="minorEastAsia" w:hAnsiTheme="minorEastAsia" w:hint="eastAsia"/>
          <w:szCs w:val="21"/>
        </w:rPr>
        <w:t>備品（リスト・カタログ）</w:t>
      </w:r>
    </w:p>
    <w:p w14:paraId="22368C7F" w14:textId="6B377317" w:rsidR="00B92729" w:rsidRPr="00BF6008" w:rsidRDefault="00AB3553" w:rsidP="00211045">
      <w:pPr>
        <w:ind w:firstLineChars="100" w:firstLine="210"/>
        <w:rPr>
          <w:rFonts w:asciiTheme="minorEastAsia" w:eastAsiaTheme="minorEastAsia" w:hAnsiTheme="minorEastAsia"/>
          <w:szCs w:val="21"/>
        </w:rPr>
      </w:pPr>
      <w:r w:rsidRPr="00BF6008">
        <w:rPr>
          <w:rFonts w:asciiTheme="minorEastAsia" w:eastAsiaTheme="minorEastAsia" w:hAnsiTheme="minorEastAsia" w:hint="eastAsia"/>
          <w:szCs w:val="21"/>
        </w:rPr>
        <w:t>サ　各種承諾図</w:t>
      </w:r>
    </w:p>
    <w:p w14:paraId="21B8A088" w14:textId="229D450C" w:rsidR="00B92729" w:rsidRPr="00BF6008" w:rsidRDefault="00AB3553" w:rsidP="00211045">
      <w:pPr>
        <w:ind w:firstLineChars="100" w:firstLine="210"/>
        <w:rPr>
          <w:rFonts w:asciiTheme="minorEastAsia" w:eastAsiaTheme="minorEastAsia" w:hAnsiTheme="minorEastAsia"/>
          <w:szCs w:val="21"/>
        </w:rPr>
      </w:pPr>
      <w:r w:rsidRPr="00BF6008">
        <w:rPr>
          <w:rFonts w:asciiTheme="minorEastAsia" w:eastAsiaTheme="minorEastAsia" w:hAnsiTheme="minorEastAsia" w:hint="eastAsia"/>
          <w:szCs w:val="21"/>
        </w:rPr>
        <w:t>シ　設備・備品関連説明書等（取扱説明書</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運転方案</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保全計画書</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保証書の写し）</w:t>
      </w:r>
    </w:p>
    <w:p w14:paraId="42F34451" w14:textId="305C4960" w:rsidR="00B92729" w:rsidRPr="00BF6008" w:rsidRDefault="00AB3553" w:rsidP="00211045">
      <w:pPr>
        <w:ind w:firstLineChars="100" w:firstLine="210"/>
        <w:rPr>
          <w:rFonts w:asciiTheme="minorEastAsia" w:eastAsiaTheme="minorEastAsia" w:hAnsiTheme="minorEastAsia"/>
          <w:szCs w:val="21"/>
        </w:rPr>
      </w:pPr>
      <w:r w:rsidRPr="00BF6008">
        <w:rPr>
          <w:rFonts w:asciiTheme="minorEastAsia" w:eastAsiaTheme="minorEastAsia" w:hAnsiTheme="minorEastAsia" w:hint="eastAsia"/>
          <w:szCs w:val="21"/>
        </w:rPr>
        <w:t>ス　完成調書</w:t>
      </w:r>
    </w:p>
    <w:p w14:paraId="0990B923" w14:textId="112131B7" w:rsidR="00B92729" w:rsidRPr="00BF6008" w:rsidRDefault="00AB3553" w:rsidP="00211045">
      <w:pPr>
        <w:ind w:firstLineChars="100" w:firstLine="210"/>
        <w:rPr>
          <w:rFonts w:asciiTheme="minorEastAsia" w:eastAsiaTheme="minorEastAsia" w:hAnsiTheme="minorEastAsia"/>
          <w:szCs w:val="21"/>
        </w:rPr>
      </w:pPr>
      <w:r w:rsidRPr="00BF6008">
        <w:rPr>
          <w:rFonts w:asciiTheme="minorEastAsia" w:eastAsiaTheme="minorEastAsia" w:hAnsiTheme="minorEastAsia" w:hint="eastAsia"/>
          <w:szCs w:val="21"/>
        </w:rPr>
        <w:t>セ　完成写真</w:t>
      </w:r>
    </w:p>
    <w:p w14:paraId="101B21CD" w14:textId="7807C397" w:rsidR="00B92729" w:rsidRPr="00BF6008" w:rsidRDefault="00AB3553" w:rsidP="00211045">
      <w:pPr>
        <w:ind w:firstLineChars="100" w:firstLine="210"/>
        <w:rPr>
          <w:rFonts w:asciiTheme="minorEastAsia" w:eastAsiaTheme="minorEastAsia" w:hAnsiTheme="minorEastAsia"/>
          <w:szCs w:val="21"/>
        </w:rPr>
      </w:pPr>
      <w:r w:rsidRPr="00BF6008">
        <w:rPr>
          <w:rFonts w:asciiTheme="minorEastAsia" w:eastAsiaTheme="minorEastAsia" w:hAnsiTheme="minorEastAsia" w:hint="eastAsia"/>
          <w:szCs w:val="21"/>
        </w:rPr>
        <w:t>ソ　諸官庁届出書類の写し</w:t>
      </w:r>
    </w:p>
    <w:p w14:paraId="35D6B738" w14:textId="3141CDE4" w:rsidR="00B92729" w:rsidRPr="00BF6008" w:rsidRDefault="00AB3553" w:rsidP="00FD5317">
      <w:pPr>
        <w:ind w:firstLineChars="100" w:firstLine="210"/>
        <w:rPr>
          <w:rFonts w:asciiTheme="minorEastAsia" w:eastAsiaTheme="minorEastAsia" w:hAnsiTheme="minorEastAsia"/>
          <w:szCs w:val="21"/>
        </w:rPr>
      </w:pPr>
      <w:r w:rsidRPr="00BF6008">
        <w:rPr>
          <w:rFonts w:asciiTheme="minorEastAsia" w:eastAsiaTheme="minorEastAsia" w:hAnsiTheme="minorEastAsia" w:hint="eastAsia"/>
          <w:szCs w:val="21"/>
        </w:rPr>
        <w:t>タ　その他必要図書及び</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が必要と認めたもの</w:t>
      </w:r>
    </w:p>
    <w:p w14:paraId="093FB909" w14:textId="2A8812C7" w:rsidR="00B92729" w:rsidRPr="00BF6008" w:rsidRDefault="00AB3553" w:rsidP="00211045">
      <w:pPr>
        <w:ind w:left="420" w:hangingChars="200" w:hanging="420"/>
        <w:rPr>
          <w:rFonts w:asciiTheme="minorEastAsia" w:eastAsiaTheme="minorEastAsia" w:hAnsiTheme="minorEastAsia"/>
          <w:szCs w:val="21"/>
        </w:rPr>
      </w:pPr>
      <w:r w:rsidRPr="00BF6008">
        <w:rPr>
          <w:rFonts w:asciiTheme="minorEastAsia" w:eastAsiaTheme="minorEastAsia" w:hAnsiTheme="minorEastAsia" w:hint="eastAsia"/>
          <w:szCs w:val="21"/>
        </w:rPr>
        <w:t>（</w:t>
      </w:r>
      <w:r w:rsidR="00EB7A07">
        <w:rPr>
          <w:rFonts w:asciiTheme="minorEastAsia" w:eastAsiaTheme="minorEastAsia" w:hAnsiTheme="minorEastAsia" w:hint="eastAsia"/>
          <w:szCs w:val="21"/>
        </w:rPr>
        <w:t>２</w:t>
      </w:r>
      <w:r w:rsidR="00E80297">
        <w:rPr>
          <w:rFonts w:asciiTheme="minorEastAsia" w:eastAsiaTheme="minorEastAsia" w:hAnsiTheme="minorEastAsia" w:hint="eastAsia"/>
          <w:szCs w:val="21"/>
        </w:rPr>
        <w:t>４</w:t>
      </w:r>
      <w:r w:rsidRPr="00BF6008">
        <w:rPr>
          <w:rFonts w:asciiTheme="minorEastAsia" w:eastAsiaTheme="minorEastAsia" w:hAnsiTheme="minorEastAsia" w:hint="eastAsia"/>
          <w:szCs w:val="21"/>
        </w:rPr>
        <w:t>）「工事監理企業」とは</w:t>
      </w:r>
      <w:r w:rsidR="00A229D3">
        <w:rPr>
          <w:rFonts w:asciiTheme="minorEastAsia" w:eastAsiaTheme="minorEastAsia" w:hAnsiTheme="minorEastAsia" w:hint="eastAsia"/>
          <w:szCs w:val="21"/>
        </w:rPr>
        <w:t>，</w:t>
      </w:r>
      <w:r w:rsidR="00396D38">
        <w:rPr>
          <w:rFonts w:asciiTheme="minorEastAsia" w:eastAsiaTheme="minorEastAsia" w:hAnsiTheme="minorEastAsia" w:hint="eastAsia"/>
          <w:szCs w:val="21"/>
        </w:rPr>
        <w:t>構成企業</w:t>
      </w:r>
      <w:r w:rsidRPr="00BF6008">
        <w:rPr>
          <w:rFonts w:asciiTheme="minorEastAsia" w:eastAsiaTheme="minorEastAsia" w:hAnsiTheme="minorEastAsia" w:hint="eastAsia"/>
          <w:szCs w:val="21"/>
        </w:rPr>
        <w:t>又は協力企業のうち工事監理業務</w:t>
      </w:r>
      <w:r w:rsidR="00523936">
        <w:rPr>
          <w:rFonts w:asciiTheme="minorEastAsia" w:eastAsiaTheme="minorEastAsia" w:hAnsiTheme="minorEastAsia" w:hint="eastAsia"/>
          <w:szCs w:val="21"/>
        </w:rPr>
        <w:t>（</w:t>
      </w:r>
      <w:r w:rsidR="00656255">
        <w:rPr>
          <w:rFonts w:asciiTheme="minorEastAsia" w:eastAsiaTheme="minorEastAsia" w:hAnsiTheme="minorEastAsia" w:hint="eastAsia"/>
          <w:szCs w:val="21"/>
        </w:rPr>
        <w:t>施設</w:t>
      </w:r>
      <w:r w:rsidR="00523936">
        <w:rPr>
          <w:rFonts w:asciiTheme="minorEastAsia" w:eastAsiaTheme="minorEastAsia" w:hAnsiTheme="minorEastAsia" w:hint="eastAsia"/>
          <w:szCs w:val="21"/>
        </w:rPr>
        <w:t>の工事監理に係る業務をいう。以下同じ。）</w:t>
      </w:r>
      <w:r w:rsidRPr="00BF6008">
        <w:rPr>
          <w:rFonts w:asciiTheme="minorEastAsia" w:eastAsiaTheme="minorEastAsia" w:hAnsiTheme="minorEastAsia" w:hint="eastAsia"/>
          <w:szCs w:val="21"/>
        </w:rPr>
        <w:t>を担当する者をいい</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　　　　　〕及び〔　　　　　〕をいう。</w:t>
      </w:r>
    </w:p>
    <w:p w14:paraId="6CAA5201" w14:textId="41451C5B" w:rsidR="00B92729" w:rsidRPr="00BF6008" w:rsidRDefault="00AB3553" w:rsidP="00211045">
      <w:pPr>
        <w:ind w:left="420" w:hangingChars="200" w:hanging="420"/>
        <w:rPr>
          <w:rFonts w:asciiTheme="minorEastAsia" w:eastAsiaTheme="minorEastAsia" w:hAnsiTheme="minorEastAsia"/>
          <w:szCs w:val="21"/>
        </w:rPr>
      </w:pPr>
      <w:r w:rsidRPr="00BF6008">
        <w:rPr>
          <w:rFonts w:asciiTheme="minorEastAsia" w:eastAsiaTheme="minorEastAsia" w:hAnsiTheme="minorEastAsia" w:hint="eastAsia"/>
          <w:szCs w:val="21"/>
        </w:rPr>
        <w:t>（</w:t>
      </w:r>
      <w:r w:rsidR="00EB7A07">
        <w:rPr>
          <w:rFonts w:asciiTheme="minorEastAsia" w:eastAsiaTheme="minorEastAsia" w:hAnsiTheme="minorEastAsia" w:hint="eastAsia"/>
          <w:szCs w:val="21"/>
        </w:rPr>
        <w:t>２</w:t>
      </w:r>
      <w:r w:rsidR="00E80297">
        <w:rPr>
          <w:rFonts w:asciiTheme="minorEastAsia" w:eastAsiaTheme="minorEastAsia" w:hAnsiTheme="minorEastAsia" w:hint="eastAsia"/>
          <w:szCs w:val="21"/>
        </w:rPr>
        <w:t>５</w:t>
      </w:r>
      <w:r w:rsidRPr="00BF6008">
        <w:rPr>
          <w:rFonts w:asciiTheme="minorEastAsia" w:eastAsiaTheme="minorEastAsia" w:hAnsiTheme="minorEastAsia" w:hint="eastAsia"/>
          <w:szCs w:val="21"/>
        </w:rPr>
        <w:t>）「工事監理者」とは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工事監理企業及び本事業契約</w:t>
      </w:r>
      <w:r w:rsidR="00205D38">
        <w:rPr>
          <w:rFonts w:asciiTheme="minorEastAsia" w:eastAsiaTheme="minorEastAsia" w:hAnsiTheme="minorEastAsia" w:hint="eastAsia"/>
          <w:szCs w:val="21"/>
        </w:rPr>
        <w:t>等</w:t>
      </w:r>
      <w:r w:rsidRPr="00BF6008">
        <w:rPr>
          <w:rFonts w:asciiTheme="minorEastAsia" w:eastAsiaTheme="minorEastAsia" w:hAnsiTheme="minorEastAsia" w:hint="eastAsia"/>
          <w:szCs w:val="21"/>
        </w:rPr>
        <w:t>に基づき事業者から工事監理業務の委託を受けた工事監理企業以外の者を個別に又は総称していう。</w:t>
      </w:r>
    </w:p>
    <w:p w14:paraId="5D18D1FE" w14:textId="135DB484" w:rsidR="00B92729" w:rsidRPr="00BF6008" w:rsidRDefault="00AB3553" w:rsidP="0087554D">
      <w:pPr>
        <w:ind w:left="420" w:hangingChars="200" w:hanging="420"/>
        <w:rPr>
          <w:rFonts w:asciiTheme="minorEastAsia" w:eastAsiaTheme="minorEastAsia" w:hAnsiTheme="minorEastAsia"/>
          <w:szCs w:val="21"/>
        </w:rPr>
      </w:pPr>
      <w:r w:rsidRPr="00BF6008">
        <w:rPr>
          <w:rFonts w:asciiTheme="minorEastAsia" w:eastAsiaTheme="minorEastAsia" w:hAnsiTheme="minorEastAsia" w:hint="eastAsia"/>
          <w:szCs w:val="21"/>
        </w:rPr>
        <w:t>（</w:t>
      </w:r>
      <w:r w:rsidR="00EB7A07">
        <w:rPr>
          <w:rFonts w:asciiTheme="minorEastAsia" w:eastAsiaTheme="minorEastAsia" w:hAnsiTheme="minorEastAsia" w:hint="eastAsia"/>
          <w:szCs w:val="21"/>
        </w:rPr>
        <w:t>２</w:t>
      </w:r>
      <w:r w:rsidR="00E80297">
        <w:rPr>
          <w:rFonts w:asciiTheme="minorEastAsia" w:eastAsiaTheme="minorEastAsia" w:hAnsiTheme="minorEastAsia" w:hint="eastAsia"/>
          <w:szCs w:val="21"/>
        </w:rPr>
        <w:t>６</w:t>
      </w:r>
      <w:r w:rsidRPr="00BF6008">
        <w:rPr>
          <w:rFonts w:asciiTheme="minorEastAsia" w:eastAsiaTheme="minorEastAsia" w:hAnsiTheme="minorEastAsia" w:hint="eastAsia"/>
          <w:szCs w:val="21"/>
        </w:rPr>
        <w:t>）「</w:t>
      </w:r>
      <w:r w:rsidR="00396D38">
        <w:rPr>
          <w:rFonts w:asciiTheme="minorEastAsia" w:eastAsiaTheme="minorEastAsia" w:hAnsiTheme="minorEastAsia" w:hint="eastAsia"/>
          <w:szCs w:val="21"/>
        </w:rPr>
        <w:t>構成企業</w:t>
      </w:r>
      <w:r w:rsidRPr="00BF6008">
        <w:rPr>
          <w:rFonts w:asciiTheme="minorEastAsia" w:eastAsiaTheme="minorEastAsia" w:hAnsiTheme="minorEastAsia" w:hint="eastAsia"/>
          <w:szCs w:val="21"/>
        </w:rPr>
        <w:t>」とは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優先交渉権者を構成する法人で</w:t>
      </w:r>
      <w:r w:rsidR="00A229D3">
        <w:rPr>
          <w:rFonts w:asciiTheme="minorEastAsia" w:eastAsiaTheme="minorEastAsia" w:hAnsiTheme="minorEastAsia" w:hint="eastAsia"/>
          <w:szCs w:val="21"/>
        </w:rPr>
        <w:t>，</w:t>
      </w:r>
      <w:r w:rsidR="0087554D">
        <w:rPr>
          <w:rFonts w:asciiTheme="minorEastAsia" w:eastAsiaTheme="minorEastAsia" w:hAnsiTheme="minorEastAsia" w:hint="eastAsia"/>
          <w:szCs w:val="21"/>
        </w:rPr>
        <w:t>本事業に係る業務の一部を事業者から直接</w:t>
      </w:r>
      <w:r w:rsidR="003D3186">
        <w:rPr>
          <w:rFonts w:asciiTheme="minorEastAsia" w:eastAsiaTheme="minorEastAsia" w:hAnsiTheme="minorEastAsia" w:hint="eastAsia"/>
          <w:szCs w:val="21"/>
        </w:rPr>
        <w:t>又は</w:t>
      </w:r>
      <w:r w:rsidR="0087554D">
        <w:rPr>
          <w:rFonts w:asciiTheme="minorEastAsia" w:eastAsiaTheme="minorEastAsia" w:hAnsiTheme="minorEastAsia" w:hint="eastAsia"/>
          <w:szCs w:val="21"/>
        </w:rPr>
        <w:t>間接的に受託・請負し</w:t>
      </w:r>
      <w:r w:rsidR="00A229D3">
        <w:rPr>
          <w:rFonts w:asciiTheme="minorEastAsia" w:eastAsiaTheme="minorEastAsia" w:hAnsiTheme="minorEastAsia" w:hint="eastAsia"/>
          <w:szCs w:val="21"/>
        </w:rPr>
        <w:t>，</w:t>
      </w:r>
      <w:r w:rsidR="0087554D">
        <w:rPr>
          <w:rFonts w:asciiTheme="minorEastAsia" w:eastAsiaTheme="minorEastAsia" w:hAnsiTheme="minorEastAsia" w:hint="eastAsia"/>
          <w:szCs w:val="21"/>
        </w:rPr>
        <w:t>かつ</w:t>
      </w:r>
      <w:r w:rsidRPr="00BF6008">
        <w:rPr>
          <w:rFonts w:asciiTheme="minorEastAsia" w:eastAsiaTheme="minorEastAsia" w:hAnsiTheme="minorEastAsia" w:hint="eastAsia"/>
          <w:szCs w:val="21"/>
        </w:rPr>
        <w:t>事業者に出資</w:t>
      </w:r>
      <w:r w:rsidR="0087554D">
        <w:rPr>
          <w:rFonts w:asciiTheme="minorEastAsia" w:eastAsiaTheme="minorEastAsia" w:hAnsiTheme="minorEastAsia" w:hint="eastAsia"/>
          <w:szCs w:val="21"/>
        </w:rPr>
        <w:t>する</w:t>
      </w:r>
      <w:r w:rsidRPr="00BF6008">
        <w:rPr>
          <w:rFonts w:asciiTheme="minorEastAsia" w:eastAsiaTheme="minorEastAsia" w:hAnsiTheme="minorEastAsia" w:hint="eastAsia"/>
          <w:szCs w:val="21"/>
        </w:rPr>
        <w:t>法人をいう。</w:t>
      </w:r>
    </w:p>
    <w:p w14:paraId="1C3CF131" w14:textId="5683E337" w:rsidR="00B92729" w:rsidRPr="00BF6008" w:rsidRDefault="00AB3553" w:rsidP="0087554D">
      <w:pPr>
        <w:ind w:left="420" w:hangingChars="200" w:hanging="420"/>
        <w:rPr>
          <w:rFonts w:asciiTheme="minorEastAsia" w:eastAsiaTheme="minorEastAsia" w:hAnsiTheme="minorEastAsia"/>
          <w:szCs w:val="21"/>
        </w:rPr>
      </w:pPr>
      <w:r w:rsidRPr="00BF6008">
        <w:rPr>
          <w:rFonts w:asciiTheme="minorEastAsia" w:eastAsiaTheme="minorEastAsia" w:hAnsiTheme="minorEastAsia" w:hint="eastAsia"/>
          <w:szCs w:val="21"/>
        </w:rPr>
        <w:t>（</w:t>
      </w:r>
      <w:r w:rsidR="00EB7A07">
        <w:rPr>
          <w:rFonts w:asciiTheme="minorEastAsia" w:eastAsiaTheme="minorEastAsia" w:hAnsiTheme="minorEastAsia" w:hint="eastAsia"/>
          <w:szCs w:val="21"/>
        </w:rPr>
        <w:t>２</w:t>
      </w:r>
      <w:r w:rsidR="00E80297">
        <w:rPr>
          <w:rFonts w:asciiTheme="minorEastAsia" w:eastAsiaTheme="minorEastAsia" w:hAnsiTheme="minorEastAsia" w:hint="eastAsia"/>
          <w:szCs w:val="21"/>
        </w:rPr>
        <w:t>７</w:t>
      </w:r>
      <w:r w:rsidRPr="00BF6008">
        <w:rPr>
          <w:rFonts w:asciiTheme="minorEastAsia" w:eastAsiaTheme="minorEastAsia" w:hAnsiTheme="minorEastAsia" w:hint="eastAsia"/>
          <w:szCs w:val="21"/>
        </w:rPr>
        <w:t>）「事業期間」とは</w:t>
      </w:r>
      <w:r w:rsidR="00A229D3">
        <w:rPr>
          <w:rFonts w:asciiTheme="minorEastAsia" w:eastAsiaTheme="minorEastAsia" w:hAnsiTheme="minorEastAsia" w:hint="eastAsia"/>
          <w:szCs w:val="21"/>
        </w:rPr>
        <w:t>，</w:t>
      </w:r>
      <w:r w:rsidR="00554F6B">
        <w:rPr>
          <w:rFonts w:asciiTheme="minorEastAsia" w:eastAsiaTheme="minorEastAsia" w:hAnsiTheme="minorEastAsia" w:hint="eastAsia"/>
          <w:szCs w:val="21"/>
        </w:rPr>
        <w:t>本事業契約等</w:t>
      </w:r>
      <w:r w:rsidR="00205D38">
        <w:rPr>
          <w:rFonts w:asciiTheme="minorEastAsia" w:eastAsiaTheme="minorEastAsia" w:hAnsiTheme="minorEastAsia" w:hint="eastAsia"/>
          <w:szCs w:val="21"/>
        </w:rPr>
        <w:t>に基づき</w:t>
      </w:r>
      <w:r w:rsidRPr="00BF6008">
        <w:rPr>
          <w:rFonts w:asciiTheme="minorEastAsia" w:eastAsiaTheme="minorEastAsia" w:hAnsiTheme="minorEastAsia" w:hint="eastAsia"/>
          <w:szCs w:val="21"/>
        </w:rPr>
        <w:t>事業者が</w:t>
      </w:r>
      <w:r w:rsidR="00EB7A07">
        <w:rPr>
          <w:rFonts w:asciiTheme="minorEastAsia" w:eastAsiaTheme="minorEastAsia" w:hAnsiTheme="minorEastAsia" w:hint="eastAsia"/>
          <w:szCs w:val="21"/>
        </w:rPr>
        <w:t>設計・建設</w:t>
      </w:r>
      <w:r w:rsidRPr="00BF6008">
        <w:rPr>
          <w:rFonts w:asciiTheme="minorEastAsia" w:eastAsiaTheme="minorEastAsia" w:hAnsiTheme="minorEastAsia" w:hint="eastAsia"/>
          <w:szCs w:val="21"/>
        </w:rPr>
        <w:t>業務</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開業準備業務及び</w:t>
      </w:r>
      <w:r w:rsidR="00D65FF0">
        <w:rPr>
          <w:rFonts w:asciiTheme="minorEastAsia" w:eastAsiaTheme="minorEastAsia" w:hAnsiTheme="minorEastAsia" w:hint="eastAsia"/>
          <w:szCs w:val="21"/>
        </w:rPr>
        <w:t>維持管理・運営業務</w:t>
      </w:r>
      <w:r w:rsidRPr="00BF6008">
        <w:rPr>
          <w:rFonts w:asciiTheme="minorEastAsia" w:eastAsiaTheme="minorEastAsia" w:hAnsiTheme="minorEastAsia" w:hint="eastAsia"/>
          <w:szCs w:val="21"/>
        </w:rPr>
        <w:t>を行う期間で</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本事業契約が</w:t>
      </w:r>
      <w:r w:rsidR="008504A5">
        <w:rPr>
          <w:rFonts w:asciiTheme="minorEastAsia" w:eastAsiaTheme="minorEastAsia" w:hAnsiTheme="minorEastAsia" w:hint="eastAsia"/>
          <w:szCs w:val="21"/>
        </w:rPr>
        <w:t>本事業契約</w:t>
      </w:r>
      <w:r w:rsidRPr="00BF6008">
        <w:rPr>
          <w:rFonts w:asciiTheme="minorEastAsia" w:eastAsiaTheme="minorEastAsia" w:hAnsiTheme="minorEastAsia" w:hint="eastAsia"/>
          <w:szCs w:val="21"/>
        </w:rPr>
        <w:t>として成立した日から</w:t>
      </w:r>
      <w:r w:rsidRPr="000653EF">
        <w:rPr>
          <w:rFonts w:asciiTheme="minorEastAsia" w:eastAsiaTheme="minorEastAsia" w:hAnsiTheme="minorEastAsia" w:hint="eastAsia"/>
          <w:szCs w:val="21"/>
        </w:rPr>
        <w:t>令和２</w:t>
      </w:r>
      <w:r w:rsidR="00BE530B" w:rsidRPr="000653EF">
        <w:rPr>
          <w:rFonts w:asciiTheme="minorEastAsia" w:eastAsiaTheme="minorEastAsia" w:hAnsiTheme="minorEastAsia" w:hint="eastAsia"/>
          <w:szCs w:val="21"/>
        </w:rPr>
        <w:t>３</w:t>
      </w:r>
      <w:r w:rsidRPr="000653EF">
        <w:rPr>
          <w:rFonts w:asciiTheme="minorEastAsia" w:eastAsiaTheme="minorEastAsia" w:hAnsiTheme="minorEastAsia" w:hint="eastAsia"/>
          <w:szCs w:val="21"/>
        </w:rPr>
        <w:t>年</w:t>
      </w:r>
      <w:r w:rsidR="00221B1E" w:rsidRPr="000653EF">
        <w:rPr>
          <w:rFonts w:asciiTheme="minorEastAsia" w:eastAsiaTheme="minorEastAsia" w:hAnsiTheme="minorEastAsia" w:hint="eastAsia"/>
          <w:szCs w:val="21"/>
        </w:rPr>
        <w:t>３</w:t>
      </w:r>
      <w:r w:rsidRPr="000653EF">
        <w:rPr>
          <w:rFonts w:asciiTheme="minorEastAsia" w:eastAsiaTheme="minorEastAsia" w:hAnsiTheme="minorEastAsia" w:hint="eastAsia"/>
          <w:szCs w:val="21"/>
        </w:rPr>
        <w:t>月３１日</w:t>
      </w:r>
      <w:r w:rsidRPr="00BF6008">
        <w:rPr>
          <w:rFonts w:asciiTheme="minorEastAsia" w:eastAsiaTheme="minorEastAsia" w:hAnsiTheme="minorEastAsia" w:hint="eastAsia"/>
          <w:szCs w:val="21"/>
        </w:rPr>
        <w:t>又は本事業契約が終了する日のいずれか早い日までをいう。</w:t>
      </w:r>
    </w:p>
    <w:p w14:paraId="68FD9833" w14:textId="48CAA481" w:rsidR="00B92729" w:rsidRPr="00BF6008" w:rsidRDefault="00AB3553" w:rsidP="00211045">
      <w:pPr>
        <w:ind w:left="420" w:hangingChars="200" w:hanging="420"/>
        <w:rPr>
          <w:rFonts w:asciiTheme="minorEastAsia" w:eastAsiaTheme="minorEastAsia" w:hAnsiTheme="minorEastAsia"/>
          <w:szCs w:val="21"/>
        </w:rPr>
      </w:pPr>
      <w:r w:rsidRPr="00BF6008">
        <w:rPr>
          <w:rFonts w:asciiTheme="minorEastAsia" w:eastAsiaTheme="minorEastAsia" w:hAnsiTheme="minorEastAsia" w:hint="eastAsia"/>
          <w:szCs w:val="21"/>
        </w:rPr>
        <w:t>（</w:t>
      </w:r>
      <w:r w:rsidR="00B715FC">
        <w:rPr>
          <w:rFonts w:asciiTheme="minorEastAsia" w:eastAsiaTheme="minorEastAsia" w:hAnsiTheme="minorEastAsia" w:hint="eastAsia"/>
          <w:szCs w:val="21"/>
        </w:rPr>
        <w:t>２</w:t>
      </w:r>
      <w:r w:rsidR="00E80297">
        <w:rPr>
          <w:rFonts w:asciiTheme="minorEastAsia" w:eastAsiaTheme="minorEastAsia" w:hAnsiTheme="minorEastAsia" w:hint="eastAsia"/>
          <w:szCs w:val="21"/>
        </w:rPr>
        <w:t>８</w:t>
      </w:r>
      <w:r w:rsidRPr="00BF6008">
        <w:rPr>
          <w:rFonts w:asciiTheme="minorEastAsia" w:eastAsiaTheme="minorEastAsia" w:hAnsiTheme="minorEastAsia" w:hint="eastAsia"/>
          <w:szCs w:val="21"/>
        </w:rPr>
        <w:t>）「</w:t>
      </w:r>
      <w:r w:rsidR="00B715FC">
        <w:rPr>
          <w:rFonts w:asciiTheme="minorEastAsia" w:eastAsiaTheme="minorEastAsia" w:hAnsiTheme="minorEastAsia" w:hint="eastAsia"/>
          <w:szCs w:val="21"/>
        </w:rPr>
        <w:t>設計・建設</w:t>
      </w:r>
      <w:r w:rsidRPr="00BF6008">
        <w:rPr>
          <w:rFonts w:asciiTheme="minorEastAsia" w:eastAsiaTheme="minorEastAsia" w:hAnsiTheme="minorEastAsia" w:hint="eastAsia"/>
          <w:szCs w:val="21"/>
        </w:rPr>
        <w:t>期間」とは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事業者が</w:t>
      </w:r>
      <w:r w:rsidR="00B715FC">
        <w:rPr>
          <w:rFonts w:asciiTheme="minorEastAsia" w:eastAsiaTheme="minorEastAsia" w:hAnsiTheme="minorEastAsia" w:hint="eastAsia"/>
          <w:szCs w:val="21"/>
        </w:rPr>
        <w:t>設計・建設</w:t>
      </w:r>
      <w:r w:rsidRPr="00BF6008">
        <w:rPr>
          <w:rFonts w:asciiTheme="minorEastAsia" w:eastAsiaTheme="minorEastAsia" w:hAnsiTheme="minorEastAsia" w:hint="eastAsia"/>
          <w:szCs w:val="21"/>
        </w:rPr>
        <w:t>業務を行う期間で</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本事業契約が</w:t>
      </w:r>
      <w:r w:rsidR="008504A5">
        <w:rPr>
          <w:rFonts w:asciiTheme="minorEastAsia" w:eastAsiaTheme="minorEastAsia" w:hAnsiTheme="minorEastAsia" w:hint="eastAsia"/>
          <w:szCs w:val="21"/>
        </w:rPr>
        <w:t>本事業契約</w:t>
      </w:r>
      <w:r w:rsidRPr="00BF6008">
        <w:rPr>
          <w:rFonts w:asciiTheme="minorEastAsia" w:eastAsiaTheme="minorEastAsia" w:hAnsiTheme="minorEastAsia" w:hint="eastAsia"/>
          <w:szCs w:val="21"/>
        </w:rPr>
        <w:t>として成立した日から引渡日までの期間をいう。</w:t>
      </w:r>
    </w:p>
    <w:p w14:paraId="63C4CD98" w14:textId="600EB4EF" w:rsidR="00B92729" w:rsidRPr="00C544FB" w:rsidRDefault="00AB3553" w:rsidP="00211045">
      <w:pPr>
        <w:ind w:left="420" w:hangingChars="200" w:hanging="420"/>
        <w:rPr>
          <w:rFonts w:asciiTheme="minorEastAsia" w:eastAsiaTheme="minorEastAsia" w:hAnsiTheme="minorEastAsia"/>
          <w:szCs w:val="21"/>
        </w:rPr>
      </w:pPr>
      <w:r w:rsidRPr="00BF6008">
        <w:rPr>
          <w:rFonts w:asciiTheme="minorEastAsia" w:eastAsiaTheme="minorEastAsia" w:hAnsiTheme="minorEastAsia" w:hint="eastAsia"/>
          <w:szCs w:val="21"/>
        </w:rPr>
        <w:t>（</w:t>
      </w:r>
      <w:r w:rsidR="00E80297" w:rsidRPr="00C544FB">
        <w:rPr>
          <w:rFonts w:asciiTheme="minorEastAsia" w:eastAsiaTheme="minorEastAsia" w:hAnsiTheme="minorEastAsia" w:hint="eastAsia"/>
          <w:szCs w:val="21"/>
        </w:rPr>
        <w:t>２９</w:t>
      </w:r>
      <w:r w:rsidRPr="00C544FB">
        <w:rPr>
          <w:rFonts w:asciiTheme="minorEastAsia" w:eastAsiaTheme="minorEastAsia" w:hAnsiTheme="minorEastAsia" w:hint="eastAsia"/>
          <w:szCs w:val="21"/>
        </w:rPr>
        <w:t>）「</w:t>
      </w:r>
      <w:r w:rsidR="00CA07D6" w:rsidRPr="00C544FB">
        <w:rPr>
          <w:rFonts w:asciiTheme="minorEastAsia" w:eastAsiaTheme="minorEastAsia" w:hAnsiTheme="minorEastAsia" w:hint="eastAsia"/>
          <w:szCs w:val="21"/>
        </w:rPr>
        <w:t>設計・</w:t>
      </w:r>
      <w:r w:rsidR="006973A9">
        <w:rPr>
          <w:rFonts w:asciiTheme="minorEastAsia" w:eastAsiaTheme="minorEastAsia" w:hAnsiTheme="minorEastAsia" w:hint="eastAsia"/>
          <w:szCs w:val="21"/>
        </w:rPr>
        <w:t>建設</w:t>
      </w:r>
      <w:r w:rsidRPr="00C544FB">
        <w:rPr>
          <w:rFonts w:asciiTheme="minorEastAsia" w:eastAsiaTheme="minorEastAsia" w:hAnsiTheme="minorEastAsia" w:hint="eastAsia"/>
          <w:szCs w:val="21"/>
        </w:rPr>
        <w:t>業務」とは</w:t>
      </w:r>
      <w:r w:rsidR="00A229D3" w:rsidRPr="00C544FB">
        <w:rPr>
          <w:rFonts w:asciiTheme="minorEastAsia" w:eastAsiaTheme="minorEastAsia" w:hAnsiTheme="minorEastAsia" w:hint="eastAsia"/>
          <w:szCs w:val="21"/>
        </w:rPr>
        <w:t>，</w:t>
      </w:r>
      <w:r w:rsidRPr="00C544FB">
        <w:rPr>
          <w:rFonts w:asciiTheme="minorEastAsia" w:eastAsiaTheme="minorEastAsia" w:hAnsiTheme="minorEastAsia" w:hint="eastAsia"/>
          <w:szCs w:val="21"/>
        </w:rPr>
        <w:t>要求水準書において規定される</w:t>
      </w:r>
      <w:r w:rsidR="00B715FC" w:rsidRPr="00C544FB">
        <w:rPr>
          <w:rFonts w:asciiTheme="minorEastAsia" w:eastAsiaTheme="minorEastAsia" w:hAnsiTheme="minorEastAsia" w:hint="eastAsia"/>
          <w:szCs w:val="21"/>
        </w:rPr>
        <w:t>設計・</w:t>
      </w:r>
      <w:r w:rsidR="006973A9">
        <w:rPr>
          <w:rFonts w:asciiTheme="minorEastAsia" w:eastAsiaTheme="minorEastAsia" w:hAnsiTheme="minorEastAsia" w:hint="eastAsia"/>
          <w:szCs w:val="21"/>
        </w:rPr>
        <w:t>建設</w:t>
      </w:r>
      <w:r w:rsidR="00B41C1C" w:rsidRPr="00C544FB">
        <w:rPr>
          <w:rFonts w:asciiTheme="minorEastAsia" w:eastAsiaTheme="minorEastAsia" w:hAnsiTheme="minorEastAsia" w:hint="eastAsia"/>
          <w:szCs w:val="21"/>
        </w:rPr>
        <w:t>業務をいい</w:t>
      </w:r>
      <w:r w:rsidR="00A229D3" w:rsidRPr="00C544FB">
        <w:rPr>
          <w:rFonts w:asciiTheme="minorEastAsia" w:eastAsiaTheme="minorEastAsia" w:hAnsiTheme="minorEastAsia" w:hint="eastAsia"/>
          <w:szCs w:val="21"/>
        </w:rPr>
        <w:t>，</w:t>
      </w:r>
      <w:r w:rsidR="00B41C1C" w:rsidRPr="00C544FB">
        <w:rPr>
          <w:rFonts w:asciiTheme="minorEastAsia" w:eastAsiaTheme="minorEastAsia" w:hAnsiTheme="minorEastAsia" w:hint="eastAsia"/>
          <w:szCs w:val="21"/>
        </w:rPr>
        <w:t>概要</w:t>
      </w:r>
      <w:r w:rsidR="00A229D3" w:rsidRPr="00C544FB">
        <w:rPr>
          <w:rFonts w:asciiTheme="minorEastAsia" w:eastAsiaTheme="minorEastAsia" w:hAnsiTheme="minorEastAsia" w:hint="eastAsia"/>
          <w:szCs w:val="21"/>
        </w:rPr>
        <w:t>，</w:t>
      </w:r>
      <w:r w:rsidRPr="00C544FB">
        <w:rPr>
          <w:rFonts w:asciiTheme="minorEastAsia" w:eastAsiaTheme="minorEastAsia" w:hAnsiTheme="minorEastAsia" w:hint="eastAsia"/>
          <w:szCs w:val="21"/>
        </w:rPr>
        <w:t>以下の業務をいう。</w:t>
      </w:r>
    </w:p>
    <w:p w14:paraId="10101DBC" w14:textId="2F4F3341" w:rsidR="00B92729" w:rsidRPr="00C544FB" w:rsidRDefault="00AB3553" w:rsidP="00211045">
      <w:pPr>
        <w:ind w:firstLineChars="100" w:firstLine="210"/>
        <w:rPr>
          <w:rFonts w:asciiTheme="minorEastAsia" w:eastAsiaTheme="minorEastAsia" w:hAnsiTheme="minorEastAsia"/>
          <w:szCs w:val="21"/>
        </w:rPr>
      </w:pPr>
      <w:r w:rsidRPr="00C544FB">
        <w:rPr>
          <w:rFonts w:asciiTheme="minorEastAsia" w:eastAsiaTheme="minorEastAsia" w:hAnsiTheme="minorEastAsia" w:hint="eastAsia"/>
          <w:szCs w:val="21"/>
        </w:rPr>
        <w:t>ア　事前調査業務</w:t>
      </w:r>
      <w:r w:rsidR="006A4174" w:rsidRPr="00C544FB">
        <w:rPr>
          <w:rFonts w:asciiTheme="minorEastAsia" w:eastAsiaTheme="minorEastAsia" w:hAnsiTheme="minorEastAsia" w:hint="eastAsia"/>
          <w:szCs w:val="21"/>
        </w:rPr>
        <w:t>及び</w:t>
      </w:r>
      <w:r w:rsidRPr="00C544FB">
        <w:rPr>
          <w:rFonts w:asciiTheme="minorEastAsia" w:eastAsiaTheme="minorEastAsia" w:hAnsiTheme="minorEastAsia" w:hint="eastAsia"/>
          <w:szCs w:val="21"/>
        </w:rPr>
        <w:t>その関連業務</w:t>
      </w:r>
    </w:p>
    <w:p w14:paraId="55515CC8" w14:textId="3CFBDE19" w:rsidR="00B92729" w:rsidRPr="00C544FB" w:rsidRDefault="00AB3553" w:rsidP="00211045">
      <w:pPr>
        <w:ind w:firstLineChars="100" w:firstLine="210"/>
        <w:rPr>
          <w:rFonts w:asciiTheme="minorEastAsia" w:eastAsiaTheme="minorEastAsia" w:hAnsiTheme="minorEastAsia"/>
          <w:szCs w:val="21"/>
        </w:rPr>
      </w:pPr>
      <w:r w:rsidRPr="00C544FB">
        <w:rPr>
          <w:rFonts w:asciiTheme="minorEastAsia" w:eastAsiaTheme="minorEastAsia" w:hAnsiTheme="minorEastAsia" w:hint="eastAsia"/>
          <w:szCs w:val="21"/>
        </w:rPr>
        <w:t>イ　設計業務</w:t>
      </w:r>
      <w:r w:rsidR="006A4174" w:rsidRPr="00C544FB">
        <w:rPr>
          <w:rFonts w:asciiTheme="minorEastAsia" w:eastAsiaTheme="minorEastAsia" w:hAnsiTheme="minorEastAsia" w:hint="eastAsia"/>
          <w:szCs w:val="21"/>
        </w:rPr>
        <w:t>及び</w:t>
      </w:r>
      <w:r w:rsidRPr="00C544FB">
        <w:rPr>
          <w:rFonts w:asciiTheme="minorEastAsia" w:eastAsiaTheme="minorEastAsia" w:hAnsiTheme="minorEastAsia" w:hint="eastAsia"/>
          <w:szCs w:val="21"/>
        </w:rPr>
        <w:t>その関連業務に伴う各種許認可手続き等の業務</w:t>
      </w:r>
    </w:p>
    <w:p w14:paraId="2D615A4C" w14:textId="7B65F679" w:rsidR="00B92729" w:rsidRPr="00C544FB" w:rsidRDefault="00AB3553" w:rsidP="00211045">
      <w:pPr>
        <w:ind w:leftChars="100" w:left="420" w:hangingChars="100" w:hanging="210"/>
        <w:rPr>
          <w:rFonts w:asciiTheme="minorEastAsia" w:eastAsiaTheme="minorEastAsia" w:hAnsiTheme="minorEastAsia"/>
          <w:szCs w:val="21"/>
        </w:rPr>
      </w:pPr>
      <w:r w:rsidRPr="00C544FB">
        <w:rPr>
          <w:rFonts w:asciiTheme="minorEastAsia" w:eastAsiaTheme="minorEastAsia" w:hAnsiTheme="minorEastAsia" w:hint="eastAsia"/>
          <w:szCs w:val="21"/>
        </w:rPr>
        <w:t>ウ　建設</w:t>
      </w:r>
      <w:r w:rsidR="00B715FC" w:rsidRPr="00C544FB">
        <w:rPr>
          <w:rFonts w:asciiTheme="minorEastAsia" w:eastAsiaTheme="minorEastAsia" w:hAnsiTheme="minorEastAsia" w:hint="eastAsia"/>
          <w:szCs w:val="21"/>
        </w:rPr>
        <w:t>業務</w:t>
      </w:r>
      <w:r w:rsidR="00A33D51" w:rsidRPr="00C544FB">
        <w:rPr>
          <w:rFonts w:asciiTheme="minorEastAsia" w:eastAsiaTheme="minorEastAsia" w:hAnsiTheme="minorEastAsia" w:hint="eastAsia"/>
          <w:szCs w:val="21"/>
        </w:rPr>
        <w:t>及びその関連業務に伴う各種申請等の業務</w:t>
      </w:r>
    </w:p>
    <w:p w14:paraId="0AD1CFD5" w14:textId="10427500" w:rsidR="00B92729" w:rsidRPr="00C544FB" w:rsidRDefault="00AB3553" w:rsidP="005F0B73">
      <w:pPr>
        <w:ind w:firstLineChars="100" w:firstLine="210"/>
        <w:rPr>
          <w:rFonts w:asciiTheme="minorEastAsia" w:eastAsiaTheme="minorEastAsia" w:hAnsiTheme="minorEastAsia"/>
          <w:szCs w:val="21"/>
        </w:rPr>
      </w:pPr>
      <w:r w:rsidRPr="00C544FB">
        <w:rPr>
          <w:rFonts w:asciiTheme="minorEastAsia" w:eastAsiaTheme="minorEastAsia" w:hAnsiTheme="minorEastAsia" w:hint="eastAsia"/>
          <w:szCs w:val="21"/>
        </w:rPr>
        <w:t>エ　工事監理業務</w:t>
      </w:r>
    </w:p>
    <w:p w14:paraId="474379D4" w14:textId="3E6D2BE6" w:rsidR="00B715FC" w:rsidRPr="00C544FB" w:rsidRDefault="00EB4FC5" w:rsidP="00EB4FC5">
      <w:pPr>
        <w:ind w:firstLineChars="100" w:firstLine="210"/>
      </w:pPr>
      <w:r w:rsidRPr="00C544FB">
        <w:rPr>
          <w:rFonts w:hint="eastAsia"/>
        </w:rPr>
        <w:t xml:space="preserve">オ　</w:t>
      </w:r>
      <w:r w:rsidR="00B715FC" w:rsidRPr="00C544FB">
        <w:rPr>
          <w:rFonts w:hint="eastAsia"/>
        </w:rPr>
        <w:t>調理設備調達業務</w:t>
      </w:r>
    </w:p>
    <w:p w14:paraId="4AB7A214" w14:textId="10A3A5D2" w:rsidR="00EB4FC5" w:rsidRPr="00C544FB" w:rsidRDefault="00B715FC" w:rsidP="00EB4FC5">
      <w:pPr>
        <w:ind w:firstLineChars="100" w:firstLine="210"/>
      </w:pPr>
      <w:r w:rsidRPr="00C544FB">
        <w:rPr>
          <w:rFonts w:hint="eastAsia"/>
        </w:rPr>
        <w:t>カ　調理備品</w:t>
      </w:r>
      <w:r w:rsidR="0092735A" w:rsidRPr="00C544FB">
        <w:rPr>
          <w:rFonts w:hint="eastAsia"/>
        </w:rPr>
        <w:t>等</w:t>
      </w:r>
      <w:r w:rsidR="00EB4FC5" w:rsidRPr="00C544FB">
        <w:rPr>
          <w:rFonts w:hint="eastAsia"/>
        </w:rPr>
        <w:t>調達業務</w:t>
      </w:r>
    </w:p>
    <w:p w14:paraId="01D1C491" w14:textId="2F401E1A" w:rsidR="00EB4FC5" w:rsidRPr="00C544FB" w:rsidRDefault="00B715FC" w:rsidP="00EB4FC5">
      <w:pPr>
        <w:ind w:firstLineChars="100" w:firstLine="210"/>
      </w:pPr>
      <w:r w:rsidRPr="00C544FB">
        <w:rPr>
          <w:rFonts w:hint="eastAsia"/>
        </w:rPr>
        <w:t>キ</w:t>
      </w:r>
      <w:r w:rsidR="00EB4FC5" w:rsidRPr="00C544FB">
        <w:rPr>
          <w:rFonts w:hint="eastAsia"/>
        </w:rPr>
        <w:t xml:space="preserve">　事務備品調達業務</w:t>
      </w:r>
    </w:p>
    <w:p w14:paraId="1AF07C9A" w14:textId="7B3686EA" w:rsidR="00EB4FC5" w:rsidRDefault="004E47E9" w:rsidP="00EB4FC5">
      <w:pPr>
        <w:ind w:firstLineChars="100" w:firstLine="210"/>
      </w:pPr>
      <w:r w:rsidRPr="00D00394">
        <w:rPr>
          <w:rFonts w:hint="eastAsia"/>
        </w:rPr>
        <w:t>ク</w:t>
      </w:r>
      <w:r w:rsidR="00EB4FC5" w:rsidRPr="00C544FB">
        <w:rPr>
          <w:rFonts w:hint="eastAsia"/>
        </w:rPr>
        <w:t xml:space="preserve">　</w:t>
      </w:r>
      <w:r w:rsidR="00B715FC" w:rsidRPr="00C544FB">
        <w:rPr>
          <w:rFonts w:hint="eastAsia"/>
        </w:rPr>
        <w:t>その他関連業務（交付金申請等業務</w:t>
      </w:r>
      <w:r w:rsidR="00131B92" w:rsidRPr="00C544FB">
        <w:rPr>
          <w:rFonts w:hint="eastAsia"/>
        </w:rPr>
        <w:t>，</w:t>
      </w:r>
      <w:r w:rsidR="00B715FC" w:rsidRPr="00C544FB">
        <w:rPr>
          <w:rFonts w:hint="eastAsia"/>
        </w:rPr>
        <w:t>近隣対応・対策業務</w:t>
      </w:r>
      <w:r w:rsidR="00656255" w:rsidRPr="00C544FB">
        <w:rPr>
          <w:rFonts w:hint="eastAsia"/>
        </w:rPr>
        <w:t>等</w:t>
      </w:r>
      <w:r w:rsidR="00B715FC" w:rsidRPr="00C544FB">
        <w:rPr>
          <w:rFonts w:hint="eastAsia"/>
        </w:rPr>
        <w:t>を含む）</w:t>
      </w:r>
    </w:p>
    <w:p w14:paraId="6FCD0B04" w14:textId="2DD3142E" w:rsidR="00B92729" w:rsidRPr="00BF6008" w:rsidRDefault="00AB3553" w:rsidP="00211045">
      <w:pPr>
        <w:ind w:left="420" w:hangingChars="200" w:hanging="420"/>
        <w:rPr>
          <w:rFonts w:asciiTheme="minorEastAsia" w:eastAsiaTheme="minorEastAsia" w:hAnsiTheme="minorEastAsia"/>
          <w:szCs w:val="21"/>
        </w:rPr>
      </w:pPr>
      <w:r w:rsidRPr="00BF6008">
        <w:rPr>
          <w:rFonts w:asciiTheme="minorEastAsia" w:eastAsiaTheme="minorEastAsia" w:hAnsiTheme="minorEastAsia" w:hint="eastAsia"/>
          <w:szCs w:val="21"/>
        </w:rPr>
        <w:t>（</w:t>
      </w:r>
      <w:r w:rsidR="00045923">
        <w:rPr>
          <w:rFonts w:asciiTheme="minorEastAsia" w:eastAsiaTheme="minorEastAsia" w:hAnsiTheme="minorEastAsia" w:hint="eastAsia"/>
          <w:szCs w:val="21"/>
        </w:rPr>
        <w:t>３</w:t>
      </w:r>
      <w:r w:rsidR="00E80297">
        <w:rPr>
          <w:rFonts w:asciiTheme="minorEastAsia" w:eastAsiaTheme="minorEastAsia" w:hAnsiTheme="minorEastAsia" w:hint="eastAsia"/>
          <w:szCs w:val="21"/>
        </w:rPr>
        <w:t>０</w:t>
      </w:r>
      <w:r w:rsidRPr="00BF6008">
        <w:rPr>
          <w:rFonts w:asciiTheme="minorEastAsia" w:eastAsiaTheme="minorEastAsia" w:hAnsiTheme="minorEastAsia" w:hint="eastAsia"/>
          <w:szCs w:val="21"/>
        </w:rPr>
        <w:t>）「実施設計図書」とは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以下の図書（電磁的記録を含む</w:t>
      </w:r>
      <w:r w:rsidR="00D45965">
        <w:rPr>
          <w:rFonts w:asciiTheme="minorEastAsia" w:eastAsiaTheme="minorEastAsia" w:hAnsiTheme="minorEastAsia" w:hint="eastAsia"/>
          <w:szCs w:val="21"/>
        </w:rPr>
        <w:t>。</w:t>
      </w:r>
      <w:r w:rsidRPr="00BF6008">
        <w:rPr>
          <w:rFonts w:asciiTheme="minorEastAsia" w:eastAsiaTheme="minorEastAsia" w:hAnsiTheme="minorEastAsia" w:hint="eastAsia"/>
          <w:szCs w:val="21"/>
        </w:rPr>
        <w:t>）をいう。なお</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提出時の体裁</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部数等については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別途</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の指示するところによる。</w:t>
      </w:r>
    </w:p>
    <w:p w14:paraId="282C8BB2" w14:textId="3555FA7A" w:rsidR="00B92729" w:rsidRPr="00BF6008" w:rsidRDefault="00AB3553" w:rsidP="00211045">
      <w:pPr>
        <w:ind w:leftChars="100" w:left="210"/>
        <w:rPr>
          <w:rFonts w:asciiTheme="minorEastAsia" w:eastAsiaTheme="minorEastAsia" w:hAnsiTheme="minorEastAsia"/>
          <w:szCs w:val="21"/>
        </w:rPr>
      </w:pPr>
      <w:r w:rsidRPr="00BF6008">
        <w:rPr>
          <w:rFonts w:asciiTheme="minorEastAsia" w:eastAsiaTheme="minorEastAsia" w:hAnsiTheme="minorEastAsia" w:hint="eastAsia"/>
          <w:szCs w:val="21"/>
        </w:rPr>
        <w:t>ア　設計図</w:t>
      </w:r>
    </w:p>
    <w:p w14:paraId="4FF7ED3A" w14:textId="74032041" w:rsidR="00B92729" w:rsidRPr="00BF6008" w:rsidRDefault="00AB3553" w:rsidP="00211045">
      <w:pPr>
        <w:ind w:leftChars="100" w:left="210"/>
        <w:rPr>
          <w:rFonts w:asciiTheme="minorEastAsia" w:eastAsiaTheme="minorEastAsia" w:hAnsiTheme="minorEastAsia"/>
          <w:szCs w:val="21"/>
        </w:rPr>
      </w:pPr>
      <w:r w:rsidRPr="00BF6008">
        <w:rPr>
          <w:rFonts w:asciiTheme="minorEastAsia" w:eastAsiaTheme="minorEastAsia" w:hAnsiTheme="minorEastAsia" w:hint="eastAsia"/>
          <w:szCs w:val="21"/>
        </w:rPr>
        <w:t>イ　実施設計説明書</w:t>
      </w:r>
    </w:p>
    <w:p w14:paraId="7554A16F" w14:textId="15ED3F8F" w:rsidR="00B92729" w:rsidRPr="00BF6008" w:rsidRDefault="00AB3553" w:rsidP="00211045">
      <w:pPr>
        <w:ind w:firstLineChars="100" w:firstLine="210"/>
        <w:rPr>
          <w:rFonts w:asciiTheme="minorEastAsia" w:eastAsiaTheme="minorEastAsia" w:hAnsiTheme="minorEastAsia"/>
          <w:szCs w:val="21"/>
        </w:rPr>
      </w:pPr>
      <w:r w:rsidRPr="00BF6008">
        <w:rPr>
          <w:rFonts w:asciiTheme="minorEastAsia" w:eastAsiaTheme="minorEastAsia" w:hAnsiTheme="minorEastAsia" w:hint="eastAsia"/>
          <w:szCs w:val="21"/>
        </w:rPr>
        <w:lastRenderedPageBreak/>
        <w:t>ウ　工事費内訳書</w:t>
      </w:r>
    </w:p>
    <w:p w14:paraId="4AC21795" w14:textId="665B04F8" w:rsidR="00B92729" w:rsidRPr="00BF6008" w:rsidRDefault="00AB3553" w:rsidP="00211045">
      <w:pPr>
        <w:ind w:firstLineChars="100" w:firstLine="210"/>
        <w:rPr>
          <w:rFonts w:asciiTheme="minorEastAsia" w:eastAsiaTheme="minorEastAsia" w:hAnsiTheme="minorEastAsia"/>
          <w:szCs w:val="21"/>
        </w:rPr>
      </w:pPr>
      <w:r w:rsidRPr="00BF6008">
        <w:rPr>
          <w:rFonts w:asciiTheme="minorEastAsia" w:eastAsiaTheme="minorEastAsia" w:hAnsiTheme="minorEastAsia" w:hint="eastAsia"/>
          <w:szCs w:val="21"/>
        </w:rPr>
        <w:t>エ　数量調書</w:t>
      </w:r>
    </w:p>
    <w:p w14:paraId="130F9D80" w14:textId="7479FA85" w:rsidR="00B92729" w:rsidRPr="00BF6008" w:rsidRDefault="00AB3553" w:rsidP="00211045">
      <w:pPr>
        <w:ind w:leftChars="100" w:left="210"/>
        <w:rPr>
          <w:rFonts w:asciiTheme="minorEastAsia" w:eastAsiaTheme="minorEastAsia" w:hAnsiTheme="minorEastAsia"/>
          <w:szCs w:val="21"/>
        </w:rPr>
      </w:pPr>
      <w:r w:rsidRPr="00BF6008">
        <w:rPr>
          <w:rFonts w:asciiTheme="minorEastAsia" w:eastAsiaTheme="minorEastAsia" w:hAnsiTheme="minorEastAsia" w:hint="eastAsia"/>
          <w:szCs w:val="21"/>
        </w:rPr>
        <w:t>オ　設計計算書（構造・設備他）</w:t>
      </w:r>
    </w:p>
    <w:p w14:paraId="591A0054" w14:textId="2852841E" w:rsidR="00B92729" w:rsidRPr="00BF6008" w:rsidRDefault="00AB3553" w:rsidP="00211045">
      <w:pPr>
        <w:ind w:leftChars="100" w:left="210"/>
        <w:rPr>
          <w:rFonts w:asciiTheme="minorEastAsia" w:eastAsiaTheme="minorEastAsia" w:hAnsiTheme="minorEastAsia"/>
          <w:szCs w:val="21"/>
        </w:rPr>
      </w:pPr>
      <w:r w:rsidRPr="00BF6008">
        <w:rPr>
          <w:rFonts w:asciiTheme="minorEastAsia" w:eastAsiaTheme="minorEastAsia" w:hAnsiTheme="minorEastAsia" w:hint="eastAsia"/>
          <w:szCs w:val="21"/>
        </w:rPr>
        <w:t>カ　調理備品リスト及びカタログ</w:t>
      </w:r>
    </w:p>
    <w:p w14:paraId="558B85A2" w14:textId="15B9FA16" w:rsidR="00B92729" w:rsidRPr="00BF6008" w:rsidRDefault="00AB3553" w:rsidP="00211045">
      <w:pPr>
        <w:ind w:leftChars="100" w:left="210"/>
        <w:rPr>
          <w:rFonts w:asciiTheme="minorEastAsia" w:eastAsiaTheme="minorEastAsia" w:hAnsiTheme="minorEastAsia"/>
          <w:szCs w:val="21"/>
        </w:rPr>
      </w:pPr>
      <w:r w:rsidRPr="00BF6008">
        <w:rPr>
          <w:rFonts w:asciiTheme="minorEastAsia" w:eastAsiaTheme="minorEastAsia" w:hAnsiTheme="minorEastAsia" w:hint="eastAsia"/>
          <w:szCs w:val="21"/>
        </w:rPr>
        <w:t xml:space="preserve">キ　</w:t>
      </w:r>
      <w:r w:rsidR="00CA07D6">
        <w:rPr>
          <w:rFonts w:asciiTheme="minorEastAsia" w:eastAsiaTheme="minorEastAsia" w:hAnsiTheme="minorEastAsia" w:hint="eastAsia"/>
          <w:szCs w:val="21"/>
        </w:rPr>
        <w:t>什器</w:t>
      </w:r>
      <w:r w:rsidR="009C2B89">
        <w:rPr>
          <w:rFonts w:asciiTheme="minorEastAsia" w:eastAsiaTheme="minorEastAsia" w:hAnsiTheme="minorEastAsia" w:hint="eastAsia"/>
          <w:szCs w:val="21"/>
        </w:rPr>
        <w:t>・</w:t>
      </w:r>
      <w:r w:rsidRPr="00BF6008">
        <w:rPr>
          <w:rFonts w:asciiTheme="minorEastAsia" w:eastAsiaTheme="minorEastAsia" w:hAnsiTheme="minorEastAsia" w:hint="eastAsia"/>
          <w:szCs w:val="21"/>
        </w:rPr>
        <w:t>備品リスト及びカタログ</w:t>
      </w:r>
    </w:p>
    <w:p w14:paraId="64928000" w14:textId="1D0678BE" w:rsidR="00B92729" w:rsidRPr="00BF6008" w:rsidRDefault="00AB3553" w:rsidP="00211045">
      <w:pPr>
        <w:ind w:leftChars="100" w:left="210"/>
        <w:rPr>
          <w:rFonts w:asciiTheme="minorEastAsia" w:eastAsiaTheme="minorEastAsia" w:hAnsiTheme="minorEastAsia"/>
          <w:szCs w:val="21"/>
        </w:rPr>
      </w:pPr>
      <w:r w:rsidRPr="00BF6008">
        <w:rPr>
          <w:rFonts w:asciiTheme="minorEastAsia" w:eastAsiaTheme="minorEastAsia" w:hAnsiTheme="minorEastAsia" w:hint="eastAsia"/>
          <w:szCs w:val="21"/>
        </w:rPr>
        <w:t>ク　パース</w:t>
      </w:r>
      <w:r w:rsidR="00791961">
        <w:rPr>
          <w:rFonts w:asciiTheme="minorEastAsia" w:eastAsiaTheme="minorEastAsia" w:hAnsiTheme="minorEastAsia" w:hint="eastAsia"/>
          <w:szCs w:val="21"/>
        </w:rPr>
        <w:t>（Ａ３：３カット程度）</w:t>
      </w:r>
    </w:p>
    <w:p w14:paraId="63456C45" w14:textId="68A8EBA0" w:rsidR="00B92729" w:rsidRPr="00BF6008" w:rsidRDefault="00AB3553" w:rsidP="00211045">
      <w:pPr>
        <w:ind w:leftChars="100" w:left="210"/>
        <w:rPr>
          <w:rFonts w:asciiTheme="minorEastAsia" w:eastAsiaTheme="minorEastAsia" w:hAnsiTheme="minorEastAsia"/>
          <w:szCs w:val="21"/>
        </w:rPr>
      </w:pPr>
      <w:r w:rsidRPr="00BF6008">
        <w:rPr>
          <w:rFonts w:asciiTheme="minorEastAsia" w:eastAsiaTheme="minorEastAsia" w:hAnsiTheme="minorEastAsia" w:hint="eastAsia"/>
          <w:szCs w:val="21"/>
        </w:rPr>
        <w:t>ケ　各種諸官庁申請書類</w:t>
      </w:r>
    </w:p>
    <w:p w14:paraId="79577EF6" w14:textId="5F11D3BB" w:rsidR="00B92729" w:rsidRPr="00BF6008" w:rsidRDefault="00AB3553" w:rsidP="00211045">
      <w:pPr>
        <w:ind w:leftChars="100" w:left="210"/>
        <w:rPr>
          <w:rFonts w:asciiTheme="minorEastAsia" w:eastAsiaTheme="minorEastAsia" w:hAnsiTheme="minorEastAsia"/>
          <w:szCs w:val="21"/>
        </w:rPr>
      </w:pPr>
      <w:r w:rsidRPr="00BF6008">
        <w:rPr>
          <w:rFonts w:asciiTheme="minorEastAsia" w:eastAsiaTheme="minorEastAsia" w:hAnsiTheme="minorEastAsia" w:hint="eastAsia"/>
          <w:szCs w:val="21"/>
        </w:rPr>
        <w:t>コ　その他必要図書</w:t>
      </w:r>
    </w:p>
    <w:p w14:paraId="2CAE92C9" w14:textId="33E0E8F0" w:rsidR="00B92729" w:rsidRPr="00BF6008" w:rsidRDefault="00AB3553" w:rsidP="00211045">
      <w:pPr>
        <w:ind w:left="420" w:hangingChars="200" w:hanging="420"/>
        <w:rPr>
          <w:rFonts w:asciiTheme="minorEastAsia" w:eastAsiaTheme="minorEastAsia" w:hAnsiTheme="minorEastAsia"/>
          <w:szCs w:val="21"/>
        </w:rPr>
      </w:pPr>
      <w:r w:rsidRPr="00BF6008">
        <w:rPr>
          <w:rFonts w:asciiTheme="minorEastAsia" w:eastAsiaTheme="minorEastAsia" w:hAnsiTheme="minorEastAsia" w:hint="eastAsia"/>
          <w:szCs w:val="21"/>
        </w:rPr>
        <w:t>（</w:t>
      </w:r>
      <w:r w:rsidR="00045923">
        <w:rPr>
          <w:rFonts w:asciiTheme="minorEastAsia" w:eastAsiaTheme="minorEastAsia" w:hAnsiTheme="minorEastAsia" w:hint="eastAsia"/>
          <w:szCs w:val="21"/>
        </w:rPr>
        <w:t>３</w:t>
      </w:r>
      <w:r w:rsidR="00E80297">
        <w:rPr>
          <w:rFonts w:asciiTheme="minorEastAsia" w:eastAsiaTheme="minorEastAsia" w:hAnsiTheme="minorEastAsia" w:hint="eastAsia"/>
          <w:szCs w:val="21"/>
        </w:rPr>
        <w:t>１</w:t>
      </w:r>
      <w:r w:rsidRPr="00BF6008">
        <w:rPr>
          <w:rFonts w:asciiTheme="minorEastAsia" w:eastAsiaTheme="minorEastAsia" w:hAnsiTheme="minorEastAsia" w:hint="eastAsia"/>
          <w:szCs w:val="21"/>
        </w:rPr>
        <w:t>）「施工時提出図書」とは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以下の図書をいう。なお</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提出時の体裁</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部数等については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別途</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の指示するところによる。</w:t>
      </w:r>
    </w:p>
    <w:p w14:paraId="404206C1" w14:textId="5F729A89" w:rsidR="00B92729" w:rsidRPr="00BF6008" w:rsidRDefault="00AB3553" w:rsidP="00211045">
      <w:pPr>
        <w:ind w:leftChars="100" w:left="42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ア　機器承諾書</w:t>
      </w:r>
    </w:p>
    <w:p w14:paraId="4009FCDE" w14:textId="614E0BB1" w:rsidR="00B92729" w:rsidRPr="00BF6008" w:rsidRDefault="00AB3553" w:rsidP="00211045">
      <w:pPr>
        <w:ind w:leftChars="100" w:left="42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イ　主要資機材一覧表</w:t>
      </w:r>
    </w:p>
    <w:p w14:paraId="5A36B9EC" w14:textId="3FFD5C04" w:rsidR="00B92729" w:rsidRPr="00BF6008" w:rsidRDefault="00AB3553" w:rsidP="00211045">
      <w:pPr>
        <w:ind w:leftChars="100" w:left="42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ウ　主要工事施工計画書</w:t>
      </w:r>
    </w:p>
    <w:p w14:paraId="00877472" w14:textId="75BFD58C" w:rsidR="00B92729" w:rsidRPr="00BF6008" w:rsidRDefault="00AB3553" w:rsidP="00211045">
      <w:pPr>
        <w:ind w:leftChars="100" w:left="42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エ　工事監理報告書</w:t>
      </w:r>
    </w:p>
    <w:p w14:paraId="678AE77E" w14:textId="17580E1E" w:rsidR="00B92729" w:rsidRPr="00BF6008" w:rsidRDefault="00AB3553" w:rsidP="00211045">
      <w:pPr>
        <w:ind w:left="420" w:hangingChars="200" w:hanging="420"/>
        <w:rPr>
          <w:rFonts w:asciiTheme="minorEastAsia" w:eastAsiaTheme="minorEastAsia" w:hAnsiTheme="minorEastAsia"/>
          <w:szCs w:val="21"/>
        </w:rPr>
      </w:pPr>
      <w:r w:rsidRPr="00BF6008">
        <w:rPr>
          <w:rFonts w:asciiTheme="minorEastAsia" w:eastAsiaTheme="minorEastAsia" w:hAnsiTheme="minorEastAsia" w:hint="eastAsia"/>
          <w:szCs w:val="21"/>
        </w:rPr>
        <w:t>（</w:t>
      </w:r>
      <w:r w:rsidR="00045923">
        <w:rPr>
          <w:rFonts w:asciiTheme="minorEastAsia" w:eastAsiaTheme="minorEastAsia" w:hAnsiTheme="minorEastAsia" w:hint="eastAsia"/>
          <w:szCs w:val="21"/>
        </w:rPr>
        <w:t>３</w:t>
      </w:r>
      <w:r w:rsidR="00E80297">
        <w:rPr>
          <w:rFonts w:asciiTheme="minorEastAsia" w:eastAsiaTheme="minorEastAsia" w:hAnsiTheme="minorEastAsia" w:hint="eastAsia"/>
          <w:szCs w:val="21"/>
        </w:rPr>
        <w:t>２</w:t>
      </w:r>
      <w:r w:rsidRPr="00BF6008">
        <w:rPr>
          <w:rFonts w:asciiTheme="minorEastAsia" w:eastAsiaTheme="minorEastAsia" w:hAnsiTheme="minorEastAsia" w:hint="eastAsia"/>
          <w:szCs w:val="21"/>
        </w:rPr>
        <w:t>）「設計企業」とは</w:t>
      </w:r>
      <w:r w:rsidR="00A229D3">
        <w:rPr>
          <w:rFonts w:asciiTheme="minorEastAsia" w:eastAsiaTheme="minorEastAsia" w:hAnsiTheme="minorEastAsia" w:hint="eastAsia"/>
          <w:szCs w:val="21"/>
        </w:rPr>
        <w:t>，</w:t>
      </w:r>
      <w:r w:rsidR="00396D38">
        <w:rPr>
          <w:rFonts w:asciiTheme="minorEastAsia" w:eastAsiaTheme="minorEastAsia" w:hAnsiTheme="minorEastAsia" w:hint="eastAsia"/>
          <w:szCs w:val="21"/>
        </w:rPr>
        <w:t>構成企業</w:t>
      </w:r>
      <w:r w:rsidRPr="00BF6008">
        <w:rPr>
          <w:rFonts w:asciiTheme="minorEastAsia" w:eastAsiaTheme="minorEastAsia" w:hAnsiTheme="minorEastAsia" w:hint="eastAsia"/>
          <w:szCs w:val="21"/>
        </w:rPr>
        <w:t>又は協力企業のうち設計業務</w:t>
      </w:r>
      <w:r w:rsidR="00523936">
        <w:rPr>
          <w:rFonts w:asciiTheme="minorEastAsia" w:eastAsiaTheme="minorEastAsia" w:hAnsiTheme="minorEastAsia" w:hint="eastAsia"/>
          <w:szCs w:val="21"/>
        </w:rPr>
        <w:t>（</w:t>
      </w:r>
      <w:r w:rsidR="00045923">
        <w:rPr>
          <w:rFonts w:asciiTheme="minorEastAsia" w:eastAsiaTheme="minorEastAsia" w:hAnsiTheme="minorEastAsia" w:hint="eastAsia"/>
          <w:szCs w:val="21"/>
        </w:rPr>
        <w:t>施設</w:t>
      </w:r>
      <w:r w:rsidR="00523936">
        <w:rPr>
          <w:rFonts w:hint="eastAsia"/>
        </w:rPr>
        <w:t>の設計に係る業務及びその関連業務に伴う各種許認可手続き等の業務をいう。</w:t>
      </w:r>
      <w:r w:rsidR="007334E9">
        <w:rPr>
          <w:rFonts w:hint="eastAsia"/>
        </w:rPr>
        <w:t>以下同じ。</w:t>
      </w:r>
      <w:r w:rsidR="00523936">
        <w:rPr>
          <w:rFonts w:hint="eastAsia"/>
        </w:rPr>
        <w:t>）</w:t>
      </w:r>
      <w:r w:rsidRPr="00BF6008">
        <w:rPr>
          <w:rFonts w:asciiTheme="minorEastAsia" w:eastAsiaTheme="minorEastAsia" w:hAnsiTheme="minorEastAsia" w:hint="eastAsia"/>
          <w:szCs w:val="21"/>
        </w:rPr>
        <w:t>を担当する者</w:t>
      </w:r>
      <w:r w:rsidR="00C173BA">
        <w:rPr>
          <w:rFonts w:asciiTheme="minorEastAsia" w:eastAsiaTheme="minorEastAsia" w:hAnsiTheme="minorEastAsia" w:hint="eastAsia"/>
          <w:szCs w:val="21"/>
        </w:rPr>
        <w:t>をいい</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　　　　　〕及び〔　　　　　〕をいう。</w:t>
      </w:r>
    </w:p>
    <w:p w14:paraId="56DFC1D0" w14:textId="2822551D" w:rsidR="00B92729" w:rsidRPr="00BF6008" w:rsidRDefault="00AB3553" w:rsidP="00211045">
      <w:pPr>
        <w:ind w:left="420" w:hangingChars="200" w:hanging="420"/>
        <w:rPr>
          <w:rFonts w:asciiTheme="minorEastAsia" w:eastAsiaTheme="minorEastAsia" w:hAnsiTheme="minorEastAsia"/>
          <w:szCs w:val="21"/>
        </w:rPr>
      </w:pPr>
      <w:r w:rsidRPr="00BF6008">
        <w:rPr>
          <w:rFonts w:asciiTheme="minorEastAsia" w:eastAsiaTheme="minorEastAsia" w:hAnsiTheme="minorEastAsia" w:hint="eastAsia"/>
          <w:szCs w:val="21"/>
        </w:rPr>
        <w:t>（</w:t>
      </w:r>
      <w:r w:rsidR="00045923">
        <w:rPr>
          <w:rFonts w:asciiTheme="minorEastAsia" w:eastAsiaTheme="minorEastAsia" w:hAnsiTheme="minorEastAsia" w:hint="eastAsia"/>
          <w:szCs w:val="21"/>
        </w:rPr>
        <w:t>３</w:t>
      </w:r>
      <w:r w:rsidR="00E80297">
        <w:rPr>
          <w:rFonts w:asciiTheme="minorEastAsia" w:eastAsiaTheme="minorEastAsia" w:hAnsiTheme="minorEastAsia" w:hint="eastAsia"/>
          <w:szCs w:val="21"/>
        </w:rPr>
        <w:t>３</w:t>
      </w:r>
      <w:r w:rsidRPr="00BF6008">
        <w:rPr>
          <w:rFonts w:asciiTheme="minorEastAsia" w:eastAsiaTheme="minorEastAsia" w:hAnsiTheme="minorEastAsia" w:hint="eastAsia"/>
          <w:szCs w:val="21"/>
        </w:rPr>
        <w:t>）「設計企業等」とは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設計企業及び</w:t>
      </w:r>
      <w:r w:rsidR="00554F6B">
        <w:rPr>
          <w:rFonts w:asciiTheme="minorEastAsia" w:eastAsiaTheme="minorEastAsia" w:hAnsiTheme="minorEastAsia" w:hint="eastAsia"/>
          <w:szCs w:val="21"/>
        </w:rPr>
        <w:t>本事業契約等</w:t>
      </w:r>
      <w:r w:rsidR="00205D38">
        <w:rPr>
          <w:rFonts w:asciiTheme="minorEastAsia" w:eastAsiaTheme="minorEastAsia" w:hAnsiTheme="minorEastAsia" w:hint="eastAsia"/>
          <w:szCs w:val="21"/>
        </w:rPr>
        <w:t>に基づき</w:t>
      </w:r>
      <w:r w:rsidRPr="00BF6008">
        <w:rPr>
          <w:rFonts w:asciiTheme="minorEastAsia" w:eastAsiaTheme="minorEastAsia" w:hAnsiTheme="minorEastAsia" w:hint="eastAsia"/>
          <w:szCs w:val="21"/>
        </w:rPr>
        <w:t>事業者から設計業務の委託を受けた設計企業以外の者を個別に又は総称していう。</w:t>
      </w:r>
    </w:p>
    <w:p w14:paraId="611B2339" w14:textId="47A1B3E1" w:rsidR="00B92729" w:rsidRPr="00BF6008" w:rsidRDefault="00AB3553" w:rsidP="00211045">
      <w:pPr>
        <w:ind w:left="420" w:hangingChars="200" w:hanging="420"/>
        <w:rPr>
          <w:rFonts w:asciiTheme="minorEastAsia" w:eastAsiaTheme="minorEastAsia" w:hAnsiTheme="minorEastAsia"/>
          <w:szCs w:val="21"/>
        </w:rPr>
      </w:pPr>
      <w:r w:rsidRPr="00BF6008">
        <w:rPr>
          <w:rFonts w:asciiTheme="minorEastAsia" w:eastAsiaTheme="minorEastAsia" w:hAnsiTheme="minorEastAsia" w:hint="eastAsia"/>
          <w:szCs w:val="21"/>
        </w:rPr>
        <w:t>（</w:t>
      </w:r>
      <w:r w:rsidR="00045923">
        <w:rPr>
          <w:rFonts w:asciiTheme="minorEastAsia" w:eastAsiaTheme="minorEastAsia" w:hAnsiTheme="minorEastAsia" w:hint="eastAsia"/>
          <w:szCs w:val="21"/>
        </w:rPr>
        <w:t>３</w:t>
      </w:r>
      <w:r w:rsidR="00E80297">
        <w:rPr>
          <w:rFonts w:asciiTheme="minorEastAsia" w:eastAsiaTheme="minorEastAsia" w:hAnsiTheme="minorEastAsia" w:hint="eastAsia"/>
          <w:szCs w:val="21"/>
        </w:rPr>
        <w:t>４</w:t>
      </w:r>
      <w:r w:rsidRPr="00BF6008">
        <w:rPr>
          <w:rFonts w:asciiTheme="minorEastAsia" w:eastAsiaTheme="minorEastAsia" w:hAnsiTheme="minorEastAsia" w:hint="eastAsia"/>
          <w:szCs w:val="21"/>
        </w:rPr>
        <w:t>）「設計図書」とは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本事業契約等に基づき</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事業者が作成した基本設計図書及び実施設計</w:t>
      </w:r>
      <w:r w:rsidRPr="00C544FB">
        <w:rPr>
          <w:rFonts w:asciiTheme="minorEastAsia" w:eastAsiaTheme="minorEastAsia" w:hAnsiTheme="minorEastAsia" w:hint="eastAsia"/>
          <w:szCs w:val="21"/>
        </w:rPr>
        <w:t>図書</w:t>
      </w:r>
      <w:r w:rsidR="00A229D3" w:rsidRPr="00C544FB">
        <w:rPr>
          <w:rFonts w:asciiTheme="minorEastAsia" w:eastAsiaTheme="minorEastAsia" w:hAnsiTheme="minorEastAsia" w:hint="eastAsia"/>
          <w:szCs w:val="21"/>
        </w:rPr>
        <w:t>，</w:t>
      </w:r>
      <w:r w:rsidRPr="00C544FB">
        <w:rPr>
          <w:rFonts w:asciiTheme="minorEastAsia" w:eastAsiaTheme="minorEastAsia" w:hAnsiTheme="minorEastAsia" w:hint="eastAsia"/>
          <w:szCs w:val="21"/>
        </w:rPr>
        <w:t>その他の設計に関する図書（第</w:t>
      </w:r>
      <w:r w:rsidR="002466D0" w:rsidRPr="00C544FB">
        <w:rPr>
          <w:rFonts w:asciiTheme="minorEastAsia" w:eastAsiaTheme="minorEastAsia" w:hAnsiTheme="minorEastAsia" w:hint="eastAsia"/>
          <w:szCs w:val="21"/>
        </w:rPr>
        <w:t>２１</w:t>
      </w:r>
      <w:r w:rsidRPr="00C544FB">
        <w:rPr>
          <w:rFonts w:asciiTheme="minorEastAsia" w:eastAsiaTheme="minorEastAsia" w:hAnsiTheme="minorEastAsia" w:hint="eastAsia"/>
          <w:szCs w:val="21"/>
        </w:rPr>
        <w:t>条に基づく設計図書の変更部分を含む。）をいう。</w:t>
      </w:r>
    </w:p>
    <w:p w14:paraId="692339AA" w14:textId="3972C7D4" w:rsidR="00B92729" w:rsidRPr="00BF6008" w:rsidRDefault="00AB3553" w:rsidP="00211045">
      <w:pPr>
        <w:ind w:left="420" w:hangingChars="200" w:hanging="420"/>
        <w:rPr>
          <w:rFonts w:asciiTheme="minorEastAsia" w:eastAsiaTheme="minorEastAsia" w:hAnsiTheme="minorEastAsia"/>
          <w:szCs w:val="21"/>
        </w:rPr>
      </w:pPr>
      <w:r w:rsidRPr="00BF6008">
        <w:rPr>
          <w:rFonts w:asciiTheme="minorEastAsia" w:eastAsiaTheme="minorEastAsia" w:hAnsiTheme="minorEastAsia" w:hint="eastAsia"/>
          <w:szCs w:val="21"/>
        </w:rPr>
        <w:t>（</w:t>
      </w:r>
      <w:r w:rsidR="00045923">
        <w:rPr>
          <w:rFonts w:asciiTheme="minorEastAsia" w:eastAsiaTheme="minorEastAsia" w:hAnsiTheme="minorEastAsia" w:hint="eastAsia"/>
          <w:szCs w:val="21"/>
        </w:rPr>
        <w:t>３</w:t>
      </w:r>
      <w:r w:rsidR="00E80297">
        <w:rPr>
          <w:rFonts w:asciiTheme="minorEastAsia" w:eastAsiaTheme="minorEastAsia" w:hAnsiTheme="minorEastAsia" w:hint="eastAsia"/>
          <w:szCs w:val="21"/>
        </w:rPr>
        <w:t>５</w:t>
      </w:r>
      <w:r w:rsidRPr="00BF6008">
        <w:rPr>
          <w:rFonts w:asciiTheme="minorEastAsia" w:eastAsiaTheme="minorEastAsia" w:hAnsiTheme="minorEastAsia" w:hint="eastAsia"/>
          <w:szCs w:val="21"/>
        </w:rPr>
        <w:t>）「その他</w:t>
      </w:r>
      <w:r w:rsidR="00B715FC">
        <w:rPr>
          <w:rFonts w:asciiTheme="minorEastAsia" w:eastAsiaTheme="minorEastAsia" w:hAnsiTheme="minorEastAsia" w:hint="eastAsia"/>
          <w:szCs w:val="21"/>
        </w:rPr>
        <w:t>設計・建設</w:t>
      </w:r>
      <w:r w:rsidRPr="00BF6008">
        <w:rPr>
          <w:rFonts w:asciiTheme="minorEastAsia" w:eastAsiaTheme="minorEastAsia" w:hAnsiTheme="minorEastAsia" w:hint="eastAsia"/>
          <w:szCs w:val="21"/>
        </w:rPr>
        <w:t>企業」とは</w:t>
      </w:r>
      <w:r w:rsidR="00A229D3">
        <w:rPr>
          <w:rFonts w:asciiTheme="minorEastAsia" w:eastAsiaTheme="minorEastAsia" w:hAnsiTheme="minorEastAsia" w:hint="eastAsia"/>
          <w:szCs w:val="21"/>
        </w:rPr>
        <w:t>，</w:t>
      </w:r>
      <w:r w:rsidR="00396D38">
        <w:rPr>
          <w:rFonts w:asciiTheme="minorEastAsia" w:eastAsiaTheme="minorEastAsia" w:hAnsiTheme="minorEastAsia" w:hint="eastAsia"/>
          <w:szCs w:val="21"/>
        </w:rPr>
        <w:t>構成企業</w:t>
      </w:r>
      <w:r w:rsidRPr="00BF6008">
        <w:rPr>
          <w:rFonts w:asciiTheme="minorEastAsia" w:eastAsiaTheme="minorEastAsia" w:hAnsiTheme="minorEastAsia" w:hint="eastAsia"/>
          <w:szCs w:val="21"/>
        </w:rPr>
        <w:t>又は協力企業のうち事前調査業務</w:t>
      </w:r>
      <w:r w:rsidR="00A229D3">
        <w:rPr>
          <w:rFonts w:asciiTheme="minorEastAsia" w:eastAsiaTheme="minorEastAsia" w:hAnsiTheme="minorEastAsia" w:hint="eastAsia"/>
          <w:szCs w:val="21"/>
        </w:rPr>
        <w:t>，</w:t>
      </w:r>
      <w:r w:rsidR="00045923">
        <w:rPr>
          <w:rFonts w:asciiTheme="minorEastAsia" w:eastAsiaTheme="minorEastAsia" w:hAnsiTheme="minorEastAsia" w:hint="eastAsia"/>
          <w:szCs w:val="21"/>
        </w:rPr>
        <w:t>調理備品</w:t>
      </w:r>
      <w:r w:rsidR="0092735A">
        <w:rPr>
          <w:rFonts w:asciiTheme="minorEastAsia" w:eastAsiaTheme="minorEastAsia" w:hAnsiTheme="minorEastAsia" w:hint="eastAsia"/>
          <w:szCs w:val="21"/>
        </w:rPr>
        <w:t>等</w:t>
      </w:r>
      <w:r w:rsidRPr="00BF6008">
        <w:rPr>
          <w:rFonts w:asciiTheme="minorEastAsia" w:eastAsiaTheme="minorEastAsia" w:hAnsiTheme="minorEastAsia" w:hint="eastAsia"/>
          <w:szCs w:val="21"/>
        </w:rPr>
        <w:t>調達業務</w:t>
      </w:r>
      <w:r w:rsidR="00A229D3">
        <w:rPr>
          <w:rFonts w:asciiTheme="minorEastAsia" w:eastAsiaTheme="minorEastAsia" w:hAnsiTheme="minorEastAsia" w:hint="eastAsia"/>
          <w:szCs w:val="21"/>
        </w:rPr>
        <w:t>，</w:t>
      </w:r>
      <w:r w:rsidR="00FA0C28">
        <w:rPr>
          <w:rFonts w:asciiTheme="minorEastAsia" w:eastAsiaTheme="minorEastAsia" w:hAnsiTheme="minorEastAsia" w:hint="eastAsia"/>
          <w:szCs w:val="21"/>
        </w:rPr>
        <w:t>事務備品調達業務</w:t>
      </w:r>
      <w:r w:rsidRPr="00BF6008">
        <w:rPr>
          <w:rFonts w:asciiTheme="minorEastAsia" w:eastAsiaTheme="minorEastAsia" w:hAnsiTheme="minorEastAsia" w:hint="eastAsia"/>
          <w:szCs w:val="21"/>
        </w:rPr>
        <w:t>又は</w:t>
      </w:r>
      <w:r w:rsidR="00045923">
        <w:rPr>
          <w:rFonts w:asciiTheme="minorEastAsia" w:eastAsiaTheme="minorEastAsia" w:hAnsiTheme="minorEastAsia" w:hint="eastAsia"/>
          <w:szCs w:val="21"/>
        </w:rPr>
        <w:t>その他関連業務</w:t>
      </w:r>
      <w:r w:rsidRPr="00BF6008">
        <w:rPr>
          <w:rFonts w:asciiTheme="minorEastAsia" w:eastAsiaTheme="minorEastAsia" w:hAnsiTheme="minorEastAsia" w:hint="eastAsia"/>
          <w:szCs w:val="21"/>
        </w:rPr>
        <w:t>を担当する者</w:t>
      </w:r>
      <w:r w:rsidR="00C173BA">
        <w:rPr>
          <w:rFonts w:asciiTheme="minorEastAsia" w:eastAsiaTheme="minorEastAsia" w:hAnsiTheme="minorEastAsia" w:hint="eastAsia"/>
          <w:szCs w:val="21"/>
        </w:rPr>
        <w:t>をいい</w:t>
      </w:r>
      <w:r w:rsidR="00A229D3">
        <w:rPr>
          <w:rFonts w:asciiTheme="minorEastAsia" w:eastAsiaTheme="minorEastAsia" w:hAnsiTheme="minorEastAsia" w:hint="eastAsia"/>
          <w:szCs w:val="21"/>
        </w:rPr>
        <w:t>，</w:t>
      </w:r>
      <w:bookmarkStart w:id="11" w:name="_Hlk96696661"/>
      <w:r w:rsidRPr="00BF6008">
        <w:rPr>
          <w:rFonts w:asciiTheme="minorEastAsia" w:eastAsiaTheme="minorEastAsia" w:hAnsiTheme="minorEastAsia" w:hint="eastAsia"/>
          <w:szCs w:val="21"/>
        </w:rPr>
        <w:t>〔　　　　　〕（事前調査業務）</w:t>
      </w:r>
      <w:bookmarkEnd w:id="11"/>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　　　　　〕（</w:t>
      </w:r>
      <w:r w:rsidR="00045923">
        <w:rPr>
          <w:rFonts w:asciiTheme="minorEastAsia" w:eastAsiaTheme="minorEastAsia" w:hAnsiTheme="minorEastAsia" w:hint="eastAsia"/>
          <w:szCs w:val="21"/>
        </w:rPr>
        <w:t>調理備品</w:t>
      </w:r>
      <w:r w:rsidR="0092735A">
        <w:rPr>
          <w:rFonts w:asciiTheme="minorEastAsia" w:eastAsiaTheme="minorEastAsia" w:hAnsiTheme="minorEastAsia" w:hint="eastAsia"/>
          <w:szCs w:val="21"/>
        </w:rPr>
        <w:t>等</w:t>
      </w:r>
      <w:r w:rsidRPr="00BF6008">
        <w:rPr>
          <w:rFonts w:asciiTheme="minorEastAsia" w:eastAsiaTheme="minorEastAsia" w:hAnsiTheme="minorEastAsia" w:hint="eastAsia"/>
          <w:szCs w:val="21"/>
        </w:rPr>
        <w:t>調達業務）</w:t>
      </w:r>
      <w:r w:rsidR="00A229D3">
        <w:rPr>
          <w:rFonts w:asciiTheme="minorEastAsia" w:eastAsiaTheme="minorEastAsia" w:hAnsiTheme="minorEastAsia" w:hint="eastAsia"/>
          <w:szCs w:val="21"/>
        </w:rPr>
        <w:t>，</w:t>
      </w:r>
      <w:r w:rsidR="00FA0C28">
        <w:rPr>
          <w:rFonts w:asciiTheme="minorEastAsia" w:eastAsiaTheme="minorEastAsia" w:hAnsiTheme="minorEastAsia" w:hint="eastAsia"/>
          <w:szCs w:val="21"/>
        </w:rPr>
        <w:t>〔　　　　　〕（事務備品調達業務）</w:t>
      </w:r>
      <w:r w:rsidRPr="00BF6008">
        <w:rPr>
          <w:rFonts w:asciiTheme="minorEastAsia" w:eastAsiaTheme="minorEastAsia" w:hAnsiTheme="minorEastAsia" w:hint="eastAsia"/>
          <w:szCs w:val="21"/>
        </w:rPr>
        <w:t>及び〔　　　　　〕（</w:t>
      </w:r>
      <w:r w:rsidR="00045923">
        <w:rPr>
          <w:rFonts w:asciiTheme="minorEastAsia" w:eastAsiaTheme="minorEastAsia" w:hAnsiTheme="minorEastAsia" w:hint="eastAsia"/>
          <w:szCs w:val="21"/>
        </w:rPr>
        <w:t>その他関連業務</w:t>
      </w:r>
      <w:r w:rsidRPr="00BF6008">
        <w:rPr>
          <w:rFonts w:asciiTheme="minorEastAsia" w:eastAsiaTheme="minorEastAsia" w:hAnsiTheme="minorEastAsia" w:hint="eastAsia"/>
          <w:szCs w:val="21"/>
        </w:rPr>
        <w:t>）をいう。</w:t>
      </w:r>
    </w:p>
    <w:p w14:paraId="0768278C" w14:textId="36FD8BE8" w:rsidR="00B92729" w:rsidRPr="00BF6008" w:rsidRDefault="00AB3553" w:rsidP="00211045">
      <w:pPr>
        <w:ind w:left="420" w:hangingChars="200" w:hanging="420"/>
        <w:rPr>
          <w:rFonts w:asciiTheme="minorEastAsia" w:eastAsiaTheme="minorEastAsia" w:hAnsiTheme="minorEastAsia"/>
          <w:szCs w:val="21"/>
        </w:rPr>
      </w:pPr>
      <w:r w:rsidRPr="00BF6008">
        <w:rPr>
          <w:rFonts w:asciiTheme="minorEastAsia" w:eastAsiaTheme="minorEastAsia" w:hAnsiTheme="minorEastAsia" w:hint="eastAsia"/>
          <w:szCs w:val="21"/>
        </w:rPr>
        <w:t>（</w:t>
      </w:r>
      <w:r w:rsidR="00045923">
        <w:rPr>
          <w:rFonts w:asciiTheme="minorEastAsia" w:eastAsiaTheme="minorEastAsia" w:hAnsiTheme="minorEastAsia" w:hint="eastAsia"/>
          <w:szCs w:val="21"/>
        </w:rPr>
        <w:t>３</w:t>
      </w:r>
      <w:r w:rsidR="00E80297">
        <w:rPr>
          <w:rFonts w:asciiTheme="minorEastAsia" w:eastAsiaTheme="minorEastAsia" w:hAnsiTheme="minorEastAsia" w:hint="eastAsia"/>
          <w:szCs w:val="21"/>
        </w:rPr>
        <w:t>６</w:t>
      </w:r>
      <w:r w:rsidRPr="00BF6008">
        <w:rPr>
          <w:rFonts w:asciiTheme="minorEastAsia" w:eastAsiaTheme="minorEastAsia" w:hAnsiTheme="minorEastAsia" w:hint="eastAsia"/>
          <w:szCs w:val="21"/>
        </w:rPr>
        <w:t>）「その他</w:t>
      </w:r>
      <w:r w:rsidR="00B715FC">
        <w:rPr>
          <w:rFonts w:asciiTheme="minorEastAsia" w:eastAsiaTheme="minorEastAsia" w:hAnsiTheme="minorEastAsia" w:hint="eastAsia"/>
          <w:szCs w:val="21"/>
        </w:rPr>
        <w:t>設計・建設</w:t>
      </w:r>
      <w:r w:rsidRPr="00BF6008">
        <w:rPr>
          <w:rFonts w:asciiTheme="minorEastAsia" w:eastAsiaTheme="minorEastAsia" w:hAnsiTheme="minorEastAsia" w:hint="eastAsia"/>
          <w:szCs w:val="21"/>
        </w:rPr>
        <w:t>企業等」とは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その他</w:t>
      </w:r>
      <w:r w:rsidR="00B715FC">
        <w:rPr>
          <w:rFonts w:asciiTheme="minorEastAsia" w:eastAsiaTheme="minorEastAsia" w:hAnsiTheme="minorEastAsia" w:hint="eastAsia"/>
          <w:szCs w:val="21"/>
        </w:rPr>
        <w:t>設計・建設</w:t>
      </w:r>
      <w:r w:rsidRPr="00BF6008">
        <w:rPr>
          <w:rFonts w:asciiTheme="minorEastAsia" w:eastAsiaTheme="minorEastAsia" w:hAnsiTheme="minorEastAsia" w:hint="eastAsia"/>
          <w:szCs w:val="21"/>
        </w:rPr>
        <w:t>企業及び</w:t>
      </w:r>
      <w:r w:rsidR="00554F6B">
        <w:rPr>
          <w:rFonts w:asciiTheme="minorEastAsia" w:eastAsiaTheme="minorEastAsia" w:hAnsiTheme="minorEastAsia" w:hint="eastAsia"/>
          <w:szCs w:val="21"/>
        </w:rPr>
        <w:t>本事業契約等</w:t>
      </w:r>
      <w:r w:rsidR="00205D38">
        <w:rPr>
          <w:rFonts w:asciiTheme="minorEastAsia" w:eastAsiaTheme="minorEastAsia" w:hAnsiTheme="minorEastAsia" w:hint="eastAsia"/>
          <w:szCs w:val="21"/>
        </w:rPr>
        <w:t>に基づき</w:t>
      </w:r>
      <w:r w:rsidRPr="00BF6008">
        <w:rPr>
          <w:rFonts w:asciiTheme="minorEastAsia" w:eastAsiaTheme="minorEastAsia" w:hAnsiTheme="minorEastAsia" w:hint="eastAsia"/>
          <w:szCs w:val="21"/>
        </w:rPr>
        <w:t>事業者から事前調査業務</w:t>
      </w:r>
      <w:r w:rsidR="00A229D3">
        <w:rPr>
          <w:rFonts w:asciiTheme="minorEastAsia" w:eastAsiaTheme="minorEastAsia" w:hAnsiTheme="minorEastAsia" w:hint="eastAsia"/>
          <w:szCs w:val="21"/>
        </w:rPr>
        <w:t>，</w:t>
      </w:r>
      <w:r w:rsidR="007334E9">
        <w:rPr>
          <w:rFonts w:asciiTheme="minorEastAsia" w:eastAsiaTheme="minorEastAsia" w:hAnsiTheme="minorEastAsia" w:hint="eastAsia"/>
          <w:szCs w:val="21"/>
        </w:rPr>
        <w:t>調理備品</w:t>
      </w:r>
      <w:r w:rsidR="0092735A">
        <w:rPr>
          <w:rFonts w:asciiTheme="minorEastAsia" w:eastAsiaTheme="minorEastAsia" w:hAnsiTheme="minorEastAsia" w:hint="eastAsia"/>
          <w:szCs w:val="21"/>
        </w:rPr>
        <w:t>等</w:t>
      </w:r>
      <w:r w:rsidRPr="00BF6008">
        <w:rPr>
          <w:rFonts w:asciiTheme="minorEastAsia" w:eastAsiaTheme="minorEastAsia" w:hAnsiTheme="minorEastAsia" w:hint="eastAsia"/>
          <w:szCs w:val="21"/>
        </w:rPr>
        <w:t>調達業務</w:t>
      </w:r>
      <w:r w:rsidR="00A229D3">
        <w:rPr>
          <w:rFonts w:asciiTheme="minorEastAsia" w:eastAsiaTheme="minorEastAsia" w:hAnsiTheme="minorEastAsia" w:hint="eastAsia"/>
          <w:szCs w:val="21"/>
        </w:rPr>
        <w:t>，</w:t>
      </w:r>
      <w:r w:rsidR="007A11EF">
        <w:rPr>
          <w:rFonts w:asciiTheme="minorEastAsia" w:eastAsiaTheme="minorEastAsia" w:hAnsiTheme="minorEastAsia" w:hint="eastAsia"/>
          <w:szCs w:val="21"/>
        </w:rPr>
        <w:t>事務備品調達業務</w:t>
      </w:r>
      <w:r w:rsidRPr="00BF6008">
        <w:rPr>
          <w:rFonts w:asciiTheme="minorEastAsia" w:eastAsiaTheme="minorEastAsia" w:hAnsiTheme="minorEastAsia" w:hint="eastAsia"/>
          <w:szCs w:val="21"/>
        </w:rPr>
        <w:t>又は</w:t>
      </w:r>
      <w:r w:rsidR="007334E9">
        <w:rPr>
          <w:rFonts w:asciiTheme="minorEastAsia" w:eastAsiaTheme="minorEastAsia" w:hAnsiTheme="minorEastAsia" w:hint="eastAsia"/>
          <w:szCs w:val="21"/>
        </w:rPr>
        <w:t>その他関連</w:t>
      </w:r>
      <w:r w:rsidRPr="00BF6008">
        <w:rPr>
          <w:rFonts w:asciiTheme="minorEastAsia" w:eastAsiaTheme="minorEastAsia" w:hAnsiTheme="minorEastAsia" w:hint="eastAsia"/>
          <w:szCs w:val="21"/>
        </w:rPr>
        <w:t>業務の委託を受けたその他</w:t>
      </w:r>
      <w:r w:rsidR="00B715FC">
        <w:rPr>
          <w:rFonts w:asciiTheme="minorEastAsia" w:eastAsiaTheme="minorEastAsia" w:hAnsiTheme="minorEastAsia" w:hint="eastAsia"/>
          <w:szCs w:val="21"/>
        </w:rPr>
        <w:t>設計・建設</w:t>
      </w:r>
      <w:r w:rsidRPr="00BF6008">
        <w:rPr>
          <w:rFonts w:asciiTheme="minorEastAsia" w:eastAsiaTheme="minorEastAsia" w:hAnsiTheme="minorEastAsia" w:hint="eastAsia"/>
          <w:szCs w:val="21"/>
        </w:rPr>
        <w:t>企業以外の者を個別に又は総称していう。</w:t>
      </w:r>
    </w:p>
    <w:p w14:paraId="41C1D1D8" w14:textId="67528CA1" w:rsidR="00B92729" w:rsidRDefault="00AB3553" w:rsidP="00211045">
      <w:pPr>
        <w:ind w:left="420" w:hangingChars="200" w:hanging="420"/>
        <w:rPr>
          <w:rFonts w:asciiTheme="minorEastAsia" w:eastAsiaTheme="minorEastAsia" w:hAnsiTheme="minorEastAsia"/>
          <w:szCs w:val="21"/>
        </w:rPr>
      </w:pPr>
      <w:r w:rsidRPr="00BF6008">
        <w:rPr>
          <w:rFonts w:asciiTheme="minorEastAsia" w:eastAsiaTheme="minorEastAsia" w:hAnsiTheme="minorEastAsia" w:hint="eastAsia"/>
          <w:szCs w:val="21"/>
        </w:rPr>
        <w:t>（</w:t>
      </w:r>
      <w:r w:rsidR="000A7044">
        <w:rPr>
          <w:rFonts w:asciiTheme="minorEastAsia" w:eastAsiaTheme="minorEastAsia" w:hAnsiTheme="minorEastAsia" w:hint="eastAsia"/>
          <w:szCs w:val="21"/>
        </w:rPr>
        <w:t>３</w:t>
      </w:r>
      <w:r w:rsidR="00E80297">
        <w:rPr>
          <w:rFonts w:asciiTheme="minorEastAsia" w:eastAsiaTheme="minorEastAsia" w:hAnsiTheme="minorEastAsia" w:hint="eastAsia"/>
          <w:szCs w:val="21"/>
        </w:rPr>
        <w:t>７</w:t>
      </w:r>
      <w:r w:rsidRPr="00BF6008">
        <w:rPr>
          <w:rFonts w:asciiTheme="minorEastAsia" w:eastAsiaTheme="minorEastAsia" w:hAnsiTheme="minorEastAsia" w:hint="eastAsia"/>
          <w:szCs w:val="21"/>
        </w:rPr>
        <w:t>）「提案書類」とは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優先交渉権者が本事業の応募手続において</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に提出した</w:t>
      </w:r>
      <w:r w:rsidR="002165F4">
        <w:rPr>
          <w:rFonts w:asciiTheme="minorEastAsia" w:eastAsiaTheme="minorEastAsia" w:hAnsiTheme="minorEastAsia" w:hint="eastAsia"/>
          <w:szCs w:val="21"/>
        </w:rPr>
        <w:t>提案書</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からの質問に対する回答書その他優先交渉権者が本事業契約締結までに提出した一切の書類をいう。</w:t>
      </w:r>
    </w:p>
    <w:p w14:paraId="7AC0F756" w14:textId="49D882BA" w:rsidR="00CC2B81" w:rsidRDefault="00CC2B81" w:rsidP="00CC2B81">
      <w:pPr>
        <w:ind w:left="420" w:hangingChars="200" w:hanging="420"/>
        <w:rPr>
          <w:rFonts w:asciiTheme="minorEastAsia" w:eastAsiaTheme="minorEastAsia" w:hAnsiTheme="minorEastAsia"/>
          <w:b/>
          <w:bCs/>
          <w:i/>
          <w:iCs/>
          <w:szCs w:val="21"/>
        </w:rPr>
      </w:pPr>
      <w:r w:rsidRPr="00FF727E">
        <w:rPr>
          <w:rFonts w:asciiTheme="minorEastAsia" w:eastAsiaTheme="minorEastAsia" w:hAnsiTheme="minorEastAsia" w:hint="eastAsia"/>
          <w:szCs w:val="21"/>
        </w:rPr>
        <w:t>（</w:t>
      </w:r>
      <w:r w:rsidR="000A7044">
        <w:rPr>
          <w:rFonts w:asciiTheme="minorEastAsia" w:eastAsiaTheme="minorEastAsia" w:hAnsiTheme="minorEastAsia" w:hint="eastAsia"/>
          <w:szCs w:val="21"/>
        </w:rPr>
        <w:t>３</w:t>
      </w:r>
      <w:r w:rsidR="00E80297">
        <w:rPr>
          <w:rFonts w:asciiTheme="minorEastAsia" w:eastAsiaTheme="minorEastAsia" w:hAnsiTheme="minorEastAsia" w:hint="eastAsia"/>
          <w:szCs w:val="21"/>
        </w:rPr>
        <w:t>８</w:t>
      </w:r>
      <w:r w:rsidRPr="00FF727E">
        <w:rPr>
          <w:rFonts w:asciiTheme="minorEastAsia" w:eastAsiaTheme="minorEastAsia" w:hAnsiTheme="minorEastAsia" w:hint="eastAsia"/>
          <w:szCs w:val="21"/>
        </w:rPr>
        <w:t>）</w:t>
      </w:r>
      <w:r w:rsidRPr="00C544FB">
        <w:rPr>
          <w:rFonts w:asciiTheme="minorEastAsia" w:eastAsiaTheme="minorEastAsia" w:hAnsiTheme="minorEastAsia" w:hint="eastAsia"/>
          <w:szCs w:val="21"/>
        </w:rPr>
        <w:t>「配送校追加時</w:t>
      </w:r>
      <w:r w:rsidR="00624008" w:rsidRPr="00C544FB">
        <w:rPr>
          <w:rFonts w:asciiTheme="minorEastAsia" w:eastAsiaTheme="minorEastAsia" w:hAnsiTheme="minorEastAsia" w:hint="eastAsia"/>
          <w:szCs w:val="21"/>
        </w:rPr>
        <w:t>調達物等</w:t>
      </w:r>
      <w:r w:rsidRPr="00C544FB">
        <w:rPr>
          <w:rFonts w:asciiTheme="minorEastAsia" w:eastAsiaTheme="minorEastAsia" w:hAnsiTheme="minorEastAsia" w:hint="eastAsia"/>
          <w:szCs w:val="21"/>
        </w:rPr>
        <w:t>」とは</w:t>
      </w:r>
      <w:r w:rsidR="00A229D3" w:rsidRPr="00C544FB">
        <w:rPr>
          <w:rFonts w:asciiTheme="minorEastAsia" w:eastAsiaTheme="minorEastAsia" w:hAnsiTheme="minorEastAsia" w:hint="eastAsia"/>
          <w:szCs w:val="21"/>
        </w:rPr>
        <w:t>，</w:t>
      </w:r>
      <w:r w:rsidRPr="00C544FB">
        <w:rPr>
          <w:rFonts w:asciiTheme="minorEastAsia" w:eastAsiaTheme="minorEastAsia" w:hAnsiTheme="minorEastAsia" w:hint="eastAsia"/>
          <w:szCs w:val="21"/>
        </w:rPr>
        <w:t>本事業契約等に基づき</w:t>
      </w:r>
      <w:r w:rsidR="00A229D3" w:rsidRPr="00C544FB">
        <w:rPr>
          <w:rFonts w:asciiTheme="minorEastAsia" w:eastAsiaTheme="minorEastAsia" w:hAnsiTheme="minorEastAsia" w:hint="eastAsia"/>
          <w:szCs w:val="21"/>
        </w:rPr>
        <w:t>，</w:t>
      </w:r>
      <w:r w:rsidRPr="00C544FB">
        <w:rPr>
          <w:rFonts w:asciiTheme="minorEastAsia" w:eastAsiaTheme="minorEastAsia" w:hAnsiTheme="minorEastAsia" w:hint="eastAsia"/>
          <w:szCs w:val="21"/>
        </w:rPr>
        <w:t>事業期間中に</w:t>
      </w:r>
      <w:r w:rsidR="00101BDA" w:rsidRPr="00C544FB">
        <w:rPr>
          <w:rFonts w:asciiTheme="minorEastAsia" w:eastAsiaTheme="minorEastAsia" w:hAnsiTheme="minorEastAsia" w:hint="eastAsia"/>
          <w:szCs w:val="21"/>
        </w:rPr>
        <w:t>福島市</w:t>
      </w:r>
      <w:r w:rsidRPr="00C544FB">
        <w:rPr>
          <w:rFonts w:asciiTheme="minorEastAsia" w:eastAsiaTheme="minorEastAsia" w:hAnsiTheme="minorEastAsia" w:hint="eastAsia"/>
          <w:szCs w:val="21"/>
        </w:rPr>
        <w:t>により配送校が追加されたときに事業者による調達がなされる</w:t>
      </w:r>
      <w:r w:rsidR="00A229D3" w:rsidRPr="00C544FB">
        <w:rPr>
          <w:rFonts w:asciiTheme="minorEastAsia" w:eastAsiaTheme="minorEastAsia" w:hAnsiTheme="minorEastAsia" w:hint="eastAsia"/>
          <w:szCs w:val="21"/>
        </w:rPr>
        <w:t>，</w:t>
      </w:r>
      <w:r w:rsidR="000A7044" w:rsidRPr="00C544FB">
        <w:rPr>
          <w:rFonts w:asciiTheme="minorEastAsia" w:eastAsiaTheme="minorEastAsia" w:hAnsiTheme="minorEastAsia" w:hint="eastAsia"/>
          <w:szCs w:val="21"/>
        </w:rPr>
        <w:t>調理備品</w:t>
      </w:r>
      <w:r w:rsidR="00131B92" w:rsidRPr="00C544FB">
        <w:rPr>
          <w:rFonts w:asciiTheme="minorEastAsia" w:eastAsiaTheme="minorEastAsia" w:hAnsiTheme="minorEastAsia" w:hint="eastAsia"/>
          <w:szCs w:val="21"/>
        </w:rPr>
        <w:t>，</w:t>
      </w:r>
      <w:r w:rsidRPr="00C544FB">
        <w:rPr>
          <w:rFonts w:asciiTheme="minorEastAsia" w:eastAsiaTheme="minorEastAsia" w:hAnsiTheme="minorEastAsia" w:hint="eastAsia"/>
          <w:szCs w:val="21"/>
        </w:rPr>
        <w:t>事務備品</w:t>
      </w:r>
      <w:r w:rsidR="00A229D3" w:rsidRPr="00C544FB">
        <w:rPr>
          <w:rFonts w:asciiTheme="minorEastAsia" w:eastAsiaTheme="minorEastAsia" w:hAnsiTheme="minorEastAsia" w:hint="eastAsia"/>
          <w:szCs w:val="21"/>
        </w:rPr>
        <w:t>，</w:t>
      </w:r>
      <w:r w:rsidRPr="00C544FB">
        <w:rPr>
          <w:rFonts w:asciiTheme="minorEastAsia" w:eastAsiaTheme="minorEastAsia" w:hAnsiTheme="minorEastAsia" w:hint="eastAsia"/>
          <w:szCs w:val="21"/>
        </w:rPr>
        <w:t>配送車両その他要求水準書に事業者が調達すると定める物を個別に又は総称していう。</w:t>
      </w:r>
    </w:p>
    <w:p w14:paraId="56255254" w14:textId="24573E25" w:rsidR="00B92729" w:rsidRPr="00BF6008" w:rsidRDefault="00AB3553" w:rsidP="00211045">
      <w:pPr>
        <w:ind w:left="420" w:hangingChars="200" w:hanging="420"/>
        <w:rPr>
          <w:rFonts w:asciiTheme="minorEastAsia" w:eastAsiaTheme="minorEastAsia" w:hAnsiTheme="minorEastAsia"/>
          <w:szCs w:val="21"/>
        </w:rPr>
      </w:pPr>
      <w:r w:rsidRPr="00BF6008">
        <w:rPr>
          <w:rFonts w:asciiTheme="minorEastAsia" w:eastAsiaTheme="minorEastAsia" w:hAnsiTheme="minorEastAsia" w:hint="eastAsia"/>
          <w:szCs w:val="21"/>
        </w:rPr>
        <w:t>（</w:t>
      </w:r>
      <w:r w:rsidR="00E80297">
        <w:rPr>
          <w:rFonts w:asciiTheme="minorEastAsia" w:eastAsiaTheme="minorEastAsia" w:hAnsiTheme="minorEastAsia" w:hint="eastAsia"/>
          <w:szCs w:val="21"/>
        </w:rPr>
        <w:t>３９</w:t>
      </w:r>
      <w:r w:rsidRPr="00BF6008">
        <w:rPr>
          <w:rFonts w:asciiTheme="minorEastAsia" w:eastAsiaTheme="minorEastAsia" w:hAnsiTheme="minorEastAsia" w:hint="eastAsia"/>
          <w:szCs w:val="21"/>
        </w:rPr>
        <w:t>）「不可抗力」とは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暴風</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豪雨</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洪水</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高潮</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雷</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地滑り</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落盤</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地震その他の自然災害</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又は戦争</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テロリズム</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放射能汚染</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火災</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騒擾</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騒乱</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暴動その他の人為的な現象のうち通常の予見可能な範囲外のもの（本事業契約等で水準が定められている場合及び設計図書で水準が示されている場合には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その水準を超えるものに限る。）や通常必要と認められる注意や予防方法を尽くしてもなお防止しえない疫病や感染症等であって</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又は事業者のいずれの責めにも帰さないものをいう。ただし</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法令の変更は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「不可抗力」</w:t>
      </w:r>
      <w:r w:rsidRPr="00BF6008">
        <w:rPr>
          <w:rFonts w:asciiTheme="minorEastAsia" w:eastAsiaTheme="minorEastAsia" w:hAnsiTheme="minorEastAsia" w:hint="eastAsia"/>
          <w:szCs w:val="21"/>
        </w:rPr>
        <w:lastRenderedPageBreak/>
        <w:t>に含まれない。なお</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「通常必要と認められる注意や予防方法を尽くしてもなお防止しえない」の判断は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国等が示す指針等の内容を考慮し</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事業者と協議の上</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が個別具体に判断する。</w:t>
      </w:r>
    </w:p>
    <w:p w14:paraId="70D45600" w14:textId="108FBE06" w:rsidR="00B92729" w:rsidRPr="00BF6008" w:rsidRDefault="00AB3553" w:rsidP="00211045">
      <w:pPr>
        <w:ind w:left="420" w:hangingChars="200" w:hanging="420"/>
        <w:rPr>
          <w:rFonts w:asciiTheme="minorEastAsia" w:eastAsiaTheme="minorEastAsia" w:hAnsiTheme="minorEastAsia"/>
          <w:szCs w:val="21"/>
        </w:rPr>
      </w:pPr>
      <w:r w:rsidRPr="00BF6008">
        <w:rPr>
          <w:rFonts w:asciiTheme="minorEastAsia" w:eastAsiaTheme="minorEastAsia" w:hAnsiTheme="minorEastAsia" w:hint="eastAsia"/>
          <w:szCs w:val="21"/>
        </w:rPr>
        <w:t>（</w:t>
      </w:r>
      <w:r w:rsidR="000A7044">
        <w:rPr>
          <w:rFonts w:asciiTheme="minorEastAsia" w:eastAsiaTheme="minorEastAsia" w:hAnsiTheme="minorEastAsia" w:hint="eastAsia"/>
          <w:szCs w:val="21"/>
        </w:rPr>
        <w:t>４</w:t>
      </w:r>
      <w:r w:rsidR="00E80297">
        <w:rPr>
          <w:rFonts w:asciiTheme="minorEastAsia" w:eastAsiaTheme="minorEastAsia" w:hAnsiTheme="minorEastAsia" w:hint="eastAsia"/>
          <w:szCs w:val="21"/>
        </w:rPr>
        <w:t>０</w:t>
      </w:r>
      <w:r w:rsidRPr="00BF6008">
        <w:rPr>
          <w:rFonts w:asciiTheme="minorEastAsia" w:eastAsiaTheme="minorEastAsia" w:hAnsiTheme="minorEastAsia" w:hint="eastAsia"/>
          <w:szCs w:val="21"/>
        </w:rPr>
        <w:t>）「募集要項」とは</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が本事業に関し令和</w:t>
      </w:r>
      <w:r w:rsidR="00BE530B">
        <w:rPr>
          <w:rFonts w:asciiTheme="minorEastAsia" w:eastAsiaTheme="minorEastAsia" w:hAnsiTheme="minorEastAsia" w:hint="eastAsia"/>
          <w:szCs w:val="21"/>
        </w:rPr>
        <w:t>５</w:t>
      </w:r>
      <w:r w:rsidRPr="00BF6008">
        <w:rPr>
          <w:rFonts w:asciiTheme="minorEastAsia" w:eastAsiaTheme="minorEastAsia" w:hAnsiTheme="minorEastAsia" w:hint="eastAsia"/>
          <w:szCs w:val="21"/>
        </w:rPr>
        <w:t>年</w:t>
      </w:r>
      <w:r w:rsidR="000A7044">
        <w:rPr>
          <w:rFonts w:asciiTheme="minorEastAsia" w:eastAsiaTheme="minorEastAsia" w:hAnsiTheme="minorEastAsia" w:hint="eastAsia"/>
          <w:szCs w:val="21"/>
        </w:rPr>
        <w:t>４</w:t>
      </w:r>
      <w:r w:rsidRPr="00491B44">
        <w:rPr>
          <w:rFonts w:asciiTheme="minorEastAsia" w:eastAsiaTheme="minorEastAsia" w:hAnsiTheme="minorEastAsia" w:hint="eastAsia"/>
          <w:szCs w:val="21"/>
        </w:rPr>
        <w:t>月</w:t>
      </w:r>
      <w:r w:rsidR="00491B44" w:rsidRPr="00491B44">
        <w:rPr>
          <w:rFonts w:asciiTheme="minorEastAsia" w:eastAsiaTheme="minorEastAsia" w:hAnsiTheme="minorEastAsia" w:hint="eastAsia"/>
          <w:szCs w:val="21"/>
        </w:rPr>
        <w:t>1</w:t>
      </w:r>
      <w:r w:rsidR="00491B44" w:rsidRPr="00491B44">
        <w:rPr>
          <w:rFonts w:asciiTheme="minorEastAsia" w:eastAsiaTheme="minorEastAsia" w:hAnsiTheme="minorEastAsia"/>
          <w:szCs w:val="21"/>
        </w:rPr>
        <w:t>8</w:t>
      </w:r>
      <w:r w:rsidRPr="00491B44">
        <w:rPr>
          <w:rFonts w:asciiTheme="minorEastAsia" w:eastAsiaTheme="minorEastAsia" w:hAnsiTheme="minorEastAsia" w:hint="eastAsia"/>
          <w:szCs w:val="21"/>
        </w:rPr>
        <w:t>日</w:t>
      </w:r>
      <w:r w:rsidRPr="00BF6008">
        <w:rPr>
          <w:rFonts w:asciiTheme="minorEastAsia" w:eastAsiaTheme="minorEastAsia" w:hAnsiTheme="minorEastAsia" w:hint="eastAsia"/>
          <w:szCs w:val="21"/>
        </w:rPr>
        <w:t>に公表した募集要項（その後提案</w:t>
      </w:r>
      <w:r w:rsidR="00C81F13">
        <w:rPr>
          <w:rFonts w:asciiTheme="minorEastAsia" w:eastAsiaTheme="minorEastAsia" w:hAnsiTheme="minorEastAsia" w:hint="eastAsia"/>
          <w:szCs w:val="21"/>
        </w:rPr>
        <w:t>書類提出</w:t>
      </w:r>
      <w:r w:rsidRPr="00BF6008">
        <w:rPr>
          <w:rFonts w:asciiTheme="minorEastAsia" w:eastAsiaTheme="minorEastAsia" w:hAnsiTheme="minorEastAsia" w:hint="eastAsia"/>
          <w:szCs w:val="21"/>
        </w:rPr>
        <w:t>までに公表されたそれらの</w:t>
      </w:r>
      <w:r w:rsidR="005A253C">
        <w:rPr>
          <w:rFonts w:asciiTheme="minorEastAsia" w:eastAsiaTheme="minorEastAsia" w:hAnsiTheme="minorEastAsia" w:hint="eastAsia"/>
          <w:szCs w:val="21"/>
        </w:rPr>
        <w:t>変更</w:t>
      </w:r>
      <w:r w:rsidRPr="00BF6008">
        <w:rPr>
          <w:rFonts w:asciiTheme="minorEastAsia" w:eastAsiaTheme="minorEastAsia" w:hAnsiTheme="minorEastAsia" w:hint="eastAsia"/>
          <w:szCs w:val="21"/>
        </w:rPr>
        <w:t>を含む。）をいう。</w:t>
      </w:r>
    </w:p>
    <w:p w14:paraId="1CF43703" w14:textId="424F3A76" w:rsidR="00B92729" w:rsidRPr="00BF6008" w:rsidRDefault="00AB3553" w:rsidP="00211045">
      <w:pPr>
        <w:ind w:left="420" w:hangingChars="200" w:hanging="420"/>
        <w:rPr>
          <w:rFonts w:asciiTheme="minorEastAsia" w:eastAsiaTheme="minorEastAsia" w:hAnsiTheme="minorEastAsia"/>
          <w:szCs w:val="21"/>
        </w:rPr>
      </w:pPr>
      <w:r w:rsidRPr="00BF6008">
        <w:rPr>
          <w:rFonts w:asciiTheme="minorEastAsia" w:eastAsiaTheme="minorEastAsia" w:hAnsiTheme="minorEastAsia" w:hint="eastAsia"/>
          <w:szCs w:val="21"/>
        </w:rPr>
        <w:t>（</w:t>
      </w:r>
      <w:r w:rsidR="000A7044">
        <w:rPr>
          <w:rFonts w:asciiTheme="minorEastAsia" w:eastAsiaTheme="minorEastAsia" w:hAnsiTheme="minorEastAsia" w:hint="eastAsia"/>
          <w:szCs w:val="21"/>
        </w:rPr>
        <w:t>４</w:t>
      </w:r>
      <w:r w:rsidR="00E80297">
        <w:rPr>
          <w:rFonts w:asciiTheme="minorEastAsia" w:eastAsiaTheme="minorEastAsia" w:hAnsiTheme="minorEastAsia" w:hint="eastAsia"/>
          <w:szCs w:val="21"/>
        </w:rPr>
        <w:t>１</w:t>
      </w:r>
      <w:r w:rsidRPr="00BF6008">
        <w:rPr>
          <w:rFonts w:asciiTheme="minorEastAsia" w:eastAsiaTheme="minorEastAsia" w:hAnsiTheme="minorEastAsia" w:hint="eastAsia"/>
          <w:szCs w:val="21"/>
        </w:rPr>
        <w:t>）「募集要項等に関する質問に対する回答」とは</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ホームページで公表した募集要項等に関する質問に対する</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の回答をいう。</w:t>
      </w:r>
    </w:p>
    <w:p w14:paraId="5FEF2F0D" w14:textId="74828CD7" w:rsidR="00B92729" w:rsidRPr="00BF6008" w:rsidRDefault="00AB3553" w:rsidP="00211045">
      <w:pPr>
        <w:ind w:left="420" w:hangingChars="200" w:hanging="420"/>
        <w:rPr>
          <w:rFonts w:asciiTheme="minorEastAsia" w:eastAsiaTheme="minorEastAsia" w:hAnsiTheme="minorEastAsia"/>
          <w:szCs w:val="21"/>
        </w:rPr>
      </w:pPr>
      <w:r w:rsidRPr="00BF6008">
        <w:rPr>
          <w:rFonts w:asciiTheme="minorEastAsia" w:eastAsiaTheme="minorEastAsia" w:hAnsiTheme="minorEastAsia" w:hint="eastAsia"/>
          <w:szCs w:val="21"/>
        </w:rPr>
        <w:t>（</w:t>
      </w:r>
      <w:r w:rsidR="000A7044">
        <w:rPr>
          <w:rFonts w:asciiTheme="minorEastAsia" w:eastAsiaTheme="minorEastAsia" w:hAnsiTheme="minorEastAsia" w:hint="eastAsia"/>
          <w:szCs w:val="21"/>
        </w:rPr>
        <w:t>４</w:t>
      </w:r>
      <w:r w:rsidR="00E80297">
        <w:rPr>
          <w:rFonts w:asciiTheme="minorEastAsia" w:eastAsiaTheme="minorEastAsia" w:hAnsiTheme="minorEastAsia" w:hint="eastAsia"/>
          <w:szCs w:val="21"/>
        </w:rPr>
        <w:t>２</w:t>
      </w:r>
      <w:r w:rsidRPr="00BF6008">
        <w:rPr>
          <w:rFonts w:asciiTheme="minorEastAsia" w:eastAsiaTheme="minorEastAsia" w:hAnsiTheme="minorEastAsia" w:hint="eastAsia"/>
          <w:szCs w:val="21"/>
        </w:rPr>
        <w:t>）「法令」とは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法律</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政令</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省令</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条例</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規則</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通達</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行政指導</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ガイドライン</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裁判所の判決・決定・命令・仲裁判断及びその他公的機関の定める一切の規程・判断・措置等を指す。</w:t>
      </w:r>
    </w:p>
    <w:p w14:paraId="75ECF211" w14:textId="746A5E16" w:rsidR="00B92729" w:rsidRPr="00C544FB" w:rsidRDefault="00AB3553" w:rsidP="006D715B">
      <w:pPr>
        <w:ind w:left="420" w:hangingChars="200" w:hanging="420"/>
        <w:rPr>
          <w:rFonts w:asciiTheme="minorEastAsia" w:eastAsiaTheme="minorEastAsia" w:hAnsiTheme="minorEastAsia"/>
          <w:szCs w:val="21"/>
        </w:rPr>
      </w:pPr>
      <w:r w:rsidRPr="00CA76C9">
        <w:rPr>
          <w:rFonts w:asciiTheme="minorEastAsia" w:eastAsiaTheme="minorEastAsia" w:hAnsiTheme="minorEastAsia" w:hint="eastAsia"/>
          <w:szCs w:val="21"/>
        </w:rPr>
        <w:t>（</w:t>
      </w:r>
      <w:r w:rsidR="000A7044">
        <w:rPr>
          <w:rFonts w:asciiTheme="minorEastAsia" w:eastAsiaTheme="minorEastAsia" w:hAnsiTheme="minorEastAsia" w:hint="eastAsia"/>
          <w:szCs w:val="21"/>
        </w:rPr>
        <w:t>４</w:t>
      </w:r>
      <w:r w:rsidR="00E80297">
        <w:rPr>
          <w:rFonts w:asciiTheme="minorEastAsia" w:eastAsiaTheme="minorEastAsia" w:hAnsiTheme="minorEastAsia" w:hint="eastAsia"/>
          <w:szCs w:val="21"/>
        </w:rPr>
        <w:t>３</w:t>
      </w:r>
      <w:r w:rsidRPr="00CA76C9">
        <w:rPr>
          <w:rFonts w:asciiTheme="minorEastAsia" w:eastAsiaTheme="minorEastAsia" w:hAnsiTheme="minorEastAsia" w:hint="eastAsia"/>
          <w:szCs w:val="21"/>
        </w:rPr>
        <w:t>）「本件工事」とは</w:t>
      </w:r>
      <w:r w:rsidR="00A229D3">
        <w:rPr>
          <w:rFonts w:asciiTheme="minorEastAsia" w:eastAsiaTheme="minorEastAsia" w:hAnsiTheme="minorEastAsia" w:hint="eastAsia"/>
          <w:szCs w:val="21"/>
        </w:rPr>
        <w:t>，</w:t>
      </w:r>
      <w:r w:rsidRPr="00CA76C9">
        <w:rPr>
          <w:rFonts w:asciiTheme="minorEastAsia" w:eastAsiaTheme="minorEastAsia" w:hAnsiTheme="minorEastAsia" w:hint="eastAsia"/>
          <w:szCs w:val="21"/>
        </w:rPr>
        <w:t>本事業に関し設計図書に基づき実施される建設工事（調理設備の調</w:t>
      </w:r>
      <w:r w:rsidRPr="00C544FB">
        <w:rPr>
          <w:rFonts w:asciiTheme="minorEastAsia" w:eastAsiaTheme="minorEastAsia" w:hAnsiTheme="minorEastAsia" w:hint="eastAsia"/>
          <w:szCs w:val="21"/>
        </w:rPr>
        <w:t>達・設置を含む。）をいう。なお</w:t>
      </w:r>
      <w:r w:rsidR="00A229D3" w:rsidRPr="00C544FB">
        <w:rPr>
          <w:rFonts w:asciiTheme="minorEastAsia" w:eastAsiaTheme="minorEastAsia" w:hAnsiTheme="minorEastAsia" w:hint="eastAsia"/>
          <w:szCs w:val="21"/>
        </w:rPr>
        <w:t>，</w:t>
      </w:r>
      <w:r w:rsidRPr="00C544FB">
        <w:rPr>
          <w:rFonts w:asciiTheme="minorEastAsia" w:eastAsiaTheme="minorEastAsia" w:hAnsiTheme="minorEastAsia" w:hint="eastAsia"/>
          <w:szCs w:val="21"/>
        </w:rPr>
        <w:t>本事業契約において使用される「建設」</w:t>
      </w:r>
      <w:r w:rsidR="00CA76C9" w:rsidRPr="00C544FB">
        <w:rPr>
          <w:rFonts w:asciiTheme="minorEastAsia" w:eastAsiaTheme="minorEastAsia" w:hAnsiTheme="minorEastAsia" w:hint="eastAsia"/>
          <w:szCs w:val="21"/>
        </w:rPr>
        <w:t>に</w:t>
      </w:r>
      <w:r w:rsidRPr="00C544FB">
        <w:rPr>
          <w:rFonts w:asciiTheme="minorEastAsia" w:eastAsiaTheme="minorEastAsia" w:hAnsiTheme="minorEastAsia" w:hint="eastAsia"/>
          <w:szCs w:val="21"/>
        </w:rPr>
        <w:t>は</w:t>
      </w:r>
      <w:r w:rsidR="00A229D3" w:rsidRPr="00C544FB">
        <w:rPr>
          <w:rFonts w:asciiTheme="minorEastAsia" w:eastAsiaTheme="minorEastAsia" w:hAnsiTheme="minorEastAsia" w:hint="eastAsia"/>
          <w:szCs w:val="21"/>
        </w:rPr>
        <w:t>，</w:t>
      </w:r>
      <w:r w:rsidR="00CA76C9" w:rsidRPr="00C544FB">
        <w:rPr>
          <w:rFonts w:asciiTheme="minorEastAsia" w:eastAsiaTheme="minorEastAsia" w:hAnsiTheme="minorEastAsia" w:hint="eastAsia"/>
          <w:szCs w:val="21"/>
        </w:rPr>
        <w:t>本件土地上の残置物等の撤去の意味を含む</w:t>
      </w:r>
      <w:r w:rsidR="008C5376" w:rsidRPr="00C544FB">
        <w:rPr>
          <w:rFonts w:asciiTheme="minorEastAsia" w:eastAsiaTheme="minorEastAsia" w:hAnsiTheme="minorEastAsia" w:hint="eastAsia"/>
          <w:szCs w:val="21"/>
        </w:rPr>
        <w:t>。</w:t>
      </w:r>
    </w:p>
    <w:p w14:paraId="1E0F690B" w14:textId="5AABAB5A" w:rsidR="00B92729" w:rsidRPr="008C5376" w:rsidRDefault="00AB3553" w:rsidP="00211045">
      <w:pPr>
        <w:ind w:left="420" w:hangingChars="200" w:hanging="420"/>
        <w:rPr>
          <w:rFonts w:asciiTheme="minorEastAsia" w:eastAsiaTheme="minorEastAsia" w:hAnsiTheme="minorEastAsia"/>
          <w:szCs w:val="21"/>
        </w:rPr>
      </w:pPr>
      <w:r w:rsidRPr="00C544FB">
        <w:rPr>
          <w:rFonts w:asciiTheme="minorEastAsia" w:eastAsiaTheme="minorEastAsia" w:hAnsiTheme="minorEastAsia" w:hint="eastAsia"/>
          <w:szCs w:val="21"/>
        </w:rPr>
        <w:t>（</w:t>
      </w:r>
      <w:r w:rsidR="00EB7A5A" w:rsidRPr="00C544FB">
        <w:rPr>
          <w:rFonts w:asciiTheme="minorEastAsia" w:eastAsiaTheme="minorEastAsia" w:hAnsiTheme="minorEastAsia" w:hint="eastAsia"/>
          <w:szCs w:val="21"/>
        </w:rPr>
        <w:t>４</w:t>
      </w:r>
      <w:r w:rsidR="00E80297" w:rsidRPr="00C544FB">
        <w:rPr>
          <w:rFonts w:asciiTheme="minorEastAsia" w:eastAsiaTheme="minorEastAsia" w:hAnsiTheme="minorEastAsia" w:hint="eastAsia"/>
          <w:szCs w:val="21"/>
        </w:rPr>
        <w:t>４</w:t>
      </w:r>
      <w:r w:rsidRPr="00C544FB">
        <w:rPr>
          <w:rFonts w:asciiTheme="minorEastAsia" w:eastAsiaTheme="minorEastAsia" w:hAnsiTheme="minorEastAsia" w:hint="eastAsia"/>
          <w:szCs w:val="21"/>
        </w:rPr>
        <w:t>）「本件土地」とは</w:t>
      </w:r>
      <w:r w:rsidR="00A229D3" w:rsidRPr="00C544FB">
        <w:rPr>
          <w:rFonts w:asciiTheme="minorEastAsia" w:eastAsiaTheme="minorEastAsia" w:hAnsiTheme="minorEastAsia" w:hint="eastAsia"/>
          <w:szCs w:val="21"/>
        </w:rPr>
        <w:t>，</w:t>
      </w:r>
      <w:r w:rsidR="00EB7A5A" w:rsidRPr="00C544FB">
        <w:rPr>
          <w:rFonts w:asciiTheme="minorEastAsia" w:eastAsiaTheme="minorEastAsia" w:hAnsiTheme="minorEastAsia" w:hint="eastAsia"/>
          <w:szCs w:val="21"/>
        </w:rPr>
        <w:t>施設</w:t>
      </w:r>
      <w:r w:rsidRPr="00C544FB">
        <w:rPr>
          <w:rFonts w:asciiTheme="minorEastAsia" w:eastAsiaTheme="minorEastAsia" w:hAnsiTheme="minorEastAsia" w:hint="eastAsia"/>
          <w:szCs w:val="21"/>
        </w:rPr>
        <w:t>の建設用地である</w:t>
      </w:r>
      <w:r w:rsidR="00101BDA" w:rsidRPr="00C544FB">
        <w:rPr>
          <w:rFonts w:hint="eastAsia"/>
        </w:rPr>
        <w:t>福島市</w:t>
      </w:r>
      <w:r w:rsidR="00EB7A5A" w:rsidRPr="00C544FB">
        <w:rPr>
          <w:rFonts w:hint="eastAsia"/>
        </w:rPr>
        <w:t>飯坂町平野字扇田８番地周辺</w:t>
      </w:r>
      <w:r w:rsidR="001209F1" w:rsidRPr="00C544FB">
        <w:rPr>
          <w:rFonts w:hint="eastAsia"/>
        </w:rPr>
        <w:t>（敷地面積：約</w:t>
      </w:r>
      <w:r w:rsidR="00EB7A5A" w:rsidRPr="00C544FB">
        <w:rPr>
          <w:rFonts w:hint="eastAsia"/>
        </w:rPr>
        <w:t>１２，７００</w:t>
      </w:r>
      <w:r w:rsidR="001209F1" w:rsidRPr="00C544FB">
        <w:rPr>
          <w:rFonts w:hint="eastAsia"/>
        </w:rPr>
        <w:t>平方メートル）</w:t>
      </w:r>
      <w:r w:rsidRPr="00C544FB">
        <w:rPr>
          <w:rFonts w:asciiTheme="minorEastAsia" w:eastAsiaTheme="minorEastAsia" w:hAnsiTheme="minorEastAsia" w:hint="eastAsia"/>
          <w:szCs w:val="21"/>
        </w:rPr>
        <w:t>をいう。</w:t>
      </w:r>
    </w:p>
    <w:p w14:paraId="503D9001" w14:textId="6D0AE1F6" w:rsidR="00B92729" w:rsidRPr="00BF6008" w:rsidRDefault="00AB3553" w:rsidP="00211045">
      <w:pPr>
        <w:ind w:left="420" w:hangingChars="200" w:hanging="420"/>
        <w:rPr>
          <w:rFonts w:asciiTheme="minorEastAsia" w:eastAsiaTheme="minorEastAsia" w:hAnsiTheme="minorEastAsia"/>
          <w:szCs w:val="21"/>
        </w:rPr>
      </w:pPr>
      <w:r w:rsidRPr="008C5376">
        <w:rPr>
          <w:rFonts w:asciiTheme="minorEastAsia" w:eastAsiaTheme="minorEastAsia" w:hAnsiTheme="minorEastAsia" w:hint="eastAsia"/>
          <w:szCs w:val="21"/>
        </w:rPr>
        <w:t>（</w:t>
      </w:r>
      <w:r w:rsidR="00EB7A5A">
        <w:rPr>
          <w:rFonts w:asciiTheme="minorEastAsia" w:eastAsiaTheme="minorEastAsia" w:hAnsiTheme="minorEastAsia" w:hint="eastAsia"/>
          <w:szCs w:val="21"/>
        </w:rPr>
        <w:t>４</w:t>
      </w:r>
      <w:r w:rsidR="00E80297">
        <w:rPr>
          <w:rFonts w:asciiTheme="minorEastAsia" w:eastAsiaTheme="minorEastAsia" w:hAnsiTheme="minorEastAsia" w:hint="eastAsia"/>
          <w:szCs w:val="21"/>
        </w:rPr>
        <w:t>５</w:t>
      </w:r>
      <w:r w:rsidRPr="008C5376">
        <w:rPr>
          <w:rFonts w:asciiTheme="minorEastAsia" w:eastAsiaTheme="minorEastAsia" w:hAnsiTheme="minorEastAsia" w:hint="eastAsia"/>
          <w:szCs w:val="21"/>
        </w:rPr>
        <w:t>）</w:t>
      </w:r>
      <w:r w:rsidRPr="008C5376">
        <w:rPr>
          <w:rFonts w:asciiTheme="minorEastAsia" w:eastAsiaTheme="minorEastAsia" w:hAnsiTheme="minorEastAsia" w:hint="eastAsia"/>
          <w:szCs w:val="21"/>
          <w:lang w:val="en-GB"/>
        </w:rPr>
        <w:t>「引渡日」とは</w:t>
      </w:r>
      <w:r w:rsidR="00A229D3">
        <w:rPr>
          <w:rFonts w:asciiTheme="minorEastAsia" w:eastAsiaTheme="minorEastAsia" w:hAnsiTheme="minorEastAsia" w:hint="eastAsia"/>
          <w:szCs w:val="21"/>
          <w:lang w:val="en-GB"/>
        </w:rPr>
        <w:t>，</w:t>
      </w:r>
      <w:r w:rsidRPr="008C5376">
        <w:rPr>
          <w:rFonts w:asciiTheme="minorEastAsia" w:eastAsiaTheme="minorEastAsia" w:hAnsiTheme="minorEastAsia" w:hint="eastAsia"/>
          <w:szCs w:val="21"/>
          <w:lang w:val="en-GB"/>
        </w:rPr>
        <w:t>事業者が</w:t>
      </w:r>
      <w:r w:rsidR="00A229D3">
        <w:rPr>
          <w:rFonts w:asciiTheme="minorEastAsia" w:eastAsiaTheme="minorEastAsia" w:hAnsiTheme="minorEastAsia" w:hint="eastAsia"/>
          <w:szCs w:val="21"/>
          <w:lang w:val="en-GB"/>
        </w:rPr>
        <w:t>，</w:t>
      </w:r>
      <w:r w:rsidR="00101BDA">
        <w:rPr>
          <w:rFonts w:asciiTheme="minorEastAsia" w:eastAsiaTheme="minorEastAsia" w:hAnsiTheme="minorEastAsia" w:hint="eastAsia"/>
          <w:szCs w:val="21"/>
          <w:lang w:val="en-GB"/>
        </w:rPr>
        <w:t>福島市</w:t>
      </w:r>
      <w:r w:rsidRPr="008C5376">
        <w:rPr>
          <w:rFonts w:asciiTheme="minorEastAsia" w:eastAsiaTheme="minorEastAsia" w:hAnsiTheme="minorEastAsia" w:hint="eastAsia"/>
          <w:szCs w:val="21"/>
          <w:lang w:val="en-GB"/>
        </w:rPr>
        <w:t>から第</w:t>
      </w:r>
      <w:r w:rsidR="002466D0">
        <w:rPr>
          <w:rFonts w:asciiTheme="minorEastAsia" w:eastAsiaTheme="minorEastAsia" w:hAnsiTheme="minorEastAsia" w:hint="eastAsia"/>
          <w:szCs w:val="21"/>
          <w:lang w:val="en-GB"/>
        </w:rPr>
        <w:t>４６</w:t>
      </w:r>
      <w:r w:rsidRPr="008C5376">
        <w:rPr>
          <w:rFonts w:asciiTheme="minorEastAsia" w:eastAsiaTheme="minorEastAsia" w:hAnsiTheme="minorEastAsia" w:hint="eastAsia"/>
          <w:szCs w:val="21"/>
          <w:lang w:val="en-GB"/>
        </w:rPr>
        <w:t>条第４項に定める</w:t>
      </w:r>
      <w:r w:rsidR="00045923">
        <w:rPr>
          <w:rFonts w:asciiTheme="minorEastAsia" w:eastAsiaTheme="minorEastAsia" w:hAnsiTheme="minorEastAsia" w:hint="eastAsia"/>
          <w:szCs w:val="21"/>
          <w:lang w:val="en-GB"/>
        </w:rPr>
        <w:t>施設</w:t>
      </w:r>
      <w:r w:rsidR="00593C09" w:rsidRPr="008C5376">
        <w:rPr>
          <w:rFonts w:asciiTheme="minorEastAsia" w:eastAsiaTheme="minorEastAsia" w:hAnsiTheme="minorEastAsia" w:hint="eastAsia"/>
          <w:szCs w:val="21"/>
          <w:lang w:val="en-GB"/>
        </w:rPr>
        <w:t>の</w:t>
      </w:r>
      <w:r w:rsidRPr="008C5376">
        <w:rPr>
          <w:rFonts w:asciiTheme="minorEastAsia" w:eastAsiaTheme="minorEastAsia" w:hAnsiTheme="minorEastAsia" w:hint="eastAsia"/>
          <w:szCs w:val="21"/>
          <w:lang w:val="en-GB"/>
        </w:rPr>
        <w:t>完成確認書を</w:t>
      </w:r>
      <w:r w:rsidRPr="008C5376">
        <w:rPr>
          <w:rFonts w:asciiTheme="minorEastAsia" w:eastAsiaTheme="minorEastAsia" w:hAnsiTheme="minorEastAsia" w:hint="eastAsia"/>
          <w:szCs w:val="21"/>
        </w:rPr>
        <w:t>受領</w:t>
      </w:r>
      <w:r w:rsidRPr="00BF6008">
        <w:rPr>
          <w:rFonts w:asciiTheme="minorEastAsia" w:eastAsiaTheme="minorEastAsia" w:hAnsiTheme="minorEastAsia" w:hint="eastAsia"/>
          <w:szCs w:val="21"/>
          <w:lang w:val="en-GB"/>
        </w:rPr>
        <w:t>した日をいう。</w:t>
      </w:r>
    </w:p>
    <w:p w14:paraId="3C2F189B" w14:textId="72E284F2" w:rsidR="005F0B73" w:rsidRPr="005F0B73" w:rsidRDefault="00AB3553" w:rsidP="00211045">
      <w:pPr>
        <w:ind w:left="420" w:hangingChars="200" w:hanging="420"/>
        <w:rPr>
          <w:rFonts w:asciiTheme="minorEastAsia" w:eastAsiaTheme="minorEastAsia" w:hAnsiTheme="minorEastAsia"/>
          <w:b/>
          <w:bCs/>
          <w:i/>
          <w:iCs/>
          <w:szCs w:val="21"/>
        </w:rPr>
      </w:pPr>
      <w:r w:rsidRPr="00BF6008">
        <w:rPr>
          <w:rFonts w:asciiTheme="minorEastAsia" w:eastAsiaTheme="minorEastAsia" w:hAnsiTheme="minorEastAsia" w:hint="eastAsia"/>
          <w:szCs w:val="21"/>
        </w:rPr>
        <w:t>（</w:t>
      </w:r>
      <w:r w:rsidR="00EB7A5A">
        <w:rPr>
          <w:rFonts w:asciiTheme="minorEastAsia" w:eastAsiaTheme="minorEastAsia" w:hAnsiTheme="minorEastAsia" w:hint="eastAsia"/>
          <w:szCs w:val="21"/>
        </w:rPr>
        <w:t>４</w:t>
      </w:r>
      <w:r w:rsidR="00E80297">
        <w:rPr>
          <w:rFonts w:asciiTheme="minorEastAsia" w:eastAsiaTheme="minorEastAsia" w:hAnsiTheme="minorEastAsia" w:hint="eastAsia"/>
          <w:szCs w:val="21"/>
        </w:rPr>
        <w:t>６</w:t>
      </w:r>
      <w:r w:rsidRPr="00BF6008">
        <w:rPr>
          <w:rFonts w:asciiTheme="minorEastAsia" w:eastAsiaTheme="minorEastAsia" w:hAnsiTheme="minorEastAsia" w:hint="eastAsia"/>
          <w:szCs w:val="21"/>
        </w:rPr>
        <w:t>）「</w:t>
      </w:r>
      <w:r w:rsidR="00CF7B4B">
        <w:rPr>
          <w:rFonts w:asciiTheme="minorEastAsia" w:eastAsiaTheme="minorEastAsia" w:hAnsiTheme="minorEastAsia" w:hint="eastAsia"/>
          <w:szCs w:val="21"/>
        </w:rPr>
        <w:t>本件</w:t>
      </w:r>
      <w:r w:rsidRPr="00BF6008">
        <w:rPr>
          <w:rFonts w:asciiTheme="minorEastAsia" w:eastAsiaTheme="minorEastAsia" w:hAnsiTheme="minorEastAsia" w:hint="eastAsia"/>
          <w:szCs w:val="21"/>
        </w:rPr>
        <w:t>引渡予定日」</w:t>
      </w:r>
      <w:r w:rsidR="00CF7B4B" w:rsidRPr="00CF7B4B">
        <w:rPr>
          <w:rFonts w:asciiTheme="minorEastAsia" w:eastAsiaTheme="minorEastAsia" w:hAnsiTheme="minorEastAsia" w:hint="eastAsia"/>
          <w:szCs w:val="21"/>
        </w:rPr>
        <w:t>とは</w:t>
      </w:r>
      <w:r w:rsidR="00A229D3">
        <w:rPr>
          <w:rFonts w:asciiTheme="minorEastAsia" w:eastAsiaTheme="minorEastAsia" w:hAnsiTheme="minorEastAsia" w:hint="eastAsia"/>
          <w:szCs w:val="21"/>
        </w:rPr>
        <w:t>，</w:t>
      </w:r>
      <w:r w:rsidR="00EB7A5A">
        <w:rPr>
          <w:rFonts w:asciiTheme="minorEastAsia" w:eastAsiaTheme="minorEastAsia" w:hAnsiTheme="minorEastAsia" w:hint="eastAsia"/>
          <w:szCs w:val="21"/>
        </w:rPr>
        <w:t>施設の</w:t>
      </w:r>
      <w:r w:rsidR="00CF7B4B">
        <w:rPr>
          <w:rFonts w:asciiTheme="minorEastAsia" w:eastAsiaTheme="minorEastAsia" w:hAnsiTheme="minorEastAsia" w:hint="eastAsia"/>
          <w:szCs w:val="21"/>
        </w:rPr>
        <w:t>引渡</w:t>
      </w:r>
      <w:r w:rsidR="00CF7B4B" w:rsidRPr="00CF7B4B">
        <w:rPr>
          <w:rFonts w:asciiTheme="minorEastAsia" w:eastAsiaTheme="minorEastAsia" w:hAnsiTheme="minorEastAsia" w:hint="eastAsia"/>
          <w:szCs w:val="21"/>
        </w:rPr>
        <w:t>予定日</w:t>
      </w:r>
      <w:r w:rsidR="00EB7A5A">
        <w:rPr>
          <w:rFonts w:asciiTheme="minorEastAsia" w:eastAsiaTheme="minorEastAsia" w:hAnsiTheme="minorEastAsia" w:hint="eastAsia"/>
          <w:szCs w:val="21"/>
        </w:rPr>
        <w:t>を</w:t>
      </w:r>
      <w:r w:rsidR="00CF7B4B" w:rsidRPr="00CF7B4B">
        <w:rPr>
          <w:rFonts w:asciiTheme="minorEastAsia" w:eastAsiaTheme="minorEastAsia" w:hAnsiTheme="minorEastAsia" w:hint="eastAsia"/>
          <w:szCs w:val="21"/>
        </w:rPr>
        <w:t>いう。</w:t>
      </w:r>
    </w:p>
    <w:p w14:paraId="5FAB8B69" w14:textId="34B5ED81" w:rsidR="00B92729" w:rsidRPr="00BF6008" w:rsidRDefault="00AB3553" w:rsidP="00211045">
      <w:pPr>
        <w:ind w:left="420" w:hangingChars="200" w:hanging="420"/>
        <w:rPr>
          <w:rFonts w:asciiTheme="minorEastAsia" w:eastAsiaTheme="minorEastAsia" w:hAnsiTheme="minorEastAsia"/>
          <w:szCs w:val="21"/>
        </w:rPr>
      </w:pPr>
      <w:r w:rsidRPr="00BF6008">
        <w:rPr>
          <w:rFonts w:asciiTheme="minorEastAsia" w:eastAsiaTheme="minorEastAsia" w:hAnsiTheme="minorEastAsia" w:hint="eastAsia"/>
          <w:szCs w:val="21"/>
        </w:rPr>
        <w:t>（</w:t>
      </w:r>
      <w:r w:rsidR="00EB7A5A">
        <w:rPr>
          <w:rFonts w:asciiTheme="minorEastAsia" w:eastAsiaTheme="minorEastAsia" w:hAnsiTheme="minorEastAsia" w:hint="eastAsia"/>
          <w:szCs w:val="21"/>
        </w:rPr>
        <w:t>４</w:t>
      </w:r>
      <w:r w:rsidR="00E80297">
        <w:rPr>
          <w:rFonts w:asciiTheme="minorEastAsia" w:eastAsiaTheme="minorEastAsia" w:hAnsiTheme="minorEastAsia" w:hint="eastAsia"/>
          <w:szCs w:val="21"/>
        </w:rPr>
        <w:t>７</w:t>
      </w:r>
      <w:r w:rsidRPr="00BF6008">
        <w:rPr>
          <w:rFonts w:asciiTheme="minorEastAsia" w:eastAsiaTheme="minorEastAsia" w:hAnsiTheme="minorEastAsia" w:hint="eastAsia"/>
          <w:szCs w:val="21"/>
        </w:rPr>
        <w:t>）「本事業」とは</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福島市新学校給食センター</w:t>
      </w:r>
      <w:r w:rsidR="009D0308">
        <w:rPr>
          <w:rFonts w:asciiTheme="minorEastAsia" w:eastAsiaTheme="minorEastAsia" w:hAnsiTheme="minorEastAsia" w:hint="eastAsia"/>
          <w:szCs w:val="21"/>
        </w:rPr>
        <w:t>整備運営事業</w:t>
      </w:r>
      <w:r w:rsidRPr="00BF6008">
        <w:rPr>
          <w:rFonts w:asciiTheme="minorEastAsia" w:eastAsiaTheme="minorEastAsia" w:hAnsiTheme="minorEastAsia" w:hint="eastAsia"/>
          <w:szCs w:val="21"/>
        </w:rPr>
        <w:t>をいう。</w:t>
      </w:r>
    </w:p>
    <w:p w14:paraId="53101AD4" w14:textId="4265503F" w:rsidR="00B92729" w:rsidRPr="00BF6008" w:rsidRDefault="00AB3553" w:rsidP="00211045">
      <w:pPr>
        <w:ind w:left="420" w:hangingChars="200" w:hanging="420"/>
        <w:rPr>
          <w:rFonts w:asciiTheme="minorEastAsia" w:eastAsiaTheme="minorEastAsia" w:hAnsiTheme="minorEastAsia"/>
          <w:szCs w:val="21"/>
        </w:rPr>
      </w:pPr>
      <w:r w:rsidRPr="00BF6008">
        <w:rPr>
          <w:rFonts w:asciiTheme="minorEastAsia" w:eastAsiaTheme="minorEastAsia" w:hAnsiTheme="minorEastAsia" w:hint="eastAsia"/>
          <w:szCs w:val="21"/>
        </w:rPr>
        <w:t>（</w:t>
      </w:r>
      <w:r w:rsidR="00EB7A5A">
        <w:rPr>
          <w:rFonts w:asciiTheme="minorEastAsia" w:eastAsiaTheme="minorEastAsia" w:hAnsiTheme="minorEastAsia" w:hint="eastAsia"/>
          <w:szCs w:val="21"/>
        </w:rPr>
        <w:t>４</w:t>
      </w:r>
      <w:r w:rsidR="00E80297">
        <w:rPr>
          <w:rFonts w:asciiTheme="minorEastAsia" w:eastAsiaTheme="minorEastAsia" w:hAnsiTheme="minorEastAsia" w:hint="eastAsia"/>
          <w:szCs w:val="21"/>
        </w:rPr>
        <w:t>８</w:t>
      </w:r>
      <w:r w:rsidRPr="00BF6008">
        <w:rPr>
          <w:rFonts w:asciiTheme="minorEastAsia" w:eastAsiaTheme="minorEastAsia" w:hAnsiTheme="minorEastAsia" w:hint="eastAsia"/>
          <w:szCs w:val="21"/>
        </w:rPr>
        <w:t>）「本事業契約等」とは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本事業契約</w:t>
      </w:r>
      <w:r w:rsidR="00A229D3">
        <w:rPr>
          <w:rFonts w:asciiTheme="minorEastAsia" w:eastAsiaTheme="minorEastAsia" w:hAnsiTheme="minorEastAsia" w:hint="eastAsia"/>
          <w:szCs w:val="21"/>
        </w:rPr>
        <w:t>，</w:t>
      </w:r>
      <w:r w:rsidR="00304F0C">
        <w:rPr>
          <w:rFonts w:asciiTheme="minorEastAsia" w:eastAsiaTheme="minorEastAsia" w:hAnsiTheme="minorEastAsia" w:hint="eastAsia"/>
          <w:szCs w:val="21"/>
        </w:rPr>
        <w:t>基本協定</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募集要項</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要求水準書</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募集要項等に関する質問に対する回答及び提案書類を総称していう</w:t>
      </w:r>
    </w:p>
    <w:p w14:paraId="2BE20F22" w14:textId="38FD2CB8" w:rsidR="00B92729" w:rsidRPr="00BF3CA2" w:rsidRDefault="00AB3553" w:rsidP="00BF3CA2">
      <w:pPr>
        <w:ind w:left="420" w:hangingChars="200" w:hanging="420"/>
        <w:rPr>
          <w:szCs w:val="21"/>
        </w:rPr>
      </w:pPr>
      <w:r w:rsidRPr="00BF6008">
        <w:rPr>
          <w:rFonts w:asciiTheme="minorEastAsia" w:eastAsiaTheme="minorEastAsia" w:hAnsiTheme="minorEastAsia" w:hint="eastAsia"/>
          <w:szCs w:val="21"/>
        </w:rPr>
        <w:t>（</w:t>
      </w:r>
      <w:r w:rsidR="00E80297">
        <w:rPr>
          <w:rFonts w:asciiTheme="minorEastAsia" w:eastAsiaTheme="minorEastAsia" w:hAnsiTheme="minorEastAsia" w:hint="eastAsia"/>
          <w:szCs w:val="21"/>
        </w:rPr>
        <w:t>４９</w:t>
      </w:r>
      <w:r w:rsidRPr="00BF6008">
        <w:rPr>
          <w:rFonts w:asciiTheme="minorEastAsia" w:eastAsiaTheme="minorEastAsia" w:hAnsiTheme="minorEastAsia" w:hint="eastAsia"/>
          <w:szCs w:val="21"/>
        </w:rPr>
        <w:t>）「要求水準書」とは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募集要項に添付された</w:t>
      </w:r>
      <w:r w:rsidR="00101BDA">
        <w:rPr>
          <w:rFonts w:asciiTheme="minorEastAsia" w:eastAsiaTheme="minorEastAsia" w:hAnsiTheme="minorEastAsia" w:hint="eastAsia"/>
          <w:szCs w:val="21"/>
        </w:rPr>
        <w:t>福島市新学校給食センター</w:t>
      </w:r>
      <w:r w:rsidR="00BF3CA2">
        <w:rPr>
          <w:rFonts w:hint="eastAsia"/>
          <w:szCs w:val="21"/>
        </w:rPr>
        <w:t xml:space="preserve">整備運営事業 </w:t>
      </w:r>
      <w:r w:rsidRPr="00BF6008">
        <w:rPr>
          <w:rFonts w:asciiTheme="minorEastAsia" w:eastAsiaTheme="minorEastAsia" w:hAnsiTheme="minorEastAsia" w:hint="eastAsia"/>
          <w:szCs w:val="21"/>
        </w:rPr>
        <w:t>要求水準書</w:t>
      </w:r>
      <w:r w:rsidR="00C47559">
        <w:rPr>
          <w:rFonts w:asciiTheme="minorEastAsia" w:eastAsiaTheme="minorEastAsia" w:hAnsiTheme="minorEastAsia" w:hint="eastAsia"/>
          <w:szCs w:val="21"/>
        </w:rPr>
        <w:t>及びその参考資料</w:t>
      </w:r>
      <w:r w:rsidRPr="00BF6008">
        <w:rPr>
          <w:rFonts w:asciiTheme="minorEastAsia" w:eastAsiaTheme="minorEastAsia" w:hAnsiTheme="minorEastAsia" w:hint="eastAsia"/>
          <w:szCs w:val="21"/>
        </w:rPr>
        <w:t>（その後提案</w:t>
      </w:r>
      <w:r w:rsidR="00C81F13">
        <w:rPr>
          <w:rFonts w:asciiTheme="minorEastAsia" w:eastAsiaTheme="minorEastAsia" w:hAnsiTheme="minorEastAsia" w:hint="eastAsia"/>
          <w:szCs w:val="21"/>
        </w:rPr>
        <w:t>書類</w:t>
      </w:r>
      <w:r w:rsidRPr="00BF6008">
        <w:rPr>
          <w:rFonts w:asciiTheme="minorEastAsia" w:eastAsiaTheme="minorEastAsia" w:hAnsiTheme="minorEastAsia" w:hint="eastAsia"/>
          <w:szCs w:val="21"/>
        </w:rPr>
        <w:t>提出までに公表されたそれらの修正を含む。）をいう。</w:t>
      </w:r>
    </w:p>
    <w:p w14:paraId="1A6B5635" w14:textId="63A951FA" w:rsidR="00B92729" w:rsidRPr="00BF6008" w:rsidRDefault="00AB3553" w:rsidP="00211045">
      <w:pPr>
        <w:ind w:left="420" w:hangingChars="200" w:hanging="420"/>
        <w:rPr>
          <w:rFonts w:asciiTheme="minorEastAsia" w:eastAsiaTheme="minorEastAsia" w:hAnsiTheme="minorEastAsia"/>
          <w:szCs w:val="21"/>
        </w:rPr>
      </w:pPr>
      <w:r w:rsidRPr="00BF6008">
        <w:rPr>
          <w:rFonts w:asciiTheme="minorEastAsia" w:eastAsiaTheme="minorEastAsia" w:hAnsiTheme="minorEastAsia" w:hint="eastAsia"/>
          <w:szCs w:val="21"/>
        </w:rPr>
        <w:t>（</w:t>
      </w:r>
      <w:r w:rsidR="00E80297">
        <w:rPr>
          <w:rFonts w:asciiTheme="minorEastAsia" w:eastAsiaTheme="minorEastAsia" w:hAnsiTheme="minorEastAsia" w:hint="eastAsia"/>
          <w:szCs w:val="21"/>
        </w:rPr>
        <w:t>５０</w:t>
      </w:r>
      <w:r w:rsidRPr="00BF6008">
        <w:rPr>
          <w:rFonts w:asciiTheme="minorEastAsia" w:eastAsiaTheme="minorEastAsia" w:hAnsiTheme="minorEastAsia" w:hint="eastAsia"/>
          <w:szCs w:val="21"/>
        </w:rPr>
        <w:t>）「優先交渉権者」とは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公募型プロポーザル方式により本事業を実施する者として決定された代表企業である〔　　　　　〕</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その他の</w:t>
      </w:r>
      <w:r w:rsidR="00396D38">
        <w:rPr>
          <w:rFonts w:asciiTheme="minorEastAsia" w:eastAsiaTheme="minorEastAsia" w:hAnsiTheme="minorEastAsia" w:hint="eastAsia"/>
          <w:szCs w:val="21"/>
        </w:rPr>
        <w:t>構成企業</w:t>
      </w:r>
      <w:r w:rsidRPr="00BF6008">
        <w:rPr>
          <w:rFonts w:asciiTheme="minorEastAsia" w:eastAsiaTheme="minorEastAsia" w:hAnsiTheme="minorEastAsia" w:hint="eastAsia"/>
          <w:szCs w:val="21"/>
        </w:rPr>
        <w:t>である〔　　　　　〕</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　　　　　〕</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　　　　　〕及び〔　　　　　〕並びに協力企業である〔　　　　　〕</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　　　　　〕及び〔　　　　　〕からなる共同企業体をいう。</w:t>
      </w:r>
    </w:p>
    <w:p w14:paraId="057053CE" w14:textId="77777777" w:rsidR="00B815AC" w:rsidRPr="00E80297" w:rsidRDefault="00B815AC" w:rsidP="00211045">
      <w:pPr>
        <w:rPr>
          <w:rFonts w:asciiTheme="minorEastAsia" w:eastAsiaTheme="minorEastAsia" w:hAnsiTheme="minorEastAsia"/>
          <w:szCs w:val="21"/>
        </w:rPr>
      </w:pPr>
    </w:p>
    <w:p w14:paraId="2B687337" w14:textId="0E508C9E" w:rsidR="00B92729" w:rsidRPr="00BF6008" w:rsidRDefault="00AB3553" w:rsidP="00211045">
      <w:pPr>
        <w:pStyle w:val="30"/>
        <w:rPr>
          <w:rFonts w:asciiTheme="minorEastAsia" w:eastAsiaTheme="minorEastAsia" w:hAnsiTheme="minorEastAsia"/>
          <w:szCs w:val="21"/>
        </w:rPr>
      </w:pPr>
      <w:bookmarkStart w:id="12" w:name="_Toc81574624"/>
      <w:bookmarkStart w:id="13" w:name="_Toc81576051"/>
      <w:bookmarkStart w:id="14" w:name="_Toc90975524"/>
      <w:r w:rsidRPr="00BF6008">
        <w:rPr>
          <w:rFonts w:asciiTheme="minorEastAsia" w:eastAsiaTheme="minorEastAsia" w:hAnsiTheme="minorEastAsia" w:hint="eastAsia"/>
          <w:szCs w:val="21"/>
        </w:rPr>
        <w:t>（総則）</w:t>
      </w:r>
      <w:bookmarkEnd w:id="12"/>
      <w:bookmarkEnd w:id="13"/>
      <w:bookmarkEnd w:id="14"/>
    </w:p>
    <w:p w14:paraId="6118D501" w14:textId="71BADA6E"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 xml:space="preserve">第３条　</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及び事業者は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本事業契約等が本事業契約を構成することを確認し</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本事業契約等の各規定に従い</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日本国の法令を遵守し</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本事業契約を履行しなければならない。</w:t>
      </w:r>
    </w:p>
    <w:p w14:paraId="10B060E8" w14:textId="285A9C68"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２　事業者は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第６条の業務を第４条の事業日程に従って行うものとし</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本事業契約に基づく事業者の債務履行の対価として</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第</w:t>
      </w:r>
      <w:r w:rsidR="002466D0">
        <w:rPr>
          <w:rFonts w:asciiTheme="minorEastAsia" w:eastAsiaTheme="minorEastAsia" w:hAnsiTheme="minorEastAsia" w:hint="eastAsia"/>
          <w:szCs w:val="21"/>
        </w:rPr>
        <w:t>６５</w:t>
      </w:r>
      <w:r w:rsidRPr="00BF6008">
        <w:rPr>
          <w:rFonts w:asciiTheme="minorEastAsia" w:eastAsiaTheme="minorEastAsia" w:hAnsiTheme="minorEastAsia" w:hint="eastAsia"/>
          <w:szCs w:val="21"/>
        </w:rPr>
        <w:t>条の定めるところにより</w:t>
      </w:r>
      <w:r w:rsidR="00C81F13">
        <w:rPr>
          <w:rFonts w:asciiTheme="minorEastAsia" w:eastAsiaTheme="minorEastAsia" w:hAnsiTheme="minorEastAsia" w:hint="eastAsia"/>
          <w:szCs w:val="21"/>
        </w:rPr>
        <w:t>サービス購入費</w:t>
      </w:r>
      <w:r w:rsidRPr="00BF6008">
        <w:rPr>
          <w:rFonts w:asciiTheme="minorEastAsia" w:eastAsiaTheme="minorEastAsia" w:hAnsiTheme="minorEastAsia" w:hint="eastAsia"/>
          <w:szCs w:val="21"/>
        </w:rPr>
        <w:t>を支払うものとする。</w:t>
      </w:r>
    </w:p>
    <w:p w14:paraId="59825A14" w14:textId="23C80582"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 xml:space="preserve">３　</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本事業契約に基づいて生じた事業者に対する債権及び債務を法令の規定により対当額で相殺することができる。本事業契約の他のいかなる規定も</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かかる</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の相殺権の範囲</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時期又は方法を制限するものではない。</w:t>
      </w:r>
    </w:p>
    <w:p w14:paraId="78C69B23" w14:textId="00DD9A30"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４　本事業を履行するために必要な一切の手段については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本事業契約等に特別の定めがある場合を除き</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事業者がその責任において定める。</w:t>
      </w:r>
    </w:p>
    <w:p w14:paraId="763A80CD" w14:textId="3359882B"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５　本事業契約に定める</w:t>
      </w:r>
      <w:r w:rsidR="00371149">
        <w:rPr>
          <w:rFonts w:hAnsi="ＭＳ 明朝" w:hint="eastAsia"/>
          <w:szCs w:val="21"/>
        </w:rPr>
        <w:t>催告</w:t>
      </w:r>
      <w:r w:rsidR="00A229D3">
        <w:rPr>
          <w:rFonts w:hAnsi="ＭＳ 明朝" w:hint="eastAsia"/>
          <w:szCs w:val="21"/>
        </w:rPr>
        <w:t>，</w:t>
      </w:r>
      <w:r w:rsidR="00371149">
        <w:rPr>
          <w:rFonts w:hAnsi="ＭＳ 明朝" w:hint="eastAsia"/>
          <w:szCs w:val="21"/>
        </w:rPr>
        <w:t>請求</w:t>
      </w:r>
      <w:r w:rsidR="00A229D3">
        <w:rPr>
          <w:rFonts w:hAnsi="ＭＳ 明朝" w:hint="eastAsia"/>
          <w:szCs w:val="21"/>
        </w:rPr>
        <w:t>，</w:t>
      </w:r>
      <w:r w:rsidR="00371149">
        <w:rPr>
          <w:rFonts w:hAnsi="ＭＳ 明朝" w:hint="eastAsia"/>
          <w:szCs w:val="21"/>
        </w:rPr>
        <w:t>通知</w:t>
      </w:r>
      <w:r w:rsidR="00A229D3">
        <w:rPr>
          <w:rFonts w:hAnsi="ＭＳ 明朝" w:hint="eastAsia"/>
          <w:szCs w:val="21"/>
        </w:rPr>
        <w:t>，</w:t>
      </w:r>
      <w:r w:rsidR="00371149">
        <w:rPr>
          <w:rFonts w:hAnsi="ＭＳ 明朝" w:hint="eastAsia"/>
          <w:szCs w:val="21"/>
        </w:rPr>
        <w:t>報告</w:t>
      </w:r>
      <w:r w:rsidR="00A229D3">
        <w:rPr>
          <w:rFonts w:hAnsi="ＭＳ 明朝" w:hint="eastAsia"/>
          <w:szCs w:val="21"/>
        </w:rPr>
        <w:t>，</w:t>
      </w:r>
      <w:r w:rsidR="00371149">
        <w:rPr>
          <w:rFonts w:hAnsi="ＭＳ 明朝" w:hint="eastAsia"/>
          <w:szCs w:val="21"/>
        </w:rPr>
        <w:t>申出</w:t>
      </w:r>
      <w:r w:rsidR="00A229D3">
        <w:rPr>
          <w:rFonts w:hAnsi="ＭＳ 明朝" w:hint="eastAsia"/>
          <w:szCs w:val="21"/>
        </w:rPr>
        <w:t>，</w:t>
      </w:r>
      <w:r w:rsidR="00371149">
        <w:rPr>
          <w:rFonts w:hAnsi="ＭＳ 明朝" w:hint="eastAsia"/>
          <w:szCs w:val="21"/>
        </w:rPr>
        <w:t>承諾</w:t>
      </w:r>
      <w:r w:rsidR="00A229D3">
        <w:rPr>
          <w:rFonts w:hAnsi="ＭＳ 明朝" w:hint="eastAsia"/>
          <w:szCs w:val="21"/>
        </w:rPr>
        <w:t>，</w:t>
      </w:r>
      <w:r w:rsidR="00371149">
        <w:rPr>
          <w:rFonts w:hAnsi="ＭＳ 明朝" w:hint="eastAsia"/>
          <w:szCs w:val="21"/>
        </w:rPr>
        <w:t>承認</w:t>
      </w:r>
      <w:r w:rsidR="00A229D3">
        <w:rPr>
          <w:rFonts w:hAnsi="ＭＳ 明朝" w:hint="eastAsia"/>
          <w:szCs w:val="21"/>
        </w:rPr>
        <w:t>，</w:t>
      </w:r>
      <w:r w:rsidR="00371149">
        <w:rPr>
          <w:rFonts w:hAnsi="ＭＳ 明朝" w:hint="eastAsia"/>
          <w:szCs w:val="21"/>
        </w:rPr>
        <w:t>確認</w:t>
      </w:r>
      <w:r w:rsidR="00A229D3">
        <w:rPr>
          <w:rFonts w:hAnsi="ＭＳ 明朝" w:hint="eastAsia"/>
          <w:szCs w:val="21"/>
        </w:rPr>
        <w:t>，</w:t>
      </w:r>
      <w:r w:rsidR="00371149">
        <w:rPr>
          <w:rFonts w:hAnsi="ＭＳ 明朝" w:hint="eastAsia"/>
          <w:szCs w:val="21"/>
        </w:rPr>
        <w:t>要請及び解除</w:t>
      </w:r>
      <w:r w:rsidR="00A37E53">
        <w:rPr>
          <w:rFonts w:hAnsi="ＭＳ 明朝" w:hint="eastAsia"/>
          <w:szCs w:val="21"/>
        </w:rPr>
        <w:t>は</w:t>
      </w:r>
      <w:r w:rsidRPr="00BF6008">
        <w:rPr>
          <w:rFonts w:asciiTheme="minorEastAsia" w:eastAsiaTheme="minorEastAsia" w:hAnsiTheme="minorEastAsia" w:hint="eastAsia"/>
          <w:szCs w:val="21"/>
        </w:rPr>
        <w:lastRenderedPageBreak/>
        <w:t>書面により行わなければならない。</w:t>
      </w:r>
    </w:p>
    <w:p w14:paraId="3D6C38AD" w14:textId="4B880625" w:rsidR="00B92729" w:rsidRPr="00BF6008" w:rsidRDefault="00AB3553" w:rsidP="00211045">
      <w:pPr>
        <w:rPr>
          <w:rFonts w:asciiTheme="minorEastAsia" w:eastAsiaTheme="minorEastAsia" w:hAnsiTheme="minorEastAsia"/>
          <w:szCs w:val="21"/>
        </w:rPr>
      </w:pPr>
      <w:r w:rsidRPr="00BF6008">
        <w:rPr>
          <w:rFonts w:asciiTheme="minorEastAsia" w:eastAsiaTheme="minorEastAsia" w:hAnsiTheme="minorEastAsia" w:hint="eastAsia"/>
          <w:szCs w:val="21"/>
        </w:rPr>
        <w:t>６　本事業契約の履行に関して</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及び事業者の間で用いる言語は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日本語とする。</w:t>
      </w:r>
    </w:p>
    <w:p w14:paraId="7BC71697" w14:textId="5713D9D0" w:rsidR="00B92729" w:rsidRPr="00BF6008" w:rsidRDefault="00AB3553" w:rsidP="00211045">
      <w:pPr>
        <w:rPr>
          <w:rFonts w:asciiTheme="minorEastAsia" w:eastAsiaTheme="minorEastAsia" w:hAnsiTheme="minorEastAsia"/>
          <w:szCs w:val="21"/>
        </w:rPr>
      </w:pPr>
      <w:r w:rsidRPr="00BF6008">
        <w:rPr>
          <w:rFonts w:asciiTheme="minorEastAsia" w:eastAsiaTheme="minorEastAsia" w:hAnsiTheme="minorEastAsia" w:hint="eastAsia"/>
          <w:szCs w:val="21"/>
        </w:rPr>
        <w:t>７　本事業契約に定める金銭の支払に用いる通貨は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日本円とする。</w:t>
      </w:r>
    </w:p>
    <w:p w14:paraId="1FBAA594" w14:textId="3C60A2F1"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８　本事業契約の履行に関して</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及び事業者の間で用いる計量単位は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本事業契約等に特別の定めがある場合を除き</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計量法（平成４年法律第５１号）に定めるところによるものとする。</w:t>
      </w:r>
    </w:p>
    <w:p w14:paraId="566EE905" w14:textId="53F8E8F9"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 xml:space="preserve">９　</w:t>
      </w:r>
      <w:r w:rsidRPr="00BF6008">
        <w:rPr>
          <w:rFonts w:asciiTheme="minorEastAsia" w:eastAsiaTheme="minorEastAsia" w:hAnsiTheme="minorEastAsia" w:cs="ＭＳ 明朝" w:hint="eastAsia"/>
          <w:szCs w:val="21"/>
        </w:rPr>
        <w:t>本事業契約等</w:t>
      </w:r>
      <w:r w:rsidRPr="00BF6008">
        <w:rPr>
          <w:rFonts w:asciiTheme="minorEastAsia" w:eastAsiaTheme="minorEastAsia" w:hAnsiTheme="minorEastAsia" w:hint="eastAsia"/>
          <w:szCs w:val="21"/>
        </w:rPr>
        <w:t>における期間の定めについては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民法（明治２９年法律第８９号）及び商法（明治３２年法律第４８号）の定めるところによるものとする。</w:t>
      </w:r>
    </w:p>
    <w:p w14:paraId="77EE3EE1" w14:textId="3AB922F6" w:rsidR="00B92729" w:rsidRPr="00BF6008" w:rsidRDefault="00AB3553" w:rsidP="00211045">
      <w:pPr>
        <w:rPr>
          <w:rFonts w:asciiTheme="minorEastAsia" w:eastAsiaTheme="minorEastAsia" w:hAnsiTheme="minorEastAsia"/>
          <w:szCs w:val="21"/>
        </w:rPr>
      </w:pPr>
      <w:r w:rsidRPr="00BF6008">
        <w:rPr>
          <w:rFonts w:asciiTheme="minorEastAsia" w:eastAsiaTheme="minorEastAsia" w:hAnsiTheme="minorEastAsia" w:hint="eastAsia"/>
          <w:szCs w:val="21"/>
        </w:rPr>
        <w:t>１０　本事業契約は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日本国の法令に準拠するものとする。</w:t>
      </w:r>
    </w:p>
    <w:p w14:paraId="09EF2452" w14:textId="6257C7CC"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１１　本事業契約に係る訴訟については</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w:t>
      </w:r>
      <w:r w:rsidR="002A0243">
        <w:rPr>
          <w:rFonts w:asciiTheme="minorEastAsia" w:eastAsiaTheme="minorEastAsia" w:hAnsiTheme="minorEastAsia" w:hint="eastAsia"/>
          <w:szCs w:val="21"/>
        </w:rPr>
        <w:t>地方裁判所</w:t>
      </w:r>
      <w:r w:rsidRPr="00BF6008">
        <w:rPr>
          <w:rFonts w:asciiTheme="minorEastAsia" w:eastAsiaTheme="minorEastAsia" w:hAnsiTheme="minorEastAsia" w:hint="eastAsia"/>
          <w:szCs w:val="21"/>
        </w:rPr>
        <w:t>をもって合意による第一審の専属的管轄裁判所とする。</w:t>
      </w:r>
    </w:p>
    <w:p w14:paraId="36510487" w14:textId="77777777" w:rsidR="00B92729" w:rsidRPr="00BF6008" w:rsidRDefault="00B92729" w:rsidP="00211045">
      <w:pPr>
        <w:rPr>
          <w:rFonts w:asciiTheme="minorEastAsia" w:eastAsiaTheme="minorEastAsia" w:hAnsiTheme="minorEastAsia"/>
          <w:szCs w:val="21"/>
        </w:rPr>
      </w:pPr>
    </w:p>
    <w:p w14:paraId="5D27855C" w14:textId="00B4049F" w:rsidR="00B92729" w:rsidRPr="00BF6008" w:rsidRDefault="00AB3553" w:rsidP="00211045">
      <w:pPr>
        <w:pStyle w:val="30"/>
        <w:rPr>
          <w:rFonts w:asciiTheme="minorEastAsia" w:eastAsiaTheme="minorEastAsia" w:hAnsiTheme="minorEastAsia"/>
          <w:szCs w:val="21"/>
        </w:rPr>
      </w:pPr>
      <w:bookmarkStart w:id="15" w:name="_Toc81574625"/>
      <w:bookmarkStart w:id="16" w:name="_Toc81576052"/>
      <w:bookmarkStart w:id="17" w:name="_Toc90975525"/>
      <w:r w:rsidRPr="00BF6008">
        <w:rPr>
          <w:rFonts w:asciiTheme="minorEastAsia" w:eastAsiaTheme="minorEastAsia" w:hAnsiTheme="minorEastAsia" w:hint="eastAsia"/>
          <w:szCs w:val="21"/>
        </w:rPr>
        <w:t>（事業日程）</w:t>
      </w:r>
      <w:bookmarkEnd w:id="15"/>
      <w:bookmarkEnd w:id="16"/>
      <w:bookmarkEnd w:id="17"/>
    </w:p>
    <w:p w14:paraId="5033FDDA" w14:textId="54D1B1BF" w:rsidR="00B92729" w:rsidRPr="00BF6008" w:rsidRDefault="00AB3553" w:rsidP="00211045">
      <w:pPr>
        <w:rPr>
          <w:rFonts w:asciiTheme="minorEastAsia" w:eastAsiaTheme="minorEastAsia" w:hAnsiTheme="minorEastAsia"/>
          <w:szCs w:val="21"/>
        </w:rPr>
      </w:pPr>
      <w:r w:rsidRPr="00BF6008">
        <w:rPr>
          <w:rFonts w:asciiTheme="minorEastAsia" w:eastAsiaTheme="minorEastAsia" w:hAnsiTheme="minorEastAsia" w:hint="eastAsia"/>
          <w:szCs w:val="21"/>
        </w:rPr>
        <w:t>第４条　事業日程は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次のとおりとする。</w:t>
      </w:r>
    </w:p>
    <w:p w14:paraId="3939DF01" w14:textId="5C98CB8D" w:rsidR="00372EB8" w:rsidRPr="00372EB8" w:rsidRDefault="00372EB8" w:rsidP="00372EB8">
      <w:pPr>
        <w:rPr>
          <w:rFonts w:asciiTheme="minorEastAsia" w:eastAsiaTheme="minorEastAsia" w:hAnsiTheme="minorEastAsia"/>
          <w:szCs w:val="21"/>
        </w:rPr>
      </w:pPr>
      <w:r w:rsidRPr="00372EB8">
        <w:rPr>
          <w:rFonts w:asciiTheme="minorEastAsia" w:eastAsiaTheme="minorEastAsia" w:hAnsiTheme="minorEastAsia" w:hint="eastAsia"/>
          <w:szCs w:val="21"/>
        </w:rPr>
        <w:t>（１）</w:t>
      </w:r>
      <w:r w:rsidR="00B715FC">
        <w:rPr>
          <w:rFonts w:asciiTheme="minorEastAsia" w:eastAsiaTheme="minorEastAsia" w:hAnsiTheme="minorEastAsia" w:hint="eastAsia"/>
          <w:szCs w:val="21"/>
        </w:rPr>
        <w:t>設計・建設</w:t>
      </w:r>
      <w:r w:rsidRPr="00372EB8">
        <w:rPr>
          <w:rFonts w:asciiTheme="minorEastAsia" w:eastAsiaTheme="minorEastAsia" w:hAnsiTheme="minorEastAsia" w:hint="eastAsia"/>
          <w:szCs w:val="21"/>
        </w:rPr>
        <w:t>期間</w:t>
      </w:r>
    </w:p>
    <w:p w14:paraId="7C2D06DF" w14:textId="6CC5D662" w:rsidR="00372EB8" w:rsidRPr="00372EB8" w:rsidRDefault="00372EB8" w:rsidP="00372EB8">
      <w:pPr>
        <w:ind w:firstLineChars="100" w:firstLine="210"/>
        <w:rPr>
          <w:rFonts w:asciiTheme="minorEastAsia" w:eastAsiaTheme="minorEastAsia" w:hAnsiTheme="minorEastAsia"/>
          <w:szCs w:val="21"/>
        </w:rPr>
      </w:pPr>
      <w:r w:rsidRPr="00372EB8">
        <w:rPr>
          <w:rFonts w:asciiTheme="minorEastAsia" w:eastAsiaTheme="minorEastAsia" w:hAnsiTheme="minorEastAsia" w:hint="eastAsia"/>
          <w:szCs w:val="21"/>
        </w:rPr>
        <w:t>ア　基本設計図書の提出</w:t>
      </w:r>
      <w:r w:rsidR="00131B92">
        <w:rPr>
          <w:rFonts w:asciiTheme="minorEastAsia" w:eastAsiaTheme="minorEastAsia" w:hAnsiTheme="minorEastAsia" w:hint="eastAsia"/>
          <w:szCs w:val="21"/>
        </w:rPr>
        <w:t xml:space="preserve">　　　　令和●年●月●日</w:t>
      </w:r>
    </w:p>
    <w:p w14:paraId="30ED7B20" w14:textId="2F282B8A" w:rsidR="00372EB8" w:rsidRPr="00372EB8" w:rsidRDefault="00372EB8" w:rsidP="00372EB8">
      <w:pPr>
        <w:ind w:firstLineChars="100" w:firstLine="210"/>
        <w:rPr>
          <w:rFonts w:asciiTheme="minorEastAsia" w:eastAsiaTheme="minorEastAsia" w:hAnsiTheme="minorEastAsia"/>
          <w:szCs w:val="21"/>
        </w:rPr>
      </w:pPr>
      <w:r w:rsidRPr="00372EB8">
        <w:rPr>
          <w:rFonts w:asciiTheme="minorEastAsia" w:eastAsiaTheme="minorEastAsia" w:hAnsiTheme="minorEastAsia" w:hint="eastAsia"/>
          <w:szCs w:val="21"/>
        </w:rPr>
        <w:t>イ　実施設計図書の提出</w:t>
      </w:r>
      <w:r w:rsidR="00131B92">
        <w:rPr>
          <w:rFonts w:asciiTheme="minorEastAsia" w:eastAsiaTheme="minorEastAsia" w:hAnsiTheme="minorEastAsia" w:hint="eastAsia"/>
          <w:szCs w:val="21"/>
        </w:rPr>
        <w:t xml:space="preserve">　　　　令和●年●月●日</w:t>
      </w:r>
    </w:p>
    <w:p w14:paraId="0EFE6461" w14:textId="17CEA78C" w:rsidR="00372EB8" w:rsidRPr="00372EB8" w:rsidRDefault="00372EB8" w:rsidP="00372EB8">
      <w:pPr>
        <w:ind w:firstLineChars="100" w:firstLine="210"/>
        <w:rPr>
          <w:rFonts w:asciiTheme="minorEastAsia" w:eastAsiaTheme="minorEastAsia" w:hAnsiTheme="minorEastAsia"/>
          <w:szCs w:val="21"/>
        </w:rPr>
      </w:pPr>
      <w:r w:rsidRPr="00372EB8">
        <w:rPr>
          <w:rFonts w:asciiTheme="minorEastAsia" w:eastAsiaTheme="minorEastAsia" w:hAnsiTheme="minorEastAsia" w:hint="eastAsia"/>
          <w:szCs w:val="21"/>
        </w:rPr>
        <w:t>ウ　工事開始予定日</w:t>
      </w:r>
      <w:r w:rsidR="00131B92">
        <w:rPr>
          <w:rFonts w:asciiTheme="minorEastAsia" w:eastAsiaTheme="minorEastAsia" w:hAnsiTheme="minorEastAsia" w:hint="eastAsia"/>
          <w:szCs w:val="21"/>
        </w:rPr>
        <w:t xml:space="preserve">　　　　　　令和●年●月●日</w:t>
      </w:r>
    </w:p>
    <w:p w14:paraId="63851FFA" w14:textId="113E067D" w:rsidR="00372EB8" w:rsidRPr="00372EB8" w:rsidRDefault="00372EB8" w:rsidP="00372EB8">
      <w:pPr>
        <w:ind w:firstLineChars="100" w:firstLine="210"/>
        <w:rPr>
          <w:rFonts w:asciiTheme="minorEastAsia" w:eastAsiaTheme="minorEastAsia" w:hAnsiTheme="minorEastAsia"/>
          <w:szCs w:val="21"/>
        </w:rPr>
      </w:pPr>
      <w:r w:rsidRPr="00372EB8">
        <w:rPr>
          <w:rFonts w:asciiTheme="minorEastAsia" w:eastAsiaTheme="minorEastAsia" w:hAnsiTheme="minorEastAsia" w:hint="eastAsia"/>
          <w:szCs w:val="21"/>
        </w:rPr>
        <w:t xml:space="preserve">エ　</w:t>
      </w:r>
      <w:r w:rsidR="0073323F">
        <w:rPr>
          <w:rFonts w:asciiTheme="minorEastAsia" w:eastAsiaTheme="minorEastAsia" w:hAnsiTheme="minorEastAsia" w:hint="eastAsia"/>
          <w:szCs w:val="21"/>
        </w:rPr>
        <w:t>引渡</w:t>
      </w:r>
      <w:r w:rsidRPr="00372EB8">
        <w:rPr>
          <w:rFonts w:asciiTheme="minorEastAsia" w:eastAsiaTheme="minorEastAsia" w:hAnsiTheme="minorEastAsia" w:hint="eastAsia"/>
          <w:szCs w:val="21"/>
        </w:rPr>
        <w:t>予定日</w:t>
      </w:r>
      <w:r w:rsidR="00131B92">
        <w:rPr>
          <w:rFonts w:asciiTheme="minorEastAsia" w:eastAsiaTheme="minorEastAsia" w:hAnsiTheme="minorEastAsia" w:hint="eastAsia"/>
          <w:szCs w:val="21"/>
        </w:rPr>
        <w:t xml:space="preserve">　　　　　　　　令和</w:t>
      </w:r>
      <w:r w:rsidR="00BE530B">
        <w:rPr>
          <w:rFonts w:asciiTheme="minorEastAsia" w:eastAsiaTheme="minorEastAsia" w:hAnsiTheme="minorEastAsia" w:hint="eastAsia"/>
          <w:szCs w:val="21"/>
        </w:rPr>
        <w:t>８</w:t>
      </w:r>
      <w:r w:rsidR="00131B92">
        <w:rPr>
          <w:rFonts w:asciiTheme="minorEastAsia" w:eastAsiaTheme="minorEastAsia" w:hAnsiTheme="minorEastAsia" w:hint="eastAsia"/>
          <w:szCs w:val="21"/>
        </w:rPr>
        <w:t>年１月３１日</w:t>
      </w:r>
    </w:p>
    <w:p w14:paraId="78642925" w14:textId="70E001AC" w:rsidR="00372EB8" w:rsidRPr="00372EB8" w:rsidRDefault="00372EB8" w:rsidP="00372EB8">
      <w:pPr>
        <w:rPr>
          <w:rFonts w:asciiTheme="minorEastAsia" w:eastAsiaTheme="minorEastAsia" w:hAnsiTheme="minorEastAsia"/>
          <w:szCs w:val="21"/>
          <w:lang w:eastAsia="zh-TW"/>
        </w:rPr>
      </w:pPr>
      <w:r w:rsidRPr="00372EB8">
        <w:rPr>
          <w:rFonts w:asciiTheme="minorEastAsia" w:eastAsiaTheme="minorEastAsia" w:hAnsiTheme="minorEastAsia" w:hint="eastAsia"/>
          <w:szCs w:val="21"/>
          <w:lang w:eastAsia="zh-TW"/>
        </w:rPr>
        <w:t>（２）開業準備期間</w:t>
      </w:r>
      <w:r w:rsidR="00131B92">
        <w:rPr>
          <w:rFonts w:asciiTheme="minorEastAsia" w:eastAsiaTheme="minorEastAsia" w:hAnsiTheme="minorEastAsia" w:hint="eastAsia"/>
          <w:szCs w:val="21"/>
          <w:lang w:eastAsia="zh-TW"/>
        </w:rPr>
        <w:t xml:space="preserve">　　　</w:t>
      </w:r>
      <w:r w:rsidRPr="00372EB8">
        <w:rPr>
          <w:rFonts w:asciiTheme="minorEastAsia" w:eastAsiaTheme="minorEastAsia" w:hAnsiTheme="minorEastAsia" w:hint="eastAsia"/>
          <w:szCs w:val="21"/>
          <w:lang w:eastAsia="zh-TW"/>
        </w:rPr>
        <w:tab/>
        <w:t>令和</w:t>
      </w:r>
      <w:r w:rsidR="00BE530B">
        <w:rPr>
          <w:rFonts w:asciiTheme="minorEastAsia" w:eastAsiaTheme="minorEastAsia" w:hAnsiTheme="minorEastAsia" w:hint="eastAsia"/>
          <w:szCs w:val="21"/>
          <w:lang w:eastAsia="zh-TW"/>
        </w:rPr>
        <w:t>８</w:t>
      </w:r>
      <w:r w:rsidRPr="00372EB8">
        <w:rPr>
          <w:rFonts w:asciiTheme="minorEastAsia" w:eastAsiaTheme="minorEastAsia" w:hAnsiTheme="minorEastAsia" w:hint="eastAsia"/>
          <w:szCs w:val="21"/>
          <w:lang w:eastAsia="zh-TW"/>
        </w:rPr>
        <w:t>年</w:t>
      </w:r>
      <w:r w:rsidR="00131B92">
        <w:rPr>
          <w:rFonts w:asciiTheme="minorEastAsia" w:eastAsiaTheme="minorEastAsia" w:hAnsiTheme="minorEastAsia" w:hint="eastAsia"/>
          <w:szCs w:val="21"/>
          <w:lang w:eastAsia="zh-TW"/>
        </w:rPr>
        <w:t>２</w:t>
      </w:r>
      <w:r w:rsidRPr="00372EB8">
        <w:rPr>
          <w:rFonts w:asciiTheme="minorEastAsia" w:eastAsiaTheme="minorEastAsia" w:hAnsiTheme="minorEastAsia" w:hint="eastAsia"/>
          <w:szCs w:val="21"/>
          <w:lang w:eastAsia="zh-TW"/>
        </w:rPr>
        <w:t>月</w:t>
      </w:r>
      <w:r w:rsidR="00131B92">
        <w:rPr>
          <w:rFonts w:asciiTheme="minorEastAsia" w:eastAsiaTheme="minorEastAsia" w:hAnsiTheme="minorEastAsia" w:hint="eastAsia"/>
          <w:szCs w:val="21"/>
          <w:lang w:eastAsia="zh-TW"/>
        </w:rPr>
        <w:t>１</w:t>
      </w:r>
      <w:r w:rsidRPr="00372EB8">
        <w:rPr>
          <w:rFonts w:asciiTheme="minorEastAsia" w:eastAsiaTheme="minorEastAsia" w:hAnsiTheme="minorEastAsia" w:hint="eastAsia"/>
          <w:szCs w:val="21"/>
          <w:lang w:eastAsia="zh-TW"/>
        </w:rPr>
        <w:t>日～令和</w:t>
      </w:r>
      <w:r w:rsidR="00BE530B">
        <w:rPr>
          <w:rFonts w:asciiTheme="minorEastAsia" w:eastAsiaTheme="minorEastAsia" w:hAnsiTheme="minorEastAsia" w:hint="eastAsia"/>
          <w:szCs w:val="21"/>
          <w:lang w:eastAsia="zh-TW"/>
        </w:rPr>
        <w:t>８</w:t>
      </w:r>
      <w:r w:rsidRPr="00372EB8">
        <w:rPr>
          <w:rFonts w:asciiTheme="minorEastAsia" w:eastAsiaTheme="minorEastAsia" w:hAnsiTheme="minorEastAsia" w:hint="eastAsia"/>
          <w:szCs w:val="21"/>
          <w:lang w:eastAsia="zh-TW"/>
        </w:rPr>
        <w:t>年</w:t>
      </w:r>
      <w:r w:rsidR="00131B92">
        <w:rPr>
          <w:rFonts w:asciiTheme="minorEastAsia" w:eastAsiaTheme="minorEastAsia" w:hAnsiTheme="minorEastAsia" w:hint="eastAsia"/>
          <w:szCs w:val="21"/>
          <w:lang w:eastAsia="zh-TW"/>
        </w:rPr>
        <w:t>３</w:t>
      </w:r>
      <w:r w:rsidRPr="00372EB8">
        <w:rPr>
          <w:rFonts w:asciiTheme="minorEastAsia" w:eastAsiaTheme="minorEastAsia" w:hAnsiTheme="minorEastAsia" w:hint="eastAsia"/>
          <w:szCs w:val="21"/>
          <w:lang w:eastAsia="zh-TW"/>
        </w:rPr>
        <w:t>月</w:t>
      </w:r>
      <w:r w:rsidR="00131B92">
        <w:rPr>
          <w:rFonts w:asciiTheme="minorEastAsia" w:eastAsiaTheme="minorEastAsia" w:hAnsiTheme="minorEastAsia" w:hint="eastAsia"/>
          <w:szCs w:val="21"/>
          <w:lang w:eastAsia="zh-TW"/>
        </w:rPr>
        <w:t>３１</w:t>
      </w:r>
      <w:r w:rsidRPr="00372EB8">
        <w:rPr>
          <w:rFonts w:asciiTheme="minorEastAsia" w:eastAsiaTheme="minorEastAsia" w:hAnsiTheme="minorEastAsia" w:hint="eastAsia"/>
          <w:szCs w:val="21"/>
          <w:lang w:eastAsia="zh-TW"/>
        </w:rPr>
        <w:t>日</w:t>
      </w:r>
    </w:p>
    <w:p w14:paraId="358B5C14" w14:textId="796446ED" w:rsidR="00372EB8" w:rsidRDefault="00372EB8" w:rsidP="00372EB8">
      <w:pPr>
        <w:rPr>
          <w:rFonts w:asciiTheme="minorEastAsia" w:eastAsiaTheme="minorEastAsia" w:hAnsiTheme="minorEastAsia"/>
          <w:szCs w:val="21"/>
        </w:rPr>
      </w:pPr>
      <w:r w:rsidRPr="00372EB8">
        <w:rPr>
          <w:rFonts w:asciiTheme="minorEastAsia" w:eastAsiaTheme="minorEastAsia" w:hAnsiTheme="minorEastAsia" w:hint="eastAsia"/>
          <w:szCs w:val="21"/>
        </w:rPr>
        <w:t>（３）維持管理・運営期間</w:t>
      </w:r>
      <w:r w:rsidRPr="00372EB8">
        <w:rPr>
          <w:rFonts w:asciiTheme="minorEastAsia" w:eastAsiaTheme="minorEastAsia" w:hAnsiTheme="minorEastAsia" w:hint="eastAsia"/>
          <w:szCs w:val="21"/>
        </w:rPr>
        <w:tab/>
        <w:t>令和</w:t>
      </w:r>
      <w:r w:rsidR="00BE530B">
        <w:rPr>
          <w:rFonts w:asciiTheme="minorEastAsia" w:eastAsiaTheme="minorEastAsia" w:hAnsiTheme="minorEastAsia" w:hint="eastAsia"/>
          <w:szCs w:val="21"/>
        </w:rPr>
        <w:t>８</w:t>
      </w:r>
      <w:r w:rsidRPr="00372EB8">
        <w:rPr>
          <w:rFonts w:asciiTheme="minorEastAsia" w:eastAsiaTheme="minorEastAsia" w:hAnsiTheme="minorEastAsia" w:hint="eastAsia"/>
          <w:szCs w:val="21"/>
        </w:rPr>
        <w:t>年</w:t>
      </w:r>
      <w:r w:rsidR="00131B92">
        <w:rPr>
          <w:rFonts w:asciiTheme="minorEastAsia" w:eastAsiaTheme="minorEastAsia" w:hAnsiTheme="minorEastAsia" w:hint="eastAsia"/>
          <w:szCs w:val="21"/>
        </w:rPr>
        <w:t>４</w:t>
      </w:r>
      <w:r w:rsidRPr="00372EB8">
        <w:rPr>
          <w:rFonts w:asciiTheme="minorEastAsia" w:eastAsiaTheme="minorEastAsia" w:hAnsiTheme="minorEastAsia" w:hint="eastAsia"/>
          <w:szCs w:val="21"/>
        </w:rPr>
        <w:t>月</w:t>
      </w:r>
      <w:r w:rsidR="00131B92">
        <w:rPr>
          <w:rFonts w:asciiTheme="minorEastAsia" w:eastAsiaTheme="minorEastAsia" w:hAnsiTheme="minorEastAsia" w:hint="eastAsia"/>
          <w:szCs w:val="21"/>
        </w:rPr>
        <w:t>１</w:t>
      </w:r>
      <w:r w:rsidRPr="00372EB8">
        <w:rPr>
          <w:rFonts w:asciiTheme="minorEastAsia" w:eastAsiaTheme="minorEastAsia" w:hAnsiTheme="minorEastAsia" w:hint="eastAsia"/>
          <w:szCs w:val="21"/>
        </w:rPr>
        <w:t>日～令和</w:t>
      </w:r>
      <w:r w:rsidR="00131B92">
        <w:rPr>
          <w:rFonts w:asciiTheme="minorEastAsia" w:eastAsiaTheme="minorEastAsia" w:hAnsiTheme="minorEastAsia" w:hint="eastAsia"/>
          <w:szCs w:val="21"/>
        </w:rPr>
        <w:t>２</w:t>
      </w:r>
      <w:r w:rsidR="00BE530B">
        <w:rPr>
          <w:rFonts w:asciiTheme="minorEastAsia" w:eastAsiaTheme="minorEastAsia" w:hAnsiTheme="minorEastAsia" w:hint="eastAsia"/>
          <w:szCs w:val="21"/>
        </w:rPr>
        <w:t>３</w:t>
      </w:r>
      <w:r w:rsidRPr="00372EB8">
        <w:rPr>
          <w:rFonts w:asciiTheme="minorEastAsia" w:eastAsiaTheme="minorEastAsia" w:hAnsiTheme="minorEastAsia" w:hint="eastAsia"/>
          <w:szCs w:val="21"/>
        </w:rPr>
        <w:t>年</w:t>
      </w:r>
      <w:r w:rsidR="00131B92">
        <w:rPr>
          <w:rFonts w:asciiTheme="minorEastAsia" w:eastAsiaTheme="minorEastAsia" w:hAnsiTheme="minorEastAsia" w:hint="eastAsia"/>
          <w:szCs w:val="21"/>
        </w:rPr>
        <w:t>３</w:t>
      </w:r>
      <w:r w:rsidRPr="00372EB8">
        <w:rPr>
          <w:rFonts w:asciiTheme="minorEastAsia" w:eastAsiaTheme="minorEastAsia" w:hAnsiTheme="minorEastAsia" w:hint="eastAsia"/>
          <w:szCs w:val="21"/>
        </w:rPr>
        <w:t>月３１日</w:t>
      </w:r>
    </w:p>
    <w:p w14:paraId="122D322F" w14:textId="77777777" w:rsidR="00B92729" w:rsidRPr="00BF6008" w:rsidRDefault="00B92729" w:rsidP="00211045">
      <w:pPr>
        <w:rPr>
          <w:rFonts w:asciiTheme="minorEastAsia" w:eastAsiaTheme="minorEastAsia" w:hAnsiTheme="minorEastAsia"/>
          <w:szCs w:val="21"/>
        </w:rPr>
      </w:pPr>
    </w:p>
    <w:p w14:paraId="6AEAE16E" w14:textId="6A26FCF2" w:rsidR="00B92729" w:rsidRPr="00BF6008" w:rsidRDefault="00AB3553" w:rsidP="00211045">
      <w:pPr>
        <w:pStyle w:val="30"/>
        <w:rPr>
          <w:rFonts w:asciiTheme="minorEastAsia" w:eastAsiaTheme="minorEastAsia" w:hAnsiTheme="minorEastAsia"/>
          <w:szCs w:val="21"/>
        </w:rPr>
      </w:pPr>
      <w:bookmarkStart w:id="18" w:name="_Toc81574626"/>
      <w:bookmarkStart w:id="19" w:name="_Toc81576053"/>
      <w:bookmarkStart w:id="20" w:name="_Toc90975526"/>
      <w:r w:rsidRPr="00BF6008">
        <w:rPr>
          <w:rFonts w:asciiTheme="minorEastAsia" w:eastAsiaTheme="minorEastAsia" w:hAnsiTheme="minorEastAsia" w:hint="eastAsia"/>
          <w:szCs w:val="21"/>
        </w:rPr>
        <w:t>（事業費内訳書及び詳細事業日程表）</w:t>
      </w:r>
      <w:bookmarkEnd w:id="18"/>
      <w:bookmarkEnd w:id="19"/>
      <w:bookmarkEnd w:id="20"/>
    </w:p>
    <w:p w14:paraId="4FD7272E" w14:textId="1B2B3882"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第５条　事業者は</w:t>
      </w:r>
      <w:r w:rsidR="00A229D3">
        <w:rPr>
          <w:rFonts w:asciiTheme="minorEastAsia" w:eastAsiaTheme="minorEastAsia" w:hAnsiTheme="minorEastAsia" w:hint="eastAsia"/>
          <w:szCs w:val="21"/>
        </w:rPr>
        <w:t>，</w:t>
      </w:r>
      <w:r w:rsidR="005A27DE">
        <w:rPr>
          <w:rFonts w:asciiTheme="minorEastAsia" w:eastAsiaTheme="minorEastAsia" w:hAnsiTheme="minorEastAsia" w:hint="eastAsia"/>
          <w:szCs w:val="21"/>
        </w:rPr>
        <w:t>本事業契約締結後速やかに</w:t>
      </w:r>
      <w:r w:rsidR="00A229D3">
        <w:rPr>
          <w:rFonts w:asciiTheme="minorEastAsia" w:eastAsiaTheme="minorEastAsia" w:hAnsiTheme="minorEastAsia" w:hint="eastAsia"/>
          <w:szCs w:val="21"/>
        </w:rPr>
        <w:t>，</w:t>
      </w:r>
      <w:r w:rsidRPr="00BF6008">
        <w:rPr>
          <w:rFonts w:asciiTheme="minorEastAsia" w:eastAsiaTheme="minorEastAsia" w:hAnsiTheme="minorEastAsia" w:cs="ＭＳ 明朝" w:hint="eastAsia"/>
          <w:szCs w:val="21"/>
        </w:rPr>
        <w:t>本事業契約等</w:t>
      </w:r>
      <w:r w:rsidRPr="00BF6008">
        <w:rPr>
          <w:rFonts w:asciiTheme="minorEastAsia" w:eastAsiaTheme="minorEastAsia" w:hAnsiTheme="minorEastAsia" w:hint="eastAsia"/>
          <w:szCs w:val="21"/>
        </w:rPr>
        <w:t>に基づき事業費内訳書及び詳細事業日程表を作成し</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に提出しなければならない。これらを変更したときも</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同様とする。</w:t>
      </w:r>
    </w:p>
    <w:p w14:paraId="0C06F10C" w14:textId="642399BC" w:rsidR="00B92729" w:rsidRPr="00BF6008" w:rsidRDefault="00AB3553" w:rsidP="00211045">
      <w:pPr>
        <w:rPr>
          <w:rFonts w:asciiTheme="minorEastAsia" w:eastAsiaTheme="minorEastAsia" w:hAnsiTheme="minorEastAsia"/>
          <w:szCs w:val="21"/>
        </w:rPr>
      </w:pPr>
      <w:r w:rsidRPr="00BF6008">
        <w:rPr>
          <w:rFonts w:asciiTheme="minorEastAsia" w:eastAsiaTheme="minorEastAsia" w:hAnsiTheme="minorEastAsia" w:hint="eastAsia"/>
          <w:szCs w:val="21"/>
        </w:rPr>
        <w:t>２　事業費内訳書及び詳細事業日程表は</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及び事業者を拘束するものではない。</w:t>
      </w:r>
    </w:p>
    <w:p w14:paraId="015A0AF7" w14:textId="77777777" w:rsidR="00B92729" w:rsidRPr="00BF6008" w:rsidRDefault="00B92729" w:rsidP="00211045">
      <w:pPr>
        <w:rPr>
          <w:rFonts w:asciiTheme="minorEastAsia" w:eastAsiaTheme="minorEastAsia" w:hAnsiTheme="minorEastAsia"/>
          <w:szCs w:val="21"/>
        </w:rPr>
      </w:pPr>
    </w:p>
    <w:p w14:paraId="766362A5" w14:textId="7F51900C" w:rsidR="00B92729" w:rsidRPr="00BF6008" w:rsidRDefault="00AB3553" w:rsidP="00211045">
      <w:pPr>
        <w:pStyle w:val="30"/>
        <w:rPr>
          <w:rFonts w:asciiTheme="minorEastAsia" w:eastAsiaTheme="minorEastAsia" w:hAnsiTheme="minorEastAsia"/>
          <w:szCs w:val="21"/>
        </w:rPr>
      </w:pPr>
      <w:bookmarkStart w:id="21" w:name="_Toc81574627"/>
      <w:bookmarkStart w:id="22" w:name="_Toc81576054"/>
      <w:bookmarkStart w:id="23" w:name="_Toc90975527"/>
      <w:r w:rsidRPr="00BF6008">
        <w:rPr>
          <w:rFonts w:asciiTheme="minorEastAsia" w:eastAsiaTheme="minorEastAsia" w:hAnsiTheme="minorEastAsia" w:hint="eastAsia"/>
          <w:szCs w:val="21"/>
        </w:rPr>
        <w:t>（事業の概要）</w:t>
      </w:r>
      <w:bookmarkEnd w:id="21"/>
      <w:bookmarkEnd w:id="22"/>
      <w:bookmarkEnd w:id="23"/>
    </w:p>
    <w:p w14:paraId="5DCC47A1" w14:textId="4209FB79"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第６条　事業者は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本事業</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本事業の実施に係る資金調達及びこれらに付随又は関連する一切の業務を行う。</w:t>
      </w:r>
    </w:p>
    <w:p w14:paraId="00E4E241" w14:textId="21C7BCBB" w:rsidR="00B92729" w:rsidRPr="00A23102"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２　事業者は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本事業契約締結後速やかに</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本事業に関連して</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以外を相手方として締結する予定の契約又は覚書等の一覧（事業者</w:t>
      </w:r>
      <w:r w:rsidR="00A229D3">
        <w:rPr>
          <w:rFonts w:asciiTheme="minorEastAsia" w:eastAsiaTheme="minorEastAsia" w:hAnsiTheme="minorEastAsia" w:hint="eastAsia"/>
          <w:szCs w:val="21"/>
        </w:rPr>
        <w:t>，</w:t>
      </w:r>
      <w:r w:rsidR="00396D38">
        <w:rPr>
          <w:rFonts w:asciiTheme="minorEastAsia" w:eastAsiaTheme="minorEastAsia" w:hAnsiTheme="minorEastAsia" w:hint="eastAsia"/>
          <w:szCs w:val="21"/>
        </w:rPr>
        <w:t>構成企業</w:t>
      </w:r>
      <w:r w:rsidRPr="00BF6008">
        <w:rPr>
          <w:rFonts w:asciiTheme="minorEastAsia" w:eastAsiaTheme="minorEastAsia" w:hAnsiTheme="minorEastAsia" w:hint="eastAsia"/>
          <w:szCs w:val="21"/>
        </w:rPr>
        <w:t>又は協力企業が締結する保険の一覧を含む。）を</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に提出する。また</w:t>
      </w:r>
      <w:r w:rsidR="00A229D3">
        <w:rPr>
          <w:rFonts w:asciiTheme="minorEastAsia" w:eastAsiaTheme="minorEastAsia" w:hAnsiTheme="minorEastAsia" w:hint="eastAsia"/>
          <w:szCs w:val="21"/>
        </w:rPr>
        <w:t>，</w:t>
      </w:r>
      <w:r>
        <w:rPr>
          <w:rFonts w:asciiTheme="minorEastAsia" w:eastAsiaTheme="minorEastAsia" w:hAnsiTheme="minorEastAsia" w:hint="eastAsia"/>
          <w:szCs w:val="21"/>
        </w:rPr>
        <w:t>維持管理・運営期間</w:t>
      </w:r>
      <w:r w:rsidRPr="00BF6008">
        <w:rPr>
          <w:rFonts w:asciiTheme="minorEastAsia" w:eastAsiaTheme="minorEastAsia" w:hAnsiTheme="minorEastAsia" w:hint="eastAsia"/>
          <w:szCs w:val="21"/>
        </w:rPr>
        <w:t>終了まで</w:t>
      </w:r>
      <w:r w:rsidRPr="00A23102">
        <w:rPr>
          <w:rFonts w:asciiTheme="minorEastAsia" w:eastAsiaTheme="minorEastAsia" w:hAnsiTheme="minorEastAsia" w:hint="eastAsia"/>
          <w:szCs w:val="21"/>
        </w:rPr>
        <w:t>に契約又は覚書等の一覧に変更があった場合も同様とする。</w:t>
      </w:r>
    </w:p>
    <w:p w14:paraId="67C88744" w14:textId="06A00D0E" w:rsidR="00B92729" w:rsidRPr="00BF6008" w:rsidRDefault="00AB3553" w:rsidP="00211045">
      <w:pPr>
        <w:ind w:left="210" w:hangingChars="100" w:hanging="210"/>
        <w:rPr>
          <w:rFonts w:asciiTheme="minorEastAsia" w:eastAsiaTheme="minorEastAsia" w:hAnsiTheme="minorEastAsia"/>
          <w:szCs w:val="21"/>
        </w:rPr>
      </w:pPr>
      <w:r w:rsidRPr="00A23102">
        <w:rPr>
          <w:rFonts w:asciiTheme="minorEastAsia" w:eastAsiaTheme="minorEastAsia" w:hAnsiTheme="minorEastAsia" w:hint="eastAsia"/>
          <w:szCs w:val="21"/>
        </w:rPr>
        <w:t>３　事業者は</w:t>
      </w:r>
      <w:r w:rsidR="00A229D3">
        <w:rPr>
          <w:rFonts w:asciiTheme="minorEastAsia" w:eastAsiaTheme="minorEastAsia" w:hAnsiTheme="minorEastAsia" w:hint="eastAsia"/>
          <w:szCs w:val="21"/>
        </w:rPr>
        <w:t>，</w:t>
      </w:r>
      <w:r w:rsidRPr="00A23102">
        <w:rPr>
          <w:rFonts w:asciiTheme="minorEastAsia" w:eastAsiaTheme="minorEastAsia" w:hAnsiTheme="minorEastAsia" w:hint="eastAsia"/>
          <w:szCs w:val="21"/>
        </w:rPr>
        <w:t>本事業契約締結後速やかに</w:t>
      </w:r>
      <w:r w:rsidR="00A229D3">
        <w:rPr>
          <w:rFonts w:asciiTheme="minorEastAsia" w:eastAsiaTheme="minorEastAsia" w:hAnsiTheme="minorEastAsia" w:hint="eastAsia"/>
          <w:szCs w:val="21"/>
        </w:rPr>
        <w:t>，</w:t>
      </w:r>
      <w:r w:rsidR="00B715FC">
        <w:rPr>
          <w:rFonts w:asciiTheme="minorEastAsia" w:eastAsiaTheme="minorEastAsia" w:hAnsiTheme="minorEastAsia" w:hint="eastAsia"/>
          <w:szCs w:val="21"/>
        </w:rPr>
        <w:t>設計・建設</w:t>
      </w:r>
      <w:r w:rsidRPr="00A23102">
        <w:rPr>
          <w:rFonts w:asciiTheme="minorEastAsia" w:eastAsiaTheme="minorEastAsia" w:hAnsiTheme="minorEastAsia" w:hint="eastAsia"/>
          <w:szCs w:val="21"/>
        </w:rPr>
        <w:t>業務のうち設計業務</w:t>
      </w:r>
      <w:r w:rsidR="00A229D3">
        <w:rPr>
          <w:rFonts w:asciiTheme="minorEastAsia" w:eastAsiaTheme="minorEastAsia" w:hAnsiTheme="minorEastAsia" w:hint="eastAsia"/>
          <w:szCs w:val="21"/>
        </w:rPr>
        <w:t>，</w:t>
      </w:r>
      <w:r w:rsidRPr="00643B35">
        <w:rPr>
          <w:rFonts w:asciiTheme="minorEastAsia" w:eastAsiaTheme="minorEastAsia" w:hAnsiTheme="minorEastAsia" w:hint="eastAsia"/>
          <w:szCs w:val="21"/>
        </w:rPr>
        <w:t>建設工事</w:t>
      </w:r>
      <w:r w:rsidR="00A229D3">
        <w:rPr>
          <w:rFonts w:asciiTheme="minorEastAsia" w:eastAsiaTheme="minorEastAsia" w:hAnsiTheme="minorEastAsia" w:hint="eastAsia"/>
          <w:szCs w:val="21"/>
        </w:rPr>
        <w:t>，</w:t>
      </w:r>
      <w:r w:rsidRPr="00A23102">
        <w:rPr>
          <w:rFonts w:asciiTheme="minorEastAsia" w:eastAsiaTheme="minorEastAsia" w:hAnsiTheme="minorEastAsia" w:hint="eastAsia"/>
          <w:szCs w:val="21"/>
        </w:rPr>
        <w:t>工事監理業務</w:t>
      </w:r>
      <w:r w:rsidR="001932E1" w:rsidRPr="00A23102">
        <w:rPr>
          <w:rFonts w:asciiTheme="minorEastAsia" w:eastAsiaTheme="minorEastAsia" w:hAnsiTheme="minorEastAsia" w:hint="eastAsia"/>
          <w:szCs w:val="21"/>
        </w:rPr>
        <w:t>及び○○業務</w:t>
      </w:r>
      <w:r w:rsidR="00A23102" w:rsidRPr="00A23102">
        <w:rPr>
          <w:rFonts w:asciiTheme="minorEastAsia" w:eastAsiaTheme="minorEastAsia" w:hAnsiTheme="minorEastAsia" w:hint="eastAsia"/>
          <w:szCs w:val="21"/>
        </w:rPr>
        <w:t>（※）</w:t>
      </w:r>
      <w:r w:rsidR="00A229D3">
        <w:rPr>
          <w:rFonts w:asciiTheme="minorEastAsia" w:eastAsiaTheme="minorEastAsia" w:hAnsiTheme="minorEastAsia" w:hint="eastAsia"/>
          <w:szCs w:val="21"/>
        </w:rPr>
        <w:t>，</w:t>
      </w:r>
      <w:r w:rsidR="00D65FF0" w:rsidRPr="00A23102">
        <w:rPr>
          <w:rFonts w:asciiTheme="minorEastAsia" w:eastAsiaTheme="minorEastAsia" w:hAnsiTheme="minorEastAsia" w:hint="eastAsia"/>
          <w:szCs w:val="21"/>
        </w:rPr>
        <w:t>維持管理</w:t>
      </w:r>
      <w:r w:rsidR="006B26EA" w:rsidRPr="00A23102">
        <w:rPr>
          <w:rFonts w:asciiTheme="minorEastAsia" w:eastAsiaTheme="minorEastAsia" w:hAnsiTheme="minorEastAsia" w:hint="eastAsia"/>
          <w:szCs w:val="21"/>
        </w:rPr>
        <w:t>業務及び運営</w:t>
      </w:r>
      <w:r w:rsidR="00D65FF0" w:rsidRPr="00A23102">
        <w:rPr>
          <w:rFonts w:asciiTheme="minorEastAsia" w:eastAsiaTheme="minorEastAsia" w:hAnsiTheme="minorEastAsia" w:hint="eastAsia"/>
          <w:szCs w:val="21"/>
        </w:rPr>
        <w:t>業務</w:t>
      </w:r>
      <w:r w:rsidRPr="00A23102">
        <w:rPr>
          <w:rFonts w:asciiTheme="minorEastAsia" w:eastAsiaTheme="minorEastAsia" w:hAnsiTheme="minorEastAsia" w:hint="eastAsia"/>
          <w:szCs w:val="21"/>
        </w:rPr>
        <w:t>を委託し</w:t>
      </w:r>
      <w:r w:rsidR="00A229D3">
        <w:rPr>
          <w:rFonts w:asciiTheme="minorEastAsia" w:eastAsiaTheme="minorEastAsia" w:hAnsiTheme="minorEastAsia" w:hint="eastAsia"/>
          <w:szCs w:val="21"/>
        </w:rPr>
        <w:t>，</w:t>
      </w:r>
      <w:r w:rsidRPr="00A23102">
        <w:rPr>
          <w:rFonts w:asciiTheme="minorEastAsia" w:eastAsiaTheme="minorEastAsia" w:hAnsiTheme="minorEastAsia" w:hint="eastAsia"/>
          <w:szCs w:val="21"/>
        </w:rPr>
        <w:t>又は請け負わせる者との間で</w:t>
      </w:r>
      <w:r w:rsidR="00A229D3">
        <w:rPr>
          <w:rFonts w:asciiTheme="minorEastAsia" w:eastAsiaTheme="minorEastAsia" w:hAnsiTheme="minorEastAsia" w:hint="eastAsia"/>
          <w:szCs w:val="21"/>
        </w:rPr>
        <w:t>，</w:t>
      </w:r>
      <w:r w:rsidRPr="00A23102">
        <w:rPr>
          <w:rFonts w:asciiTheme="minorEastAsia" w:eastAsiaTheme="minorEastAsia" w:hAnsiTheme="minorEastAsia" w:hint="eastAsia"/>
          <w:szCs w:val="21"/>
        </w:rPr>
        <w:t>各業務に関する業務委託契約若しくは請負契約又はこれに代わる覚書等を締結するものとし</w:t>
      </w:r>
      <w:r w:rsidR="00A229D3">
        <w:rPr>
          <w:rFonts w:asciiTheme="minorEastAsia" w:eastAsiaTheme="minorEastAsia" w:hAnsiTheme="minorEastAsia" w:hint="eastAsia"/>
          <w:szCs w:val="21"/>
        </w:rPr>
        <w:t>，</w:t>
      </w:r>
      <w:r w:rsidRPr="00A23102">
        <w:rPr>
          <w:rFonts w:asciiTheme="minorEastAsia" w:eastAsiaTheme="minorEastAsia" w:hAnsiTheme="minorEastAsia" w:hint="eastAsia"/>
          <w:szCs w:val="21"/>
        </w:rPr>
        <w:t>契約等の締結後速やかに</w:t>
      </w:r>
      <w:r w:rsidR="00A229D3">
        <w:rPr>
          <w:rFonts w:asciiTheme="minorEastAsia" w:eastAsiaTheme="minorEastAsia" w:hAnsiTheme="minorEastAsia" w:hint="eastAsia"/>
          <w:szCs w:val="21"/>
        </w:rPr>
        <w:t>，</w:t>
      </w:r>
      <w:r w:rsidRPr="00A23102">
        <w:rPr>
          <w:rFonts w:asciiTheme="minorEastAsia" w:eastAsiaTheme="minorEastAsia" w:hAnsiTheme="minorEastAsia" w:hint="eastAsia"/>
          <w:szCs w:val="21"/>
        </w:rPr>
        <w:t>当該契約書の写し等</w:t>
      </w:r>
      <w:r w:rsidR="00A229D3">
        <w:rPr>
          <w:rFonts w:asciiTheme="minorEastAsia" w:eastAsiaTheme="minorEastAsia" w:hAnsiTheme="minorEastAsia" w:hint="eastAsia"/>
          <w:szCs w:val="21"/>
        </w:rPr>
        <w:t>，</w:t>
      </w:r>
      <w:r w:rsidRPr="00A23102">
        <w:rPr>
          <w:rFonts w:asciiTheme="minorEastAsia" w:eastAsiaTheme="minorEastAsia" w:hAnsiTheme="minorEastAsia" w:hint="eastAsia"/>
          <w:szCs w:val="21"/>
        </w:rPr>
        <w:t>各業務を委託し又は請け負わせた事実を証する書面を</w:t>
      </w:r>
      <w:r w:rsidR="00A229D3">
        <w:rPr>
          <w:rFonts w:asciiTheme="minorEastAsia" w:eastAsiaTheme="minorEastAsia" w:hAnsiTheme="minorEastAsia" w:hint="eastAsia"/>
          <w:szCs w:val="21"/>
        </w:rPr>
        <w:t>，</w:t>
      </w:r>
      <w:r w:rsidRPr="00A23102">
        <w:rPr>
          <w:rFonts w:asciiTheme="minorEastAsia" w:eastAsiaTheme="minorEastAsia" w:hAnsiTheme="minorEastAsia" w:hint="eastAsia"/>
          <w:szCs w:val="21"/>
        </w:rPr>
        <w:t>市に提出しなければならない。</w:t>
      </w:r>
    </w:p>
    <w:p w14:paraId="12FA29A1" w14:textId="2D7A5356"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４　事業者は</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以外の者を相手方として前項に示す以外の契約又は覚書等を締結した場</w:t>
      </w:r>
      <w:r w:rsidRPr="00BF6008">
        <w:rPr>
          <w:rFonts w:asciiTheme="minorEastAsia" w:eastAsiaTheme="minorEastAsia" w:hAnsiTheme="minorEastAsia" w:hint="eastAsia"/>
          <w:szCs w:val="21"/>
        </w:rPr>
        <w:lastRenderedPageBreak/>
        <w:t>合（事業者</w:t>
      </w:r>
      <w:r w:rsidR="00A229D3">
        <w:rPr>
          <w:rFonts w:asciiTheme="minorEastAsia" w:eastAsiaTheme="minorEastAsia" w:hAnsiTheme="minorEastAsia" w:hint="eastAsia"/>
          <w:szCs w:val="21"/>
        </w:rPr>
        <w:t>，</w:t>
      </w:r>
      <w:r w:rsidR="00396D38">
        <w:rPr>
          <w:rFonts w:asciiTheme="minorEastAsia" w:eastAsiaTheme="minorEastAsia" w:hAnsiTheme="minorEastAsia" w:hint="eastAsia"/>
          <w:szCs w:val="21"/>
        </w:rPr>
        <w:t>構成企業</w:t>
      </w:r>
      <w:r w:rsidRPr="00BF6008">
        <w:rPr>
          <w:rFonts w:asciiTheme="minorEastAsia" w:eastAsiaTheme="minorEastAsia" w:hAnsiTheme="minorEastAsia" w:hint="eastAsia"/>
          <w:szCs w:val="21"/>
        </w:rPr>
        <w:t>又は協力企業が保険契約を締結した場合を含む。）は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当該契約書類又は覚書等の写しを</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に提出する。ただし</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契約の内容により</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事業者の経営に影響が少ないものとして</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が承諾した場合は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提出を省略することができる。</w:t>
      </w:r>
    </w:p>
    <w:p w14:paraId="221BAFFA" w14:textId="48DBC80F"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５　契約又は覚書等の写しの提出期限は，</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と事業者の協議によって定める。</w:t>
      </w:r>
    </w:p>
    <w:p w14:paraId="1B3ABCED" w14:textId="0F0F60B6" w:rsidR="00B92729" w:rsidRDefault="00A23102" w:rsidP="00A23102">
      <w:pPr>
        <w:jc w:val="right"/>
      </w:pPr>
      <w:r>
        <w:rPr>
          <w:rFonts w:asciiTheme="minorEastAsia" w:eastAsiaTheme="minorEastAsia" w:hAnsiTheme="minorEastAsia" w:hint="eastAsia"/>
          <w:szCs w:val="21"/>
        </w:rPr>
        <w:t>（※）</w:t>
      </w:r>
      <w:r>
        <w:rPr>
          <w:rFonts w:hint="eastAsia"/>
        </w:rPr>
        <w:t>構成企業</w:t>
      </w:r>
      <w:r w:rsidR="00A229D3">
        <w:rPr>
          <w:rFonts w:hint="eastAsia"/>
        </w:rPr>
        <w:t>，</w:t>
      </w:r>
      <w:r>
        <w:rPr>
          <w:rFonts w:hint="eastAsia"/>
        </w:rPr>
        <w:t>協力企業が請け負う業務がほかにある場合は追記する。</w:t>
      </w:r>
    </w:p>
    <w:p w14:paraId="14AC4C38" w14:textId="77777777" w:rsidR="00A23102" w:rsidRPr="00BF6008" w:rsidRDefault="00A23102" w:rsidP="00643B35">
      <w:pPr>
        <w:jc w:val="right"/>
        <w:rPr>
          <w:rFonts w:asciiTheme="minorEastAsia" w:eastAsiaTheme="minorEastAsia" w:hAnsiTheme="minorEastAsia"/>
          <w:szCs w:val="21"/>
        </w:rPr>
      </w:pPr>
    </w:p>
    <w:p w14:paraId="376E7EEE" w14:textId="433549D0" w:rsidR="00B92729" w:rsidRPr="00BF6008" w:rsidRDefault="00AB3553" w:rsidP="00211045">
      <w:pPr>
        <w:pStyle w:val="30"/>
        <w:rPr>
          <w:rFonts w:asciiTheme="minorEastAsia" w:eastAsiaTheme="minorEastAsia" w:hAnsiTheme="minorEastAsia"/>
          <w:szCs w:val="21"/>
        </w:rPr>
      </w:pPr>
      <w:bookmarkStart w:id="24" w:name="_Toc81574628"/>
      <w:bookmarkStart w:id="25" w:name="_Toc81576055"/>
      <w:bookmarkStart w:id="26" w:name="_Toc90975528"/>
      <w:r w:rsidRPr="00BF6008">
        <w:rPr>
          <w:rFonts w:asciiTheme="minorEastAsia" w:eastAsiaTheme="minorEastAsia" w:hAnsiTheme="minorEastAsia" w:hint="eastAsia"/>
          <w:szCs w:val="21"/>
        </w:rPr>
        <w:t>（提案書類と要求水準の関係）</w:t>
      </w:r>
      <w:bookmarkEnd w:id="24"/>
      <w:bookmarkEnd w:id="25"/>
      <w:bookmarkEnd w:id="26"/>
    </w:p>
    <w:p w14:paraId="25083818" w14:textId="3296BBAB"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第７条　提案書類において</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募集要項</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要求水準書及び募集要項等に関する質問に対する回答（以下総称して「要求水準書等」という。）を満たしていない部分（以下「未充足部分」という。）のあることが判明した場合</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事業者は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自己の費用で</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本事業の遂行に悪影響が生じない措置を講じて</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未充足部分につき要求水準書等を充足するために必要な設計変更その他の措置を講じ</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提案書類を訂正しなければならない。なお</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事業者は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優先交渉権者が本事業の優先交渉権者として選定されたことは</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により未充足部分の不存在が確認されたものではないことを了解する。</w:t>
      </w:r>
    </w:p>
    <w:p w14:paraId="475CBD12" w14:textId="624DC96F" w:rsidR="00B92729" w:rsidRPr="002647AC" w:rsidRDefault="00AB3553" w:rsidP="00D0750F">
      <w:pPr>
        <w:ind w:left="210" w:hangingChars="100" w:hanging="210"/>
        <w:rPr>
          <w:rFonts w:asciiTheme="minorEastAsia" w:eastAsiaTheme="minorEastAsia" w:hAnsiTheme="minorEastAsia"/>
          <w:color w:val="000000"/>
          <w:szCs w:val="21"/>
        </w:rPr>
      </w:pPr>
      <w:r w:rsidRPr="00BF6008">
        <w:rPr>
          <w:rFonts w:asciiTheme="minorEastAsia" w:eastAsiaTheme="minorEastAsia" w:hAnsiTheme="minorEastAsia" w:hint="eastAsia"/>
          <w:szCs w:val="21"/>
        </w:rPr>
        <w:t>２　事業者は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本事業を遂行するに際し</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color w:val="000000"/>
          <w:kern w:val="0"/>
          <w:szCs w:val="21"/>
        </w:rPr>
        <w:t>本事業の応募手続における</w:t>
      </w:r>
      <w:r w:rsidR="00B64C05">
        <w:rPr>
          <w:rFonts w:asciiTheme="minorEastAsia" w:eastAsiaTheme="minorEastAsia" w:hAnsiTheme="minorEastAsia" w:hint="eastAsia"/>
          <w:color w:val="000000"/>
          <w:szCs w:val="21"/>
        </w:rPr>
        <w:t>事業検討</w:t>
      </w:r>
      <w:r w:rsidRPr="00BF6008">
        <w:rPr>
          <w:rFonts w:asciiTheme="minorEastAsia" w:eastAsiaTheme="minorEastAsia" w:hAnsiTheme="minorEastAsia" w:hint="eastAsia"/>
          <w:color w:val="000000"/>
          <w:szCs w:val="21"/>
        </w:rPr>
        <w:t>委員会</w:t>
      </w:r>
      <w:r w:rsidRPr="00BF6008">
        <w:rPr>
          <w:rFonts w:asciiTheme="minorEastAsia" w:eastAsiaTheme="minorEastAsia" w:hAnsiTheme="minorEastAsia" w:hint="eastAsia"/>
          <w:szCs w:val="21"/>
        </w:rPr>
        <w:t>が提案書類に関して述べた意見</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その他</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からの要望事項を</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尊重しなければならない。ただし</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かかる意見</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要望事項が</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要求水準書等から逸脱し</w:t>
      </w:r>
      <w:r w:rsidRPr="002647AC">
        <w:rPr>
          <w:rFonts w:asciiTheme="minorEastAsia" w:eastAsiaTheme="minorEastAsia" w:hAnsiTheme="minorEastAsia" w:hint="eastAsia"/>
          <w:szCs w:val="21"/>
        </w:rPr>
        <w:t>ている場合は</w:t>
      </w:r>
      <w:r w:rsidR="00A229D3">
        <w:rPr>
          <w:rFonts w:asciiTheme="minorEastAsia" w:eastAsiaTheme="minorEastAsia" w:hAnsiTheme="minorEastAsia" w:hint="eastAsia"/>
          <w:szCs w:val="21"/>
        </w:rPr>
        <w:t>，</w:t>
      </w:r>
      <w:r w:rsidRPr="002647AC">
        <w:rPr>
          <w:rFonts w:asciiTheme="minorEastAsia" w:eastAsiaTheme="minorEastAsia" w:hAnsiTheme="minorEastAsia" w:hint="eastAsia"/>
          <w:szCs w:val="21"/>
        </w:rPr>
        <w:t>この限りでない。</w:t>
      </w:r>
    </w:p>
    <w:p w14:paraId="4BCE38E6" w14:textId="77777777" w:rsidR="00B92729" w:rsidRPr="002647AC" w:rsidRDefault="00B92729" w:rsidP="00211045">
      <w:pPr>
        <w:rPr>
          <w:rFonts w:asciiTheme="minorEastAsia" w:eastAsiaTheme="minorEastAsia" w:hAnsiTheme="minorEastAsia"/>
          <w:szCs w:val="21"/>
        </w:rPr>
      </w:pPr>
    </w:p>
    <w:p w14:paraId="4169B5D5" w14:textId="115F574F" w:rsidR="00B92729" w:rsidRPr="002647AC" w:rsidRDefault="00AB3553" w:rsidP="00211045">
      <w:pPr>
        <w:pStyle w:val="30"/>
        <w:rPr>
          <w:rFonts w:asciiTheme="minorEastAsia" w:eastAsiaTheme="minorEastAsia" w:hAnsiTheme="minorEastAsia"/>
          <w:szCs w:val="21"/>
        </w:rPr>
      </w:pPr>
      <w:bookmarkStart w:id="27" w:name="_Toc81574629"/>
      <w:bookmarkStart w:id="28" w:name="_Toc81576056"/>
      <w:bookmarkStart w:id="29" w:name="_Toc90975529"/>
      <w:r w:rsidRPr="002647AC">
        <w:rPr>
          <w:rFonts w:asciiTheme="minorEastAsia" w:eastAsiaTheme="minorEastAsia" w:hAnsiTheme="minorEastAsia" w:hint="eastAsia"/>
          <w:szCs w:val="21"/>
        </w:rPr>
        <w:t>（</w:t>
      </w:r>
      <w:r w:rsidR="004E47E9" w:rsidRPr="00A21454">
        <w:rPr>
          <w:rFonts w:asciiTheme="minorEastAsia" w:eastAsiaTheme="minorEastAsia" w:hAnsiTheme="minorEastAsia" w:hint="eastAsia"/>
          <w:szCs w:val="21"/>
        </w:rPr>
        <w:t>統括</w:t>
      </w:r>
      <w:r w:rsidRPr="002647AC">
        <w:rPr>
          <w:rFonts w:asciiTheme="minorEastAsia" w:eastAsiaTheme="minorEastAsia" w:hAnsiTheme="minorEastAsia" w:hint="eastAsia"/>
          <w:szCs w:val="21"/>
        </w:rPr>
        <w:t>責任者及び業務責任者</w:t>
      </w:r>
      <w:r w:rsidR="00983112">
        <w:rPr>
          <w:rFonts w:asciiTheme="minorEastAsia" w:eastAsiaTheme="minorEastAsia" w:hAnsiTheme="minorEastAsia" w:hint="eastAsia"/>
          <w:szCs w:val="21"/>
        </w:rPr>
        <w:t>等</w:t>
      </w:r>
      <w:r w:rsidRPr="002647AC">
        <w:rPr>
          <w:rFonts w:asciiTheme="minorEastAsia" w:eastAsiaTheme="minorEastAsia" w:hAnsiTheme="minorEastAsia" w:hint="eastAsia"/>
          <w:szCs w:val="21"/>
        </w:rPr>
        <w:t>）</w:t>
      </w:r>
      <w:bookmarkEnd w:id="27"/>
      <w:bookmarkEnd w:id="28"/>
      <w:bookmarkEnd w:id="29"/>
    </w:p>
    <w:p w14:paraId="35B43CC0" w14:textId="3433B87B" w:rsidR="00B92729" w:rsidRPr="002647AC" w:rsidRDefault="00AB3553" w:rsidP="00211045">
      <w:pPr>
        <w:ind w:left="210" w:hangingChars="100" w:hanging="210"/>
        <w:rPr>
          <w:rFonts w:asciiTheme="minorEastAsia" w:eastAsiaTheme="minorEastAsia" w:hAnsiTheme="minorEastAsia"/>
          <w:szCs w:val="21"/>
        </w:rPr>
      </w:pPr>
      <w:r w:rsidRPr="002647AC">
        <w:rPr>
          <w:rFonts w:asciiTheme="minorEastAsia" w:eastAsiaTheme="minorEastAsia" w:hAnsiTheme="minorEastAsia" w:hint="eastAsia"/>
          <w:szCs w:val="21"/>
        </w:rPr>
        <w:t>第８条　事業者は</w:t>
      </w:r>
      <w:r w:rsidR="00A229D3">
        <w:rPr>
          <w:rFonts w:asciiTheme="minorEastAsia" w:eastAsiaTheme="minorEastAsia" w:hAnsiTheme="minorEastAsia" w:hint="eastAsia"/>
          <w:szCs w:val="21"/>
        </w:rPr>
        <w:t>，</w:t>
      </w:r>
      <w:r w:rsidR="004E47E9" w:rsidRPr="00A21454">
        <w:rPr>
          <w:rFonts w:asciiTheme="minorEastAsia" w:eastAsiaTheme="minorEastAsia" w:hAnsiTheme="minorEastAsia" w:hint="eastAsia"/>
          <w:szCs w:val="21"/>
        </w:rPr>
        <w:t>統括</w:t>
      </w:r>
      <w:r w:rsidRPr="002647AC">
        <w:rPr>
          <w:rFonts w:asciiTheme="minorEastAsia" w:eastAsiaTheme="minorEastAsia" w:hAnsiTheme="minorEastAsia" w:hint="eastAsia"/>
          <w:szCs w:val="21"/>
        </w:rPr>
        <w:t>責任者を</w:t>
      </w:r>
      <w:r w:rsidR="00A229D3">
        <w:rPr>
          <w:rFonts w:asciiTheme="minorEastAsia" w:eastAsiaTheme="minorEastAsia" w:hAnsiTheme="minorEastAsia" w:hint="eastAsia"/>
          <w:szCs w:val="21"/>
        </w:rPr>
        <w:t>，</w:t>
      </w:r>
      <w:r w:rsidRPr="002647AC">
        <w:rPr>
          <w:rFonts w:asciiTheme="minorEastAsia" w:eastAsiaTheme="minorEastAsia" w:hAnsiTheme="minorEastAsia" w:hint="eastAsia"/>
          <w:szCs w:val="21"/>
        </w:rPr>
        <w:t>本事業契約の締結後速やかに配置し</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2647AC">
        <w:rPr>
          <w:rFonts w:asciiTheme="minorEastAsia" w:eastAsiaTheme="minorEastAsia" w:hAnsiTheme="minorEastAsia" w:hint="eastAsia"/>
          <w:szCs w:val="21"/>
        </w:rPr>
        <w:t>に</w:t>
      </w:r>
      <w:r w:rsidR="00710596">
        <w:rPr>
          <w:rFonts w:asciiTheme="minorEastAsia" w:eastAsiaTheme="minorEastAsia" w:hAnsiTheme="minorEastAsia" w:hint="eastAsia"/>
          <w:szCs w:val="21"/>
        </w:rPr>
        <w:t>報告</w:t>
      </w:r>
      <w:r w:rsidRPr="002647AC">
        <w:rPr>
          <w:rFonts w:asciiTheme="minorEastAsia" w:eastAsiaTheme="minorEastAsia" w:hAnsiTheme="minorEastAsia" w:hint="eastAsia"/>
          <w:szCs w:val="21"/>
        </w:rPr>
        <w:t>する。</w:t>
      </w:r>
      <w:r w:rsidR="004E47E9" w:rsidRPr="00A21454">
        <w:rPr>
          <w:rFonts w:asciiTheme="minorEastAsia" w:eastAsiaTheme="minorEastAsia" w:hAnsiTheme="minorEastAsia" w:hint="eastAsia"/>
          <w:szCs w:val="21"/>
        </w:rPr>
        <w:t>統括</w:t>
      </w:r>
      <w:r w:rsidRPr="002647AC">
        <w:rPr>
          <w:rFonts w:asciiTheme="minorEastAsia" w:eastAsiaTheme="minorEastAsia" w:hAnsiTheme="minorEastAsia" w:hint="eastAsia"/>
          <w:szCs w:val="21"/>
        </w:rPr>
        <w:t>責任者を変更した場合も同様とする。なお</w:t>
      </w:r>
      <w:r w:rsidR="00A229D3">
        <w:rPr>
          <w:rFonts w:asciiTheme="minorEastAsia" w:eastAsiaTheme="minorEastAsia" w:hAnsiTheme="minorEastAsia" w:hint="eastAsia"/>
          <w:szCs w:val="21"/>
        </w:rPr>
        <w:t>，</w:t>
      </w:r>
      <w:r w:rsidR="004E47E9" w:rsidRPr="00A21454">
        <w:rPr>
          <w:rFonts w:asciiTheme="minorEastAsia" w:eastAsiaTheme="minorEastAsia" w:hAnsiTheme="minorEastAsia" w:hint="eastAsia"/>
          <w:szCs w:val="21"/>
        </w:rPr>
        <w:t>統括</w:t>
      </w:r>
      <w:r w:rsidRPr="002647AC">
        <w:rPr>
          <w:rFonts w:asciiTheme="minorEastAsia" w:eastAsiaTheme="minorEastAsia" w:hAnsiTheme="minorEastAsia" w:hint="eastAsia"/>
          <w:szCs w:val="21"/>
        </w:rPr>
        <w:t>責任者の選任及び変更の要件は本事業契約等の規定に従う。</w:t>
      </w:r>
    </w:p>
    <w:p w14:paraId="5E8B5EED" w14:textId="075C353F" w:rsidR="00B92729" w:rsidRPr="002647AC" w:rsidRDefault="00AB3553" w:rsidP="00211045">
      <w:pPr>
        <w:ind w:left="210" w:hangingChars="100" w:hanging="210"/>
        <w:rPr>
          <w:rFonts w:asciiTheme="minorEastAsia" w:eastAsiaTheme="minorEastAsia" w:hAnsiTheme="minorEastAsia"/>
          <w:szCs w:val="21"/>
        </w:rPr>
      </w:pPr>
      <w:r w:rsidRPr="002647AC">
        <w:rPr>
          <w:rFonts w:asciiTheme="minorEastAsia" w:eastAsiaTheme="minorEastAsia" w:hAnsiTheme="minorEastAsia" w:hint="eastAsia"/>
          <w:szCs w:val="21"/>
        </w:rPr>
        <w:t>２　事業者は</w:t>
      </w:r>
      <w:r w:rsidR="00A229D3">
        <w:rPr>
          <w:rFonts w:asciiTheme="minorEastAsia" w:eastAsiaTheme="minorEastAsia" w:hAnsiTheme="minorEastAsia" w:hint="eastAsia"/>
          <w:szCs w:val="21"/>
        </w:rPr>
        <w:t>，</w:t>
      </w:r>
      <w:r w:rsidR="00B715FC">
        <w:rPr>
          <w:rFonts w:asciiTheme="minorEastAsia" w:eastAsiaTheme="minorEastAsia" w:hAnsiTheme="minorEastAsia" w:hint="eastAsia"/>
          <w:szCs w:val="21"/>
        </w:rPr>
        <w:t>設計・建設</w:t>
      </w:r>
      <w:r w:rsidRPr="002647AC">
        <w:rPr>
          <w:rFonts w:asciiTheme="minorEastAsia" w:eastAsiaTheme="minorEastAsia" w:hAnsiTheme="minorEastAsia" w:hint="eastAsia"/>
          <w:szCs w:val="21"/>
        </w:rPr>
        <w:t>業務について総合的な調整を行う業務責任者</w:t>
      </w:r>
      <w:r w:rsidR="002647AC" w:rsidRPr="002647AC">
        <w:rPr>
          <w:rFonts w:asciiTheme="minorEastAsia" w:eastAsiaTheme="minorEastAsia" w:hAnsiTheme="minorEastAsia" w:hint="eastAsia"/>
          <w:szCs w:val="21"/>
        </w:rPr>
        <w:t>及び設計の責任者</w:t>
      </w:r>
      <w:r w:rsidRPr="002647AC">
        <w:rPr>
          <w:rFonts w:asciiTheme="minorEastAsia" w:eastAsiaTheme="minorEastAsia" w:hAnsiTheme="minorEastAsia" w:hint="eastAsia"/>
          <w:szCs w:val="21"/>
        </w:rPr>
        <w:t>を</w:t>
      </w:r>
      <w:r w:rsidR="00A229D3">
        <w:rPr>
          <w:rFonts w:asciiTheme="minorEastAsia" w:eastAsiaTheme="minorEastAsia" w:hAnsiTheme="minorEastAsia" w:hint="eastAsia"/>
          <w:szCs w:val="21"/>
        </w:rPr>
        <w:t>，</w:t>
      </w:r>
      <w:r w:rsidRPr="002647AC">
        <w:rPr>
          <w:rFonts w:asciiTheme="minorEastAsia" w:eastAsiaTheme="minorEastAsia" w:hAnsiTheme="minorEastAsia" w:hint="eastAsia"/>
          <w:szCs w:val="21"/>
        </w:rPr>
        <w:t>本事業契約の締結後速やかに配置し</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2647AC">
        <w:rPr>
          <w:rFonts w:asciiTheme="minorEastAsia" w:eastAsiaTheme="minorEastAsia" w:hAnsiTheme="minorEastAsia" w:hint="eastAsia"/>
          <w:szCs w:val="21"/>
        </w:rPr>
        <w:t>に</w:t>
      </w:r>
      <w:r w:rsidR="00710596">
        <w:rPr>
          <w:rFonts w:asciiTheme="minorEastAsia" w:eastAsiaTheme="minorEastAsia" w:hAnsiTheme="minorEastAsia" w:hint="eastAsia"/>
          <w:szCs w:val="21"/>
        </w:rPr>
        <w:t>報告</w:t>
      </w:r>
      <w:r w:rsidRPr="002647AC">
        <w:rPr>
          <w:rFonts w:asciiTheme="minorEastAsia" w:eastAsiaTheme="minorEastAsia" w:hAnsiTheme="minorEastAsia" w:hint="eastAsia"/>
          <w:szCs w:val="21"/>
        </w:rPr>
        <w:t>する。本項の責任者を変更した場合も同様とする。なお</w:t>
      </w:r>
      <w:r w:rsidR="00A229D3">
        <w:rPr>
          <w:rFonts w:asciiTheme="minorEastAsia" w:eastAsiaTheme="minorEastAsia" w:hAnsiTheme="minorEastAsia" w:hint="eastAsia"/>
          <w:szCs w:val="21"/>
        </w:rPr>
        <w:t>，</w:t>
      </w:r>
      <w:r w:rsidRPr="002647AC">
        <w:rPr>
          <w:rFonts w:asciiTheme="minorEastAsia" w:eastAsiaTheme="minorEastAsia" w:hAnsiTheme="minorEastAsia" w:hint="eastAsia"/>
          <w:szCs w:val="21"/>
        </w:rPr>
        <w:t>本項の責任者の選任及び変更の要件は本事業契約等の規定に従う。</w:t>
      </w:r>
    </w:p>
    <w:p w14:paraId="23C58763" w14:textId="77737133" w:rsidR="00B92729" w:rsidRPr="002647AC" w:rsidRDefault="00AB3553" w:rsidP="00211045">
      <w:pPr>
        <w:ind w:left="210" w:hangingChars="100" w:hanging="210"/>
        <w:rPr>
          <w:rFonts w:asciiTheme="minorEastAsia" w:eastAsiaTheme="minorEastAsia" w:hAnsiTheme="minorEastAsia"/>
          <w:szCs w:val="21"/>
        </w:rPr>
      </w:pPr>
      <w:r w:rsidRPr="002647AC">
        <w:rPr>
          <w:rFonts w:asciiTheme="minorEastAsia" w:eastAsiaTheme="minorEastAsia" w:hAnsiTheme="minorEastAsia" w:hint="eastAsia"/>
          <w:szCs w:val="21"/>
        </w:rPr>
        <w:t>３　事業者は</w:t>
      </w:r>
      <w:r w:rsidR="00A229D3">
        <w:rPr>
          <w:rFonts w:asciiTheme="minorEastAsia" w:eastAsiaTheme="minorEastAsia" w:hAnsiTheme="minorEastAsia" w:hint="eastAsia"/>
          <w:szCs w:val="21"/>
        </w:rPr>
        <w:t>，</w:t>
      </w:r>
      <w:r w:rsidR="00D65FF0" w:rsidRPr="002647AC">
        <w:rPr>
          <w:rFonts w:asciiTheme="minorEastAsia" w:eastAsiaTheme="minorEastAsia" w:hAnsiTheme="minorEastAsia" w:hint="eastAsia"/>
          <w:szCs w:val="21"/>
        </w:rPr>
        <w:t>維持管理業務</w:t>
      </w:r>
      <w:r w:rsidRPr="002647AC">
        <w:rPr>
          <w:rFonts w:asciiTheme="minorEastAsia" w:eastAsiaTheme="minorEastAsia" w:hAnsiTheme="minorEastAsia" w:hint="eastAsia"/>
          <w:szCs w:val="21"/>
        </w:rPr>
        <w:t>について総合的な調整を行う業務責任者を</w:t>
      </w:r>
      <w:r w:rsidR="00A229D3">
        <w:rPr>
          <w:rFonts w:asciiTheme="minorEastAsia" w:eastAsiaTheme="minorEastAsia" w:hAnsiTheme="minorEastAsia" w:hint="eastAsia"/>
          <w:szCs w:val="21"/>
        </w:rPr>
        <w:t>，</w:t>
      </w:r>
      <w:r w:rsidR="00D65FF0" w:rsidRPr="002647AC">
        <w:rPr>
          <w:rFonts w:asciiTheme="minorEastAsia" w:eastAsiaTheme="minorEastAsia" w:hAnsiTheme="minorEastAsia" w:hint="eastAsia"/>
          <w:szCs w:val="21"/>
        </w:rPr>
        <w:t>維持管理・運営業務</w:t>
      </w:r>
      <w:r w:rsidRPr="002647AC">
        <w:rPr>
          <w:rFonts w:asciiTheme="minorEastAsia" w:eastAsiaTheme="minorEastAsia" w:hAnsiTheme="minorEastAsia" w:hint="eastAsia"/>
          <w:szCs w:val="21"/>
        </w:rPr>
        <w:t>の開始準備に十分な期間をとって業務開始前に配置し</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2647AC">
        <w:rPr>
          <w:rFonts w:asciiTheme="minorEastAsia" w:eastAsiaTheme="minorEastAsia" w:hAnsiTheme="minorEastAsia" w:hint="eastAsia"/>
          <w:szCs w:val="21"/>
        </w:rPr>
        <w:t>に</w:t>
      </w:r>
      <w:r w:rsidR="00710596">
        <w:rPr>
          <w:rFonts w:asciiTheme="minorEastAsia" w:eastAsiaTheme="minorEastAsia" w:hAnsiTheme="minorEastAsia" w:hint="eastAsia"/>
          <w:szCs w:val="21"/>
        </w:rPr>
        <w:t>報告</w:t>
      </w:r>
      <w:r w:rsidRPr="002647AC">
        <w:rPr>
          <w:rFonts w:asciiTheme="minorEastAsia" w:eastAsiaTheme="minorEastAsia" w:hAnsiTheme="minorEastAsia" w:hint="eastAsia"/>
          <w:szCs w:val="21"/>
        </w:rPr>
        <w:t>する。本項の責任者を変更した場合も同様とする。なお</w:t>
      </w:r>
      <w:r w:rsidR="00A229D3">
        <w:rPr>
          <w:rFonts w:asciiTheme="minorEastAsia" w:eastAsiaTheme="minorEastAsia" w:hAnsiTheme="minorEastAsia" w:hint="eastAsia"/>
          <w:szCs w:val="21"/>
        </w:rPr>
        <w:t>，</w:t>
      </w:r>
      <w:r w:rsidRPr="002647AC">
        <w:rPr>
          <w:rFonts w:asciiTheme="minorEastAsia" w:eastAsiaTheme="minorEastAsia" w:hAnsiTheme="minorEastAsia" w:hint="eastAsia"/>
          <w:szCs w:val="21"/>
        </w:rPr>
        <w:t>本項の責任者の選任及び変更の要件は本事業契約等の規定に従う。</w:t>
      </w:r>
    </w:p>
    <w:p w14:paraId="4D79568F" w14:textId="22CA9E07" w:rsidR="006A2FEB" w:rsidRPr="002647AC" w:rsidRDefault="00A1078A" w:rsidP="00211045">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４</w:t>
      </w:r>
      <w:r w:rsidR="006A2FEB" w:rsidRPr="002647AC">
        <w:rPr>
          <w:rFonts w:asciiTheme="minorEastAsia" w:eastAsiaTheme="minorEastAsia" w:hAnsiTheme="minorEastAsia" w:hint="eastAsia"/>
          <w:szCs w:val="21"/>
        </w:rPr>
        <w:t xml:space="preserve">　事業者は</w:t>
      </w:r>
      <w:r w:rsidR="00A229D3">
        <w:rPr>
          <w:rFonts w:asciiTheme="minorEastAsia" w:eastAsiaTheme="minorEastAsia" w:hAnsiTheme="minorEastAsia" w:hint="eastAsia"/>
          <w:szCs w:val="21"/>
        </w:rPr>
        <w:t>，</w:t>
      </w:r>
      <w:r w:rsidR="006A2FEB" w:rsidRPr="002647AC">
        <w:rPr>
          <w:rFonts w:asciiTheme="minorEastAsia" w:eastAsiaTheme="minorEastAsia" w:hAnsiTheme="minorEastAsia" w:hint="eastAsia"/>
          <w:szCs w:val="21"/>
        </w:rPr>
        <w:t>運営業務について総合的な調整を行う業務</w:t>
      </w:r>
      <w:r w:rsidR="00983112">
        <w:rPr>
          <w:rFonts w:asciiTheme="minorEastAsia" w:eastAsiaTheme="minorEastAsia" w:hAnsiTheme="minorEastAsia" w:hint="eastAsia"/>
          <w:szCs w:val="21"/>
        </w:rPr>
        <w:t>責任者その他要求水準書に定める責任者</w:t>
      </w:r>
      <w:r w:rsidR="006A2FEB" w:rsidRPr="002647AC">
        <w:rPr>
          <w:rFonts w:asciiTheme="minorEastAsia" w:eastAsiaTheme="minorEastAsia" w:hAnsiTheme="minorEastAsia" w:hint="eastAsia"/>
          <w:szCs w:val="21"/>
        </w:rPr>
        <w:t>を</w:t>
      </w:r>
      <w:r w:rsidR="00A229D3">
        <w:rPr>
          <w:rFonts w:asciiTheme="minorEastAsia" w:eastAsiaTheme="minorEastAsia" w:hAnsiTheme="minorEastAsia" w:hint="eastAsia"/>
          <w:szCs w:val="21"/>
        </w:rPr>
        <w:t>，</w:t>
      </w:r>
      <w:r w:rsidR="006A2FEB" w:rsidRPr="002647AC">
        <w:rPr>
          <w:rFonts w:asciiTheme="minorEastAsia" w:eastAsiaTheme="minorEastAsia" w:hAnsiTheme="minorEastAsia" w:hint="eastAsia"/>
          <w:szCs w:val="21"/>
        </w:rPr>
        <w:t>維持管理・運営業務の開始準備に十分な期間をとって業務開始前に配置し</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006A2FEB" w:rsidRPr="002647AC">
        <w:rPr>
          <w:rFonts w:asciiTheme="minorEastAsia" w:eastAsiaTheme="minorEastAsia" w:hAnsiTheme="minorEastAsia" w:hint="eastAsia"/>
          <w:szCs w:val="21"/>
        </w:rPr>
        <w:t>に</w:t>
      </w:r>
      <w:r w:rsidR="00710596">
        <w:rPr>
          <w:rFonts w:asciiTheme="minorEastAsia" w:eastAsiaTheme="minorEastAsia" w:hAnsiTheme="minorEastAsia" w:hint="eastAsia"/>
          <w:szCs w:val="21"/>
        </w:rPr>
        <w:t>報告</w:t>
      </w:r>
      <w:r w:rsidR="006A2FEB" w:rsidRPr="002647AC">
        <w:rPr>
          <w:rFonts w:asciiTheme="minorEastAsia" w:eastAsiaTheme="minorEastAsia" w:hAnsiTheme="minorEastAsia" w:hint="eastAsia"/>
          <w:szCs w:val="21"/>
        </w:rPr>
        <w:t>する。本項の責任者を変更した場合も同様とする。なお</w:t>
      </w:r>
      <w:r w:rsidR="00A229D3">
        <w:rPr>
          <w:rFonts w:asciiTheme="minorEastAsia" w:eastAsiaTheme="minorEastAsia" w:hAnsiTheme="minorEastAsia" w:hint="eastAsia"/>
          <w:szCs w:val="21"/>
        </w:rPr>
        <w:t>，</w:t>
      </w:r>
      <w:r w:rsidR="006A2FEB" w:rsidRPr="002647AC">
        <w:rPr>
          <w:rFonts w:asciiTheme="minorEastAsia" w:eastAsiaTheme="minorEastAsia" w:hAnsiTheme="minorEastAsia" w:hint="eastAsia"/>
          <w:szCs w:val="21"/>
        </w:rPr>
        <w:t>本項の責任者の選任及び変更の要件は本事業契約等の規定に従う。</w:t>
      </w:r>
    </w:p>
    <w:p w14:paraId="6BE799E8" w14:textId="521D269E" w:rsidR="00B92729" w:rsidRPr="002647AC" w:rsidRDefault="00A1078A" w:rsidP="00211045">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５</w:t>
      </w:r>
      <w:r w:rsidR="00AB3553" w:rsidRPr="002647AC">
        <w:rPr>
          <w:rFonts w:asciiTheme="minorEastAsia" w:eastAsiaTheme="minorEastAsia" w:hAnsiTheme="minorEastAsia" w:hint="eastAsia"/>
          <w:szCs w:val="21"/>
        </w:rPr>
        <w:t xml:space="preserve">　</w:t>
      </w:r>
      <w:r w:rsidR="00101BDA">
        <w:rPr>
          <w:rFonts w:asciiTheme="minorEastAsia" w:eastAsiaTheme="minorEastAsia" w:hAnsiTheme="minorEastAsia" w:hint="eastAsia"/>
          <w:szCs w:val="21"/>
        </w:rPr>
        <w:t>福島市</w:t>
      </w:r>
      <w:r w:rsidR="00AB3553" w:rsidRPr="002647AC">
        <w:rPr>
          <w:rFonts w:asciiTheme="minorEastAsia" w:eastAsiaTheme="minorEastAsia" w:hAnsiTheme="minorEastAsia" w:hint="eastAsia"/>
          <w:szCs w:val="21"/>
        </w:rPr>
        <w:t>は</w:t>
      </w:r>
      <w:r w:rsidR="00A229D3">
        <w:rPr>
          <w:rFonts w:asciiTheme="minorEastAsia" w:eastAsiaTheme="minorEastAsia" w:hAnsiTheme="minorEastAsia" w:hint="eastAsia"/>
          <w:szCs w:val="21"/>
        </w:rPr>
        <w:t>，</w:t>
      </w:r>
      <w:r w:rsidR="002E33C6" w:rsidRPr="002647AC">
        <w:rPr>
          <w:rFonts w:asciiTheme="minorEastAsia" w:eastAsiaTheme="minorEastAsia" w:hAnsiTheme="minorEastAsia" w:hint="eastAsia"/>
          <w:szCs w:val="21"/>
        </w:rPr>
        <w:t>前</w:t>
      </w:r>
      <w:r>
        <w:rPr>
          <w:rFonts w:asciiTheme="minorEastAsia" w:eastAsiaTheme="minorEastAsia" w:hAnsiTheme="minorEastAsia" w:hint="eastAsia"/>
          <w:szCs w:val="21"/>
        </w:rPr>
        <w:t>４</w:t>
      </w:r>
      <w:r w:rsidR="00AB3553" w:rsidRPr="002647AC">
        <w:rPr>
          <w:rFonts w:asciiTheme="minorEastAsia" w:eastAsiaTheme="minorEastAsia" w:hAnsiTheme="minorEastAsia" w:hint="eastAsia"/>
          <w:szCs w:val="21"/>
        </w:rPr>
        <w:t>項に基づき配置又は変更された統括責任者</w:t>
      </w:r>
      <w:r w:rsidR="00A229D3">
        <w:rPr>
          <w:rFonts w:asciiTheme="minorEastAsia" w:eastAsiaTheme="minorEastAsia" w:hAnsiTheme="minorEastAsia" w:hint="eastAsia"/>
          <w:szCs w:val="21"/>
        </w:rPr>
        <w:t>，</w:t>
      </w:r>
      <w:r w:rsidR="00AB3553" w:rsidRPr="002647AC">
        <w:rPr>
          <w:rFonts w:asciiTheme="minorEastAsia" w:eastAsiaTheme="minorEastAsia" w:hAnsiTheme="minorEastAsia" w:hint="eastAsia"/>
          <w:szCs w:val="21"/>
        </w:rPr>
        <w:t>業務責任者</w:t>
      </w:r>
      <w:r w:rsidR="00983112">
        <w:rPr>
          <w:rFonts w:asciiTheme="minorEastAsia" w:eastAsiaTheme="minorEastAsia" w:hAnsiTheme="minorEastAsia" w:hint="eastAsia"/>
          <w:szCs w:val="21"/>
        </w:rPr>
        <w:t>その他の責任者</w:t>
      </w:r>
      <w:r w:rsidR="00AB3553" w:rsidRPr="002647AC">
        <w:rPr>
          <w:rFonts w:asciiTheme="minorEastAsia" w:eastAsiaTheme="minorEastAsia" w:hAnsiTheme="minorEastAsia" w:hint="eastAsia"/>
          <w:szCs w:val="21"/>
        </w:rPr>
        <w:t>が</w:t>
      </w:r>
      <w:r w:rsidR="00A229D3">
        <w:rPr>
          <w:rFonts w:asciiTheme="minorEastAsia" w:eastAsiaTheme="minorEastAsia" w:hAnsiTheme="minorEastAsia" w:hint="eastAsia"/>
          <w:szCs w:val="21"/>
        </w:rPr>
        <w:t>，</w:t>
      </w:r>
      <w:r w:rsidR="00AB3553" w:rsidRPr="002647AC">
        <w:rPr>
          <w:rFonts w:asciiTheme="minorEastAsia" w:eastAsiaTheme="minorEastAsia" w:hAnsiTheme="minorEastAsia" w:hint="eastAsia"/>
          <w:szCs w:val="21"/>
        </w:rPr>
        <w:t>本事業契約等に定める基準に合致していない等合理的な理由がある場合には</w:t>
      </w:r>
      <w:r w:rsidR="00A229D3">
        <w:rPr>
          <w:rFonts w:asciiTheme="minorEastAsia" w:eastAsiaTheme="minorEastAsia" w:hAnsiTheme="minorEastAsia" w:hint="eastAsia"/>
          <w:szCs w:val="21"/>
        </w:rPr>
        <w:t>，</w:t>
      </w:r>
      <w:r w:rsidR="00AB3553" w:rsidRPr="002647AC">
        <w:rPr>
          <w:rFonts w:asciiTheme="minorEastAsia" w:eastAsiaTheme="minorEastAsia" w:hAnsiTheme="minorEastAsia" w:hint="eastAsia"/>
          <w:szCs w:val="21"/>
        </w:rPr>
        <w:t>３０日以上の猶予期間を設けて</w:t>
      </w:r>
      <w:r w:rsidR="00A229D3">
        <w:rPr>
          <w:rFonts w:asciiTheme="minorEastAsia" w:eastAsiaTheme="minorEastAsia" w:hAnsiTheme="minorEastAsia" w:hint="eastAsia"/>
          <w:szCs w:val="21"/>
        </w:rPr>
        <w:t>，</w:t>
      </w:r>
      <w:r w:rsidR="00AB3553" w:rsidRPr="002647AC">
        <w:rPr>
          <w:rFonts w:asciiTheme="minorEastAsia" w:eastAsiaTheme="minorEastAsia" w:hAnsiTheme="minorEastAsia" w:hint="eastAsia"/>
          <w:szCs w:val="21"/>
        </w:rPr>
        <w:t>当該統括責任者</w:t>
      </w:r>
      <w:r w:rsidR="00A229D3">
        <w:rPr>
          <w:rFonts w:asciiTheme="minorEastAsia" w:eastAsiaTheme="minorEastAsia" w:hAnsiTheme="minorEastAsia" w:hint="eastAsia"/>
          <w:szCs w:val="21"/>
        </w:rPr>
        <w:t>，</w:t>
      </w:r>
      <w:r w:rsidR="00AB3553" w:rsidRPr="002647AC">
        <w:rPr>
          <w:rFonts w:asciiTheme="minorEastAsia" w:eastAsiaTheme="minorEastAsia" w:hAnsiTheme="minorEastAsia" w:hint="eastAsia"/>
          <w:szCs w:val="21"/>
        </w:rPr>
        <w:t>業務責任者</w:t>
      </w:r>
      <w:r w:rsidR="00983112">
        <w:rPr>
          <w:rFonts w:asciiTheme="minorEastAsia" w:eastAsiaTheme="minorEastAsia" w:hAnsiTheme="minorEastAsia" w:hint="eastAsia"/>
          <w:szCs w:val="21"/>
        </w:rPr>
        <w:t>その他の責任者を</w:t>
      </w:r>
      <w:r w:rsidR="00AB3553" w:rsidRPr="002647AC">
        <w:rPr>
          <w:rFonts w:asciiTheme="minorEastAsia" w:eastAsiaTheme="minorEastAsia" w:hAnsiTheme="minorEastAsia" w:hint="eastAsia"/>
          <w:szCs w:val="21"/>
        </w:rPr>
        <w:t>変更するよう事業者に求めることができる。</w:t>
      </w:r>
    </w:p>
    <w:p w14:paraId="7055B7F6" w14:textId="77777777" w:rsidR="002647AC" w:rsidRPr="000C2F50" w:rsidRDefault="002647AC" w:rsidP="00211045">
      <w:pPr>
        <w:ind w:left="210" w:hangingChars="100" w:hanging="210"/>
        <w:rPr>
          <w:rFonts w:asciiTheme="minorEastAsia" w:eastAsiaTheme="minorEastAsia" w:hAnsiTheme="minorEastAsia"/>
          <w:szCs w:val="21"/>
        </w:rPr>
      </w:pPr>
    </w:p>
    <w:p w14:paraId="6EA2B8B0" w14:textId="071B1DD9" w:rsidR="00B92729" w:rsidRPr="00BF6008" w:rsidRDefault="00AB3553" w:rsidP="00211045">
      <w:pPr>
        <w:pStyle w:val="30"/>
        <w:rPr>
          <w:rFonts w:asciiTheme="minorEastAsia" w:eastAsiaTheme="minorEastAsia" w:hAnsiTheme="minorEastAsia"/>
          <w:szCs w:val="21"/>
        </w:rPr>
      </w:pPr>
      <w:bookmarkStart w:id="30" w:name="_Toc81574630"/>
      <w:bookmarkStart w:id="31" w:name="_Toc81576057"/>
      <w:bookmarkStart w:id="32" w:name="_Toc90975530"/>
      <w:r w:rsidRPr="00BF6008">
        <w:rPr>
          <w:rFonts w:asciiTheme="minorEastAsia" w:eastAsiaTheme="minorEastAsia" w:hAnsiTheme="minorEastAsia" w:hint="eastAsia"/>
          <w:szCs w:val="21"/>
        </w:rPr>
        <w:t>（関係者協議会）</w:t>
      </w:r>
      <w:bookmarkEnd w:id="30"/>
      <w:bookmarkEnd w:id="31"/>
      <w:bookmarkEnd w:id="32"/>
    </w:p>
    <w:p w14:paraId="7394287A" w14:textId="435F5E74" w:rsidR="00B92729" w:rsidRPr="00BF6008" w:rsidRDefault="00AB3553" w:rsidP="00211045">
      <w:pPr>
        <w:ind w:left="210" w:hangingChars="100" w:hanging="210"/>
        <w:rPr>
          <w:rFonts w:asciiTheme="minorEastAsia" w:eastAsiaTheme="minorEastAsia" w:hAnsiTheme="minorEastAsia"/>
          <w:b/>
          <w:bCs/>
          <w:i/>
          <w:iCs/>
          <w:szCs w:val="21"/>
        </w:rPr>
      </w:pPr>
      <w:r w:rsidRPr="00BF6008">
        <w:rPr>
          <w:rFonts w:asciiTheme="minorEastAsia" w:eastAsiaTheme="minorEastAsia" w:hAnsiTheme="minorEastAsia" w:hint="eastAsia"/>
          <w:szCs w:val="21"/>
        </w:rPr>
        <w:t xml:space="preserve">第９条　</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及び事業者は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本事業に関する協議を行う関係者協議会</w:t>
      </w:r>
      <w:r w:rsidR="00BB291E">
        <w:rPr>
          <w:rFonts w:asciiTheme="minorEastAsia" w:eastAsiaTheme="minorEastAsia" w:hAnsiTheme="minorEastAsia" w:hint="eastAsia"/>
          <w:szCs w:val="21"/>
        </w:rPr>
        <w:t>（以下「関係者協議会」という。）</w:t>
      </w:r>
      <w:r w:rsidRPr="00BF6008">
        <w:rPr>
          <w:rFonts w:asciiTheme="minorEastAsia" w:eastAsiaTheme="minorEastAsia" w:hAnsiTheme="minorEastAsia" w:hint="eastAsia"/>
          <w:szCs w:val="21"/>
        </w:rPr>
        <w:t>を設置する</w:t>
      </w:r>
      <w:r w:rsidRPr="00BF6008">
        <w:rPr>
          <w:rFonts w:asciiTheme="minorEastAsia" w:eastAsiaTheme="minorEastAsia" w:hAnsiTheme="minorEastAsia" w:hint="eastAsia"/>
          <w:b/>
          <w:bCs/>
          <w:i/>
          <w:iCs/>
          <w:szCs w:val="21"/>
        </w:rPr>
        <w:t>。</w:t>
      </w:r>
    </w:p>
    <w:p w14:paraId="15E1C9EF" w14:textId="3CB766ED"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lastRenderedPageBreak/>
        <w:t>２　関係者協議会の協議事項</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構成その他の事項に関する詳細は</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00BB291E">
        <w:rPr>
          <w:rFonts w:asciiTheme="minorEastAsia" w:eastAsiaTheme="minorEastAsia" w:hAnsiTheme="minorEastAsia" w:hint="eastAsia"/>
          <w:szCs w:val="21"/>
        </w:rPr>
        <w:t>と</w:t>
      </w:r>
      <w:r w:rsidRPr="00BF6008">
        <w:rPr>
          <w:rFonts w:asciiTheme="minorEastAsia" w:eastAsiaTheme="minorEastAsia" w:hAnsiTheme="minorEastAsia" w:hint="eastAsia"/>
          <w:szCs w:val="21"/>
        </w:rPr>
        <w:t>事業者が協議して定める。ただし</w:t>
      </w:r>
      <w:r w:rsidR="00A229D3">
        <w:rPr>
          <w:rFonts w:asciiTheme="minorEastAsia" w:eastAsiaTheme="minorEastAsia" w:hAnsiTheme="minorEastAsia" w:hint="eastAsia"/>
          <w:szCs w:val="21"/>
        </w:rPr>
        <w:t>，</w:t>
      </w:r>
      <w:r w:rsidR="00BB291E">
        <w:rPr>
          <w:rFonts w:asciiTheme="minorEastAsia" w:eastAsiaTheme="minorEastAsia" w:hAnsiTheme="minorEastAsia" w:hint="eastAsia"/>
          <w:szCs w:val="21"/>
        </w:rPr>
        <w:t>関係者</w:t>
      </w:r>
      <w:r w:rsidRPr="00BF6008">
        <w:rPr>
          <w:rFonts w:asciiTheme="minorEastAsia" w:eastAsiaTheme="minorEastAsia" w:hAnsiTheme="minorEastAsia" w:hint="eastAsia"/>
          <w:szCs w:val="21"/>
        </w:rPr>
        <w:t>協議会の運営にかかる事柄は事業者が実施する。</w:t>
      </w:r>
    </w:p>
    <w:p w14:paraId="120C81CF" w14:textId="62F46351"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 xml:space="preserve">３　</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及び事業者は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関係者協議会において合意された事項を遵守する。</w:t>
      </w:r>
    </w:p>
    <w:p w14:paraId="04DCAD95" w14:textId="549316BB"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 xml:space="preserve">４　</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及び事業者は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関係者協議会において</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合理的に必要があると認めるときは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出席者として予定される者以外の者の出席を求め</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その意見を聴取することができる。</w:t>
      </w:r>
    </w:p>
    <w:p w14:paraId="7473BD18" w14:textId="29DBEAE3" w:rsidR="00BB291E" w:rsidRPr="00BF6008" w:rsidRDefault="00BB291E" w:rsidP="00BB291E">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５</w:t>
      </w:r>
      <w:r w:rsidRPr="00BF6008">
        <w:rPr>
          <w:rFonts w:asciiTheme="minorEastAsia" w:eastAsiaTheme="minorEastAsia" w:hAnsiTheme="minorEastAsia" w:hint="eastAsia"/>
          <w:szCs w:val="21"/>
        </w:rPr>
        <w:t xml:space="preserve">　関係者協議会の設置及び開催に係る費用は</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Pr>
          <w:rFonts w:asciiTheme="minorEastAsia" w:eastAsiaTheme="minorEastAsia" w:hAnsiTheme="minorEastAsia" w:hint="eastAsia"/>
          <w:szCs w:val="21"/>
        </w:rPr>
        <w:t>及び事業者</w:t>
      </w:r>
      <w:r w:rsidRPr="00BF6008">
        <w:rPr>
          <w:rFonts w:asciiTheme="minorEastAsia" w:eastAsiaTheme="minorEastAsia" w:hAnsiTheme="minorEastAsia" w:hint="eastAsia"/>
          <w:szCs w:val="21"/>
        </w:rPr>
        <w:t>各自の負担とする。</w:t>
      </w:r>
    </w:p>
    <w:p w14:paraId="20FBD644" w14:textId="77777777" w:rsidR="00B92729" w:rsidRPr="00BB291E" w:rsidRDefault="00B92729" w:rsidP="00211045">
      <w:pPr>
        <w:ind w:left="210" w:hangingChars="100" w:hanging="210"/>
        <w:rPr>
          <w:rFonts w:asciiTheme="minorEastAsia" w:eastAsiaTheme="minorEastAsia" w:hAnsiTheme="minorEastAsia"/>
          <w:szCs w:val="21"/>
        </w:rPr>
      </w:pPr>
    </w:p>
    <w:p w14:paraId="7857BDD3" w14:textId="29042635" w:rsidR="00B92729" w:rsidRPr="00BF6008" w:rsidRDefault="00AB3553" w:rsidP="00211045">
      <w:pPr>
        <w:pStyle w:val="30"/>
        <w:rPr>
          <w:rFonts w:asciiTheme="minorEastAsia" w:eastAsiaTheme="minorEastAsia" w:hAnsiTheme="minorEastAsia"/>
          <w:szCs w:val="21"/>
        </w:rPr>
      </w:pPr>
      <w:bookmarkStart w:id="33" w:name="_Toc81574631"/>
      <w:bookmarkStart w:id="34" w:name="_Toc81576058"/>
      <w:bookmarkStart w:id="35" w:name="_Toc90975531"/>
      <w:r w:rsidRPr="00BF6008">
        <w:rPr>
          <w:rFonts w:asciiTheme="minorEastAsia" w:eastAsiaTheme="minorEastAsia" w:hAnsiTheme="minorEastAsia" w:hint="eastAsia"/>
          <w:szCs w:val="21"/>
        </w:rPr>
        <w:t>（紛争解決等）</w:t>
      </w:r>
      <w:bookmarkEnd w:id="33"/>
      <w:bookmarkEnd w:id="34"/>
      <w:bookmarkEnd w:id="35"/>
    </w:p>
    <w:p w14:paraId="591A40A9" w14:textId="3D0D3E34"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第１０条　本事業契約等に係る事項で決定を要する事項について</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関係者協議会における協議が調わなかった場合</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最終的な決定権は</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が持つこととする。ただし</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決定に当たり</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合理的な範囲において事業者から意見の聴取を行う。</w:t>
      </w:r>
    </w:p>
    <w:p w14:paraId="3B83D131" w14:textId="401813F4"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 xml:space="preserve">２　</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及び事業者は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第１項の規定による意見聴取において</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合理的に必要があると認めるときは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出席者として予定される者以外の者の出席を求め</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その意見を聴取することができる。</w:t>
      </w:r>
    </w:p>
    <w:p w14:paraId="698DA245" w14:textId="77777777" w:rsidR="00B92729" w:rsidRPr="00BF6008" w:rsidRDefault="00B92729" w:rsidP="00211045">
      <w:pPr>
        <w:rPr>
          <w:rFonts w:asciiTheme="minorEastAsia" w:eastAsiaTheme="minorEastAsia" w:hAnsiTheme="minorEastAsia"/>
          <w:szCs w:val="21"/>
        </w:rPr>
      </w:pPr>
    </w:p>
    <w:p w14:paraId="79970F19" w14:textId="7F8EA35A" w:rsidR="00B92729" w:rsidRPr="00BF6008" w:rsidRDefault="00AB3553" w:rsidP="00211045">
      <w:pPr>
        <w:pStyle w:val="30"/>
        <w:rPr>
          <w:rFonts w:asciiTheme="minorEastAsia" w:eastAsiaTheme="minorEastAsia" w:hAnsiTheme="minorEastAsia"/>
          <w:szCs w:val="21"/>
        </w:rPr>
      </w:pPr>
      <w:bookmarkStart w:id="36" w:name="_Toc90975532"/>
      <w:r w:rsidRPr="00BF6008">
        <w:rPr>
          <w:rFonts w:asciiTheme="minorEastAsia" w:eastAsiaTheme="minorEastAsia" w:hAnsiTheme="minorEastAsia" w:hint="eastAsia"/>
          <w:szCs w:val="21"/>
        </w:rPr>
        <w:t>（解釈）</w:t>
      </w:r>
      <w:bookmarkEnd w:id="36"/>
    </w:p>
    <w:p w14:paraId="332B30B6" w14:textId="76C240EB"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第１１条　本事業契約に定めのない事項について定める必要が生じた場合</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又は本事業契約の解釈に関して疑義が生じた場合には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その都度</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及び事業者が誠実に協議の上</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これを定める。</w:t>
      </w:r>
    </w:p>
    <w:p w14:paraId="1AF88F0F" w14:textId="40434FF0"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２　本事業契約等の記載に齟齬がある場合には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本事業契約</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基本協定</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募集要項等に関する質問に対する回答</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募集要項</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要求水準書</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提案書類（ただし</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提案書類の内容が</w:t>
      </w:r>
      <w:r w:rsidR="00A229D3">
        <w:rPr>
          <w:rFonts w:asciiTheme="minorEastAsia" w:eastAsiaTheme="minorEastAsia" w:hAnsiTheme="minorEastAsia" w:hint="eastAsia"/>
          <w:kern w:val="0"/>
          <w:szCs w:val="21"/>
        </w:rPr>
        <w:t>，</w:t>
      </w:r>
      <w:r w:rsidRPr="00BF6008">
        <w:rPr>
          <w:rFonts w:asciiTheme="minorEastAsia" w:eastAsiaTheme="minorEastAsia" w:hAnsiTheme="minorEastAsia" w:hint="eastAsia"/>
          <w:kern w:val="0"/>
          <w:szCs w:val="21"/>
        </w:rPr>
        <w:t>募集要項等に関する質問に対する回答</w:t>
      </w:r>
      <w:r w:rsidR="00A229D3">
        <w:rPr>
          <w:rFonts w:asciiTheme="minorEastAsia" w:eastAsiaTheme="minorEastAsia" w:hAnsiTheme="minorEastAsia" w:hint="eastAsia"/>
          <w:kern w:val="0"/>
          <w:szCs w:val="21"/>
        </w:rPr>
        <w:t>，</w:t>
      </w:r>
      <w:r w:rsidRPr="00BF6008">
        <w:rPr>
          <w:rFonts w:asciiTheme="minorEastAsia" w:eastAsiaTheme="minorEastAsia" w:hAnsiTheme="minorEastAsia" w:hint="eastAsia"/>
          <w:kern w:val="0"/>
          <w:szCs w:val="21"/>
        </w:rPr>
        <w:t>募集要項及び要求水準書で示された水準以上のものである場合には</w:t>
      </w:r>
      <w:r w:rsidR="00A229D3">
        <w:rPr>
          <w:rFonts w:asciiTheme="minorEastAsia" w:eastAsiaTheme="minorEastAsia" w:hAnsiTheme="minorEastAsia" w:hint="eastAsia"/>
          <w:kern w:val="0"/>
          <w:szCs w:val="21"/>
        </w:rPr>
        <w:t>，</w:t>
      </w:r>
      <w:r w:rsidRPr="00BF6008">
        <w:rPr>
          <w:rFonts w:asciiTheme="minorEastAsia" w:eastAsiaTheme="minorEastAsia" w:hAnsiTheme="minorEastAsia" w:hint="eastAsia"/>
          <w:kern w:val="0"/>
          <w:szCs w:val="21"/>
        </w:rPr>
        <w:t>当該内容に関して提案書類はこれらに優先する</w:t>
      </w:r>
      <w:r w:rsidRPr="00BF6008">
        <w:rPr>
          <w:rFonts w:asciiTheme="minorEastAsia" w:eastAsiaTheme="minorEastAsia" w:hAnsiTheme="minorEastAsia" w:hint="eastAsia"/>
          <w:szCs w:val="21"/>
        </w:rPr>
        <w:t>。）の順にその解釈が優先する。</w:t>
      </w:r>
    </w:p>
    <w:p w14:paraId="4C94FD3A" w14:textId="77777777" w:rsidR="00B92729" w:rsidRPr="00BF6008" w:rsidRDefault="00B92729" w:rsidP="00211045">
      <w:pPr>
        <w:rPr>
          <w:rFonts w:asciiTheme="minorEastAsia" w:eastAsiaTheme="minorEastAsia" w:hAnsiTheme="minorEastAsia"/>
          <w:szCs w:val="21"/>
        </w:rPr>
      </w:pPr>
    </w:p>
    <w:p w14:paraId="0AC37E8D" w14:textId="19A291AE" w:rsidR="00B92729" w:rsidRPr="00BF6008" w:rsidRDefault="00AB3553" w:rsidP="00211045">
      <w:pPr>
        <w:pStyle w:val="30"/>
        <w:rPr>
          <w:rFonts w:asciiTheme="minorEastAsia" w:eastAsiaTheme="minorEastAsia" w:hAnsiTheme="minorEastAsia"/>
          <w:szCs w:val="21"/>
        </w:rPr>
      </w:pPr>
      <w:bookmarkStart w:id="37" w:name="_Toc81574633"/>
      <w:bookmarkStart w:id="38" w:name="_Toc81576060"/>
      <w:bookmarkStart w:id="39" w:name="_Toc90975533"/>
      <w:r w:rsidRPr="00BF6008">
        <w:rPr>
          <w:rFonts w:asciiTheme="minorEastAsia" w:eastAsiaTheme="minorEastAsia" w:hAnsiTheme="minorEastAsia" w:hint="eastAsia"/>
          <w:szCs w:val="21"/>
        </w:rPr>
        <w:t>（責任の負担）</w:t>
      </w:r>
      <w:bookmarkEnd w:id="37"/>
      <w:bookmarkEnd w:id="38"/>
      <w:bookmarkEnd w:id="39"/>
    </w:p>
    <w:p w14:paraId="08DAB0F5" w14:textId="0B238E11"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第１２条　事業者は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本事業契約において別段の定めのある場合を除き</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事業者の本事業実施に関する</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による確認</w:t>
      </w:r>
      <w:r w:rsidR="00A229D3">
        <w:rPr>
          <w:rFonts w:asciiTheme="minorEastAsia" w:eastAsiaTheme="minorEastAsia" w:hAnsiTheme="minorEastAsia" w:hint="eastAsia"/>
          <w:szCs w:val="21"/>
        </w:rPr>
        <w:t>，</w:t>
      </w:r>
      <w:r w:rsidR="006B473A">
        <w:rPr>
          <w:rFonts w:asciiTheme="minorEastAsia" w:eastAsiaTheme="minorEastAsia" w:hAnsiTheme="minorEastAsia" w:hint="eastAsia"/>
          <w:szCs w:val="21"/>
        </w:rPr>
        <w:t>承諾</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承認若しくは立会い又は事業者からの</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に対する報告</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通知若しくは説明を理由として</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いかなる本事業契約上の責任も免れず</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当該確認</w:t>
      </w:r>
      <w:r w:rsidR="00A229D3">
        <w:rPr>
          <w:rFonts w:asciiTheme="minorEastAsia" w:eastAsiaTheme="minorEastAsia" w:hAnsiTheme="minorEastAsia" w:hint="eastAsia"/>
          <w:szCs w:val="21"/>
        </w:rPr>
        <w:t>，</w:t>
      </w:r>
      <w:r w:rsidR="006B473A">
        <w:rPr>
          <w:rFonts w:asciiTheme="minorEastAsia" w:eastAsiaTheme="minorEastAsia" w:hAnsiTheme="minorEastAsia" w:hint="eastAsia"/>
          <w:szCs w:val="21"/>
        </w:rPr>
        <w:t>承諾</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承認若しくは立会い又は報告</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通知若しくは説明を理由として</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は何ら新たな責任を負担しない。</w:t>
      </w:r>
    </w:p>
    <w:p w14:paraId="48C3504A" w14:textId="77777777" w:rsidR="00B92729" w:rsidRPr="00BF6008" w:rsidRDefault="00B92729" w:rsidP="00211045">
      <w:pPr>
        <w:rPr>
          <w:rFonts w:asciiTheme="minorEastAsia" w:eastAsiaTheme="minorEastAsia" w:hAnsiTheme="minorEastAsia"/>
          <w:szCs w:val="21"/>
        </w:rPr>
      </w:pPr>
    </w:p>
    <w:p w14:paraId="07EC03F3" w14:textId="4EA31A53" w:rsidR="00B92729" w:rsidRPr="00FB7AD5" w:rsidRDefault="00AB3553" w:rsidP="00211045">
      <w:pPr>
        <w:pStyle w:val="30"/>
        <w:rPr>
          <w:rFonts w:asciiTheme="minorEastAsia" w:eastAsiaTheme="minorEastAsia" w:hAnsiTheme="minorEastAsia"/>
          <w:szCs w:val="21"/>
        </w:rPr>
      </w:pPr>
      <w:bookmarkStart w:id="40" w:name="_Toc81574634"/>
      <w:bookmarkStart w:id="41" w:name="_Toc81576061"/>
      <w:bookmarkStart w:id="42" w:name="_Toc90975534"/>
      <w:r w:rsidRPr="00BF6008">
        <w:rPr>
          <w:rFonts w:asciiTheme="minorEastAsia" w:eastAsiaTheme="minorEastAsia" w:hAnsiTheme="minorEastAsia" w:hint="eastAsia"/>
          <w:szCs w:val="21"/>
        </w:rPr>
        <w:t>（契約の保証</w:t>
      </w:r>
      <w:r w:rsidRPr="00FB7AD5">
        <w:rPr>
          <w:rFonts w:asciiTheme="minorEastAsia" w:eastAsiaTheme="minorEastAsia" w:hAnsiTheme="minorEastAsia" w:hint="eastAsia"/>
          <w:szCs w:val="21"/>
        </w:rPr>
        <w:t>）</w:t>
      </w:r>
      <w:bookmarkEnd w:id="40"/>
      <w:bookmarkEnd w:id="41"/>
      <w:bookmarkEnd w:id="42"/>
    </w:p>
    <w:p w14:paraId="04602552" w14:textId="6933FB7F" w:rsidR="00B92729" w:rsidRPr="00643B35" w:rsidRDefault="00AB3553" w:rsidP="00211045">
      <w:pPr>
        <w:ind w:left="210" w:hangingChars="100" w:hanging="210"/>
        <w:rPr>
          <w:rFonts w:asciiTheme="minorEastAsia" w:eastAsiaTheme="minorEastAsia" w:hAnsiTheme="minorEastAsia"/>
          <w:szCs w:val="21"/>
        </w:rPr>
      </w:pPr>
      <w:r w:rsidRPr="00643B35">
        <w:rPr>
          <w:rFonts w:asciiTheme="minorEastAsia" w:eastAsiaTheme="minorEastAsia" w:hAnsiTheme="minorEastAsia" w:hint="eastAsia"/>
          <w:szCs w:val="21"/>
        </w:rPr>
        <w:t>第１３条　事業者は</w:t>
      </w:r>
      <w:r w:rsidR="00A229D3">
        <w:rPr>
          <w:rFonts w:asciiTheme="minorEastAsia" w:eastAsiaTheme="minorEastAsia" w:hAnsiTheme="minorEastAsia" w:hint="eastAsia"/>
          <w:szCs w:val="21"/>
        </w:rPr>
        <w:t>，</w:t>
      </w:r>
      <w:r w:rsidR="007E012C" w:rsidRPr="00643B35">
        <w:rPr>
          <w:rFonts w:asciiTheme="minorEastAsia" w:eastAsiaTheme="minorEastAsia" w:hAnsiTheme="minorEastAsia" w:hint="eastAsia"/>
          <w:szCs w:val="21"/>
        </w:rPr>
        <w:t>本事業契約等に基づく義務の</w:t>
      </w:r>
      <w:r w:rsidRPr="00643B35">
        <w:rPr>
          <w:rFonts w:asciiTheme="minorEastAsia" w:eastAsiaTheme="minorEastAsia" w:hAnsiTheme="minorEastAsia" w:hint="eastAsia"/>
          <w:szCs w:val="21"/>
        </w:rPr>
        <w:t>履行を保証するため</w:t>
      </w:r>
      <w:r w:rsidR="00A229D3">
        <w:rPr>
          <w:rFonts w:asciiTheme="minorEastAsia" w:eastAsiaTheme="minorEastAsia" w:hAnsiTheme="minorEastAsia" w:hint="eastAsia"/>
          <w:szCs w:val="21"/>
        </w:rPr>
        <w:t>，</w:t>
      </w:r>
      <w:r w:rsidRPr="00643B35">
        <w:rPr>
          <w:rFonts w:asciiTheme="minorEastAsia" w:eastAsiaTheme="minorEastAsia" w:hAnsiTheme="minorEastAsia" w:hint="eastAsia"/>
          <w:szCs w:val="21"/>
        </w:rPr>
        <w:t>次の各号</w:t>
      </w:r>
      <w:r w:rsidR="00C066F1" w:rsidRPr="00643B35">
        <w:rPr>
          <w:rFonts w:asciiTheme="minorEastAsia" w:eastAsiaTheme="minorEastAsia" w:hAnsiTheme="minorEastAsia" w:hint="eastAsia"/>
          <w:szCs w:val="21"/>
        </w:rPr>
        <w:t>のいずれか</w:t>
      </w:r>
      <w:r w:rsidRPr="00643B35">
        <w:rPr>
          <w:rFonts w:asciiTheme="minorEastAsia" w:eastAsiaTheme="minorEastAsia" w:hAnsiTheme="minorEastAsia" w:hint="eastAsia"/>
          <w:szCs w:val="21"/>
        </w:rPr>
        <w:t>に掲げる保証を付さなければならない。ただし</w:t>
      </w:r>
      <w:r w:rsidR="00A229D3">
        <w:rPr>
          <w:rFonts w:asciiTheme="minorEastAsia" w:eastAsiaTheme="minorEastAsia" w:hAnsiTheme="minorEastAsia" w:hint="eastAsia"/>
          <w:szCs w:val="21"/>
        </w:rPr>
        <w:t>，</w:t>
      </w:r>
      <w:r w:rsidRPr="00643B35">
        <w:rPr>
          <w:rFonts w:asciiTheme="minorEastAsia" w:eastAsiaTheme="minorEastAsia" w:hAnsiTheme="minorEastAsia" w:hint="eastAsia"/>
          <w:szCs w:val="21"/>
        </w:rPr>
        <w:t>第５号の場合においては</w:t>
      </w:r>
      <w:r w:rsidR="00A229D3">
        <w:rPr>
          <w:rFonts w:asciiTheme="minorEastAsia" w:eastAsiaTheme="minorEastAsia" w:hAnsiTheme="minorEastAsia" w:hint="eastAsia"/>
          <w:szCs w:val="21"/>
        </w:rPr>
        <w:t>，</w:t>
      </w:r>
      <w:r w:rsidRPr="00643B35">
        <w:rPr>
          <w:rFonts w:asciiTheme="minorEastAsia" w:eastAsiaTheme="minorEastAsia" w:hAnsiTheme="minorEastAsia" w:hint="eastAsia"/>
          <w:szCs w:val="21"/>
        </w:rPr>
        <w:t>事業者は</w:t>
      </w:r>
      <w:r w:rsidR="00A229D3">
        <w:rPr>
          <w:rFonts w:asciiTheme="minorEastAsia" w:eastAsiaTheme="minorEastAsia" w:hAnsiTheme="minorEastAsia" w:hint="eastAsia"/>
          <w:szCs w:val="21"/>
        </w:rPr>
        <w:t>，</w:t>
      </w:r>
      <w:r w:rsidR="00C066F1" w:rsidRPr="00643B35">
        <w:rPr>
          <w:rFonts w:asciiTheme="minorEastAsia" w:eastAsiaTheme="minorEastAsia" w:hAnsiTheme="minorEastAsia" w:hint="eastAsia"/>
          <w:szCs w:val="21"/>
        </w:rPr>
        <w:t>履行保証保険契約の締結後直ちに</w:t>
      </w:r>
      <w:r w:rsidR="00A229D3">
        <w:rPr>
          <w:rFonts w:asciiTheme="minorEastAsia" w:eastAsiaTheme="minorEastAsia" w:hAnsiTheme="minorEastAsia" w:hint="eastAsia"/>
          <w:szCs w:val="21"/>
        </w:rPr>
        <w:t>，</w:t>
      </w:r>
      <w:r w:rsidRPr="00643B35">
        <w:rPr>
          <w:rFonts w:asciiTheme="minorEastAsia" w:eastAsiaTheme="minorEastAsia" w:hAnsiTheme="minorEastAsia" w:hint="eastAsia"/>
          <w:szCs w:val="21"/>
        </w:rPr>
        <w:t>別途定める履行保証保険契約の内容で</w:t>
      </w:r>
      <w:r w:rsidR="00A229D3">
        <w:rPr>
          <w:rFonts w:asciiTheme="minorEastAsia" w:eastAsiaTheme="minorEastAsia" w:hAnsiTheme="minorEastAsia" w:hint="eastAsia"/>
          <w:szCs w:val="21"/>
        </w:rPr>
        <w:t>，</w:t>
      </w:r>
      <w:r w:rsidRPr="00643B35">
        <w:rPr>
          <w:rFonts w:asciiTheme="minorEastAsia" w:eastAsiaTheme="minorEastAsia" w:hAnsiTheme="minorEastAsia" w:hint="eastAsia"/>
          <w:szCs w:val="21"/>
        </w:rPr>
        <w:t>ｉ）事業者が契約者となり</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643B35">
        <w:rPr>
          <w:rFonts w:asciiTheme="minorEastAsia" w:eastAsiaTheme="minorEastAsia" w:hAnsiTheme="minorEastAsia" w:hint="eastAsia"/>
          <w:szCs w:val="21"/>
        </w:rPr>
        <w:t>を被保険者とする履行保証保険契約を締結した場合は</w:t>
      </w:r>
      <w:r w:rsidR="00A229D3">
        <w:rPr>
          <w:rFonts w:asciiTheme="minorEastAsia" w:eastAsiaTheme="minorEastAsia" w:hAnsiTheme="minorEastAsia" w:hint="eastAsia"/>
          <w:szCs w:val="21"/>
        </w:rPr>
        <w:t>，</w:t>
      </w:r>
      <w:r w:rsidRPr="00643B35">
        <w:rPr>
          <w:rFonts w:asciiTheme="minorEastAsia" w:eastAsiaTheme="minorEastAsia" w:hAnsiTheme="minorEastAsia" w:hint="eastAsia"/>
          <w:szCs w:val="21"/>
        </w:rPr>
        <w:t>その保証証券を</w:t>
      </w:r>
      <w:r w:rsidR="00101BDA">
        <w:rPr>
          <w:rFonts w:asciiTheme="minorEastAsia" w:eastAsiaTheme="minorEastAsia" w:hAnsiTheme="minorEastAsia" w:hint="eastAsia"/>
          <w:szCs w:val="21"/>
        </w:rPr>
        <w:t>福島市</w:t>
      </w:r>
      <w:r w:rsidRPr="00643B35">
        <w:rPr>
          <w:rFonts w:asciiTheme="minorEastAsia" w:eastAsiaTheme="minorEastAsia" w:hAnsiTheme="minorEastAsia" w:hint="eastAsia"/>
          <w:szCs w:val="21"/>
        </w:rPr>
        <w:t>に</w:t>
      </w:r>
      <w:r w:rsidR="005E1720" w:rsidRPr="00643B35">
        <w:rPr>
          <w:rFonts w:asciiTheme="minorEastAsia" w:eastAsiaTheme="minorEastAsia" w:hAnsiTheme="minorEastAsia" w:hint="eastAsia"/>
          <w:szCs w:val="21"/>
        </w:rPr>
        <w:t>寄託</w:t>
      </w:r>
      <w:r w:rsidRPr="00643B35">
        <w:rPr>
          <w:rFonts w:asciiTheme="minorEastAsia" w:eastAsiaTheme="minorEastAsia" w:hAnsiTheme="minorEastAsia" w:hint="eastAsia"/>
          <w:szCs w:val="21"/>
        </w:rPr>
        <w:t>しなければならず</w:t>
      </w:r>
      <w:r w:rsidR="00A229D3">
        <w:rPr>
          <w:rFonts w:asciiTheme="minorEastAsia" w:eastAsiaTheme="minorEastAsia" w:hAnsiTheme="minorEastAsia" w:hint="eastAsia"/>
          <w:szCs w:val="21"/>
        </w:rPr>
        <w:t>，</w:t>
      </w:r>
      <w:r w:rsidRPr="00643B35">
        <w:rPr>
          <w:rFonts w:asciiTheme="minorEastAsia" w:eastAsiaTheme="minorEastAsia" w:hAnsiTheme="minorEastAsia" w:hint="eastAsia"/>
          <w:szCs w:val="21"/>
        </w:rPr>
        <w:t>ｉｉ）</w:t>
      </w:r>
      <w:r w:rsidR="007E012C" w:rsidRPr="00643B35">
        <w:rPr>
          <w:rFonts w:asciiTheme="minorEastAsia" w:eastAsiaTheme="minorEastAsia" w:hAnsiTheme="minorEastAsia" w:hint="eastAsia"/>
          <w:szCs w:val="21"/>
        </w:rPr>
        <w:t>設計企業等</w:t>
      </w:r>
      <w:r w:rsidR="00A229D3">
        <w:rPr>
          <w:rFonts w:asciiTheme="minorEastAsia" w:eastAsiaTheme="minorEastAsia" w:hAnsiTheme="minorEastAsia" w:hint="eastAsia"/>
          <w:szCs w:val="21"/>
        </w:rPr>
        <w:t>，</w:t>
      </w:r>
      <w:r w:rsidRPr="00643B35">
        <w:rPr>
          <w:rFonts w:asciiTheme="minorEastAsia" w:eastAsiaTheme="minorEastAsia" w:hAnsiTheme="minorEastAsia" w:hint="eastAsia"/>
          <w:szCs w:val="21"/>
        </w:rPr>
        <w:t>建設企業等</w:t>
      </w:r>
      <w:r w:rsidR="00A229D3">
        <w:rPr>
          <w:rFonts w:asciiTheme="minorEastAsia" w:eastAsiaTheme="minorEastAsia" w:hAnsiTheme="minorEastAsia" w:hint="eastAsia"/>
          <w:szCs w:val="21"/>
        </w:rPr>
        <w:t>，</w:t>
      </w:r>
      <w:r w:rsidRPr="00643B35">
        <w:rPr>
          <w:rFonts w:asciiTheme="minorEastAsia" w:eastAsiaTheme="minorEastAsia" w:hAnsiTheme="minorEastAsia" w:hint="eastAsia"/>
          <w:szCs w:val="21"/>
        </w:rPr>
        <w:t>工事監理者</w:t>
      </w:r>
      <w:r w:rsidR="00A229D3">
        <w:rPr>
          <w:rFonts w:asciiTheme="minorEastAsia" w:eastAsiaTheme="minorEastAsia" w:hAnsiTheme="minorEastAsia" w:hint="eastAsia"/>
          <w:szCs w:val="21"/>
        </w:rPr>
        <w:t>，</w:t>
      </w:r>
      <w:r w:rsidRPr="00643B35">
        <w:rPr>
          <w:rFonts w:asciiTheme="minorEastAsia" w:eastAsiaTheme="minorEastAsia" w:hAnsiTheme="minorEastAsia" w:hint="eastAsia"/>
          <w:szCs w:val="21"/>
        </w:rPr>
        <w:t>その他</w:t>
      </w:r>
      <w:r w:rsidR="00B715FC">
        <w:rPr>
          <w:rFonts w:asciiTheme="minorEastAsia" w:eastAsiaTheme="minorEastAsia" w:hAnsiTheme="minorEastAsia" w:hint="eastAsia"/>
          <w:szCs w:val="21"/>
        </w:rPr>
        <w:t>設計・建設</w:t>
      </w:r>
      <w:r w:rsidRPr="00643B35">
        <w:rPr>
          <w:rFonts w:asciiTheme="minorEastAsia" w:eastAsiaTheme="minorEastAsia" w:hAnsiTheme="minorEastAsia" w:hint="eastAsia"/>
          <w:szCs w:val="21"/>
        </w:rPr>
        <w:t>企業</w:t>
      </w:r>
      <w:r w:rsidR="006973A9">
        <w:rPr>
          <w:rFonts w:asciiTheme="minorEastAsia" w:eastAsiaTheme="minorEastAsia" w:hAnsiTheme="minorEastAsia" w:hint="eastAsia"/>
          <w:szCs w:val="21"/>
        </w:rPr>
        <w:t>，</w:t>
      </w:r>
      <w:r w:rsidRPr="00643B35">
        <w:rPr>
          <w:rFonts w:asciiTheme="minorEastAsia" w:eastAsiaTheme="minorEastAsia" w:hAnsiTheme="minorEastAsia" w:hint="eastAsia"/>
          <w:szCs w:val="21"/>
        </w:rPr>
        <w:t>維持管理企業</w:t>
      </w:r>
      <w:r w:rsidR="006973A9">
        <w:rPr>
          <w:rFonts w:asciiTheme="minorEastAsia" w:eastAsiaTheme="minorEastAsia" w:hAnsiTheme="minorEastAsia" w:hint="eastAsia"/>
          <w:szCs w:val="21"/>
        </w:rPr>
        <w:t>又は</w:t>
      </w:r>
      <w:r w:rsidR="007E012C" w:rsidRPr="00643B35">
        <w:rPr>
          <w:rFonts w:asciiTheme="minorEastAsia" w:eastAsiaTheme="minorEastAsia" w:hAnsiTheme="minorEastAsia" w:hint="eastAsia"/>
          <w:szCs w:val="21"/>
        </w:rPr>
        <w:t>運営企業</w:t>
      </w:r>
      <w:r w:rsidRPr="00643B35">
        <w:rPr>
          <w:rFonts w:asciiTheme="minorEastAsia" w:eastAsiaTheme="minorEastAsia" w:hAnsiTheme="minorEastAsia" w:hint="eastAsia"/>
          <w:szCs w:val="21"/>
        </w:rPr>
        <w:t>を契約者として</w:t>
      </w:r>
      <w:r w:rsidR="00A229D3">
        <w:rPr>
          <w:rFonts w:asciiTheme="minorEastAsia" w:eastAsiaTheme="minorEastAsia" w:hAnsiTheme="minorEastAsia" w:hint="eastAsia"/>
          <w:szCs w:val="21"/>
        </w:rPr>
        <w:t>，</w:t>
      </w:r>
      <w:r w:rsidRPr="00643B35">
        <w:rPr>
          <w:rFonts w:asciiTheme="minorEastAsia" w:eastAsiaTheme="minorEastAsia" w:hAnsiTheme="minorEastAsia" w:hint="eastAsia"/>
          <w:szCs w:val="21"/>
        </w:rPr>
        <w:t>事業者を被保険者とする履行保証保険契約を締結せしめた場合は</w:t>
      </w:r>
      <w:r w:rsidR="00A229D3">
        <w:rPr>
          <w:rFonts w:asciiTheme="minorEastAsia" w:eastAsiaTheme="minorEastAsia" w:hAnsiTheme="minorEastAsia" w:hint="eastAsia"/>
          <w:szCs w:val="21"/>
        </w:rPr>
        <w:t>，</w:t>
      </w:r>
      <w:r w:rsidRPr="00643B35">
        <w:rPr>
          <w:rFonts w:asciiTheme="minorEastAsia" w:eastAsiaTheme="minorEastAsia" w:hAnsiTheme="minorEastAsia" w:hint="eastAsia"/>
          <w:szCs w:val="21"/>
        </w:rPr>
        <w:t>事業者の負担により</w:t>
      </w:r>
      <w:r w:rsidR="00A229D3">
        <w:rPr>
          <w:rFonts w:asciiTheme="minorEastAsia" w:eastAsiaTheme="minorEastAsia" w:hAnsiTheme="minorEastAsia" w:hint="eastAsia"/>
          <w:szCs w:val="21"/>
        </w:rPr>
        <w:t>，</w:t>
      </w:r>
      <w:r w:rsidRPr="00643B35">
        <w:rPr>
          <w:rFonts w:asciiTheme="minorEastAsia" w:eastAsiaTheme="minorEastAsia" w:hAnsiTheme="minorEastAsia" w:hint="eastAsia"/>
          <w:szCs w:val="21"/>
        </w:rPr>
        <w:t>その保険金請求権に</w:t>
      </w:r>
      <w:r w:rsidR="00A229D3">
        <w:rPr>
          <w:rFonts w:asciiTheme="minorEastAsia" w:eastAsiaTheme="minorEastAsia" w:hAnsiTheme="minorEastAsia" w:hint="eastAsia"/>
          <w:szCs w:val="21"/>
        </w:rPr>
        <w:t>，</w:t>
      </w:r>
      <w:r w:rsidRPr="00643B35">
        <w:rPr>
          <w:rFonts w:asciiTheme="minorEastAsia" w:eastAsiaTheme="minorEastAsia" w:hAnsiTheme="minorEastAsia" w:hint="eastAsia"/>
          <w:szCs w:val="21"/>
        </w:rPr>
        <w:t>本事業契約に定める違約金支払債権を被担保債権とする質権を</w:t>
      </w:r>
      <w:r w:rsidR="00101BDA">
        <w:rPr>
          <w:rFonts w:asciiTheme="minorEastAsia" w:eastAsiaTheme="minorEastAsia" w:hAnsiTheme="minorEastAsia" w:hint="eastAsia"/>
          <w:szCs w:val="21"/>
        </w:rPr>
        <w:t>福島市</w:t>
      </w:r>
      <w:r w:rsidRPr="00643B35">
        <w:rPr>
          <w:rFonts w:asciiTheme="minorEastAsia" w:eastAsiaTheme="minorEastAsia" w:hAnsiTheme="minorEastAsia" w:hint="eastAsia"/>
          <w:szCs w:val="21"/>
        </w:rPr>
        <w:t>のために設定しなければならない。</w:t>
      </w:r>
    </w:p>
    <w:p w14:paraId="77847C6C" w14:textId="5E9DC91F" w:rsidR="00B92729" w:rsidRPr="00643B35" w:rsidRDefault="00AB3553" w:rsidP="00643B35">
      <w:pPr>
        <w:rPr>
          <w:rFonts w:asciiTheme="minorEastAsia" w:eastAsiaTheme="minorEastAsia" w:hAnsiTheme="minorEastAsia"/>
          <w:szCs w:val="21"/>
        </w:rPr>
      </w:pPr>
      <w:r w:rsidRPr="00643B35">
        <w:rPr>
          <w:rFonts w:asciiTheme="minorEastAsia" w:eastAsiaTheme="minorEastAsia" w:hAnsiTheme="minorEastAsia" w:hint="eastAsia"/>
          <w:szCs w:val="21"/>
        </w:rPr>
        <w:t>（１）契約保証金の納付</w:t>
      </w:r>
    </w:p>
    <w:p w14:paraId="30A63FEF" w14:textId="4BDAADF4" w:rsidR="00B92729" w:rsidRPr="00643B35" w:rsidRDefault="00AB3553" w:rsidP="00643B35">
      <w:pPr>
        <w:rPr>
          <w:rFonts w:asciiTheme="minorEastAsia" w:eastAsiaTheme="minorEastAsia" w:hAnsiTheme="minorEastAsia"/>
          <w:szCs w:val="21"/>
        </w:rPr>
      </w:pPr>
      <w:r w:rsidRPr="00643B35">
        <w:rPr>
          <w:rFonts w:asciiTheme="minorEastAsia" w:eastAsiaTheme="minorEastAsia" w:hAnsiTheme="minorEastAsia" w:hint="eastAsia"/>
          <w:szCs w:val="21"/>
        </w:rPr>
        <w:lastRenderedPageBreak/>
        <w:t>（２）契約保証金に代わる担保となる有価証券等の提供</w:t>
      </w:r>
    </w:p>
    <w:p w14:paraId="74EF81AC" w14:textId="1B31FD66" w:rsidR="00B92729" w:rsidRPr="00643B35" w:rsidRDefault="00AB3553" w:rsidP="00643B35">
      <w:pPr>
        <w:ind w:left="210" w:hangingChars="100" w:hanging="210"/>
        <w:rPr>
          <w:rFonts w:asciiTheme="minorEastAsia" w:eastAsiaTheme="minorEastAsia" w:hAnsiTheme="minorEastAsia"/>
          <w:szCs w:val="21"/>
        </w:rPr>
      </w:pPr>
      <w:r w:rsidRPr="00643B35">
        <w:rPr>
          <w:rFonts w:asciiTheme="minorEastAsia" w:eastAsiaTheme="minorEastAsia" w:hAnsiTheme="minorEastAsia" w:hint="eastAsia"/>
          <w:szCs w:val="21"/>
        </w:rPr>
        <w:t>（３）本事業契約に</w:t>
      </w:r>
      <w:r w:rsidR="007E012C" w:rsidRPr="00643B35">
        <w:rPr>
          <w:rFonts w:asciiTheme="minorEastAsia" w:eastAsiaTheme="minorEastAsia" w:hAnsiTheme="minorEastAsia" w:hint="eastAsia"/>
          <w:szCs w:val="21"/>
        </w:rPr>
        <w:t>よる</w:t>
      </w:r>
      <w:r w:rsidRPr="00643B35">
        <w:rPr>
          <w:rFonts w:asciiTheme="minorEastAsia" w:eastAsiaTheme="minorEastAsia" w:hAnsiTheme="minorEastAsia" w:hint="eastAsia"/>
          <w:szCs w:val="21"/>
        </w:rPr>
        <w:t>債務の不履行により生ずる損害金の支払を保証する</w:t>
      </w:r>
      <w:r w:rsidR="00101BDA">
        <w:rPr>
          <w:rFonts w:asciiTheme="minorEastAsia" w:eastAsiaTheme="minorEastAsia" w:hAnsiTheme="minorEastAsia" w:hint="eastAsia"/>
          <w:szCs w:val="21"/>
        </w:rPr>
        <w:t>福島市</w:t>
      </w:r>
      <w:r w:rsidRPr="00643B35">
        <w:rPr>
          <w:rFonts w:asciiTheme="minorEastAsia" w:eastAsiaTheme="minorEastAsia" w:hAnsiTheme="minorEastAsia" w:hint="eastAsia"/>
          <w:szCs w:val="21"/>
        </w:rPr>
        <w:t>が確実と認める金融機関</w:t>
      </w:r>
      <w:r w:rsidR="00C066F1" w:rsidRPr="00643B35">
        <w:rPr>
          <w:rFonts w:asciiTheme="minorEastAsia" w:eastAsiaTheme="minorEastAsia" w:hAnsiTheme="minorEastAsia" w:hint="eastAsia"/>
          <w:szCs w:val="21"/>
        </w:rPr>
        <w:t>等又は</w:t>
      </w:r>
      <w:r w:rsidRPr="00643B35">
        <w:rPr>
          <w:rFonts w:asciiTheme="minorEastAsia" w:eastAsiaTheme="minorEastAsia" w:hAnsiTheme="minorEastAsia" w:hint="eastAsia"/>
          <w:szCs w:val="21"/>
        </w:rPr>
        <w:t>保証事業会社（公共工事の前払金保証事業に関する法律（昭和２７年法律第１８４号）第２条第４項に規定する保証事業会社をいう。）の保証</w:t>
      </w:r>
    </w:p>
    <w:p w14:paraId="1DDFA0CB" w14:textId="22041556" w:rsidR="00805BBE" w:rsidRDefault="00AB3553" w:rsidP="00805BBE">
      <w:pPr>
        <w:rPr>
          <w:rFonts w:asciiTheme="minorEastAsia" w:eastAsiaTheme="minorEastAsia" w:hAnsiTheme="minorEastAsia"/>
          <w:szCs w:val="21"/>
        </w:rPr>
      </w:pPr>
      <w:r w:rsidRPr="00643B35">
        <w:rPr>
          <w:rFonts w:asciiTheme="minorEastAsia" w:eastAsiaTheme="minorEastAsia" w:hAnsiTheme="minorEastAsia" w:hint="eastAsia"/>
          <w:szCs w:val="21"/>
        </w:rPr>
        <w:t>（４）</w:t>
      </w:r>
      <w:r w:rsidR="00045923">
        <w:rPr>
          <w:rFonts w:asciiTheme="minorEastAsia" w:eastAsiaTheme="minorEastAsia" w:hAnsiTheme="minorEastAsia" w:hint="eastAsia"/>
          <w:szCs w:val="21"/>
        </w:rPr>
        <w:t>施設</w:t>
      </w:r>
      <w:r w:rsidRPr="00643B35">
        <w:rPr>
          <w:rFonts w:asciiTheme="minorEastAsia" w:eastAsiaTheme="minorEastAsia" w:hAnsiTheme="minorEastAsia" w:hint="eastAsia"/>
          <w:szCs w:val="21"/>
        </w:rPr>
        <w:t>の建設に係る債務の履行を保証する工事履行保証証券による保証</w:t>
      </w:r>
    </w:p>
    <w:p w14:paraId="19551AFF" w14:textId="7DC5872C" w:rsidR="00B92729" w:rsidRPr="00643B35" w:rsidRDefault="00AB3553" w:rsidP="005352CA">
      <w:pPr>
        <w:rPr>
          <w:rFonts w:asciiTheme="minorEastAsia" w:eastAsiaTheme="minorEastAsia" w:hAnsiTheme="minorEastAsia"/>
          <w:szCs w:val="21"/>
        </w:rPr>
      </w:pPr>
      <w:r w:rsidRPr="00643B35">
        <w:rPr>
          <w:rFonts w:asciiTheme="minorEastAsia" w:eastAsiaTheme="minorEastAsia" w:hAnsiTheme="minorEastAsia" w:hint="eastAsia"/>
          <w:szCs w:val="21"/>
        </w:rPr>
        <w:t>（５）本事業契約に</w:t>
      </w:r>
      <w:r w:rsidR="005E1720" w:rsidRPr="00643B35">
        <w:rPr>
          <w:rFonts w:asciiTheme="minorEastAsia" w:eastAsiaTheme="minorEastAsia" w:hAnsiTheme="minorEastAsia" w:hint="eastAsia"/>
          <w:szCs w:val="21"/>
        </w:rPr>
        <w:t>よる</w:t>
      </w:r>
      <w:r w:rsidRPr="00643B35">
        <w:rPr>
          <w:rFonts w:asciiTheme="minorEastAsia" w:eastAsiaTheme="minorEastAsia" w:hAnsiTheme="minorEastAsia" w:hint="eastAsia"/>
          <w:szCs w:val="21"/>
        </w:rPr>
        <w:t>債務の不履行により生ずる損害をてん補する履行保証保険契約の締結</w:t>
      </w:r>
    </w:p>
    <w:p w14:paraId="60861CB4" w14:textId="420615F8" w:rsidR="00D318B2" w:rsidRPr="00643B35" w:rsidRDefault="00AB3553" w:rsidP="00211045">
      <w:pPr>
        <w:ind w:left="210" w:hangingChars="100" w:hanging="210"/>
        <w:rPr>
          <w:rFonts w:asciiTheme="minorEastAsia" w:eastAsiaTheme="minorEastAsia" w:hAnsiTheme="minorEastAsia"/>
          <w:szCs w:val="21"/>
        </w:rPr>
      </w:pPr>
      <w:r w:rsidRPr="00643B35">
        <w:rPr>
          <w:rFonts w:asciiTheme="minorEastAsia" w:eastAsiaTheme="minorEastAsia" w:hAnsiTheme="minorEastAsia" w:hint="eastAsia"/>
          <w:szCs w:val="21"/>
        </w:rPr>
        <w:t xml:space="preserve">２　</w:t>
      </w:r>
      <w:bookmarkStart w:id="43" w:name="_Hlk85724370"/>
      <w:r w:rsidRPr="00643B35">
        <w:rPr>
          <w:rFonts w:asciiTheme="minorEastAsia" w:eastAsiaTheme="minorEastAsia" w:hAnsiTheme="minorEastAsia" w:hint="eastAsia"/>
          <w:szCs w:val="21"/>
        </w:rPr>
        <w:t>事業者は</w:t>
      </w:r>
      <w:r w:rsidR="00A229D3">
        <w:rPr>
          <w:rFonts w:asciiTheme="minorEastAsia" w:eastAsiaTheme="minorEastAsia" w:hAnsiTheme="minorEastAsia" w:hint="eastAsia"/>
          <w:szCs w:val="21"/>
        </w:rPr>
        <w:t>，</w:t>
      </w:r>
      <w:r w:rsidRPr="00643B35">
        <w:rPr>
          <w:rFonts w:asciiTheme="minorEastAsia" w:eastAsiaTheme="minorEastAsia" w:hAnsiTheme="minorEastAsia" w:hint="eastAsia"/>
          <w:szCs w:val="21"/>
        </w:rPr>
        <w:t>前項に定める保証を次</w:t>
      </w:r>
      <w:r w:rsidR="009F0504">
        <w:rPr>
          <w:rFonts w:asciiTheme="minorEastAsia" w:eastAsiaTheme="minorEastAsia" w:hAnsiTheme="minorEastAsia" w:hint="eastAsia"/>
          <w:szCs w:val="21"/>
        </w:rPr>
        <w:t>の各号</w:t>
      </w:r>
      <w:r w:rsidRPr="00643B35">
        <w:rPr>
          <w:rFonts w:asciiTheme="minorEastAsia" w:eastAsiaTheme="minorEastAsia" w:hAnsiTheme="minorEastAsia" w:hint="eastAsia"/>
          <w:szCs w:val="21"/>
        </w:rPr>
        <w:t>に定める期限までに行わなければならない。</w:t>
      </w:r>
    </w:p>
    <w:p w14:paraId="42F4FB03" w14:textId="2DA5D456" w:rsidR="00D318B2" w:rsidRPr="00643B35" w:rsidRDefault="00AB3553" w:rsidP="00643B35">
      <w:pPr>
        <w:rPr>
          <w:rFonts w:asciiTheme="minorEastAsia" w:eastAsiaTheme="minorEastAsia" w:hAnsiTheme="minorEastAsia"/>
          <w:szCs w:val="21"/>
        </w:rPr>
      </w:pPr>
      <w:r w:rsidRPr="00643B35">
        <w:rPr>
          <w:rFonts w:asciiTheme="minorEastAsia" w:eastAsiaTheme="minorEastAsia" w:hAnsiTheme="minorEastAsia" w:hint="eastAsia"/>
          <w:szCs w:val="21"/>
        </w:rPr>
        <w:t>（１）</w:t>
      </w:r>
      <w:r w:rsidR="00B715FC">
        <w:rPr>
          <w:rFonts w:asciiTheme="minorEastAsia" w:eastAsiaTheme="minorEastAsia" w:hAnsiTheme="minorEastAsia" w:hint="eastAsia"/>
          <w:szCs w:val="21"/>
        </w:rPr>
        <w:t>設計・建設</w:t>
      </w:r>
      <w:r w:rsidR="009F0504">
        <w:rPr>
          <w:rFonts w:asciiTheme="minorEastAsia" w:eastAsiaTheme="minorEastAsia" w:hAnsiTheme="minorEastAsia" w:hint="eastAsia"/>
          <w:szCs w:val="21"/>
        </w:rPr>
        <w:t>業務</w:t>
      </w:r>
      <w:r w:rsidRPr="00643B35">
        <w:rPr>
          <w:rFonts w:asciiTheme="minorEastAsia" w:eastAsiaTheme="minorEastAsia" w:hAnsiTheme="minorEastAsia" w:hint="eastAsia"/>
          <w:szCs w:val="21"/>
        </w:rPr>
        <w:t xml:space="preserve">の保証　　　</w:t>
      </w:r>
      <w:r w:rsidR="00A1078A" w:rsidRPr="00643B35">
        <w:rPr>
          <w:rFonts w:asciiTheme="minorEastAsia" w:eastAsiaTheme="minorEastAsia" w:hAnsiTheme="minorEastAsia" w:hint="eastAsia"/>
          <w:szCs w:val="21"/>
        </w:rPr>
        <w:t xml:space="preserve">　　　</w:t>
      </w:r>
      <w:r w:rsidR="009F0504">
        <w:rPr>
          <w:rFonts w:asciiTheme="minorEastAsia" w:eastAsiaTheme="minorEastAsia" w:hAnsiTheme="minorEastAsia" w:hint="eastAsia"/>
          <w:szCs w:val="21"/>
        </w:rPr>
        <w:t xml:space="preserve">　　　　　　</w:t>
      </w:r>
      <w:r w:rsidR="006973A9">
        <w:rPr>
          <w:rFonts w:asciiTheme="minorEastAsia" w:eastAsiaTheme="minorEastAsia" w:hAnsiTheme="minorEastAsia" w:hint="eastAsia"/>
          <w:szCs w:val="21"/>
        </w:rPr>
        <w:t xml:space="preserve">　</w:t>
      </w:r>
      <w:r w:rsidRPr="00643B35">
        <w:rPr>
          <w:rFonts w:asciiTheme="minorEastAsia" w:eastAsiaTheme="minorEastAsia" w:hAnsiTheme="minorEastAsia" w:hint="eastAsia"/>
          <w:szCs w:val="21"/>
        </w:rPr>
        <w:t>本事業契約締結後直ちに</w:t>
      </w:r>
    </w:p>
    <w:p w14:paraId="19D74A9E" w14:textId="77777777" w:rsidR="00982D29" w:rsidRDefault="00AB3553" w:rsidP="00643B35">
      <w:pPr>
        <w:rPr>
          <w:rFonts w:asciiTheme="minorEastAsia" w:eastAsiaTheme="minorEastAsia" w:hAnsiTheme="minorEastAsia"/>
          <w:szCs w:val="21"/>
        </w:rPr>
      </w:pPr>
      <w:r w:rsidRPr="00643B35">
        <w:rPr>
          <w:rFonts w:asciiTheme="minorEastAsia" w:eastAsiaTheme="minorEastAsia" w:hAnsiTheme="minorEastAsia" w:hint="eastAsia"/>
          <w:szCs w:val="21"/>
        </w:rPr>
        <w:t>（２）開業準備</w:t>
      </w:r>
      <w:r w:rsidR="00CE70EA" w:rsidRPr="00643B35">
        <w:rPr>
          <w:rFonts w:asciiTheme="minorEastAsia" w:eastAsiaTheme="minorEastAsia" w:hAnsiTheme="minorEastAsia" w:hint="eastAsia"/>
          <w:szCs w:val="21"/>
        </w:rPr>
        <w:t>業務</w:t>
      </w:r>
      <w:r w:rsidRPr="00643B35">
        <w:rPr>
          <w:rFonts w:asciiTheme="minorEastAsia" w:eastAsiaTheme="minorEastAsia" w:hAnsiTheme="minorEastAsia" w:hint="eastAsia"/>
          <w:szCs w:val="21"/>
        </w:rPr>
        <w:t>及び維持管理</w:t>
      </w:r>
      <w:r w:rsidR="00CE70EA" w:rsidRPr="00643B35">
        <w:rPr>
          <w:rFonts w:asciiTheme="minorEastAsia" w:eastAsiaTheme="minorEastAsia" w:hAnsiTheme="minorEastAsia" w:hint="eastAsia"/>
          <w:szCs w:val="21"/>
        </w:rPr>
        <w:t>・運営業務</w:t>
      </w:r>
      <w:r w:rsidRPr="00643B35">
        <w:rPr>
          <w:rFonts w:asciiTheme="minorEastAsia" w:eastAsiaTheme="minorEastAsia" w:hAnsiTheme="minorEastAsia" w:hint="eastAsia"/>
          <w:szCs w:val="21"/>
        </w:rPr>
        <w:t>の保証</w:t>
      </w:r>
      <w:r w:rsidR="009F0504">
        <w:rPr>
          <w:rFonts w:asciiTheme="minorEastAsia" w:eastAsiaTheme="minorEastAsia" w:hAnsiTheme="minorEastAsia" w:hint="eastAsia"/>
          <w:szCs w:val="21"/>
        </w:rPr>
        <w:t xml:space="preserve">　</w:t>
      </w:r>
      <w:r w:rsidRPr="00643B35">
        <w:rPr>
          <w:rFonts w:asciiTheme="minorEastAsia" w:eastAsiaTheme="minorEastAsia" w:hAnsiTheme="minorEastAsia" w:hint="eastAsia"/>
          <w:szCs w:val="21"/>
        </w:rPr>
        <w:t xml:space="preserve">　</w:t>
      </w:r>
    </w:p>
    <w:p w14:paraId="396EEA94" w14:textId="6E8F263B" w:rsidR="00D318B2" w:rsidRPr="00643B35" w:rsidRDefault="00982D29" w:rsidP="005352C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ア　開業準備期間の開始日の属する事業年度　　　　</w:t>
      </w:r>
      <w:r w:rsidR="00AB3553" w:rsidRPr="00643B35">
        <w:rPr>
          <w:rFonts w:asciiTheme="minorEastAsia" w:eastAsiaTheme="minorEastAsia" w:hAnsiTheme="minorEastAsia" w:hint="eastAsia"/>
          <w:szCs w:val="21"/>
        </w:rPr>
        <w:t>開業準備期間の開始日までに</w:t>
      </w:r>
    </w:p>
    <w:p w14:paraId="0537F96C" w14:textId="04C376F9" w:rsidR="00B00AA3" w:rsidRPr="00643B35" w:rsidRDefault="00AB3553" w:rsidP="005352CA">
      <w:pPr>
        <w:ind w:firstLineChars="200" w:firstLine="420"/>
        <w:rPr>
          <w:rFonts w:asciiTheme="minorEastAsia" w:eastAsiaTheme="minorEastAsia" w:hAnsiTheme="minorEastAsia"/>
          <w:szCs w:val="21"/>
        </w:rPr>
      </w:pPr>
      <w:r w:rsidRPr="00643B35">
        <w:rPr>
          <w:rFonts w:asciiTheme="minorEastAsia" w:eastAsiaTheme="minorEastAsia" w:hAnsiTheme="minorEastAsia" w:hint="eastAsia"/>
          <w:szCs w:val="21"/>
        </w:rPr>
        <w:t xml:space="preserve">イ　次年度以降　　</w:t>
      </w:r>
      <w:r w:rsidR="00A1078A" w:rsidRPr="00643B35">
        <w:rPr>
          <w:rFonts w:asciiTheme="minorEastAsia" w:eastAsiaTheme="minorEastAsia" w:hAnsiTheme="minorEastAsia" w:hint="eastAsia"/>
          <w:szCs w:val="21"/>
        </w:rPr>
        <w:t xml:space="preserve">　　　　　　　　　　　　</w:t>
      </w:r>
      <w:r w:rsidR="009F0504">
        <w:rPr>
          <w:rFonts w:asciiTheme="minorEastAsia" w:eastAsiaTheme="minorEastAsia" w:hAnsiTheme="minorEastAsia" w:hint="eastAsia"/>
          <w:szCs w:val="21"/>
        </w:rPr>
        <w:t xml:space="preserve">　　</w:t>
      </w:r>
      <w:r w:rsidR="00A1078A" w:rsidRPr="00643B35">
        <w:rPr>
          <w:rFonts w:asciiTheme="minorEastAsia" w:eastAsiaTheme="minorEastAsia" w:hAnsiTheme="minorEastAsia" w:hint="eastAsia"/>
          <w:szCs w:val="21"/>
        </w:rPr>
        <w:t xml:space="preserve">　</w:t>
      </w:r>
      <w:r w:rsidRPr="00643B35">
        <w:rPr>
          <w:rFonts w:asciiTheme="minorEastAsia" w:eastAsiaTheme="minorEastAsia" w:hAnsiTheme="minorEastAsia" w:hint="eastAsia"/>
          <w:szCs w:val="21"/>
        </w:rPr>
        <w:t>当該年度の開始日までに</w:t>
      </w:r>
      <w:bookmarkEnd w:id="43"/>
    </w:p>
    <w:p w14:paraId="10333235" w14:textId="6538725C" w:rsidR="009F0504" w:rsidRDefault="00AB3553" w:rsidP="00A63740">
      <w:pPr>
        <w:ind w:left="210" w:hangingChars="100" w:hanging="210"/>
        <w:rPr>
          <w:rFonts w:asciiTheme="minorEastAsia" w:eastAsiaTheme="minorEastAsia" w:hAnsiTheme="minorEastAsia"/>
          <w:szCs w:val="21"/>
        </w:rPr>
      </w:pPr>
      <w:r w:rsidRPr="00643B35">
        <w:rPr>
          <w:rFonts w:asciiTheme="minorEastAsia" w:eastAsiaTheme="minorEastAsia" w:hAnsiTheme="minorEastAsia" w:hint="eastAsia"/>
          <w:szCs w:val="21"/>
        </w:rPr>
        <w:t>３　第１項</w:t>
      </w:r>
      <w:r w:rsidR="005E1720" w:rsidRPr="00643B35">
        <w:rPr>
          <w:rFonts w:asciiTheme="minorEastAsia" w:eastAsiaTheme="minorEastAsia" w:hAnsiTheme="minorEastAsia" w:hint="eastAsia"/>
          <w:szCs w:val="21"/>
        </w:rPr>
        <w:t>の</w:t>
      </w:r>
      <w:r w:rsidRPr="00643B35">
        <w:rPr>
          <w:rFonts w:asciiTheme="minorEastAsia" w:eastAsiaTheme="minorEastAsia" w:hAnsiTheme="minorEastAsia" w:hint="eastAsia"/>
          <w:szCs w:val="21"/>
        </w:rPr>
        <w:t>保証</w:t>
      </w:r>
      <w:r w:rsidR="005E1720" w:rsidRPr="00643B35">
        <w:rPr>
          <w:rFonts w:asciiTheme="minorEastAsia" w:eastAsiaTheme="minorEastAsia" w:hAnsiTheme="minorEastAsia" w:hint="eastAsia"/>
          <w:szCs w:val="21"/>
        </w:rPr>
        <w:t>に係る契約保証金の額</w:t>
      </w:r>
      <w:r w:rsidR="00A229D3">
        <w:rPr>
          <w:rFonts w:asciiTheme="minorEastAsia" w:eastAsiaTheme="minorEastAsia" w:hAnsiTheme="minorEastAsia" w:hint="eastAsia"/>
          <w:szCs w:val="21"/>
        </w:rPr>
        <w:t>，</w:t>
      </w:r>
      <w:r w:rsidR="005E1720" w:rsidRPr="00643B35">
        <w:rPr>
          <w:rFonts w:asciiTheme="minorEastAsia" w:eastAsiaTheme="minorEastAsia" w:hAnsiTheme="minorEastAsia" w:hint="eastAsia"/>
          <w:szCs w:val="21"/>
        </w:rPr>
        <w:t>保証金額又は保険金額</w:t>
      </w:r>
      <w:r w:rsidR="005E1720" w:rsidRPr="00FB7AD5">
        <w:rPr>
          <w:rFonts w:asciiTheme="minorEastAsia" w:eastAsiaTheme="minorEastAsia" w:hAnsiTheme="minorEastAsia" w:hint="eastAsia"/>
          <w:szCs w:val="21"/>
        </w:rPr>
        <w:t>（第５項において「保証の額」という。）</w:t>
      </w:r>
      <w:r w:rsidRPr="00643B35">
        <w:rPr>
          <w:rFonts w:asciiTheme="minorEastAsia" w:eastAsiaTheme="minorEastAsia" w:hAnsiTheme="minorEastAsia" w:hint="eastAsia"/>
          <w:szCs w:val="21"/>
        </w:rPr>
        <w:t>は</w:t>
      </w:r>
      <w:r w:rsidR="00A229D3">
        <w:rPr>
          <w:rFonts w:asciiTheme="minorEastAsia" w:eastAsiaTheme="minorEastAsia" w:hAnsiTheme="minorEastAsia" w:hint="eastAsia"/>
          <w:szCs w:val="21"/>
        </w:rPr>
        <w:t>，</w:t>
      </w:r>
      <w:bookmarkStart w:id="44" w:name="_Hlk85709434"/>
      <w:r w:rsidR="009F0504">
        <w:rPr>
          <w:rFonts w:asciiTheme="minorEastAsia" w:eastAsiaTheme="minorEastAsia" w:hAnsiTheme="minorEastAsia" w:hint="eastAsia"/>
          <w:szCs w:val="21"/>
        </w:rPr>
        <w:t>次の各号に定める</w:t>
      </w:r>
      <w:r w:rsidR="000A0094">
        <w:rPr>
          <w:rFonts w:asciiTheme="minorEastAsia" w:eastAsiaTheme="minorEastAsia" w:hAnsiTheme="minorEastAsia" w:hint="eastAsia"/>
          <w:szCs w:val="21"/>
        </w:rPr>
        <w:t>金額以上</w:t>
      </w:r>
      <w:r w:rsidR="009F0504">
        <w:rPr>
          <w:rFonts w:asciiTheme="minorEastAsia" w:eastAsiaTheme="minorEastAsia" w:hAnsiTheme="minorEastAsia" w:hint="eastAsia"/>
          <w:szCs w:val="21"/>
        </w:rPr>
        <w:t>とする。</w:t>
      </w:r>
    </w:p>
    <w:p w14:paraId="659DF949" w14:textId="17A40A31" w:rsidR="009F0504" w:rsidRDefault="009F0504" w:rsidP="00A63740">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（１）</w:t>
      </w:r>
      <w:r w:rsidR="00B715FC">
        <w:rPr>
          <w:rFonts w:asciiTheme="minorEastAsia" w:eastAsiaTheme="minorEastAsia" w:hAnsiTheme="minorEastAsia" w:hint="eastAsia"/>
          <w:szCs w:val="21"/>
        </w:rPr>
        <w:t>設計・建設</w:t>
      </w:r>
      <w:r>
        <w:rPr>
          <w:rFonts w:asciiTheme="minorEastAsia" w:eastAsiaTheme="minorEastAsia" w:hAnsiTheme="minorEastAsia" w:hint="eastAsia"/>
          <w:szCs w:val="21"/>
        </w:rPr>
        <w:t>業務</w:t>
      </w:r>
      <w:r w:rsidR="00AB3553" w:rsidRPr="00643B35">
        <w:rPr>
          <w:rFonts w:asciiTheme="minorEastAsia" w:eastAsiaTheme="minorEastAsia" w:hAnsiTheme="minorEastAsia" w:hint="eastAsia"/>
          <w:szCs w:val="21"/>
        </w:rPr>
        <w:t>の保証</w:t>
      </w:r>
    </w:p>
    <w:bookmarkEnd w:id="44"/>
    <w:p w14:paraId="13097603" w14:textId="3E6080D3" w:rsidR="009F0504" w:rsidRDefault="00AB3553" w:rsidP="009F0504">
      <w:pPr>
        <w:ind w:leftChars="200" w:left="420" w:firstLineChars="100" w:firstLine="210"/>
        <w:rPr>
          <w:rFonts w:asciiTheme="minorEastAsia" w:eastAsiaTheme="minorEastAsia" w:hAnsiTheme="minorEastAsia"/>
          <w:szCs w:val="21"/>
        </w:rPr>
      </w:pPr>
      <w:r w:rsidRPr="00643B35">
        <w:rPr>
          <w:rFonts w:asciiTheme="minorEastAsia" w:eastAsiaTheme="minorEastAsia" w:hAnsiTheme="minorEastAsia" w:hint="eastAsia"/>
          <w:szCs w:val="21"/>
        </w:rPr>
        <w:t>別紙２に定める</w:t>
      </w:r>
      <w:r w:rsidR="00C17ACE" w:rsidRPr="00FB7AD5">
        <w:rPr>
          <w:rFonts w:asciiTheme="minorEastAsia" w:eastAsiaTheme="minorEastAsia" w:hAnsiTheme="minorEastAsia" w:hint="eastAsia"/>
          <w:szCs w:val="21"/>
        </w:rPr>
        <w:t>サービス購入費Ａ</w:t>
      </w:r>
      <w:bookmarkStart w:id="45" w:name="_Hlk85709471"/>
      <w:r w:rsidRPr="00643B35">
        <w:rPr>
          <w:rFonts w:asciiTheme="minorEastAsia" w:eastAsiaTheme="minorEastAsia" w:hAnsiTheme="minorEastAsia" w:hint="eastAsia"/>
          <w:szCs w:val="21"/>
        </w:rPr>
        <w:t>の合計の１００分の１０に消費税及び地方消費税相当額を加えた金額に相当する金額</w:t>
      </w:r>
    </w:p>
    <w:p w14:paraId="591D0524" w14:textId="77777777" w:rsidR="009F0504" w:rsidRDefault="009F0504" w:rsidP="009F0504">
      <w:pPr>
        <w:rPr>
          <w:rFonts w:asciiTheme="minorEastAsia" w:eastAsiaTheme="minorEastAsia" w:hAnsiTheme="minorEastAsia"/>
          <w:szCs w:val="21"/>
        </w:rPr>
      </w:pPr>
      <w:r>
        <w:rPr>
          <w:rFonts w:asciiTheme="minorEastAsia" w:eastAsiaTheme="minorEastAsia" w:hAnsiTheme="minorEastAsia" w:hint="eastAsia"/>
          <w:szCs w:val="21"/>
        </w:rPr>
        <w:t>（２）</w:t>
      </w:r>
      <w:r w:rsidR="00AB3553" w:rsidRPr="00643B35">
        <w:rPr>
          <w:rFonts w:asciiTheme="minorEastAsia" w:eastAsiaTheme="minorEastAsia" w:hAnsiTheme="minorEastAsia" w:hint="eastAsia"/>
          <w:szCs w:val="21"/>
        </w:rPr>
        <w:t>開業準備</w:t>
      </w:r>
      <w:r w:rsidR="00CE70EA" w:rsidRPr="00643B35">
        <w:rPr>
          <w:rFonts w:asciiTheme="minorEastAsia" w:eastAsiaTheme="minorEastAsia" w:hAnsiTheme="minorEastAsia" w:hint="eastAsia"/>
          <w:szCs w:val="21"/>
        </w:rPr>
        <w:t>業務</w:t>
      </w:r>
      <w:r w:rsidR="00AB3553" w:rsidRPr="00643B35">
        <w:rPr>
          <w:rFonts w:asciiTheme="minorEastAsia" w:eastAsiaTheme="minorEastAsia" w:hAnsiTheme="minorEastAsia" w:hint="eastAsia"/>
          <w:szCs w:val="21"/>
        </w:rPr>
        <w:t>及び維持管理</w:t>
      </w:r>
      <w:r w:rsidR="00CE70EA" w:rsidRPr="00643B35">
        <w:rPr>
          <w:rFonts w:asciiTheme="minorEastAsia" w:eastAsiaTheme="minorEastAsia" w:hAnsiTheme="minorEastAsia" w:hint="eastAsia"/>
          <w:szCs w:val="21"/>
        </w:rPr>
        <w:t>・運営業務</w:t>
      </w:r>
      <w:r w:rsidR="00AB3553" w:rsidRPr="00643B35">
        <w:rPr>
          <w:rFonts w:asciiTheme="minorEastAsia" w:eastAsiaTheme="minorEastAsia" w:hAnsiTheme="minorEastAsia" w:hint="eastAsia"/>
          <w:szCs w:val="21"/>
        </w:rPr>
        <w:t>の履行の保証</w:t>
      </w:r>
    </w:p>
    <w:p w14:paraId="36833FE0" w14:textId="76D0E6D8" w:rsidR="00DE6DD6" w:rsidRPr="00643B35" w:rsidRDefault="00AB3553" w:rsidP="00643B35">
      <w:pPr>
        <w:ind w:leftChars="200" w:left="420" w:firstLineChars="100" w:firstLine="210"/>
        <w:rPr>
          <w:rFonts w:asciiTheme="minorEastAsia" w:eastAsiaTheme="minorEastAsia" w:hAnsiTheme="minorEastAsia"/>
          <w:b/>
          <w:bCs/>
          <w:i/>
          <w:iCs/>
          <w:szCs w:val="21"/>
        </w:rPr>
      </w:pPr>
      <w:r w:rsidRPr="00643B35">
        <w:rPr>
          <w:rFonts w:asciiTheme="minorEastAsia" w:eastAsiaTheme="minorEastAsia" w:hAnsiTheme="minorEastAsia" w:hint="eastAsia"/>
          <w:szCs w:val="21"/>
        </w:rPr>
        <w:t>別紙２に定める</w:t>
      </w:r>
      <w:bookmarkEnd w:id="45"/>
      <w:r w:rsidR="000E0D9B">
        <w:rPr>
          <w:rFonts w:asciiTheme="minorEastAsia" w:eastAsiaTheme="minorEastAsia" w:hAnsiTheme="minorEastAsia" w:hint="eastAsia"/>
          <w:szCs w:val="21"/>
        </w:rPr>
        <w:t>サービス購入費</w:t>
      </w:r>
      <w:r w:rsidR="0049252C">
        <w:rPr>
          <w:rFonts w:asciiTheme="minorEastAsia" w:eastAsiaTheme="minorEastAsia" w:hAnsiTheme="minorEastAsia" w:hint="eastAsia"/>
          <w:szCs w:val="21"/>
        </w:rPr>
        <w:t>Ｂ</w:t>
      </w:r>
      <w:r w:rsidR="000E0D9B">
        <w:rPr>
          <w:rFonts w:asciiTheme="minorEastAsia" w:eastAsiaTheme="minorEastAsia" w:hAnsiTheme="minorEastAsia" w:hint="eastAsia"/>
          <w:szCs w:val="21"/>
        </w:rPr>
        <w:t>並びに</w:t>
      </w:r>
      <w:r w:rsidR="00C81F13" w:rsidRPr="00643B35">
        <w:rPr>
          <w:rFonts w:asciiTheme="minorEastAsia" w:eastAsiaTheme="minorEastAsia" w:hAnsiTheme="minorEastAsia" w:hint="eastAsia"/>
          <w:szCs w:val="21"/>
        </w:rPr>
        <w:t>サービス購入費</w:t>
      </w:r>
      <w:r w:rsidR="0049252C">
        <w:rPr>
          <w:rFonts w:asciiTheme="minorEastAsia" w:eastAsiaTheme="minorEastAsia" w:hAnsiTheme="minorEastAsia" w:hint="eastAsia"/>
          <w:szCs w:val="21"/>
        </w:rPr>
        <w:t>Ｃ</w:t>
      </w:r>
      <w:r w:rsidRPr="00643B35">
        <w:rPr>
          <w:rFonts w:asciiTheme="minorEastAsia" w:eastAsiaTheme="minorEastAsia" w:hAnsiTheme="minorEastAsia" w:hint="eastAsia"/>
          <w:szCs w:val="21"/>
        </w:rPr>
        <w:t>及び</w:t>
      </w:r>
      <w:r w:rsidR="00C81F13" w:rsidRPr="00643B35">
        <w:rPr>
          <w:rFonts w:asciiTheme="minorEastAsia" w:eastAsiaTheme="minorEastAsia" w:hAnsiTheme="minorEastAsia" w:hint="eastAsia"/>
          <w:szCs w:val="21"/>
        </w:rPr>
        <w:t>サービス購入費</w:t>
      </w:r>
      <w:r w:rsidR="0049252C">
        <w:rPr>
          <w:rFonts w:asciiTheme="minorEastAsia" w:eastAsiaTheme="minorEastAsia" w:hAnsiTheme="minorEastAsia" w:hint="eastAsia"/>
          <w:szCs w:val="21"/>
        </w:rPr>
        <w:t>Ｄ</w:t>
      </w:r>
      <w:r w:rsidRPr="00643B35">
        <w:rPr>
          <w:rFonts w:asciiTheme="minorEastAsia" w:eastAsiaTheme="minorEastAsia" w:hAnsiTheme="minorEastAsia" w:hint="eastAsia"/>
          <w:szCs w:val="21"/>
        </w:rPr>
        <w:t>の</w:t>
      </w:r>
      <w:r w:rsidR="00DE6DD6">
        <w:rPr>
          <w:rFonts w:asciiTheme="minorEastAsia" w:eastAsiaTheme="minorEastAsia" w:hAnsiTheme="minorEastAsia" w:hint="eastAsia"/>
          <w:szCs w:val="21"/>
        </w:rPr>
        <w:t>一事業年度に相当する</w:t>
      </w:r>
      <w:r w:rsidR="000A0094">
        <w:rPr>
          <w:rFonts w:asciiTheme="minorEastAsia" w:eastAsiaTheme="minorEastAsia" w:hAnsiTheme="minorEastAsia" w:hint="eastAsia"/>
          <w:szCs w:val="21"/>
        </w:rPr>
        <w:t>金</w:t>
      </w:r>
      <w:r w:rsidR="00DE6DD6">
        <w:rPr>
          <w:rFonts w:asciiTheme="minorEastAsia" w:eastAsiaTheme="minorEastAsia" w:hAnsiTheme="minorEastAsia" w:hint="eastAsia"/>
          <w:szCs w:val="21"/>
        </w:rPr>
        <w:t>額</w:t>
      </w:r>
      <w:r w:rsidR="000A0094">
        <w:rPr>
          <w:rFonts w:asciiTheme="minorEastAsia" w:eastAsiaTheme="minorEastAsia" w:hAnsiTheme="minorEastAsia" w:hint="eastAsia"/>
          <w:szCs w:val="21"/>
        </w:rPr>
        <w:t>の</w:t>
      </w:r>
      <w:r w:rsidRPr="00643B35">
        <w:rPr>
          <w:rFonts w:asciiTheme="minorEastAsia" w:eastAsiaTheme="minorEastAsia" w:hAnsiTheme="minorEastAsia" w:hint="eastAsia"/>
          <w:szCs w:val="21"/>
        </w:rPr>
        <w:t>合計の１００分の１０に消費税及び地方消費税相当額を加えた金額に相当する金額</w:t>
      </w:r>
    </w:p>
    <w:p w14:paraId="3FC54334" w14:textId="4011873D" w:rsidR="005E1720" w:rsidRPr="00643B35" w:rsidRDefault="00AB3553" w:rsidP="00211045">
      <w:pPr>
        <w:ind w:left="210" w:hangingChars="100" w:hanging="210"/>
        <w:rPr>
          <w:rFonts w:asciiTheme="minorEastAsia" w:eastAsiaTheme="minorEastAsia" w:hAnsiTheme="minorEastAsia"/>
          <w:szCs w:val="21"/>
        </w:rPr>
      </w:pPr>
      <w:r w:rsidRPr="00643B35">
        <w:rPr>
          <w:rFonts w:asciiTheme="minorEastAsia" w:eastAsiaTheme="minorEastAsia" w:hAnsiTheme="minorEastAsia" w:hint="eastAsia"/>
          <w:szCs w:val="21"/>
        </w:rPr>
        <w:t xml:space="preserve">４　</w:t>
      </w:r>
      <w:r w:rsidR="005E1720" w:rsidRPr="00FB7AD5">
        <w:rPr>
          <w:rFonts w:asciiTheme="minorEastAsia" w:eastAsiaTheme="minorEastAsia" w:hAnsiTheme="minorEastAsia" w:hint="eastAsia"/>
          <w:szCs w:val="21"/>
        </w:rPr>
        <w:t>第１項の規定により</w:t>
      </w:r>
      <w:r w:rsidR="00A229D3">
        <w:rPr>
          <w:rFonts w:asciiTheme="minorEastAsia" w:eastAsiaTheme="minorEastAsia" w:hAnsiTheme="minorEastAsia" w:hint="eastAsia"/>
          <w:szCs w:val="21"/>
        </w:rPr>
        <w:t>，</w:t>
      </w:r>
      <w:r w:rsidR="005E1720" w:rsidRPr="00FB7AD5">
        <w:rPr>
          <w:rFonts w:asciiTheme="minorEastAsia" w:eastAsiaTheme="minorEastAsia" w:hAnsiTheme="minorEastAsia" w:hint="eastAsia"/>
          <w:szCs w:val="21"/>
        </w:rPr>
        <w:t>事業者が同項第２号又は第３号に掲げる保証を付したときは</w:t>
      </w:r>
      <w:r w:rsidR="00A229D3">
        <w:rPr>
          <w:rFonts w:asciiTheme="minorEastAsia" w:eastAsiaTheme="minorEastAsia" w:hAnsiTheme="minorEastAsia" w:hint="eastAsia"/>
          <w:szCs w:val="21"/>
        </w:rPr>
        <w:t>，</w:t>
      </w:r>
      <w:r w:rsidR="005E1720" w:rsidRPr="00FB7AD5">
        <w:rPr>
          <w:rFonts w:asciiTheme="minorEastAsia" w:eastAsiaTheme="minorEastAsia" w:hAnsiTheme="minorEastAsia" w:hint="eastAsia"/>
          <w:szCs w:val="21"/>
        </w:rPr>
        <w:t>当該保証は契約保証金に代わる担保の提供として行われたものとし</w:t>
      </w:r>
      <w:r w:rsidR="00A229D3">
        <w:rPr>
          <w:rFonts w:asciiTheme="minorEastAsia" w:eastAsiaTheme="minorEastAsia" w:hAnsiTheme="minorEastAsia" w:hint="eastAsia"/>
          <w:szCs w:val="21"/>
        </w:rPr>
        <w:t>，</w:t>
      </w:r>
      <w:r w:rsidR="005E1720" w:rsidRPr="00FB7AD5">
        <w:rPr>
          <w:rFonts w:asciiTheme="minorEastAsia" w:eastAsiaTheme="minorEastAsia" w:hAnsiTheme="minorEastAsia" w:hint="eastAsia"/>
          <w:szCs w:val="21"/>
        </w:rPr>
        <w:t>同項第４号又は第５号に掲げる保証を付したときは</w:t>
      </w:r>
      <w:r w:rsidR="00A229D3">
        <w:rPr>
          <w:rFonts w:asciiTheme="minorEastAsia" w:eastAsiaTheme="minorEastAsia" w:hAnsiTheme="minorEastAsia" w:hint="eastAsia"/>
          <w:szCs w:val="21"/>
        </w:rPr>
        <w:t>，</w:t>
      </w:r>
      <w:r w:rsidR="005E1720" w:rsidRPr="00FB7AD5">
        <w:rPr>
          <w:rFonts w:asciiTheme="minorEastAsia" w:eastAsiaTheme="minorEastAsia" w:hAnsiTheme="minorEastAsia" w:hint="eastAsia"/>
          <w:szCs w:val="21"/>
        </w:rPr>
        <w:t>契約保証金の納付を免除する。</w:t>
      </w:r>
    </w:p>
    <w:p w14:paraId="36F7EDF6" w14:textId="0A44371E" w:rsidR="00FB7AD5" w:rsidRPr="00BF6008" w:rsidRDefault="005E1720" w:rsidP="00211045">
      <w:pPr>
        <w:ind w:left="210" w:hangingChars="100" w:hanging="210"/>
        <w:rPr>
          <w:rFonts w:asciiTheme="minorEastAsia" w:eastAsiaTheme="minorEastAsia" w:hAnsiTheme="minorEastAsia"/>
          <w:szCs w:val="21"/>
        </w:rPr>
      </w:pPr>
      <w:r w:rsidRPr="00643B35">
        <w:rPr>
          <w:rFonts w:asciiTheme="minorEastAsia" w:eastAsiaTheme="minorEastAsia" w:hAnsiTheme="minorEastAsia" w:hint="eastAsia"/>
          <w:szCs w:val="21"/>
        </w:rPr>
        <w:t xml:space="preserve">５　</w:t>
      </w:r>
      <w:r w:rsidR="00AB3553" w:rsidRPr="00643B35">
        <w:rPr>
          <w:rFonts w:asciiTheme="minorEastAsia" w:eastAsiaTheme="minorEastAsia" w:hAnsiTheme="minorEastAsia" w:hint="eastAsia"/>
          <w:szCs w:val="21"/>
        </w:rPr>
        <w:t>本事業契約に定める契約金額の変更があった場合</w:t>
      </w:r>
      <w:r w:rsidR="00FB7AD5" w:rsidRPr="00643B35">
        <w:rPr>
          <w:rFonts w:asciiTheme="minorEastAsia" w:eastAsiaTheme="minorEastAsia" w:hAnsiTheme="minorEastAsia" w:hint="eastAsia"/>
          <w:szCs w:val="21"/>
        </w:rPr>
        <w:t>には</w:t>
      </w:r>
      <w:r w:rsidR="00A229D3">
        <w:rPr>
          <w:rFonts w:asciiTheme="minorEastAsia" w:eastAsiaTheme="minorEastAsia" w:hAnsiTheme="minorEastAsia" w:hint="eastAsia"/>
          <w:szCs w:val="21"/>
        </w:rPr>
        <w:t>，</w:t>
      </w:r>
      <w:bookmarkStart w:id="46" w:name="_Hlk85709493"/>
      <w:r w:rsidR="00AB3553" w:rsidRPr="00643B35">
        <w:rPr>
          <w:rFonts w:asciiTheme="minorEastAsia" w:eastAsiaTheme="minorEastAsia" w:hAnsiTheme="minorEastAsia" w:hint="eastAsia"/>
          <w:szCs w:val="21"/>
        </w:rPr>
        <w:t>設計及び建設の履行の保証については</w:t>
      </w:r>
      <w:bookmarkStart w:id="47" w:name="_Hlk85709241"/>
      <w:bookmarkEnd w:id="46"/>
      <w:r w:rsidR="00AB3553" w:rsidRPr="00643B35">
        <w:rPr>
          <w:rFonts w:asciiTheme="minorEastAsia" w:eastAsiaTheme="minorEastAsia" w:hAnsiTheme="minorEastAsia" w:hint="eastAsia"/>
          <w:szCs w:val="21"/>
        </w:rPr>
        <w:t>保証の額が変更後の別紙２に定める</w:t>
      </w:r>
      <w:r w:rsidR="00C17ACE" w:rsidRPr="00FB7AD5">
        <w:rPr>
          <w:rFonts w:hAnsi="ＭＳ 明朝" w:hint="eastAsia"/>
          <w:szCs w:val="21"/>
        </w:rPr>
        <w:t>サービス購入費Ａ</w:t>
      </w:r>
      <w:bookmarkStart w:id="48" w:name="_Hlk85709451"/>
      <w:bookmarkEnd w:id="47"/>
      <w:r w:rsidR="00AB3553" w:rsidRPr="00643B35">
        <w:rPr>
          <w:rFonts w:asciiTheme="minorEastAsia" w:eastAsiaTheme="minorEastAsia" w:hAnsiTheme="minorEastAsia" w:hint="eastAsia"/>
          <w:szCs w:val="21"/>
        </w:rPr>
        <w:t>の合計の１００分の１０に消費税及び地方消費税相当額を加えた金額に相当する額に達するまで</w:t>
      </w:r>
      <w:r w:rsidR="00A229D3">
        <w:rPr>
          <w:rFonts w:asciiTheme="minorEastAsia" w:eastAsiaTheme="minorEastAsia" w:hAnsiTheme="minorEastAsia" w:hint="eastAsia"/>
          <w:szCs w:val="21"/>
        </w:rPr>
        <w:t>，</w:t>
      </w:r>
      <w:r w:rsidR="00AB3553" w:rsidRPr="00643B35">
        <w:rPr>
          <w:rFonts w:asciiTheme="minorEastAsia" w:eastAsiaTheme="minorEastAsia" w:hAnsiTheme="minorEastAsia" w:hint="eastAsia"/>
          <w:szCs w:val="21"/>
        </w:rPr>
        <w:t>開業準備</w:t>
      </w:r>
      <w:r w:rsidR="006973A9">
        <w:rPr>
          <w:rFonts w:asciiTheme="minorEastAsia" w:eastAsiaTheme="minorEastAsia" w:hAnsiTheme="minorEastAsia" w:hint="eastAsia"/>
          <w:szCs w:val="21"/>
        </w:rPr>
        <w:t>業務</w:t>
      </w:r>
      <w:r w:rsidR="00AB3553" w:rsidRPr="00643B35">
        <w:rPr>
          <w:rFonts w:asciiTheme="minorEastAsia" w:eastAsiaTheme="minorEastAsia" w:hAnsiTheme="minorEastAsia" w:hint="eastAsia"/>
          <w:szCs w:val="21"/>
        </w:rPr>
        <w:t>及び維持管理</w:t>
      </w:r>
      <w:r w:rsidR="00CE70EA" w:rsidRPr="00643B35">
        <w:rPr>
          <w:rFonts w:asciiTheme="minorEastAsia" w:eastAsiaTheme="minorEastAsia" w:hAnsiTheme="minorEastAsia" w:hint="eastAsia"/>
          <w:szCs w:val="21"/>
        </w:rPr>
        <w:t>・運営業務</w:t>
      </w:r>
      <w:r w:rsidR="00AB3553" w:rsidRPr="00643B35">
        <w:rPr>
          <w:rFonts w:asciiTheme="minorEastAsia" w:eastAsiaTheme="minorEastAsia" w:hAnsiTheme="minorEastAsia" w:hint="eastAsia"/>
          <w:szCs w:val="21"/>
        </w:rPr>
        <w:t>の履行の保証については保証の額が変更後の別紙２に定める</w:t>
      </w:r>
      <w:bookmarkEnd w:id="48"/>
      <w:r w:rsidR="00C81F13" w:rsidRPr="00643B35">
        <w:rPr>
          <w:rFonts w:asciiTheme="minorEastAsia" w:eastAsiaTheme="minorEastAsia" w:hAnsiTheme="minorEastAsia" w:hint="eastAsia"/>
          <w:szCs w:val="21"/>
        </w:rPr>
        <w:t>サービス購入費</w:t>
      </w:r>
      <w:r w:rsidR="0049252C">
        <w:rPr>
          <w:rFonts w:asciiTheme="minorEastAsia" w:eastAsiaTheme="minorEastAsia" w:hAnsiTheme="minorEastAsia" w:hint="eastAsia"/>
          <w:szCs w:val="21"/>
        </w:rPr>
        <w:t>Ｂ</w:t>
      </w:r>
      <w:r w:rsidR="0093595B">
        <w:rPr>
          <w:rFonts w:asciiTheme="minorEastAsia" w:eastAsiaTheme="minorEastAsia" w:hAnsiTheme="minorEastAsia" w:hint="eastAsia"/>
          <w:szCs w:val="21"/>
        </w:rPr>
        <w:t>並びに</w:t>
      </w:r>
      <w:r w:rsidR="00C81F13" w:rsidRPr="00643B35">
        <w:rPr>
          <w:rFonts w:asciiTheme="minorEastAsia" w:eastAsiaTheme="minorEastAsia" w:hAnsiTheme="minorEastAsia" w:hint="eastAsia"/>
          <w:szCs w:val="21"/>
        </w:rPr>
        <w:t>サービス購入費</w:t>
      </w:r>
      <w:r w:rsidR="0049252C">
        <w:rPr>
          <w:rFonts w:asciiTheme="minorEastAsia" w:eastAsiaTheme="minorEastAsia" w:hAnsiTheme="minorEastAsia" w:hint="eastAsia"/>
          <w:szCs w:val="21"/>
        </w:rPr>
        <w:t>Ｃ</w:t>
      </w:r>
      <w:r w:rsidR="0093595B">
        <w:rPr>
          <w:rFonts w:asciiTheme="minorEastAsia" w:eastAsiaTheme="minorEastAsia" w:hAnsiTheme="minorEastAsia" w:hint="eastAsia"/>
          <w:szCs w:val="21"/>
        </w:rPr>
        <w:t>及びサービス購入費</w:t>
      </w:r>
      <w:r w:rsidR="0049252C">
        <w:rPr>
          <w:rFonts w:asciiTheme="minorEastAsia" w:eastAsiaTheme="minorEastAsia" w:hAnsiTheme="minorEastAsia" w:hint="eastAsia"/>
          <w:szCs w:val="21"/>
        </w:rPr>
        <w:t>Ｄ</w:t>
      </w:r>
      <w:r w:rsidR="0093595B" w:rsidRPr="0093595B">
        <w:rPr>
          <w:rFonts w:asciiTheme="minorEastAsia" w:eastAsiaTheme="minorEastAsia" w:hAnsiTheme="minorEastAsia" w:hint="eastAsia"/>
          <w:szCs w:val="21"/>
        </w:rPr>
        <w:t>の一事業年度に相当する金額</w:t>
      </w:r>
      <w:r w:rsidR="00AB3553" w:rsidRPr="00643B35">
        <w:rPr>
          <w:rFonts w:asciiTheme="minorEastAsia" w:eastAsiaTheme="minorEastAsia" w:hAnsiTheme="minorEastAsia" w:hint="eastAsia"/>
          <w:szCs w:val="21"/>
        </w:rPr>
        <w:t>の合計の１００分の１０に消費税及び地方消費税相当額を加えた金額に相当する額に達するまで</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00AB3553" w:rsidRPr="00643B35">
        <w:rPr>
          <w:rFonts w:asciiTheme="minorEastAsia" w:eastAsiaTheme="minorEastAsia" w:hAnsiTheme="minorEastAsia" w:hint="eastAsia"/>
          <w:szCs w:val="21"/>
        </w:rPr>
        <w:t>は</w:t>
      </w:r>
      <w:r w:rsidR="00A229D3">
        <w:rPr>
          <w:rFonts w:asciiTheme="minorEastAsia" w:eastAsiaTheme="minorEastAsia" w:hAnsiTheme="minorEastAsia" w:hint="eastAsia"/>
          <w:szCs w:val="21"/>
        </w:rPr>
        <w:t>，</w:t>
      </w:r>
      <w:r w:rsidR="00AB3553" w:rsidRPr="00643B35">
        <w:rPr>
          <w:rFonts w:asciiTheme="minorEastAsia" w:eastAsiaTheme="minorEastAsia" w:hAnsiTheme="minorEastAsia" w:hint="eastAsia"/>
          <w:szCs w:val="21"/>
        </w:rPr>
        <w:t>保証の額の増額を請求することができ</w:t>
      </w:r>
      <w:r w:rsidR="00A229D3">
        <w:rPr>
          <w:rFonts w:asciiTheme="minorEastAsia" w:eastAsiaTheme="minorEastAsia" w:hAnsiTheme="minorEastAsia" w:hint="eastAsia"/>
          <w:szCs w:val="21"/>
        </w:rPr>
        <w:t>，</w:t>
      </w:r>
      <w:r w:rsidR="00AB3553" w:rsidRPr="00643B35">
        <w:rPr>
          <w:rFonts w:asciiTheme="minorEastAsia" w:eastAsiaTheme="minorEastAsia" w:hAnsiTheme="minorEastAsia" w:hint="eastAsia"/>
          <w:szCs w:val="21"/>
        </w:rPr>
        <w:t>事業者は</w:t>
      </w:r>
      <w:r w:rsidR="00A229D3">
        <w:rPr>
          <w:rFonts w:asciiTheme="minorEastAsia" w:eastAsiaTheme="minorEastAsia" w:hAnsiTheme="minorEastAsia" w:hint="eastAsia"/>
          <w:szCs w:val="21"/>
        </w:rPr>
        <w:t>，</w:t>
      </w:r>
      <w:r w:rsidR="00AB3553" w:rsidRPr="00643B35">
        <w:rPr>
          <w:rFonts w:asciiTheme="minorEastAsia" w:eastAsiaTheme="minorEastAsia" w:hAnsiTheme="minorEastAsia" w:hint="eastAsia"/>
          <w:szCs w:val="21"/>
        </w:rPr>
        <w:t>保証の額の減額を請求することができる。</w:t>
      </w:r>
      <w:r w:rsidR="00FB7AD5" w:rsidRPr="00FB7AD5">
        <w:rPr>
          <w:rFonts w:asciiTheme="minorEastAsia" w:eastAsiaTheme="minorEastAsia" w:hAnsiTheme="minorEastAsia" w:hint="eastAsia"/>
          <w:szCs w:val="21"/>
        </w:rPr>
        <w:t>ただし</w:t>
      </w:r>
      <w:r w:rsidR="00A229D3">
        <w:rPr>
          <w:rFonts w:asciiTheme="minorEastAsia" w:eastAsiaTheme="minorEastAsia" w:hAnsiTheme="minorEastAsia" w:hint="eastAsia"/>
          <w:szCs w:val="21"/>
        </w:rPr>
        <w:t>，</w:t>
      </w:r>
      <w:r w:rsidR="00FB7AD5" w:rsidRPr="00FB7AD5">
        <w:rPr>
          <w:rFonts w:asciiTheme="minorEastAsia" w:eastAsiaTheme="minorEastAsia" w:hAnsiTheme="minorEastAsia" w:hint="eastAsia"/>
          <w:szCs w:val="21"/>
        </w:rPr>
        <w:t>当該増減に係る契約金額が原契約金額の３割以内の場合においては，この限りでない。</w:t>
      </w:r>
    </w:p>
    <w:p w14:paraId="4565C2D6" w14:textId="77777777" w:rsidR="00B92729" w:rsidRPr="00BF6008" w:rsidRDefault="00B92729" w:rsidP="00211045">
      <w:pPr>
        <w:ind w:left="210" w:hangingChars="100" w:hanging="210"/>
        <w:rPr>
          <w:rFonts w:asciiTheme="minorEastAsia" w:eastAsiaTheme="minorEastAsia" w:hAnsiTheme="minorEastAsia"/>
          <w:szCs w:val="21"/>
        </w:rPr>
      </w:pPr>
    </w:p>
    <w:p w14:paraId="6BF073BE" w14:textId="3DAF9ECE" w:rsidR="00B92729" w:rsidRPr="00BF6008" w:rsidRDefault="00AB3553" w:rsidP="00211045">
      <w:pPr>
        <w:pStyle w:val="30"/>
        <w:rPr>
          <w:rFonts w:asciiTheme="minorEastAsia" w:eastAsiaTheme="minorEastAsia" w:hAnsiTheme="minorEastAsia"/>
          <w:szCs w:val="21"/>
        </w:rPr>
      </w:pPr>
      <w:bookmarkStart w:id="49" w:name="_Toc81574635"/>
      <w:bookmarkStart w:id="50" w:name="_Toc81576062"/>
      <w:bookmarkStart w:id="51" w:name="_Toc90975535"/>
      <w:r w:rsidRPr="00BF6008">
        <w:rPr>
          <w:rFonts w:asciiTheme="minorEastAsia" w:eastAsiaTheme="minorEastAsia" w:hAnsiTheme="minorEastAsia" w:hint="eastAsia"/>
          <w:szCs w:val="21"/>
        </w:rPr>
        <w:t>（権利義務の処分等）</w:t>
      </w:r>
      <w:bookmarkEnd w:id="49"/>
      <w:bookmarkEnd w:id="50"/>
      <w:bookmarkEnd w:id="51"/>
    </w:p>
    <w:p w14:paraId="15206348" w14:textId="3711949F" w:rsidR="00E300B4"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 xml:space="preserve">第１４条　</w:t>
      </w:r>
      <w:r w:rsidR="00E300B4" w:rsidRPr="00E300B4">
        <w:rPr>
          <w:rFonts w:asciiTheme="minorEastAsia" w:eastAsiaTheme="minorEastAsia" w:hAnsiTheme="minorEastAsia" w:hint="eastAsia"/>
          <w:szCs w:val="21"/>
        </w:rPr>
        <w:t>事業者は</w:t>
      </w:r>
      <w:r w:rsidR="00A229D3">
        <w:rPr>
          <w:rFonts w:asciiTheme="minorEastAsia" w:eastAsiaTheme="minorEastAsia" w:hAnsiTheme="minorEastAsia" w:hint="eastAsia"/>
          <w:szCs w:val="21"/>
        </w:rPr>
        <w:t>，</w:t>
      </w:r>
      <w:r w:rsidR="00E300B4" w:rsidRPr="00E300B4">
        <w:rPr>
          <w:rFonts w:asciiTheme="minorEastAsia" w:eastAsiaTheme="minorEastAsia" w:hAnsiTheme="minorEastAsia" w:hint="eastAsia"/>
          <w:szCs w:val="21"/>
        </w:rPr>
        <w:t>次</w:t>
      </w:r>
      <w:r w:rsidR="001232A8">
        <w:rPr>
          <w:rFonts w:asciiTheme="minorEastAsia" w:eastAsiaTheme="minorEastAsia" w:hAnsiTheme="minorEastAsia" w:hint="eastAsia"/>
          <w:szCs w:val="21"/>
        </w:rPr>
        <w:t>の各号</w:t>
      </w:r>
      <w:r w:rsidR="00E300B4" w:rsidRPr="00E300B4">
        <w:rPr>
          <w:rFonts w:asciiTheme="minorEastAsia" w:eastAsiaTheme="minorEastAsia" w:hAnsiTheme="minorEastAsia" w:hint="eastAsia"/>
          <w:szCs w:val="21"/>
        </w:rPr>
        <w:t>に掲げる行為をしようとするときは</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00E300B4" w:rsidRPr="00E300B4">
        <w:rPr>
          <w:rFonts w:asciiTheme="minorEastAsia" w:eastAsiaTheme="minorEastAsia" w:hAnsiTheme="minorEastAsia" w:hint="eastAsia"/>
          <w:szCs w:val="21"/>
        </w:rPr>
        <w:t>の</w:t>
      </w:r>
      <w:r w:rsidR="00270A5A">
        <w:rPr>
          <w:rFonts w:asciiTheme="minorEastAsia" w:eastAsiaTheme="minorEastAsia" w:hAnsiTheme="minorEastAsia" w:hint="eastAsia"/>
          <w:szCs w:val="21"/>
        </w:rPr>
        <w:t>事前の書面による</w:t>
      </w:r>
      <w:r w:rsidR="00E300B4" w:rsidRPr="00E300B4">
        <w:rPr>
          <w:rFonts w:asciiTheme="minorEastAsia" w:eastAsiaTheme="minorEastAsia" w:hAnsiTheme="minorEastAsia" w:hint="eastAsia"/>
          <w:szCs w:val="21"/>
        </w:rPr>
        <w:t>承諾を得なければならない。</w:t>
      </w:r>
    </w:p>
    <w:p w14:paraId="2E4628F3" w14:textId="546CD329" w:rsidR="00E300B4" w:rsidRPr="00E300B4" w:rsidRDefault="00E300B4" w:rsidP="009A6408">
      <w:pPr>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（１）</w:t>
      </w:r>
      <w:r w:rsidRPr="00E300B4">
        <w:rPr>
          <w:rFonts w:asciiTheme="minorEastAsia" w:eastAsiaTheme="minorEastAsia" w:hAnsiTheme="minorEastAsia" w:hint="eastAsia"/>
          <w:szCs w:val="21"/>
        </w:rPr>
        <w:t>本</w:t>
      </w:r>
      <w:r>
        <w:rPr>
          <w:rFonts w:asciiTheme="minorEastAsia" w:eastAsiaTheme="minorEastAsia" w:hAnsiTheme="minorEastAsia" w:hint="eastAsia"/>
          <w:szCs w:val="21"/>
        </w:rPr>
        <w:t>事業契約</w:t>
      </w:r>
      <w:r w:rsidRPr="00E300B4">
        <w:rPr>
          <w:rFonts w:asciiTheme="minorEastAsia" w:eastAsiaTheme="minorEastAsia" w:hAnsiTheme="minorEastAsia" w:hint="eastAsia"/>
          <w:szCs w:val="21"/>
        </w:rPr>
        <w:t>上の権利若しくは義務を第三者に対して譲渡</w:t>
      </w:r>
      <w:r w:rsidR="002A4B96">
        <w:rPr>
          <w:rFonts w:asciiTheme="minorEastAsia" w:eastAsiaTheme="minorEastAsia" w:hAnsiTheme="minorEastAsia" w:hint="eastAsia"/>
          <w:szCs w:val="21"/>
        </w:rPr>
        <w:t>し</w:t>
      </w:r>
      <w:r w:rsidR="00A229D3">
        <w:rPr>
          <w:rFonts w:asciiTheme="minorEastAsia" w:eastAsiaTheme="minorEastAsia" w:hAnsiTheme="minorEastAsia" w:hint="eastAsia"/>
          <w:szCs w:val="21"/>
        </w:rPr>
        <w:t>，</w:t>
      </w:r>
      <w:r w:rsidR="002A4B96">
        <w:rPr>
          <w:rFonts w:asciiTheme="minorEastAsia" w:eastAsiaTheme="minorEastAsia" w:hAnsiTheme="minorEastAsia" w:hint="eastAsia"/>
          <w:szCs w:val="21"/>
        </w:rPr>
        <w:t>又は</w:t>
      </w:r>
      <w:r w:rsidR="009A6408">
        <w:rPr>
          <w:rFonts w:asciiTheme="minorEastAsia" w:eastAsiaTheme="minorEastAsia" w:hAnsiTheme="minorEastAsia" w:hint="eastAsia"/>
          <w:szCs w:val="21"/>
        </w:rPr>
        <w:t>担保権の設定その他一切の処分</w:t>
      </w:r>
      <w:r w:rsidRPr="00E300B4">
        <w:rPr>
          <w:rFonts w:asciiTheme="minorEastAsia" w:eastAsiaTheme="minorEastAsia" w:hAnsiTheme="minorEastAsia" w:hint="eastAsia"/>
          <w:szCs w:val="21"/>
        </w:rPr>
        <w:t>を行うこと。</w:t>
      </w:r>
    </w:p>
    <w:p w14:paraId="28F83407" w14:textId="6F4B3029" w:rsidR="003C2178" w:rsidRPr="00206807" w:rsidRDefault="00E300B4" w:rsidP="009A6408">
      <w:pPr>
        <w:ind w:left="420" w:hangingChars="200" w:hanging="420"/>
        <w:rPr>
          <w:rFonts w:asciiTheme="minorEastAsia" w:eastAsiaTheme="minorEastAsia" w:hAnsiTheme="minorEastAsia"/>
          <w:szCs w:val="21"/>
        </w:rPr>
      </w:pPr>
      <w:r w:rsidRPr="00E300B4">
        <w:rPr>
          <w:rFonts w:asciiTheme="minorEastAsia" w:eastAsiaTheme="minorEastAsia" w:hAnsiTheme="minorEastAsia" w:hint="eastAsia"/>
          <w:szCs w:val="21"/>
        </w:rPr>
        <w:t>（２）</w:t>
      </w:r>
      <w:r w:rsidR="003C2178" w:rsidRPr="003C2178">
        <w:rPr>
          <w:rFonts w:asciiTheme="minorEastAsia" w:eastAsiaTheme="minorEastAsia" w:hAnsiTheme="minorEastAsia" w:hint="eastAsia"/>
          <w:szCs w:val="21"/>
        </w:rPr>
        <w:t>既存の株主以外の者に会社法第１９９条に定める募集株式の発行並びに会社法第２３６条に定める新株</w:t>
      </w:r>
      <w:r w:rsidR="003C2178" w:rsidRPr="00206807">
        <w:rPr>
          <w:rFonts w:asciiTheme="minorEastAsia" w:eastAsiaTheme="minorEastAsia" w:hAnsiTheme="minorEastAsia" w:hint="eastAsia"/>
          <w:szCs w:val="21"/>
        </w:rPr>
        <w:t>予約権</w:t>
      </w:r>
      <w:r w:rsidR="00AE2E6D">
        <w:rPr>
          <w:rFonts w:asciiTheme="minorEastAsia" w:eastAsiaTheme="minorEastAsia" w:hAnsiTheme="minorEastAsia" w:hint="eastAsia"/>
          <w:szCs w:val="21"/>
        </w:rPr>
        <w:t>又は</w:t>
      </w:r>
      <w:r w:rsidR="003C2178" w:rsidRPr="00206807">
        <w:rPr>
          <w:rFonts w:asciiTheme="minorEastAsia" w:eastAsiaTheme="minorEastAsia" w:hAnsiTheme="minorEastAsia" w:hint="eastAsia"/>
          <w:szCs w:val="21"/>
        </w:rPr>
        <w:t>新株予約権付社債を発行（以下総称して「新株発行等」という。）すること。</w:t>
      </w:r>
    </w:p>
    <w:p w14:paraId="549DAE25" w14:textId="53F83675" w:rsidR="00E300B4" w:rsidRPr="00206807" w:rsidRDefault="003C2178" w:rsidP="00E300B4">
      <w:pPr>
        <w:ind w:left="210" w:hangingChars="100" w:hanging="210"/>
        <w:rPr>
          <w:rFonts w:asciiTheme="minorEastAsia" w:eastAsiaTheme="minorEastAsia" w:hAnsiTheme="minorEastAsia"/>
          <w:szCs w:val="21"/>
        </w:rPr>
      </w:pPr>
      <w:r w:rsidRPr="00206807">
        <w:rPr>
          <w:rFonts w:asciiTheme="minorEastAsia" w:eastAsiaTheme="minorEastAsia" w:hAnsiTheme="minorEastAsia" w:hint="eastAsia"/>
          <w:szCs w:val="21"/>
        </w:rPr>
        <w:lastRenderedPageBreak/>
        <w:t>（３）既存の株主に対して議決権比率が変更する新株発行等を行うこと。</w:t>
      </w:r>
    </w:p>
    <w:p w14:paraId="08A7D1E8" w14:textId="356E31F8" w:rsidR="00045883" w:rsidRPr="00206807" w:rsidRDefault="00AB3553" w:rsidP="00045883">
      <w:pPr>
        <w:ind w:left="210" w:hangingChars="100" w:hanging="210"/>
        <w:rPr>
          <w:rFonts w:hAnsi="ＭＳ 明朝"/>
          <w:szCs w:val="21"/>
        </w:rPr>
      </w:pPr>
      <w:r w:rsidRPr="00206807">
        <w:rPr>
          <w:rFonts w:asciiTheme="minorEastAsia" w:eastAsiaTheme="minorEastAsia" w:hAnsiTheme="minorEastAsia" w:hint="eastAsia"/>
          <w:szCs w:val="21"/>
        </w:rPr>
        <w:t xml:space="preserve">２　</w:t>
      </w:r>
      <w:r w:rsidR="00045883" w:rsidRPr="00206807">
        <w:rPr>
          <w:rFonts w:hAnsi="ＭＳ 明朝" w:hint="eastAsia"/>
          <w:szCs w:val="21"/>
        </w:rPr>
        <w:t>事業者は</w:t>
      </w:r>
      <w:r w:rsidR="00A229D3">
        <w:rPr>
          <w:rFonts w:hAnsi="ＭＳ 明朝" w:hint="eastAsia"/>
          <w:szCs w:val="21"/>
        </w:rPr>
        <w:t>，</w:t>
      </w:r>
      <w:r w:rsidR="00045883" w:rsidRPr="00206807">
        <w:rPr>
          <w:rFonts w:hAnsi="ＭＳ 明朝" w:hint="eastAsia"/>
          <w:szCs w:val="21"/>
        </w:rPr>
        <w:t>事業期間中</w:t>
      </w:r>
      <w:r w:rsidR="00A229D3">
        <w:rPr>
          <w:rFonts w:hAnsi="ＭＳ 明朝" w:hint="eastAsia"/>
          <w:szCs w:val="21"/>
        </w:rPr>
        <w:t>，</w:t>
      </w:r>
      <w:r w:rsidR="00045883" w:rsidRPr="00206807">
        <w:rPr>
          <w:rFonts w:hAnsi="ＭＳ 明朝" w:hint="eastAsia"/>
          <w:szCs w:val="21"/>
        </w:rPr>
        <w:t>基本協定第３条</w:t>
      </w:r>
      <w:r w:rsidR="002A4B96">
        <w:rPr>
          <w:rFonts w:hAnsi="ＭＳ 明朝" w:hint="eastAsia"/>
          <w:szCs w:val="21"/>
        </w:rPr>
        <w:t>第１項</w:t>
      </w:r>
      <w:r w:rsidR="009A6408">
        <w:rPr>
          <w:rFonts w:hAnsi="ＭＳ 明朝" w:hint="eastAsia"/>
          <w:szCs w:val="21"/>
        </w:rPr>
        <w:t>各号に定める条件を維持</w:t>
      </w:r>
      <w:r w:rsidR="00045883" w:rsidRPr="00206807">
        <w:rPr>
          <w:rFonts w:hAnsi="ＭＳ 明朝" w:hint="eastAsia"/>
          <w:szCs w:val="21"/>
        </w:rPr>
        <w:t>しなければならない。</w:t>
      </w:r>
    </w:p>
    <w:p w14:paraId="13D5F95B" w14:textId="41A983A3" w:rsidR="004712E5" w:rsidRPr="00206807" w:rsidRDefault="00206807" w:rsidP="004712E5">
      <w:pPr>
        <w:ind w:left="210" w:hangingChars="100" w:hanging="210"/>
        <w:rPr>
          <w:rFonts w:asciiTheme="minorEastAsia" w:eastAsiaTheme="minorEastAsia" w:hAnsiTheme="minorEastAsia"/>
          <w:szCs w:val="21"/>
        </w:rPr>
      </w:pPr>
      <w:bookmarkStart w:id="52" w:name="_Hlk89307314"/>
      <w:r w:rsidRPr="00206807">
        <w:rPr>
          <w:rFonts w:asciiTheme="minorEastAsia" w:eastAsiaTheme="minorEastAsia" w:hAnsiTheme="minorEastAsia" w:hint="eastAsia"/>
          <w:szCs w:val="21"/>
        </w:rPr>
        <w:t>３　事業者は</w:t>
      </w:r>
      <w:r w:rsidR="00A229D3">
        <w:rPr>
          <w:rFonts w:asciiTheme="minorEastAsia" w:eastAsiaTheme="minorEastAsia" w:hAnsiTheme="minorEastAsia" w:hint="eastAsia"/>
          <w:szCs w:val="21"/>
        </w:rPr>
        <w:t>，</w:t>
      </w:r>
      <w:r w:rsidR="004712E5" w:rsidRPr="00206807">
        <w:rPr>
          <w:rFonts w:asciiTheme="minorEastAsia" w:eastAsiaTheme="minorEastAsia" w:hAnsiTheme="minorEastAsia" w:hint="eastAsia"/>
          <w:szCs w:val="21"/>
        </w:rPr>
        <w:t>本事業契約等により事業者が行うべきものとされる事業のほかは</w:t>
      </w:r>
      <w:r w:rsidR="00A229D3">
        <w:rPr>
          <w:rFonts w:asciiTheme="minorEastAsia" w:eastAsiaTheme="minorEastAsia" w:hAnsiTheme="minorEastAsia" w:hint="eastAsia"/>
          <w:szCs w:val="21"/>
        </w:rPr>
        <w:t>，</w:t>
      </w:r>
      <w:r w:rsidR="004712E5" w:rsidRPr="00206807">
        <w:rPr>
          <w:rFonts w:asciiTheme="minorEastAsia" w:eastAsiaTheme="minorEastAsia" w:hAnsiTheme="minorEastAsia" w:hint="eastAsia"/>
          <w:szCs w:val="21"/>
        </w:rPr>
        <w:t>自ら行う場合と第三者への委託等により行う場合とにかかわらず</w:t>
      </w:r>
      <w:r w:rsidR="00A229D3">
        <w:rPr>
          <w:rFonts w:asciiTheme="minorEastAsia" w:eastAsiaTheme="minorEastAsia" w:hAnsiTheme="minorEastAsia" w:hint="eastAsia"/>
          <w:szCs w:val="21"/>
        </w:rPr>
        <w:t>，</w:t>
      </w:r>
      <w:r w:rsidR="004712E5" w:rsidRPr="00206807">
        <w:rPr>
          <w:rFonts w:asciiTheme="minorEastAsia" w:eastAsiaTheme="minorEastAsia" w:hAnsiTheme="minorEastAsia" w:hint="eastAsia"/>
          <w:szCs w:val="21"/>
        </w:rPr>
        <w:t>本事業と直接関係のない事業を一切行ってはならない。</w:t>
      </w:r>
    </w:p>
    <w:p w14:paraId="32703511" w14:textId="3A8F7EA1" w:rsidR="00206807" w:rsidRPr="00206807" w:rsidRDefault="00206807" w:rsidP="00211045">
      <w:pPr>
        <w:ind w:left="210" w:hangingChars="100" w:hanging="210"/>
        <w:rPr>
          <w:rFonts w:asciiTheme="minorEastAsia" w:eastAsiaTheme="minorEastAsia" w:hAnsiTheme="minorEastAsia"/>
          <w:szCs w:val="21"/>
        </w:rPr>
      </w:pPr>
      <w:r w:rsidRPr="00206807">
        <w:rPr>
          <w:rFonts w:asciiTheme="minorEastAsia" w:eastAsiaTheme="minorEastAsia" w:hAnsiTheme="minorEastAsia" w:hint="eastAsia"/>
          <w:szCs w:val="21"/>
        </w:rPr>
        <w:t>４　事業者は</w:t>
      </w:r>
      <w:r w:rsidR="00A229D3">
        <w:rPr>
          <w:rFonts w:asciiTheme="minorEastAsia" w:eastAsiaTheme="minorEastAsia" w:hAnsiTheme="minorEastAsia" w:hint="eastAsia"/>
          <w:szCs w:val="21"/>
        </w:rPr>
        <w:t>，</w:t>
      </w:r>
      <w:r w:rsidR="004712E5" w:rsidRPr="00206807">
        <w:rPr>
          <w:rFonts w:asciiTheme="minorEastAsia" w:eastAsiaTheme="minorEastAsia" w:hAnsiTheme="minorEastAsia" w:hint="eastAsia"/>
          <w:szCs w:val="21"/>
        </w:rPr>
        <w:t>合併</w:t>
      </w:r>
      <w:r w:rsidR="00A229D3">
        <w:rPr>
          <w:rFonts w:asciiTheme="minorEastAsia" w:eastAsiaTheme="minorEastAsia" w:hAnsiTheme="minorEastAsia" w:hint="eastAsia"/>
          <w:szCs w:val="21"/>
        </w:rPr>
        <w:t>，</w:t>
      </w:r>
      <w:r w:rsidR="004712E5" w:rsidRPr="00206807">
        <w:rPr>
          <w:rFonts w:asciiTheme="minorEastAsia" w:eastAsiaTheme="minorEastAsia" w:hAnsiTheme="minorEastAsia" w:hint="eastAsia"/>
          <w:szCs w:val="21"/>
        </w:rPr>
        <w:t>事業の譲渡</w:t>
      </w:r>
      <w:r w:rsidR="00A229D3">
        <w:rPr>
          <w:rFonts w:asciiTheme="minorEastAsia" w:eastAsiaTheme="minorEastAsia" w:hAnsiTheme="minorEastAsia" w:hint="eastAsia"/>
          <w:szCs w:val="21"/>
        </w:rPr>
        <w:t>，</w:t>
      </w:r>
      <w:r w:rsidR="004712E5" w:rsidRPr="00206807">
        <w:rPr>
          <w:rFonts w:asciiTheme="minorEastAsia" w:eastAsiaTheme="minorEastAsia" w:hAnsiTheme="minorEastAsia" w:hint="eastAsia"/>
          <w:szCs w:val="21"/>
        </w:rPr>
        <w:t>会社分割</w:t>
      </w:r>
      <w:r w:rsidR="00A229D3">
        <w:rPr>
          <w:rFonts w:asciiTheme="minorEastAsia" w:eastAsiaTheme="minorEastAsia" w:hAnsiTheme="minorEastAsia" w:hint="eastAsia"/>
          <w:szCs w:val="21"/>
        </w:rPr>
        <w:t>，</w:t>
      </w:r>
      <w:r w:rsidR="004712E5" w:rsidRPr="00206807">
        <w:rPr>
          <w:rFonts w:asciiTheme="minorEastAsia" w:eastAsiaTheme="minorEastAsia" w:hAnsiTheme="minorEastAsia" w:hint="eastAsia"/>
          <w:szCs w:val="21"/>
        </w:rPr>
        <w:t>株式交換</w:t>
      </w:r>
      <w:r w:rsidR="00A229D3">
        <w:rPr>
          <w:rFonts w:asciiTheme="minorEastAsia" w:eastAsiaTheme="minorEastAsia" w:hAnsiTheme="minorEastAsia" w:hint="eastAsia"/>
          <w:szCs w:val="21"/>
        </w:rPr>
        <w:t>，</w:t>
      </w:r>
      <w:r w:rsidR="004712E5" w:rsidRPr="00206807">
        <w:rPr>
          <w:rFonts w:asciiTheme="minorEastAsia" w:eastAsiaTheme="minorEastAsia" w:hAnsiTheme="minorEastAsia" w:hint="eastAsia"/>
          <w:szCs w:val="21"/>
        </w:rPr>
        <w:t>株式移転その他の会社組織上の重要な変更をしてはならない。</w:t>
      </w:r>
      <w:bookmarkEnd w:id="52"/>
    </w:p>
    <w:p w14:paraId="6664B5B4" w14:textId="082E010D" w:rsidR="00B92729" w:rsidRPr="00206807" w:rsidRDefault="00206807" w:rsidP="00211045">
      <w:pPr>
        <w:ind w:left="210" w:hangingChars="100" w:hanging="210"/>
        <w:rPr>
          <w:rFonts w:asciiTheme="minorEastAsia" w:eastAsiaTheme="minorEastAsia" w:hAnsiTheme="minorEastAsia"/>
          <w:szCs w:val="21"/>
        </w:rPr>
      </w:pPr>
      <w:r w:rsidRPr="00206807">
        <w:rPr>
          <w:rFonts w:asciiTheme="minorEastAsia" w:eastAsiaTheme="minorEastAsia" w:hAnsiTheme="minorEastAsia" w:hint="eastAsia"/>
          <w:szCs w:val="21"/>
        </w:rPr>
        <w:t>５　事業</w:t>
      </w:r>
      <w:r w:rsidR="009C2B89">
        <w:rPr>
          <w:rFonts w:asciiTheme="minorEastAsia" w:eastAsiaTheme="minorEastAsia" w:hAnsiTheme="minorEastAsia" w:hint="eastAsia"/>
          <w:szCs w:val="21"/>
        </w:rPr>
        <w:t>者</w:t>
      </w:r>
      <w:r w:rsidRPr="00206807">
        <w:rPr>
          <w:rFonts w:asciiTheme="minorEastAsia" w:eastAsiaTheme="minorEastAsia" w:hAnsiTheme="minorEastAsia" w:hint="eastAsia"/>
          <w:szCs w:val="21"/>
        </w:rPr>
        <w:t>は</w:t>
      </w:r>
      <w:r w:rsidR="00A229D3">
        <w:rPr>
          <w:rFonts w:asciiTheme="minorEastAsia" w:eastAsiaTheme="minorEastAsia" w:hAnsiTheme="minorEastAsia" w:hint="eastAsia"/>
          <w:szCs w:val="21"/>
        </w:rPr>
        <w:t>，</w:t>
      </w:r>
      <w:r w:rsidR="00C24669" w:rsidRPr="00206807">
        <w:rPr>
          <w:rFonts w:asciiTheme="minorEastAsia" w:eastAsiaTheme="minorEastAsia" w:hAnsiTheme="minorEastAsia" w:hint="eastAsia"/>
          <w:szCs w:val="21"/>
        </w:rPr>
        <w:t>事業期間終了後も</w:t>
      </w:r>
      <w:r w:rsidR="00A229D3">
        <w:rPr>
          <w:rFonts w:asciiTheme="minorEastAsia" w:eastAsiaTheme="minorEastAsia" w:hAnsiTheme="minorEastAsia" w:hint="eastAsia"/>
          <w:szCs w:val="21"/>
        </w:rPr>
        <w:t>，</w:t>
      </w:r>
      <w:r w:rsidR="00C24669" w:rsidRPr="00206807">
        <w:rPr>
          <w:rFonts w:asciiTheme="minorEastAsia" w:eastAsiaTheme="minorEastAsia" w:hAnsiTheme="minorEastAsia" w:hint="eastAsia"/>
          <w:szCs w:val="21"/>
        </w:rPr>
        <w:t>本事業契約に基づく債権債務関係が終了してから１年と１日を経過するまで</w:t>
      </w:r>
      <w:r w:rsidR="00A229D3">
        <w:rPr>
          <w:rFonts w:asciiTheme="minorEastAsia" w:eastAsiaTheme="minorEastAsia" w:hAnsiTheme="minorEastAsia" w:hint="eastAsia"/>
          <w:szCs w:val="21"/>
        </w:rPr>
        <w:t>，</w:t>
      </w:r>
      <w:r w:rsidR="00AB3553" w:rsidRPr="00206807">
        <w:rPr>
          <w:rFonts w:asciiTheme="minorEastAsia" w:eastAsiaTheme="minorEastAsia" w:hAnsiTheme="minorEastAsia" w:hint="eastAsia"/>
          <w:szCs w:val="21"/>
        </w:rPr>
        <w:t>解散</w:t>
      </w:r>
      <w:r w:rsidRPr="00206807">
        <w:rPr>
          <w:rFonts w:asciiTheme="minorEastAsia" w:eastAsiaTheme="minorEastAsia" w:hAnsiTheme="minorEastAsia" w:hint="eastAsia"/>
          <w:szCs w:val="21"/>
        </w:rPr>
        <w:t>してはならない。</w:t>
      </w:r>
      <w:r w:rsidR="00AB3553" w:rsidRPr="00206807">
        <w:rPr>
          <w:rFonts w:asciiTheme="minorEastAsia" w:eastAsiaTheme="minorEastAsia" w:hAnsiTheme="minorEastAsia" w:hint="eastAsia"/>
          <w:szCs w:val="21"/>
        </w:rPr>
        <w:t>ただし</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00AB3553" w:rsidRPr="00206807">
        <w:rPr>
          <w:rFonts w:asciiTheme="minorEastAsia" w:eastAsiaTheme="minorEastAsia" w:hAnsiTheme="minorEastAsia" w:hint="eastAsia"/>
          <w:szCs w:val="21"/>
        </w:rPr>
        <w:t>が事前に</w:t>
      </w:r>
      <w:r w:rsidRPr="00206807">
        <w:rPr>
          <w:rFonts w:asciiTheme="minorEastAsia" w:eastAsiaTheme="minorEastAsia" w:hAnsiTheme="minorEastAsia" w:hint="eastAsia"/>
          <w:szCs w:val="21"/>
        </w:rPr>
        <w:t>書面による</w:t>
      </w:r>
      <w:r w:rsidR="00AB3553" w:rsidRPr="00206807">
        <w:rPr>
          <w:rFonts w:asciiTheme="minorEastAsia" w:eastAsiaTheme="minorEastAsia" w:hAnsiTheme="minorEastAsia" w:hint="eastAsia"/>
          <w:szCs w:val="21"/>
        </w:rPr>
        <w:t>承諾</w:t>
      </w:r>
      <w:r w:rsidRPr="00206807">
        <w:rPr>
          <w:rFonts w:asciiTheme="minorEastAsia" w:eastAsiaTheme="minorEastAsia" w:hAnsiTheme="minorEastAsia" w:hint="eastAsia"/>
          <w:szCs w:val="21"/>
        </w:rPr>
        <w:t>を</w:t>
      </w:r>
      <w:r w:rsidR="00AB3553" w:rsidRPr="00206807">
        <w:rPr>
          <w:rFonts w:asciiTheme="minorEastAsia" w:eastAsiaTheme="minorEastAsia" w:hAnsiTheme="minorEastAsia" w:hint="eastAsia"/>
          <w:szCs w:val="21"/>
        </w:rPr>
        <w:t>した場合は</w:t>
      </w:r>
      <w:r w:rsidR="00A229D3">
        <w:rPr>
          <w:rFonts w:asciiTheme="minorEastAsia" w:eastAsiaTheme="minorEastAsia" w:hAnsiTheme="minorEastAsia" w:hint="eastAsia"/>
          <w:szCs w:val="21"/>
        </w:rPr>
        <w:t>，</w:t>
      </w:r>
      <w:r w:rsidR="00AB3553" w:rsidRPr="00206807">
        <w:rPr>
          <w:rFonts w:asciiTheme="minorEastAsia" w:eastAsiaTheme="minorEastAsia" w:hAnsiTheme="minorEastAsia" w:hint="eastAsia"/>
          <w:szCs w:val="21"/>
        </w:rPr>
        <w:t>この限りでない。</w:t>
      </w:r>
    </w:p>
    <w:p w14:paraId="409BB1FA" w14:textId="77777777" w:rsidR="00B92729" w:rsidRPr="00206807" w:rsidRDefault="00B92729" w:rsidP="00211045">
      <w:pPr>
        <w:rPr>
          <w:rFonts w:asciiTheme="minorEastAsia" w:eastAsiaTheme="minorEastAsia" w:hAnsiTheme="minorEastAsia"/>
          <w:szCs w:val="21"/>
        </w:rPr>
      </w:pPr>
    </w:p>
    <w:p w14:paraId="300799C4" w14:textId="7EB28E1B" w:rsidR="00B92729" w:rsidRPr="00BF6008" w:rsidRDefault="00AB3553" w:rsidP="00211045">
      <w:pPr>
        <w:pStyle w:val="30"/>
        <w:rPr>
          <w:rFonts w:asciiTheme="minorEastAsia" w:eastAsiaTheme="minorEastAsia" w:hAnsiTheme="minorEastAsia"/>
          <w:szCs w:val="21"/>
        </w:rPr>
      </w:pPr>
      <w:bookmarkStart w:id="53" w:name="_Toc81574636"/>
      <w:bookmarkStart w:id="54" w:name="_Toc81576063"/>
      <w:bookmarkStart w:id="55" w:name="_Toc90975536"/>
      <w:r w:rsidRPr="00206807">
        <w:rPr>
          <w:rFonts w:asciiTheme="minorEastAsia" w:eastAsiaTheme="minorEastAsia" w:hAnsiTheme="minorEastAsia" w:hint="eastAsia"/>
          <w:szCs w:val="21"/>
        </w:rPr>
        <w:t>（資金調達）</w:t>
      </w:r>
      <w:bookmarkEnd w:id="53"/>
      <w:bookmarkEnd w:id="54"/>
      <w:bookmarkEnd w:id="55"/>
    </w:p>
    <w:p w14:paraId="2EA2B4CB" w14:textId="5667B2EC"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第１５条　事業者は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その責任及び費用負担において</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本事業の実施に必要な資金調達を行うものとする。</w:t>
      </w:r>
    </w:p>
    <w:p w14:paraId="32FE9940" w14:textId="3B544AD1"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 xml:space="preserve">２　</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事業者が本事業の実施に必要な資金調達を行うことを目的として</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金融機関から融資を受け</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前条の承諾を得て</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事業者の株式</w:t>
      </w:r>
      <w:r w:rsidR="002A4B96">
        <w:rPr>
          <w:rFonts w:asciiTheme="minorEastAsia" w:eastAsiaTheme="minorEastAsia" w:hAnsiTheme="minorEastAsia" w:hint="eastAsia"/>
          <w:szCs w:val="21"/>
        </w:rPr>
        <w:t>又は</w:t>
      </w:r>
      <w:r w:rsidR="00C81F13">
        <w:rPr>
          <w:rFonts w:asciiTheme="minorEastAsia" w:eastAsiaTheme="minorEastAsia" w:hAnsiTheme="minorEastAsia" w:hint="eastAsia"/>
          <w:szCs w:val="21"/>
        </w:rPr>
        <w:t>サービス購入費</w:t>
      </w:r>
      <w:r w:rsidRPr="00BF6008">
        <w:rPr>
          <w:rFonts w:asciiTheme="minorEastAsia" w:eastAsiaTheme="minorEastAsia" w:hAnsiTheme="minorEastAsia" w:hint="eastAsia"/>
          <w:szCs w:val="21"/>
        </w:rPr>
        <w:t>請求権その他の</w:t>
      </w:r>
      <w:r w:rsidR="00554F6B">
        <w:rPr>
          <w:rFonts w:asciiTheme="minorEastAsia" w:eastAsiaTheme="minorEastAsia" w:hAnsiTheme="minorEastAsia" w:hint="eastAsia"/>
          <w:szCs w:val="21"/>
        </w:rPr>
        <w:t>本事業契約等</w:t>
      </w:r>
      <w:r w:rsidR="00205D38">
        <w:rPr>
          <w:rFonts w:asciiTheme="minorEastAsia" w:eastAsiaTheme="minorEastAsia" w:hAnsiTheme="minorEastAsia" w:hint="eastAsia"/>
          <w:szCs w:val="21"/>
        </w:rPr>
        <w:t>に基づき</w:t>
      </w:r>
      <w:r w:rsidRPr="00BF6008">
        <w:rPr>
          <w:rFonts w:asciiTheme="minorEastAsia" w:eastAsiaTheme="minorEastAsia" w:hAnsiTheme="minorEastAsia" w:hint="eastAsia"/>
          <w:szCs w:val="21"/>
        </w:rPr>
        <w:t>事業者が</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に対して有する債権に担保権を設定する場合においては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事業者に対して</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当該融資契約書又は担保権設定契約書の写しの提出及び融資又は担保に係る事項についての報告を求めることができる。</w:t>
      </w:r>
    </w:p>
    <w:p w14:paraId="6C4A0D5B" w14:textId="77777777" w:rsidR="00B92729" w:rsidRPr="00BF6008" w:rsidRDefault="00B92729" w:rsidP="00211045">
      <w:pPr>
        <w:ind w:left="420" w:hangingChars="200" w:hanging="420"/>
        <w:rPr>
          <w:rFonts w:asciiTheme="minorEastAsia" w:eastAsiaTheme="minorEastAsia" w:hAnsiTheme="minorEastAsia"/>
          <w:szCs w:val="21"/>
        </w:rPr>
      </w:pPr>
    </w:p>
    <w:p w14:paraId="6FEF457B" w14:textId="77ABB558" w:rsidR="00B92729" w:rsidRPr="00BF6008" w:rsidRDefault="00AB3553" w:rsidP="00211045">
      <w:pPr>
        <w:pStyle w:val="30"/>
        <w:rPr>
          <w:rFonts w:asciiTheme="minorEastAsia" w:eastAsiaTheme="minorEastAsia" w:hAnsiTheme="minorEastAsia"/>
          <w:szCs w:val="21"/>
        </w:rPr>
      </w:pPr>
      <w:bookmarkStart w:id="56" w:name="_Toc81574637"/>
      <w:bookmarkStart w:id="57" w:name="_Toc81576064"/>
      <w:bookmarkStart w:id="58" w:name="_Toc90975537"/>
      <w:r w:rsidRPr="00BF6008">
        <w:rPr>
          <w:rFonts w:asciiTheme="minorEastAsia" w:eastAsiaTheme="minorEastAsia" w:hAnsiTheme="minorEastAsia" w:hint="eastAsia"/>
          <w:szCs w:val="21"/>
        </w:rPr>
        <w:t>（許認可等の手続）</w:t>
      </w:r>
      <w:bookmarkEnd w:id="56"/>
      <w:bookmarkEnd w:id="57"/>
      <w:bookmarkEnd w:id="58"/>
    </w:p>
    <w:p w14:paraId="49496F67" w14:textId="0C09652B" w:rsidR="00B92729" w:rsidRPr="00BF6008" w:rsidRDefault="00AB3553" w:rsidP="00643B35">
      <w:pPr>
        <w:ind w:left="210" w:hangingChars="100" w:hanging="210"/>
        <w:jc w:val="left"/>
        <w:rPr>
          <w:rFonts w:asciiTheme="minorEastAsia" w:eastAsiaTheme="minorEastAsia" w:hAnsiTheme="minorEastAsia"/>
          <w:szCs w:val="21"/>
        </w:rPr>
      </w:pPr>
      <w:r w:rsidRPr="00BF6008">
        <w:rPr>
          <w:rFonts w:asciiTheme="minorEastAsia" w:eastAsiaTheme="minorEastAsia" w:hAnsiTheme="minorEastAsia" w:hint="eastAsia"/>
          <w:szCs w:val="21"/>
        </w:rPr>
        <w:t>第１６条　本事業契約に基づく義務を履行するために必要となる許認可は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事業者がその責任及び費用負担において取得し</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有効に維持する。また</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事業者が本事業契約に基づく義務を履行するため必要となる届出は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事業者の責任及び費用負担において作成し</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提出する。</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が許認可を取得し</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又は届出をする必要がある場合には</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がこれを行うものとし</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そのために事業者に対し協力を求めた場合には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事業者はこれに応</w:t>
      </w:r>
      <w:r w:rsidR="002A4B96">
        <w:rPr>
          <w:rFonts w:asciiTheme="minorEastAsia" w:eastAsiaTheme="minorEastAsia" w:hAnsiTheme="minorEastAsia" w:hint="eastAsia"/>
          <w:szCs w:val="21"/>
        </w:rPr>
        <w:t>じるものとする</w:t>
      </w:r>
      <w:r w:rsidRPr="00BF6008">
        <w:rPr>
          <w:rFonts w:asciiTheme="minorEastAsia" w:eastAsiaTheme="minorEastAsia" w:hAnsiTheme="minorEastAsia" w:hint="eastAsia"/>
          <w:szCs w:val="21"/>
        </w:rPr>
        <w:t>。</w:t>
      </w:r>
    </w:p>
    <w:p w14:paraId="214395AA" w14:textId="784EE4DA"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２　事業者は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前項の許認可の申請又は届出を行ったときは</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に対し速やかに報告を行い</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からの要求に応じ</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当該許認可を取得又は完了し</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有効に維持していることを証する書面の写しを</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に提出する。</w:t>
      </w:r>
    </w:p>
    <w:p w14:paraId="38D16D08" w14:textId="05AE7E34"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 xml:space="preserve">３　</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第１項の許認可の申請又は届出について</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事業者から書面による協力の要請を受けた場合には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必要に応じ合理的な範囲で協力を行う。</w:t>
      </w:r>
    </w:p>
    <w:p w14:paraId="55509051" w14:textId="29EC871B"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４　事業者は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自らの許認可の申請又は届出の遅延により本事業の実施について増加費用又は損害が発生した場合には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当該増加費用及び損害を負担する。ただし</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法令の変更又は不可抗力により遅延した場合には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第９章又は第１０章に従う。</w:t>
      </w:r>
    </w:p>
    <w:p w14:paraId="0EBD470D" w14:textId="122C3FE0"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 xml:space="preserve">５　</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自らの許認可の申請又は届出の遅延により事業者の本事業の実施について増加費用又は損害が発生した場合には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当該増加費用及び損害を負担する。ただし</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法令の変更又は不可抗力により遅延した場合には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第９章又は第１０章に従う。</w:t>
      </w:r>
    </w:p>
    <w:p w14:paraId="0E5B661D" w14:textId="420B3545"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６　本事業を遂行する</w:t>
      </w:r>
      <w:r w:rsidR="00396D38">
        <w:rPr>
          <w:rFonts w:asciiTheme="minorEastAsia" w:eastAsiaTheme="minorEastAsia" w:hAnsiTheme="minorEastAsia" w:hint="eastAsia"/>
          <w:szCs w:val="21"/>
        </w:rPr>
        <w:t>構成企業</w:t>
      </w:r>
      <w:r w:rsidRPr="00BF6008">
        <w:rPr>
          <w:rFonts w:asciiTheme="minorEastAsia" w:eastAsiaTheme="minorEastAsia" w:hAnsiTheme="minorEastAsia" w:hint="eastAsia"/>
          <w:szCs w:val="21"/>
        </w:rPr>
        <w:t>又は協力企業及びこれらの者から委託を受けた者並びにこれらの使用人が</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本事業の遂行に当たって申請又は届出をするべき許認可がある場合</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事業者</w:t>
      </w:r>
      <w:r w:rsidRPr="00BF6008">
        <w:rPr>
          <w:rFonts w:asciiTheme="minorEastAsia" w:eastAsiaTheme="minorEastAsia" w:hAnsiTheme="minorEastAsia" w:hint="eastAsia"/>
          <w:szCs w:val="21"/>
        </w:rPr>
        <w:lastRenderedPageBreak/>
        <w:t>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かかる申請又は届出が行われたときに</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に対し速やかに報告を行い</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からの要求に応じ</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当該許認可を取得又は完了し</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有効に維持していることを証する書面の写しを</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に提出する。</w:t>
      </w:r>
    </w:p>
    <w:p w14:paraId="63691656" w14:textId="77777777" w:rsidR="00B92729" w:rsidRPr="00BF6008" w:rsidRDefault="00B92729" w:rsidP="00211045">
      <w:pPr>
        <w:rPr>
          <w:rFonts w:asciiTheme="minorEastAsia" w:eastAsiaTheme="minorEastAsia" w:hAnsiTheme="minorEastAsia"/>
          <w:szCs w:val="21"/>
        </w:rPr>
      </w:pPr>
    </w:p>
    <w:p w14:paraId="518ADD19" w14:textId="5276AD9A" w:rsidR="00B92729" w:rsidRPr="007106E9" w:rsidRDefault="00AB3553" w:rsidP="00211045">
      <w:pPr>
        <w:pStyle w:val="30"/>
        <w:rPr>
          <w:rFonts w:asciiTheme="minorEastAsia" w:eastAsiaTheme="minorEastAsia" w:hAnsiTheme="minorEastAsia"/>
          <w:szCs w:val="21"/>
        </w:rPr>
      </w:pPr>
      <w:bookmarkStart w:id="59" w:name="_Toc81574638"/>
      <w:bookmarkStart w:id="60" w:name="_Toc81576065"/>
      <w:bookmarkStart w:id="61" w:name="_Toc90975538"/>
      <w:r w:rsidRPr="007106E9">
        <w:rPr>
          <w:rFonts w:asciiTheme="minorEastAsia" w:eastAsiaTheme="minorEastAsia" w:hAnsiTheme="minorEastAsia" w:hint="eastAsia"/>
          <w:szCs w:val="21"/>
        </w:rPr>
        <w:t>（本件土地の使用）</w:t>
      </w:r>
      <w:bookmarkEnd w:id="59"/>
      <w:bookmarkEnd w:id="60"/>
      <w:bookmarkEnd w:id="61"/>
    </w:p>
    <w:p w14:paraId="5750EB96" w14:textId="7DAB0C28" w:rsidR="00B92729" w:rsidRPr="007106E9" w:rsidRDefault="00AB3553" w:rsidP="00211045">
      <w:pPr>
        <w:ind w:left="210" w:hangingChars="100" w:hanging="210"/>
        <w:rPr>
          <w:rFonts w:asciiTheme="minorEastAsia" w:eastAsiaTheme="minorEastAsia" w:hAnsiTheme="minorEastAsia"/>
          <w:szCs w:val="21"/>
        </w:rPr>
      </w:pPr>
      <w:r w:rsidRPr="007106E9">
        <w:rPr>
          <w:rFonts w:asciiTheme="minorEastAsia" w:eastAsiaTheme="minorEastAsia" w:hAnsiTheme="minorEastAsia" w:hint="eastAsia"/>
          <w:szCs w:val="21"/>
        </w:rPr>
        <w:t xml:space="preserve">第１７条　</w:t>
      </w:r>
      <w:r w:rsidR="00F51BB7">
        <w:rPr>
          <w:rFonts w:asciiTheme="minorEastAsia" w:eastAsiaTheme="minorEastAsia" w:hAnsiTheme="minorEastAsia" w:hint="eastAsia"/>
          <w:szCs w:val="21"/>
        </w:rPr>
        <w:t>施設</w:t>
      </w:r>
      <w:r w:rsidRPr="007106E9">
        <w:rPr>
          <w:rFonts w:asciiTheme="minorEastAsia" w:eastAsiaTheme="minorEastAsia" w:hAnsiTheme="minorEastAsia" w:hint="eastAsia"/>
          <w:szCs w:val="21"/>
        </w:rPr>
        <w:t>の整備は</w:t>
      </w:r>
      <w:r w:rsidR="00A229D3">
        <w:rPr>
          <w:rFonts w:asciiTheme="minorEastAsia" w:eastAsiaTheme="minorEastAsia" w:hAnsiTheme="minorEastAsia" w:hint="eastAsia"/>
          <w:szCs w:val="21"/>
        </w:rPr>
        <w:t>，</w:t>
      </w:r>
      <w:r w:rsidRPr="007106E9">
        <w:rPr>
          <w:rFonts w:asciiTheme="minorEastAsia" w:eastAsiaTheme="minorEastAsia" w:hAnsiTheme="minorEastAsia" w:hint="eastAsia"/>
          <w:szCs w:val="21"/>
        </w:rPr>
        <w:t>本件土地において行う。</w:t>
      </w:r>
      <w:r w:rsidR="00560197" w:rsidRPr="007106E9">
        <w:rPr>
          <w:rFonts w:asciiTheme="minorEastAsia" w:eastAsiaTheme="minorEastAsia" w:hAnsiTheme="minorEastAsia" w:hint="eastAsia"/>
          <w:szCs w:val="21"/>
        </w:rPr>
        <w:t>事業者は</w:t>
      </w:r>
      <w:r w:rsidR="00A229D3">
        <w:rPr>
          <w:rFonts w:asciiTheme="minorEastAsia" w:eastAsiaTheme="minorEastAsia" w:hAnsiTheme="minorEastAsia" w:hint="eastAsia"/>
          <w:szCs w:val="21"/>
        </w:rPr>
        <w:t>，</w:t>
      </w:r>
      <w:r w:rsidR="00560197" w:rsidRPr="007106E9">
        <w:rPr>
          <w:rFonts w:asciiTheme="minorEastAsia" w:eastAsiaTheme="minorEastAsia" w:hAnsiTheme="minorEastAsia" w:hint="eastAsia"/>
          <w:szCs w:val="21"/>
        </w:rPr>
        <w:t>本事業に必要な範囲について本件土地を無償で使用することができる。</w:t>
      </w:r>
      <w:r w:rsidRPr="007106E9">
        <w:rPr>
          <w:rFonts w:asciiTheme="minorEastAsia" w:eastAsiaTheme="minorEastAsia" w:hAnsiTheme="minorEastAsia" w:hint="eastAsia"/>
          <w:szCs w:val="21"/>
        </w:rPr>
        <w:t>本件土地の管理は事業者が善良な管理者の注意義務をもって行</w:t>
      </w:r>
      <w:r w:rsidR="00340C21">
        <w:rPr>
          <w:rFonts w:asciiTheme="minorEastAsia" w:eastAsiaTheme="minorEastAsia" w:hAnsiTheme="minorEastAsia" w:hint="eastAsia"/>
          <w:szCs w:val="21"/>
        </w:rPr>
        <w:t>わなければならない</w:t>
      </w:r>
      <w:r w:rsidRPr="007106E9">
        <w:rPr>
          <w:rFonts w:asciiTheme="minorEastAsia" w:eastAsiaTheme="minorEastAsia" w:hAnsiTheme="minorEastAsia" w:hint="eastAsia"/>
          <w:szCs w:val="21"/>
        </w:rPr>
        <w:t>。</w:t>
      </w:r>
    </w:p>
    <w:p w14:paraId="566ABBB9" w14:textId="267937AC" w:rsidR="00B92729" w:rsidRPr="00BF6008" w:rsidRDefault="00AB3553" w:rsidP="00211045">
      <w:pPr>
        <w:ind w:left="210" w:hangingChars="100" w:hanging="210"/>
        <w:rPr>
          <w:rFonts w:asciiTheme="minorEastAsia" w:eastAsiaTheme="minorEastAsia" w:hAnsiTheme="minorEastAsia"/>
          <w:szCs w:val="21"/>
        </w:rPr>
      </w:pPr>
      <w:r w:rsidRPr="007106E9">
        <w:rPr>
          <w:rFonts w:asciiTheme="minorEastAsia" w:eastAsiaTheme="minorEastAsia" w:hAnsiTheme="minorEastAsia" w:hint="eastAsia"/>
          <w:szCs w:val="21"/>
        </w:rPr>
        <w:t>２　事業者は</w:t>
      </w:r>
      <w:r w:rsidR="00A229D3">
        <w:rPr>
          <w:rFonts w:asciiTheme="minorEastAsia" w:eastAsiaTheme="minorEastAsia" w:hAnsiTheme="minorEastAsia" w:hint="eastAsia"/>
          <w:szCs w:val="21"/>
        </w:rPr>
        <w:t>，</w:t>
      </w:r>
      <w:r w:rsidRPr="007106E9">
        <w:rPr>
          <w:rFonts w:asciiTheme="minorEastAsia" w:eastAsiaTheme="minorEastAsia" w:hAnsiTheme="minorEastAsia" w:hint="eastAsia"/>
          <w:szCs w:val="21"/>
        </w:rPr>
        <w:t>必要に応じ本件土地の修繕</w:t>
      </w:r>
      <w:r w:rsidR="00A229D3">
        <w:rPr>
          <w:rFonts w:asciiTheme="minorEastAsia" w:eastAsiaTheme="minorEastAsia" w:hAnsiTheme="minorEastAsia" w:hint="eastAsia"/>
          <w:szCs w:val="21"/>
        </w:rPr>
        <w:t>，</w:t>
      </w:r>
      <w:r w:rsidRPr="007106E9">
        <w:rPr>
          <w:rFonts w:asciiTheme="minorEastAsia" w:eastAsiaTheme="minorEastAsia" w:hAnsiTheme="minorEastAsia" w:hint="eastAsia"/>
          <w:szCs w:val="21"/>
        </w:rPr>
        <w:t>更新等を行うものとし</w:t>
      </w:r>
      <w:r w:rsidR="00A229D3">
        <w:rPr>
          <w:rFonts w:asciiTheme="minorEastAsia" w:eastAsiaTheme="minorEastAsia" w:hAnsiTheme="minorEastAsia" w:hint="eastAsia"/>
          <w:szCs w:val="21"/>
        </w:rPr>
        <w:t>，</w:t>
      </w:r>
      <w:r w:rsidRPr="007106E9">
        <w:rPr>
          <w:rFonts w:asciiTheme="minorEastAsia" w:eastAsiaTheme="minorEastAsia" w:hAnsiTheme="minorEastAsia" w:hint="eastAsia"/>
          <w:szCs w:val="21"/>
        </w:rPr>
        <w:t>次項</w:t>
      </w:r>
      <w:r w:rsidR="00A229D3">
        <w:rPr>
          <w:rFonts w:asciiTheme="minorEastAsia" w:eastAsiaTheme="minorEastAsia" w:hAnsiTheme="minorEastAsia" w:hint="eastAsia"/>
          <w:szCs w:val="21"/>
        </w:rPr>
        <w:t>，</w:t>
      </w:r>
      <w:r w:rsidRPr="007106E9">
        <w:rPr>
          <w:rFonts w:asciiTheme="minorEastAsia" w:eastAsiaTheme="minorEastAsia" w:hAnsiTheme="minorEastAsia" w:hint="eastAsia"/>
          <w:szCs w:val="21"/>
        </w:rPr>
        <w:t>第２９条第４項及び第５項に基づき</w:t>
      </w:r>
      <w:r w:rsidR="00101BDA">
        <w:rPr>
          <w:rFonts w:asciiTheme="minorEastAsia" w:eastAsiaTheme="minorEastAsia" w:hAnsiTheme="minorEastAsia" w:hint="eastAsia"/>
          <w:szCs w:val="21"/>
        </w:rPr>
        <w:t>福島市</w:t>
      </w:r>
      <w:r w:rsidRPr="007106E9">
        <w:rPr>
          <w:rFonts w:asciiTheme="minorEastAsia" w:eastAsiaTheme="minorEastAsia" w:hAnsiTheme="minorEastAsia" w:hint="eastAsia"/>
          <w:szCs w:val="21"/>
        </w:rPr>
        <w:t>が増加費用及び損害を負担する場合を除き</w:t>
      </w:r>
      <w:r w:rsidR="00A229D3">
        <w:rPr>
          <w:rFonts w:asciiTheme="minorEastAsia" w:eastAsiaTheme="minorEastAsia" w:hAnsiTheme="minorEastAsia" w:hint="eastAsia"/>
          <w:szCs w:val="21"/>
        </w:rPr>
        <w:t>，</w:t>
      </w:r>
      <w:r w:rsidRPr="007106E9">
        <w:rPr>
          <w:rFonts w:asciiTheme="minorEastAsia" w:eastAsiaTheme="minorEastAsia" w:hAnsiTheme="minorEastAsia" w:hint="eastAsia"/>
          <w:szCs w:val="21"/>
        </w:rPr>
        <w:t>その補修費等の必要費</w:t>
      </w:r>
      <w:r w:rsidR="00A229D3">
        <w:rPr>
          <w:rFonts w:asciiTheme="minorEastAsia" w:eastAsiaTheme="minorEastAsia" w:hAnsiTheme="minorEastAsia" w:hint="eastAsia"/>
          <w:szCs w:val="21"/>
        </w:rPr>
        <w:t>，</w:t>
      </w:r>
      <w:r w:rsidRPr="007106E9">
        <w:rPr>
          <w:rFonts w:asciiTheme="minorEastAsia" w:eastAsiaTheme="minorEastAsia" w:hAnsiTheme="minorEastAsia" w:hint="eastAsia"/>
          <w:szCs w:val="21"/>
        </w:rPr>
        <w:t>改良費等</w:t>
      </w:r>
      <w:r w:rsidRPr="00BF6008">
        <w:rPr>
          <w:rFonts w:asciiTheme="minorEastAsia" w:eastAsiaTheme="minorEastAsia" w:hAnsiTheme="minorEastAsia" w:hint="eastAsia"/>
          <w:szCs w:val="21"/>
        </w:rPr>
        <w:t>の有益費その他の費用の追加的な支出が発生した場合であっても</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これを</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に請求しない。</w:t>
      </w:r>
    </w:p>
    <w:p w14:paraId="57B08711" w14:textId="13599A0D" w:rsidR="00B92729" w:rsidRPr="00BF6008" w:rsidRDefault="00AB3553" w:rsidP="00AE2E6D">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 xml:space="preserve">３　</w:t>
      </w:r>
      <w:r w:rsidR="00045923">
        <w:rPr>
          <w:rFonts w:asciiTheme="minorEastAsia" w:eastAsiaTheme="minorEastAsia" w:hAnsiTheme="minorEastAsia" w:hint="eastAsia"/>
          <w:szCs w:val="21"/>
        </w:rPr>
        <w:t>施設</w:t>
      </w:r>
      <w:r w:rsidRPr="00BF6008">
        <w:rPr>
          <w:rFonts w:asciiTheme="minorEastAsia" w:eastAsiaTheme="minorEastAsia" w:hAnsiTheme="minorEastAsia" w:hint="eastAsia"/>
          <w:szCs w:val="21"/>
        </w:rPr>
        <w:t>の建設に要する仮設資材置場等を本件土地以外に確保する場合は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事業者の責任及び費用負担において行う。</w:t>
      </w:r>
    </w:p>
    <w:p w14:paraId="0E30ACD9" w14:textId="77777777" w:rsidR="00B92729" w:rsidRPr="00271F58" w:rsidRDefault="00B92729" w:rsidP="00211045">
      <w:pPr>
        <w:rPr>
          <w:rFonts w:hAnsi="ＭＳ 明朝"/>
        </w:rPr>
      </w:pPr>
    </w:p>
    <w:p w14:paraId="7C63C5C3" w14:textId="77777777" w:rsidR="00B92729" w:rsidRPr="00271F58" w:rsidRDefault="00B92729" w:rsidP="00211045">
      <w:pPr>
        <w:rPr>
          <w:rFonts w:hAnsi="ＭＳ 明朝"/>
        </w:rPr>
      </w:pPr>
    </w:p>
    <w:p w14:paraId="1AA6CE3E" w14:textId="15E1D5EA" w:rsidR="00B92729" w:rsidRPr="00271F58" w:rsidRDefault="00AB3553" w:rsidP="002C6C1A">
      <w:pPr>
        <w:pStyle w:val="10"/>
      </w:pPr>
      <w:bookmarkStart w:id="62" w:name="_Toc81574641"/>
      <w:bookmarkStart w:id="63" w:name="_Toc81576068"/>
      <w:bookmarkStart w:id="64" w:name="_Toc90975539"/>
      <w:r w:rsidRPr="00271F58">
        <w:rPr>
          <w:rFonts w:hint="eastAsia"/>
        </w:rPr>
        <w:t>第２章　業務に関する変更</w:t>
      </w:r>
      <w:bookmarkEnd w:id="62"/>
      <w:bookmarkEnd w:id="63"/>
      <w:bookmarkEnd w:id="64"/>
    </w:p>
    <w:p w14:paraId="0C42D281" w14:textId="77777777" w:rsidR="00B92729" w:rsidRPr="00BF6008" w:rsidRDefault="00B92729" w:rsidP="00271F58">
      <w:pPr>
        <w:rPr>
          <w:szCs w:val="21"/>
        </w:rPr>
      </w:pPr>
    </w:p>
    <w:p w14:paraId="7A925841" w14:textId="3FEC7788" w:rsidR="00B92729" w:rsidRPr="00BF6008" w:rsidRDefault="00AB3553" w:rsidP="00211045">
      <w:pPr>
        <w:pStyle w:val="30"/>
        <w:rPr>
          <w:szCs w:val="21"/>
        </w:rPr>
      </w:pPr>
      <w:bookmarkStart w:id="65" w:name="_Toc81574642"/>
      <w:bookmarkStart w:id="66" w:name="_Toc81576069"/>
      <w:bookmarkStart w:id="67" w:name="_Toc90975540"/>
      <w:r w:rsidRPr="00BF6008">
        <w:rPr>
          <w:rFonts w:hint="eastAsia"/>
          <w:szCs w:val="21"/>
        </w:rPr>
        <w:t>（条件変更等）</w:t>
      </w:r>
      <w:bookmarkEnd w:id="65"/>
      <w:bookmarkEnd w:id="66"/>
      <w:bookmarkEnd w:id="67"/>
    </w:p>
    <w:p w14:paraId="5B50BB0F" w14:textId="6F77B305" w:rsidR="00B92729" w:rsidRPr="00BF6008" w:rsidRDefault="00AB3553" w:rsidP="00211045">
      <w:pPr>
        <w:ind w:left="210" w:hangingChars="100" w:hanging="210"/>
        <w:rPr>
          <w:rFonts w:hAnsi="ＭＳ 明朝"/>
          <w:szCs w:val="21"/>
        </w:rPr>
      </w:pPr>
      <w:r w:rsidRPr="00BF6008">
        <w:rPr>
          <w:rFonts w:hAnsi="ＭＳ 明朝" w:hint="eastAsia"/>
          <w:szCs w:val="21"/>
        </w:rPr>
        <w:t>第</w:t>
      </w:r>
      <w:r w:rsidR="00410E61">
        <w:rPr>
          <w:rFonts w:hAnsi="ＭＳ 明朝" w:hint="eastAsia"/>
          <w:szCs w:val="21"/>
        </w:rPr>
        <w:t>１８</w:t>
      </w:r>
      <w:r w:rsidRPr="00BF6008">
        <w:rPr>
          <w:rFonts w:hAnsi="ＭＳ 明朝" w:hint="eastAsia"/>
          <w:szCs w:val="21"/>
        </w:rPr>
        <w:t>条　事業者は</w:t>
      </w:r>
      <w:r w:rsidR="00A229D3">
        <w:rPr>
          <w:rFonts w:hAnsi="ＭＳ 明朝" w:hint="eastAsia"/>
          <w:szCs w:val="21"/>
        </w:rPr>
        <w:t>，</w:t>
      </w:r>
      <w:r w:rsidRPr="00BF6008">
        <w:rPr>
          <w:rFonts w:hAnsi="ＭＳ 明朝" w:hint="eastAsia"/>
          <w:szCs w:val="21"/>
        </w:rPr>
        <w:t>本事業を実施するに当たり</w:t>
      </w:r>
      <w:r w:rsidR="00A229D3">
        <w:rPr>
          <w:rFonts w:hAnsi="ＭＳ 明朝" w:hint="eastAsia"/>
          <w:szCs w:val="21"/>
        </w:rPr>
        <w:t>，</w:t>
      </w:r>
      <w:r w:rsidRPr="00BF6008">
        <w:rPr>
          <w:rFonts w:hAnsi="ＭＳ 明朝" w:hint="eastAsia"/>
          <w:szCs w:val="21"/>
        </w:rPr>
        <w:t>次の各号のいずれかに該当する事実を発見したときは</w:t>
      </w:r>
      <w:r w:rsidR="00A229D3">
        <w:rPr>
          <w:rFonts w:hAnsi="ＭＳ 明朝" w:hint="eastAsia"/>
          <w:szCs w:val="21"/>
        </w:rPr>
        <w:t>，</w:t>
      </w:r>
      <w:r w:rsidRPr="00BF6008">
        <w:rPr>
          <w:rFonts w:hAnsi="ＭＳ 明朝" w:hint="eastAsia"/>
          <w:szCs w:val="21"/>
        </w:rPr>
        <w:t>その旨を直ちに</w:t>
      </w:r>
      <w:r w:rsidR="00101BDA">
        <w:rPr>
          <w:rFonts w:hAnsi="ＭＳ 明朝" w:hint="eastAsia"/>
          <w:szCs w:val="21"/>
        </w:rPr>
        <w:t>福島市</w:t>
      </w:r>
      <w:r w:rsidRPr="00BF6008">
        <w:rPr>
          <w:rFonts w:hAnsi="ＭＳ 明朝" w:hint="eastAsia"/>
          <w:szCs w:val="21"/>
        </w:rPr>
        <w:t>に通知しなければならない。</w:t>
      </w:r>
    </w:p>
    <w:p w14:paraId="43251B9F" w14:textId="72385A8C" w:rsidR="00B92729" w:rsidRPr="00BF6008" w:rsidRDefault="00AB3553" w:rsidP="00211045">
      <w:pPr>
        <w:rPr>
          <w:rFonts w:hAnsi="ＭＳ 明朝"/>
          <w:szCs w:val="21"/>
        </w:rPr>
      </w:pPr>
      <w:r w:rsidRPr="00BF6008">
        <w:rPr>
          <w:rFonts w:hAnsi="ＭＳ 明朝" w:hint="eastAsia"/>
          <w:szCs w:val="21"/>
        </w:rPr>
        <w:t>（１）要求水準書の誤謬があること。</w:t>
      </w:r>
    </w:p>
    <w:p w14:paraId="01A16F31" w14:textId="5B2874FC" w:rsidR="00B92729" w:rsidRPr="00410E61" w:rsidRDefault="00AB3553" w:rsidP="00211045">
      <w:pPr>
        <w:ind w:left="420" w:hangingChars="200" w:hanging="420"/>
        <w:rPr>
          <w:rFonts w:hAnsi="ＭＳ 明朝"/>
          <w:szCs w:val="21"/>
        </w:rPr>
      </w:pPr>
      <w:r w:rsidRPr="00410E61">
        <w:rPr>
          <w:rFonts w:hAnsi="ＭＳ 明朝" w:hint="eastAsia"/>
          <w:szCs w:val="21"/>
        </w:rPr>
        <w:t>（２）本件土地の条件（形状</w:t>
      </w:r>
      <w:r w:rsidR="00A229D3">
        <w:rPr>
          <w:rFonts w:hAnsi="ＭＳ 明朝" w:hint="eastAsia"/>
          <w:szCs w:val="21"/>
        </w:rPr>
        <w:t>，</w:t>
      </w:r>
      <w:r w:rsidRPr="00410E61">
        <w:rPr>
          <w:rFonts w:hAnsi="ＭＳ 明朝" w:hint="eastAsia"/>
          <w:szCs w:val="21"/>
        </w:rPr>
        <w:t>地質</w:t>
      </w:r>
      <w:r w:rsidR="00A229D3">
        <w:rPr>
          <w:rFonts w:hAnsi="ＭＳ 明朝" w:hint="eastAsia"/>
          <w:szCs w:val="21"/>
        </w:rPr>
        <w:t>，</w:t>
      </w:r>
      <w:r w:rsidRPr="00410E61">
        <w:rPr>
          <w:rFonts w:hAnsi="ＭＳ 明朝" w:hint="eastAsia"/>
          <w:szCs w:val="21"/>
        </w:rPr>
        <w:t>湧水等の条件をいうものとし</w:t>
      </w:r>
      <w:r w:rsidR="00A229D3">
        <w:rPr>
          <w:rFonts w:hAnsi="ＭＳ 明朝" w:hint="eastAsia"/>
          <w:szCs w:val="21"/>
        </w:rPr>
        <w:t>，</w:t>
      </w:r>
      <w:r w:rsidR="00C863C7" w:rsidRPr="00430305">
        <w:rPr>
          <w:rFonts w:hAnsi="ＭＳ 明朝" w:hint="eastAsia"/>
          <w:szCs w:val="21"/>
        </w:rPr>
        <w:t>本件土地の瑕疵</w:t>
      </w:r>
      <w:r w:rsidR="00A229D3">
        <w:rPr>
          <w:rFonts w:hAnsi="ＭＳ 明朝" w:hint="eastAsia"/>
          <w:szCs w:val="21"/>
        </w:rPr>
        <w:t>，</w:t>
      </w:r>
      <w:r w:rsidRPr="00410E61">
        <w:rPr>
          <w:rFonts w:hAnsi="ＭＳ 明朝" w:hint="eastAsia"/>
          <w:szCs w:val="21"/>
        </w:rPr>
        <w:t>埋蔵文化財</w:t>
      </w:r>
      <w:r w:rsidR="00A229D3">
        <w:rPr>
          <w:rFonts w:hAnsi="ＭＳ 明朝" w:hint="eastAsia"/>
          <w:szCs w:val="21"/>
        </w:rPr>
        <w:t>，</w:t>
      </w:r>
      <w:r w:rsidRPr="00410E61">
        <w:rPr>
          <w:rFonts w:hAnsi="ＭＳ 明朝" w:hint="eastAsia"/>
          <w:szCs w:val="21"/>
        </w:rPr>
        <w:t>土壌汚染及び地中障害物に係る条件を含む。次号において同じ。）について</w:t>
      </w:r>
      <w:r w:rsidR="00A229D3">
        <w:rPr>
          <w:rFonts w:hAnsi="ＭＳ 明朝" w:hint="eastAsia"/>
          <w:szCs w:val="21"/>
        </w:rPr>
        <w:t>，</w:t>
      </w:r>
      <w:r w:rsidRPr="00410E61">
        <w:rPr>
          <w:rFonts w:hAnsi="ＭＳ 明朝" w:hint="eastAsia"/>
          <w:szCs w:val="21"/>
        </w:rPr>
        <w:t>本事業契約等に示された自然的又は人為的な条件と実際の現場が一致しないこと。</w:t>
      </w:r>
    </w:p>
    <w:p w14:paraId="293368C5" w14:textId="000518AC" w:rsidR="00B92729" w:rsidRPr="00410E61" w:rsidRDefault="00AB3553" w:rsidP="00211045">
      <w:pPr>
        <w:ind w:left="420" w:hangingChars="200" w:hanging="420"/>
        <w:rPr>
          <w:rFonts w:hAnsi="ＭＳ 明朝"/>
          <w:szCs w:val="21"/>
        </w:rPr>
      </w:pPr>
      <w:r w:rsidRPr="00410E61">
        <w:rPr>
          <w:rFonts w:hAnsi="ＭＳ 明朝" w:hint="eastAsia"/>
          <w:szCs w:val="21"/>
        </w:rPr>
        <w:t>（３）本事業契約等で明示されていない本件土地の条件について</w:t>
      </w:r>
      <w:r w:rsidR="00A229D3">
        <w:rPr>
          <w:rFonts w:hAnsi="ＭＳ 明朝" w:hint="eastAsia"/>
          <w:szCs w:val="21"/>
        </w:rPr>
        <w:t>，</w:t>
      </w:r>
      <w:r w:rsidRPr="00410E61">
        <w:rPr>
          <w:rFonts w:hAnsi="ＭＳ 明朝" w:hint="eastAsia"/>
          <w:szCs w:val="21"/>
        </w:rPr>
        <w:t>予期することができない特別の状態が生じたこと。</w:t>
      </w:r>
    </w:p>
    <w:p w14:paraId="161628ED" w14:textId="5E1BBFE6" w:rsidR="004551B2" w:rsidRPr="00BF6008" w:rsidRDefault="00AB3553" w:rsidP="004551B2">
      <w:pPr>
        <w:ind w:left="210" w:hangingChars="100" w:hanging="210"/>
        <w:rPr>
          <w:rFonts w:hAnsi="ＭＳ 明朝"/>
          <w:szCs w:val="21"/>
        </w:rPr>
      </w:pPr>
      <w:r w:rsidRPr="00410E61">
        <w:rPr>
          <w:rFonts w:hAnsi="ＭＳ 明朝" w:hint="eastAsia"/>
          <w:szCs w:val="21"/>
        </w:rPr>
        <w:t xml:space="preserve">２　</w:t>
      </w:r>
      <w:r w:rsidR="00101BDA">
        <w:rPr>
          <w:rFonts w:hAnsi="ＭＳ 明朝" w:hint="eastAsia"/>
          <w:szCs w:val="21"/>
        </w:rPr>
        <w:t>福島市</w:t>
      </w:r>
      <w:r w:rsidRPr="00410E61">
        <w:rPr>
          <w:rFonts w:hAnsi="ＭＳ 明朝" w:hint="eastAsia"/>
          <w:szCs w:val="21"/>
        </w:rPr>
        <w:t>は</w:t>
      </w:r>
      <w:r w:rsidR="00A229D3">
        <w:rPr>
          <w:rFonts w:hAnsi="ＭＳ 明朝" w:hint="eastAsia"/>
          <w:szCs w:val="21"/>
        </w:rPr>
        <w:t>，</w:t>
      </w:r>
      <w:r w:rsidRPr="00410E61">
        <w:rPr>
          <w:rFonts w:hAnsi="ＭＳ 明朝" w:hint="eastAsia"/>
          <w:szCs w:val="21"/>
        </w:rPr>
        <w:t>前項各号に掲げる事実が確認された場合において</w:t>
      </w:r>
      <w:r w:rsidR="00A229D3">
        <w:rPr>
          <w:rFonts w:hAnsi="ＭＳ 明朝" w:hint="eastAsia"/>
          <w:szCs w:val="21"/>
        </w:rPr>
        <w:t>，</w:t>
      </w:r>
      <w:r w:rsidRPr="00410E61">
        <w:rPr>
          <w:rFonts w:hAnsi="ＭＳ 明朝" w:hint="eastAsia"/>
          <w:szCs w:val="21"/>
        </w:rPr>
        <w:t>必要があると認められるときは</w:t>
      </w:r>
      <w:r w:rsidR="00A229D3">
        <w:rPr>
          <w:rFonts w:hAnsi="ＭＳ 明朝" w:hint="eastAsia"/>
          <w:szCs w:val="21"/>
        </w:rPr>
        <w:t>，</w:t>
      </w:r>
      <w:r w:rsidRPr="00410E61">
        <w:rPr>
          <w:rFonts w:hAnsi="ＭＳ 明朝" w:hint="eastAsia"/>
          <w:szCs w:val="21"/>
        </w:rPr>
        <w:t>要求水準書の変更案の内容を</w:t>
      </w:r>
      <w:r w:rsidRPr="00BF6008">
        <w:rPr>
          <w:rFonts w:hAnsi="ＭＳ 明朝" w:hint="eastAsia"/>
          <w:szCs w:val="21"/>
        </w:rPr>
        <w:t>事業者に通知して</w:t>
      </w:r>
      <w:r w:rsidR="00A229D3">
        <w:rPr>
          <w:rFonts w:hAnsi="ＭＳ 明朝" w:hint="eastAsia"/>
          <w:szCs w:val="21"/>
        </w:rPr>
        <w:t>，</w:t>
      </w:r>
      <w:r w:rsidRPr="00BF6008">
        <w:rPr>
          <w:rFonts w:hAnsi="ＭＳ 明朝" w:hint="eastAsia"/>
          <w:szCs w:val="21"/>
        </w:rPr>
        <w:t>要求水準書の変更の協議を請求</w:t>
      </w:r>
      <w:r w:rsidR="00FB0EEE">
        <w:rPr>
          <w:rFonts w:hAnsi="ＭＳ 明朝" w:hint="eastAsia"/>
          <w:szCs w:val="21"/>
        </w:rPr>
        <w:t>しなければならない</w:t>
      </w:r>
      <w:r w:rsidR="00560197">
        <w:rPr>
          <w:rFonts w:hAnsi="ＭＳ 明朝" w:hint="eastAsia"/>
          <w:szCs w:val="21"/>
        </w:rPr>
        <w:t>。</w:t>
      </w:r>
    </w:p>
    <w:p w14:paraId="1DCFA386" w14:textId="77777777" w:rsidR="00B92729" w:rsidRPr="00BF6008" w:rsidRDefault="00B92729" w:rsidP="00211045">
      <w:pPr>
        <w:rPr>
          <w:rFonts w:hAnsi="ＭＳ 明朝"/>
          <w:szCs w:val="21"/>
        </w:rPr>
      </w:pPr>
    </w:p>
    <w:p w14:paraId="41C11D8A" w14:textId="699DC8C6" w:rsidR="00B92729" w:rsidRPr="00BF6008" w:rsidRDefault="00AB3553" w:rsidP="00211045">
      <w:pPr>
        <w:pStyle w:val="30"/>
        <w:rPr>
          <w:szCs w:val="21"/>
        </w:rPr>
      </w:pPr>
      <w:bookmarkStart w:id="68" w:name="_Toc81574643"/>
      <w:bookmarkStart w:id="69" w:name="_Toc81576070"/>
      <w:bookmarkStart w:id="70" w:name="_Toc90975541"/>
      <w:r w:rsidRPr="00BF6008">
        <w:rPr>
          <w:rFonts w:hint="eastAsia"/>
          <w:szCs w:val="21"/>
        </w:rPr>
        <w:t>（</w:t>
      </w:r>
      <w:r w:rsidR="00101BDA">
        <w:rPr>
          <w:rFonts w:hint="eastAsia"/>
          <w:szCs w:val="21"/>
        </w:rPr>
        <w:t>福島市</w:t>
      </w:r>
      <w:r w:rsidRPr="00BF6008">
        <w:rPr>
          <w:rFonts w:hint="eastAsia"/>
          <w:szCs w:val="21"/>
        </w:rPr>
        <w:t>の請求による要求水準書の変更）</w:t>
      </w:r>
      <w:bookmarkEnd w:id="68"/>
      <w:bookmarkEnd w:id="69"/>
      <w:bookmarkEnd w:id="70"/>
    </w:p>
    <w:p w14:paraId="28970EC3" w14:textId="4EB2DFC6" w:rsidR="00B92729" w:rsidRPr="00BF6008" w:rsidRDefault="00AB3553" w:rsidP="00211045">
      <w:pPr>
        <w:ind w:left="210" w:hangingChars="100" w:hanging="210"/>
        <w:rPr>
          <w:rFonts w:hAnsi="ＭＳ 明朝"/>
          <w:szCs w:val="21"/>
        </w:rPr>
      </w:pPr>
      <w:r w:rsidRPr="00BF6008">
        <w:rPr>
          <w:rFonts w:hAnsi="ＭＳ 明朝" w:hint="eastAsia"/>
          <w:szCs w:val="21"/>
        </w:rPr>
        <w:t>第</w:t>
      </w:r>
      <w:r w:rsidR="00410E61">
        <w:rPr>
          <w:rFonts w:hAnsi="ＭＳ 明朝" w:hint="eastAsia"/>
          <w:szCs w:val="21"/>
        </w:rPr>
        <w:t>１９</w:t>
      </w:r>
      <w:r w:rsidRPr="00BF6008">
        <w:rPr>
          <w:rFonts w:hAnsi="ＭＳ 明朝" w:hint="eastAsia"/>
          <w:szCs w:val="21"/>
        </w:rPr>
        <w:t xml:space="preserve">条　</w:t>
      </w:r>
      <w:r w:rsidR="00101BDA">
        <w:rPr>
          <w:rFonts w:hAnsi="ＭＳ 明朝" w:hint="eastAsia"/>
          <w:szCs w:val="21"/>
        </w:rPr>
        <w:t>福島市</w:t>
      </w:r>
      <w:r w:rsidRPr="00BF6008">
        <w:rPr>
          <w:rFonts w:hAnsi="ＭＳ 明朝" w:hint="eastAsia"/>
          <w:szCs w:val="21"/>
        </w:rPr>
        <w:t>は</w:t>
      </w:r>
      <w:r w:rsidR="00A229D3">
        <w:rPr>
          <w:rFonts w:hAnsi="ＭＳ 明朝" w:hint="eastAsia"/>
          <w:szCs w:val="21"/>
        </w:rPr>
        <w:t>，</w:t>
      </w:r>
      <w:r w:rsidRPr="00BF6008">
        <w:rPr>
          <w:rFonts w:hAnsi="ＭＳ 明朝" w:hint="eastAsia"/>
          <w:szCs w:val="21"/>
        </w:rPr>
        <w:t>必要があると認めるときは</w:t>
      </w:r>
      <w:r w:rsidR="00A229D3">
        <w:rPr>
          <w:rFonts w:hAnsi="ＭＳ 明朝" w:hint="eastAsia"/>
          <w:szCs w:val="21"/>
        </w:rPr>
        <w:t>，</w:t>
      </w:r>
      <w:r w:rsidRPr="00BF6008">
        <w:rPr>
          <w:rFonts w:hAnsi="ＭＳ 明朝" w:hint="eastAsia"/>
          <w:szCs w:val="21"/>
        </w:rPr>
        <w:t>要求水準書の変更案の内容及び変更の理由を事業者に通知して</w:t>
      </w:r>
      <w:r w:rsidR="00A229D3">
        <w:rPr>
          <w:rFonts w:hAnsi="ＭＳ 明朝" w:hint="eastAsia"/>
          <w:szCs w:val="21"/>
        </w:rPr>
        <w:t>，</w:t>
      </w:r>
      <w:r w:rsidRPr="00BF6008">
        <w:rPr>
          <w:rFonts w:hAnsi="ＭＳ 明朝" w:hint="eastAsia"/>
          <w:szCs w:val="21"/>
        </w:rPr>
        <w:t>要求水準書の変更の協議を請求することができる。</w:t>
      </w:r>
    </w:p>
    <w:p w14:paraId="461E25E8" w14:textId="05DBA34F" w:rsidR="00B92729" w:rsidRPr="00BF6008" w:rsidRDefault="00AB3553" w:rsidP="00211045">
      <w:pPr>
        <w:ind w:left="210" w:hangingChars="100" w:hanging="210"/>
        <w:rPr>
          <w:rFonts w:hAnsi="ＭＳ 明朝"/>
          <w:szCs w:val="21"/>
        </w:rPr>
      </w:pPr>
      <w:r w:rsidRPr="00BF6008">
        <w:rPr>
          <w:rFonts w:hAnsi="ＭＳ 明朝" w:hint="eastAsia"/>
          <w:szCs w:val="21"/>
        </w:rPr>
        <w:t>２　事業者は</w:t>
      </w:r>
      <w:r w:rsidR="00A229D3">
        <w:rPr>
          <w:rFonts w:hAnsi="ＭＳ 明朝" w:hint="eastAsia"/>
          <w:szCs w:val="21"/>
        </w:rPr>
        <w:t>，</w:t>
      </w:r>
      <w:r w:rsidRPr="00BF6008">
        <w:rPr>
          <w:rFonts w:hAnsi="ＭＳ 明朝" w:hint="eastAsia"/>
          <w:szCs w:val="21"/>
        </w:rPr>
        <w:t>前項の通知を受けたときは</w:t>
      </w:r>
      <w:r w:rsidR="00A229D3">
        <w:rPr>
          <w:rFonts w:hAnsi="ＭＳ 明朝" w:hint="eastAsia"/>
          <w:szCs w:val="21"/>
        </w:rPr>
        <w:t>，</w:t>
      </w:r>
      <w:r w:rsidRPr="00BF6008">
        <w:rPr>
          <w:rFonts w:hAnsi="ＭＳ 明朝" w:hint="eastAsia"/>
          <w:szCs w:val="21"/>
        </w:rPr>
        <w:t>１４日以内に</w:t>
      </w:r>
      <w:r w:rsidR="00A229D3">
        <w:rPr>
          <w:rFonts w:hAnsi="ＭＳ 明朝" w:hint="eastAsia"/>
          <w:szCs w:val="21"/>
        </w:rPr>
        <w:t>，</w:t>
      </w:r>
      <w:r w:rsidR="00101BDA">
        <w:rPr>
          <w:rFonts w:hAnsi="ＭＳ 明朝" w:hint="eastAsia"/>
          <w:szCs w:val="21"/>
        </w:rPr>
        <w:t>福島市</w:t>
      </w:r>
      <w:r w:rsidRPr="00BF6008">
        <w:rPr>
          <w:rFonts w:hAnsi="ＭＳ 明朝" w:hint="eastAsia"/>
          <w:szCs w:val="21"/>
        </w:rPr>
        <w:t>に対して次に掲げる事項を通知し</w:t>
      </w:r>
      <w:r w:rsidR="00A229D3">
        <w:rPr>
          <w:rFonts w:hAnsi="ＭＳ 明朝" w:hint="eastAsia"/>
          <w:szCs w:val="21"/>
        </w:rPr>
        <w:t>，</w:t>
      </w:r>
      <w:r w:rsidR="00101BDA">
        <w:rPr>
          <w:rFonts w:hAnsi="ＭＳ 明朝" w:hint="eastAsia"/>
          <w:szCs w:val="21"/>
        </w:rPr>
        <w:t>福島市</w:t>
      </w:r>
      <w:r w:rsidRPr="00BF6008">
        <w:rPr>
          <w:rFonts w:hAnsi="ＭＳ 明朝" w:hint="eastAsia"/>
          <w:szCs w:val="21"/>
        </w:rPr>
        <w:t>と協議を行わなければならない。</w:t>
      </w:r>
    </w:p>
    <w:p w14:paraId="0DA111AC" w14:textId="3A37B98E" w:rsidR="00B92729" w:rsidRPr="00BF6008" w:rsidRDefault="00AB3553" w:rsidP="00211045">
      <w:pPr>
        <w:rPr>
          <w:rFonts w:hAnsi="ＭＳ 明朝"/>
          <w:szCs w:val="21"/>
        </w:rPr>
      </w:pPr>
      <w:r w:rsidRPr="00BF6008">
        <w:rPr>
          <w:rFonts w:hAnsi="ＭＳ 明朝" w:hint="eastAsia"/>
          <w:szCs w:val="21"/>
        </w:rPr>
        <w:t>（１）要求水準書の変更に対する意見</w:t>
      </w:r>
    </w:p>
    <w:p w14:paraId="772FA589" w14:textId="028E4040" w:rsidR="00B92729" w:rsidRPr="00BF6008" w:rsidRDefault="00AB3553" w:rsidP="00211045">
      <w:pPr>
        <w:rPr>
          <w:rFonts w:hAnsi="ＭＳ 明朝"/>
          <w:szCs w:val="21"/>
        </w:rPr>
      </w:pPr>
      <w:r w:rsidRPr="00BF6008">
        <w:rPr>
          <w:rFonts w:hAnsi="ＭＳ 明朝" w:hint="eastAsia"/>
          <w:szCs w:val="21"/>
        </w:rPr>
        <w:t>（２）要求水準書の変更に伴う事業日程の変更の有無</w:t>
      </w:r>
    </w:p>
    <w:p w14:paraId="79EE5F7E" w14:textId="736D4928" w:rsidR="00B92729" w:rsidRPr="00BF6008" w:rsidRDefault="00AB3553" w:rsidP="00211045">
      <w:pPr>
        <w:rPr>
          <w:rFonts w:hAnsi="ＭＳ 明朝"/>
          <w:szCs w:val="21"/>
        </w:rPr>
      </w:pPr>
      <w:r w:rsidRPr="00BF6008">
        <w:rPr>
          <w:rFonts w:hAnsi="ＭＳ 明朝" w:hint="eastAsia"/>
          <w:szCs w:val="21"/>
        </w:rPr>
        <w:t>（３）要求水準書の変更に伴う</w:t>
      </w:r>
      <w:r w:rsidR="00C81F13">
        <w:rPr>
          <w:rFonts w:hAnsi="ＭＳ 明朝" w:hint="eastAsia"/>
          <w:szCs w:val="21"/>
        </w:rPr>
        <w:t>サービス購入費</w:t>
      </w:r>
      <w:r w:rsidRPr="00BF6008">
        <w:rPr>
          <w:rFonts w:hAnsi="ＭＳ 明朝" w:hint="eastAsia"/>
          <w:szCs w:val="21"/>
        </w:rPr>
        <w:t>の変更の有無</w:t>
      </w:r>
    </w:p>
    <w:p w14:paraId="48D2662D" w14:textId="24CCB340" w:rsidR="00B92729" w:rsidRPr="00BF6008" w:rsidRDefault="00AB3553" w:rsidP="00211045">
      <w:pPr>
        <w:ind w:left="210" w:hangingChars="100" w:hanging="210"/>
        <w:rPr>
          <w:rFonts w:hAnsi="ＭＳ 明朝"/>
          <w:szCs w:val="21"/>
        </w:rPr>
      </w:pPr>
      <w:r w:rsidRPr="00BF6008">
        <w:rPr>
          <w:rFonts w:hAnsi="ＭＳ 明朝" w:hint="eastAsia"/>
          <w:szCs w:val="21"/>
        </w:rPr>
        <w:t>３　第１項の通知の日から１４日以内に事業者から</w:t>
      </w:r>
      <w:r w:rsidR="00101BDA">
        <w:rPr>
          <w:rFonts w:hAnsi="ＭＳ 明朝" w:hint="eastAsia"/>
          <w:szCs w:val="21"/>
        </w:rPr>
        <w:t>福島市</w:t>
      </w:r>
      <w:r w:rsidRPr="00BF6008">
        <w:rPr>
          <w:rFonts w:hAnsi="ＭＳ 明朝" w:hint="eastAsia"/>
          <w:szCs w:val="21"/>
        </w:rPr>
        <w:t>に対して前項に基づく通知がなされない場合又は前項に基づく事業者から</w:t>
      </w:r>
      <w:r w:rsidR="00101BDA">
        <w:rPr>
          <w:rFonts w:hAnsi="ＭＳ 明朝" w:hint="eastAsia"/>
          <w:szCs w:val="21"/>
        </w:rPr>
        <w:t>福島市</w:t>
      </w:r>
      <w:r w:rsidRPr="00BF6008">
        <w:rPr>
          <w:rFonts w:hAnsi="ＭＳ 明朝" w:hint="eastAsia"/>
          <w:szCs w:val="21"/>
        </w:rPr>
        <w:t>への通知の日から１４日を経過しても前項</w:t>
      </w:r>
      <w:r w:rsidRPr="00BF6008">
        <w:rPr>
          <w:rFonts w:hAnsi="ＭＳ 明朝" w:hint="eastAsia"/>
          <w:szCs w:val="21"/>
        </w:rPr>
        <w:lastRenderedPageBreak/>
        <w:t>の協議が調わない場合において</w:t>
      </w:r>
      <w:r w:rsidR="00A229D3">
        <w:rPr>
          <w:rFonts w:hAnsi="ＭＳ 明朝" w:hint="eastAsia"/>
          <w:szCs w:val="21"/>
        </w:rPr>
        <w:t>，</w:t>
      </w:r>
      <w:r w:rsidR="00101BDA">
        <w:rPr>
          <w:rFonts w:hAnsi="ＭＳ 明朝" w:hint="eastAsia"/>
          <w:szCs w:val="21"/>
        </w:rPr>
        <w:t>福島市</w:t>
      </w:r>
      <w:r w:rsidRPr="00BF6008">
        <w:rPr>
          <w:rFonts w:hAnsi="ＭＳ 明朝" w:hint="eastAsia"/>
          <w:szCs w:val="21"/>
        </w:rPr>
        <w:t>は</w:t>
      </w:r>
      <w:r w:rsidR="00A229D3">
        <w:rPr>
          <w:rFonts w:hAnsi="ＭＳ 明朝" w:hint="eastAsia"/>
          <w:szCs w:val="21"/>
        </w:rPr>
        <w:t>，</w:t>
      </w:r>
      <w:r w:rsidRPr="00BF6008">
        <w:rPr>
          <w:rFonts w:hAnsi="ＭＳ 明朝" w:hint="eastAsia"/>
          <w:szCs w:val="21"/>
        </w:rPr>
        <w:t>必要があると認めるときは</w:t>
      </w:r>
      <w:r w:rsidR="00A229D3">
        <w:rPr>
          <w:rFonts w:hAnsi="ＭＳ 明朝" w:hint="eastAsia"/>
          <w:szCs w:val="21"/>
        </w:rPr>
        <w:t>，</w:t>
      </w:r>
      <w:r w:rsidRPr="00BF6008">
        <w:rPr>
          <w:rFonts w:hAnsi="ＭＳ 明朝" w:hint="eastAsia"/>
          <w:szCs w:val="21"/>
        </w:rPr>
        <w:t>要求水準書</w:t>
      </w:r>
      <w:r w:rsidR="00A229D3">
        <w:rPr>
          <w:rFonts w:hAnsi="ＭＳ 明朝" w:hint="eastAsia"/>
          <w:szCs w:val="21"/>
        </w:rPr>
        <w:t>，</w:t>
      </w:r>
      <w:r w:rsidRPr="00BF6008">
        <w:rPr>
          <w:rFonts w:hAnsi="ＭＳ 明朝" w:hint="eastAsia"/>
          <w:szCs w:val="21"/>
        </w:rPr>
        <w:t>事業日程又は</w:t>
      </w:r>
      <w:r w:rsidR="00C81F13">
        <w:rPr>
          <w:rFonts w:hAnsi="ＭＳ 明朝" w:hint="eastAsia"/>
          <w:szCs w:val="21"/>
        </w:rPr>
        <w:t>サービス購入費</w:t>
      </w:r>
      <w:r w:rsidRPr="00BF6008">
        <w:rPr>
          <w:rFonts w:hAnsi="ＭＳ 明朝" w:hint="eastAsia"/>
          <w:szCs w:val="21"/>
        </w:rPr>
        <w:t>を変更し</w:t>
      </w:r>
      <w:r w:rsidR="00A229D3">
        <w:rPr>
          <w:rFonts w:hAnsi="ＭＳ 明朝" w:hint="eastAsia"/>
          <w:szCs w:val="21"/>
        </w:rPr>
        <w:t>，</w:t>
      </w:r>
      <w:r w:rsidRPr="00BF6008">
        <w:rPr>
          <w:rFonts w:hAnsi="ＭＳ 明朝" w:hint="eastAsia"/>
          <w:szCs w:val="21"/>
        </w:rPr>
        <w:t>事業者に通知することができる。この場合において</w:t>
      </w:r>
      <w:r w:rsidR="00A229D3">
        <w:rPr>
          <w:rFonts w:hAnsi="ＭＳ 明朝" w:hint="eastAsia"/>
          <w:szCs w:val="21"/>
        </w:rPr>
        <w:t>，</w:t>
      </w:r>
      <w:r w:rsidRPr="00BF6008">
        <w:rPr>
          <w:rFonts w:hAnsi="ＭＳ 明朝" w:hint="eastAsia"/>
          <w:szCs w:val="21"/>
        </w:rPr>
        <w:t>事業者に増加費用又は損害が発生したときは</w:t>
      </w:r>
      <w:r w:rsidR="00A229D3">
        <w:rPr>
          <w:rFonts w:hAnsi="ＭＳ 明朝" w:hint="eastAsia"/>
          <w:szCs w:val="21"/>
        </w:rPr>
        <w:t>，</w:t>
      </w:r>
      <w:r w:rsidR="00101BDA">
        <w:rPr>
          <w:rFonts w:hAnsi="ＭＳ 明朝" w:hint="eastAsia"/>
          <w:szCs w:val="21"/>
        </w:rPr>
        <w:t>福島市</w:t>
      </w:r>
      <w:r w:rsidRPr="00BF6008">
        <w:rPr>
          <w:rFonts w:hAnsi="ＭＳ 明朝" w:hint="eastAsia"/>
          <w:szCs w:val="21"/>
        </w:rPr>
        <w:t>は必要な費用を負担しなければならない。ただし</w:t>
      </w:r>
      <w:r w:rsidR="00A229D3">
        <w:rPr>
          <w:rFonts w:hAnsi="ＭＳ 明朝" w:hint="eastAsia"/>
          <w:szCs w:val="21"/>
        </w:rPr>
        <w:t>，</w:t>
      </w:r>
      <w:r w:rsidRPr="00BF6008">
        <w:rPr>
          <w:rFonts w:hAnsi="ＭＳ 明朝" w:hint="eastAsia"/>
          <w:szCs w:val="21"/>
        </w:rPr>
        <w:t>事業者が増加費用又は損害の発生を防止する努力を怠った場合においては</w:t>
      </w:r>
      <w:r w:rsidR="00A229D3">
        <w:rPr>
          <w:rFonts w:hAnsi="ＭＳ 明朝" w:hint="eastAsia"/>
          <w:szCs w:val="21"/>
        </w:rPr>
        <w:t>，</w:t>
      </w:r>
      <w:r w:rsidRPr="00BF6008">
        <w:rPr>
          <w:rFonts w:hAnsi="ＭＳ 明朝" w:hint="eastAsia"/>
          <w:szCs w:val="21"/>
        </w:rPr>
        <w:t>この限りでない。</w:t>
      </w:r>
    </w:p>
    <w:p w14:paraId="4AA69A7F" w14:textId="5C0574B7" w:rsidR="00B92729" w:rsidRPr="00BF6008" w:rsidRDefault="00AB3553" w:rsidP="00211045">
      <w:pPr>
        <w:ind w:left="210" w:hangingChars="100" w:hanging="210"/>
        <w:rPr>
          <w:rFonts w:hAnsi="ＭＳ 明朝"/>
          <w:szCs w:val="21"/>
        </w:rPr>
      </w:pPr>
      <w:r w:rsidRPr="00BF6008">
        <w:rPr>
          <w:rFonts w:hAnsi="ＭＳ 明朝" w:hint="eastAsia"/>
          <w:szCs w:val="21"/>
        </w:rPr>
        <w:t>４　要求水準書の変更が行われた場合において</w:t>
      </w:r>
      <w:r w:rsidR="00A229D3">
        <w:rPr>
          <w:rFonts w:hAnsi="ＭＳ 明朝" w:hint="eastAsia"/>
          <w:szCs w:val="21"/>
        </w:rPr>
        <w:t>，</w:t>
      </w:r>
      <w:r w:rsidR="00101BDA">
        <w:rPr>
          <w:rFonts w:hAnsi="ＭＳ 明朝" w:hint="eastAsia"/>
          <w:szCs w:val="21"/>
        </w:rPr>
        <w:t>福島市</w:t>
      </w:r>
      <w:r w:rsidRPr="00BF6008">
        <w:rPr>
          <w:rFonts w:hAnsi="ＭＳ 明朝" w:hint="eastAsia"/>
          <w:szCs w:val="21"/>
        </w:rPr>
        <w:t>は</w:t>
      </w:r>
      <w:r w:rsidR="00A229D3">
        <w:rPr>
          <w:rFonts w:hAnsi="ＭＳ 明朝" w:hint="eastAsia"/>
          <w:szCs w:val="21"/>
        </w:rPr>
        <w:t>，</w:t>
      </w:r>
      <w:r w:rsidRPr="00BF6008">
        <w:rPr>
          <w:rFonts w:hAnsi="ＭＳ 明朝" w:hint="eastAsia"/>
          <w:szCs w:val="21"/>
        </w:rPr>
        <w:t>必要があると認めるときは</w:t>
      </w:r>
      <w:r w:rsidR="00A229D3">
        <w:rPr>
          <w:rFonts w:hAnsi="ＭＳ 明朝" w:hint="eastAsia"/>
          <w:szCs w:val="21"/>
        </w:rPr>
        <w:t>，</w:t>
      </w:r>
      <w:r w:rsidRPr="00BF6008">
        <w:rPr>
          <w:rFonts w:hAnsi="ＭＳ 明朝" w:hint="eastAsia"/>
          <w:szCs w:val="21"/>
        </w:rPr>
        <w:t>理由を示して設計図書</w:t>
      </w:r>
      <w:r w:rsidR="00A229D3">
        <w:rPr>
          <w:rFonts w:hAnsi="ＭＳ 明朝" w:hint="eastAsia"/>
          <w:szCs w:val="21"/>
        </w:rPr>
        <w:t>，</w:t>
      </w:r>
      <w:r w:rsidR="003F4DBE">
        <w:rPr>
          <w:rFonts w:hAnsi="ＭＳ 明朝" w:hint="eastAsia"/>
          <w:szCs w:val="21"/>
        </w:rPr>
        <w:t>第</w:t>
      </w:r>
      <w:r w:rsidR="002466D0">
        <w:rPr>
          <w:rFonts w:hAnsi="ＭＳ 明朝" w:hint="eastAsia"/>
          <w:szCs w:val="21"/>
        </w:rPr>
        <w:t>２１</w:t>
      </w:r>
      <w:r w:rsidR="003F4DBE">
        <w:rPr>
          <w:rFonts w:hAnsi="ＭＳ 明朝" w:hint="eastAsia"/>
          <w:szCs w:val="21"/>
        </w:rPr>
        <w:t>条第</w:t>
      </w:r>
      <w:r w:rsidR="00AB7CE3">
        <w:rPr>
          <w:rFonts w:hAnsi="ＭＳ 明朝" w:hint="eastAsia"/>
          <w:szCs w:val="21"/>
        </w:rPr>
        <w:t>１０</w:t>
      </w:r>
      <w:r w:rsidR="003F4DBE">
        <w:rPr>
          <w:rFonts w:hAnsi="ＭＳ 明朝" w:hint="eastAsia"/>
          <w:szCs w:val="21"/>
        </w:rPr>
        <w:t>項の要求性能確認計画書</w:t>
      </w:r>
      <w:r w:rsidRPr="00BF6008">
        <w:rPr>
          <w:rFonts w:hAnsi="ＭＳ 明朝" w:hint="eastAsia"/>
          <w:szCs w:val="21"/>
        </w:rPr>
        <w:t>又は第</w:t>
      </w:r>
      <w:r w:rsidR="002466D0">
        <w:rPr>
          <w:rFonts w:hAnsi="ＭＳ 明朝" w:hint="eastAsia"/>
          <w:szCs w:val="21"/>
        </w:rPr>
        <w:t>５０</w:t>
      </w:r>
      <w:r w:rsidRPr="00BF6008">
        <w:rPr>
          <w:rFonts w:hAnsi="ＭＳ 明朝" w:hint="eastAsia"/>
          <w:szCs w:val="21"/>
        </w:rPr>
        <w:t>条第１項の</w:t>
      </w:r>
      <w:r w:rsidR="00D65FF0">
        <w:rPr>
          <w:rFonts w:hAnsi="ＭＳ 明朝" w:hint="eastAsia"/>
          <w:szCs w:val="21"/>
        </w:rPr>
        <w:t>維持管理・運営業務</w:t>
      </w:r>
      <w:r w:rsidRPr="00BF6008">
        <w:rPr>
          <w:rFonts w:hAnsi="ＭＳ 明朝" w:hint="eastAsia"/>
          <w:szCs w:val="21"/>
        </w:rPr>
        <w:t>計画書等の変更を求める旨を事業者に通知することができる。</w:t>
      </w:r>
    </w:p>
    <w:p w14:paraId="7481E548" w14:textId="77777777" w:rsidR="00B92729" w:rsidRPr="00BF6008" w:rsidRDefault="00B92729" w:rsidP="00211045">
      <w:pPr>
        <w:rPr>
          <w:rFonts w:hAnsi="ＭＳ 明朝"/>
          <w:szCs w:val="21"/>
        </w:rPr>
      </w:pPr>
    </w:p>
    <w:p w14:paraId="3645F19E" w14:textId="6B7DF634" w:rsidR="00B92729" w:rsidRPr="00BF6008" w:rsidRDefault="00AB3553" w:rsidP="00211045">
      <w:pPr>
        <w:pStyle w:val="30"/>
        <w:rPr>
          <w:szCs w:val="21"/>
        </w:rPr>
      </w:pPr>
      <w:bookmarkStart w:id="71" w:name="_Toc81574644"/>
      <w:bookmarkStart w:id="72" w:name="_Toc81576071"/>
      <w:bookmarkStart w:id="73" w:name="_Toc90975542"/>
      <w:r w:rsidRPr="00BF6008">
        <w:rPr>
          <w:rFonts w:hint="eastAsia"/>
          <w:szCs w:val="21"/>
        </w:rPr>
        <w:t>（事業者の請求による要求水準書の変更）</w:t>
      </w:r>
      <w:bookmarkEnd w:id="71"/>
      <w:bookmarkEnd w:id="72"/>
      <w:bookmarkEnd w:id="73"/>
    </w:p>
    <w:p w14:paraId="34531AFB" w14:textId="585B81D9" w:rsidR="00B92729" w:rsidRPr="00BF6008" w:rsidRDefault="00AB3553" w:rsidP="00211045">
      <w:pPr>
        <w:ind w:left="210" w:hangingChars="100" w:hanging="210"/>
        <w:rPr>
          <w:rFonts w:hAnsi="ＭＳ 明朝"/>
          <w:szCs w:val="21"/>
        </w:rPr>
      </w:pPr>
      <w:r w:rsidRPr="00BF6008">
        <w:rPr>
          <w:rFonts w:hAnsi="ＭＳ 明朝" w:hint="eastAsia"/>
          <w:szCs w:val="21"/>
        </w:rPr>
        <w:t>第</w:t>
      </w:r>
      <w:r w:rsidR="00410E61">
        <w:rPr>
          <w:rFonts w:hAnsi="ＭＳ 明朝" w:hint="eastAsia"/>
          <w:szCs w:val="21"/>
        </w:rPr>
        <w:t>２０</w:t>
      </w:r>
      <w:r w:rsidRPr="00BF6008">
        <w:rPr>
          <w:rFonts w:hAnsi="ＭＳ 明朝" w:hint="eastAsia"/>
          <w:szCs w:val="21"/>
        </w:rPr>
        <w:t>条　事業者は</w:t>
      </w:r>
      <w:r w:rsidR="00A229D3">
        <w:rPr>
          <w:rFonts w:hAnsi="ＭＳ 明朝" w:hint="eastAsia"/>
          <w:szCs w:val="21"/>
        </w:rPr>
        <w:t>，</w:t>
      </w:r>
      <w:r w:rsidRPr="00BF6008">
        <w:rPr>
          <w:rFonts w:hAnsi="ＭＳ 明朝" w:hint="eastAsia"/>
          <w:szCs w:val="21"/>
        </w:rPr>
        <w:t>必要があると認めるときは</w:t>
      </w:r>
      <w:r w:rsidR="00A229D3">
        <w:rPr>
          <w:rFonts w:hAnsi="ＭＳ 明朝" w:hint="eastAsia"/>
          <w:szCs w:val="21"/>
        </w:rPr>
        <w:t>，</w:t>
      </w:r>
      <w:r w:rsidRPr="00BF6008">
        <w:rPr>
          <w:rFonts w:hAnsi="ＭＳ 明朝" w:hint="eastAsia"/>
          <w:szCs w:val="21"/>
        </w:rPr>
        <w:t>次に掲げる事項を</w:t>
      </w:r>
      <w:r w:rsidR="00101BDA">
        <w:rPr>
          <w:rFonts w:hAnsi="ＭＳ 明朝" w:hint="eastAsia"/>
          <w:szCs w:val="21"/>
        </w:rPr>
        <w:t>福島市</w:t>
      </w:r>
      <w:r w:rsidRPr="00BF6008">
        <w:rPr>
          <w:rFonts w:hAnsi="ＭＳ 明朝" w:hint="eastAsia"/>
          <w:szCs w:val="21"/>
        </w:rPr>
        <w:t>に通知して</w:t>
      </w:r>
      <w:r w:rsidR="00A229D3">
        <w:rPr>
          <w:rFonts w:hAnsi="ＭＳ 明朝" w:hint="eastAsia"/>
          <w:szCs w:val="21"/>
        </w:rPr>
        <w:t>，</w:t>
      </w:r>
      <w:r w:rsidRPr="00BF6008">
        <w:rPr>
          <w:rFonts w:hAnsi="ＭＳ 明朝" w:hint="eastAsia"/>
          <w:szCs w:val="21"/>
        </w:rPr>
        <w:t>要求水準書の変更の協議を請求することができる。</w:t>
      </w:r>
    </w:p>
    <w:p w14:paraId="733EEE31" w14:textId="3EB0B298" w:rsidR="00B92729" w:rsidRPr="00BF6008" w:rsidRDefault="00AB3553" w:rsidP="00211045">
      <w:pPr>
        <w:rPr>
          <w:rFonts w:hAnsi="ＭＳ 明朝"/>
          <w:szCs w:val="21"/>
        </w:rPr>
      </w:pPr>
      <w:r w:rsidRPr="00BF6008">
        <w:rPr>
          <w:rFonts w:hAnsi="ＭＳ 明朝" w:hint="eastAsia"/>
          <w:szCs w:val="21"/>
        </w:rPr>
        <w:t>（１）要求水準書の変更の内容</w:t>
      </w:r>
    </w:p>
    <w:p w14:paraId="5044B3ED" w14:textId="477D252E" w:rsidR="00B92729" w:rsidRPr="00BF6008" w:rsidRDefault="00AB3553" w:rsidP="00211045">
      <w:pPr>
        <w:rPr>
          <w:rFonts w:hAnsi="ＭＳ 明朝"/>
          <w:szCs w:val="21"/>
        </w:rPr>
      </w:pPr>
      <w:r w:rsidRPr="00BF6008">
        <w:rPr>
          <w:rFonts w:hAnsi="ＭＳ 明朝" w:hint="eastAsia"/>
          <w:szCs w:val="21"/>
        </w:rPr>
        <w:t>（２）要求水準書の変更の理由</w:t>
      </w:r>
    </w:p>
    <w:p w14:paraId="76B77B1D" w14:textId="5CFC5303" w:rsidR="00B92729" w:rsidRPr="00BF6008" w:rsidRDefault="00AB3553" w:rsidP="00211045">
      <w:pPr>
        <w:rPr>
          <w:rFonts w:hAnsi="ＭＳ 明朝"/>
          <w:szCs w:val="21"/>
        </w:rPr>
      </w:pPr>
      <w:r w:rsidRPr="00BF6008">
        <w:rPr>
          <w:rFonts w:hAnsi="ＭＳ 明朝" w:hint="eastAsia"/>
          <w:szCs w:val="21"/>
        </w:rPr>
        <w:t>（３）事業者が求める要求水準書の変更に伴う事業日程の変更の有無</w:t>
      </w:r>
    </w:p>
    <w:p w14:paraId="77FAF693" w14:textId="22597297" w:rsidR="00B92729" w:rsidRPr="00BF6008" w:rsidRDefault="00AB3553" w:rsidP="00211045">
      <w:pPr>
        <w:rPr>
          <w:rFonts w:hAnsi="ＭＳ 明朝"/>
          <w:szCs w:val="21"/>
        </w:rPr>
      </w:pPr>
      <w:r w:rsidRPr="00BF6008">
        <w:rPr>
          <w:rFonts w:hAnsi="ＭＳ 明朝" w:hint="eastAsia"/>
          <w:szCs w:val="21"/>
        </w:rPr>
        <w:t>（４）事業者が求める要求水準書の変更に伴う</w:t>
      </w:r>
      <w:r w:rsidR="00C81F13">
        <w:rPr>
          <w:rFonts w:hAnsi="ＭＳ 明朝" w:hint="eastAsia"/>
          <w:szCs w:val="21"/>
        </w:rPr>
        <w:t>サービス購入費</w:t>
      </w:r>
      <w:r w:rsidRPr="00BF6008">
        <w:rPr>
          <w:rFonts w:hAnsi="ＭＳ 明朝" w:hint="eastAsia"/>
          <w:szCs w:val="21"/>
        </w:rPr>
        <w:t>の変更の有無</w:t>
      </w:r>
    </w:p>
    <w:p w14:paraId="71D26D18" w14:textId="08D01227" w:rsidR="00B92729" w:rsidRPr="00BF6008" w:rsidRDefault="00AB3553" w:rsidP="00211045">
      <w:pPr>
        <w:ind w:left="420" w:hangingChars="200" w:hanging="420"/>
        <w:rPr>
          <w:rFonts w:hAnsi="ＭＳ 明朝"/>
          <w:szCs w:val="21"/>
        </w:rPr>
      </w:pPr>
      <w:r w:rsidRPr="00BF6008">
        <w:rPr>
          <w:rFonts w:hAnsi="ＭＳ 明朝" w:hint="eastAsia"/>
          <w:szCs w:val="21"/>
        </w:rPr>
        <w:t>（５）事業者が求める要求水準書の変更に伴い設計図書</w:t>
      </w:r>
      <w:r w:rsidR="00A229D3">
        <w:rPr>
          <w:rFonts w:hAnsi="ＭＳ 明朝" w:hint="eastAsia"/>
          <w:szCs w:val="21"/>
        </w:rPr>
        <w:t>，</w:t>
      </w:r>
      <w:r w:rsidR="0056075C">
        <w:rPr>
          <w:rFonts w:hAnsi="ＭＳ 明朝" w:hint="eastAsia"/>
          <w:szCs w:val="21"/>
        </w:rPr>
        <w:t>第２１条第１０項の要求性能確認計画書</w:t>
      </w:r>
      <w:r w:rsidRPr="00BF6008">
        <w:rPr>
          <w:rFonts w:hAnsi="ＭＳ 明朝" w:hint="eastAsia"/>
          <w:szCs w:val="21"/>
        </w:rPr>
        <w:t>又は第</w:t>
      </w:r>
      <w:r w:rsidR="002466D0">
        <w:rPr>
          <w:rFonts w:hAnsi="ＭＳ 明朝" w:hint="eastAsia"/>
          <w:szCs w:val="21"/>
        </w:rPr>
        <w:t>５０</w:t>
      </w:r>
      <w:r w:rsidRPr="00BF6008">
        <w:rPr>
          <w:rFonts w:hAnsi="ＭＳ 明朝" w:hint="eastAsia"/>
          <w:szCs w:val="21"/>
        </w:rPr>
        <w:t>条第１項の</w:t>
      </w:r>
      <w:r w:rsidR="00D65FF0">
        <w:rPr>
          <w:rFonts w:hAnsi="ＭＳ 明朝" w:hint="eastAsia"/>
          <w:szCs w:val="21"/>
        </w:rPr>
        <w:t>維持管理・運営業務</w:t>
      </w:r>
      <w:r w:rsidRPr="00BF6008">
        <w:rPr>
          <w:rFonts w:hAnsi="ＭＳ 明朝" w:hint="eastAsia"/>
          <w:szCs w:val="21"/>
        </w:rPr>
        <w:t>計画書等の変更が必要となる場合にあっては</w:t>
      </w:r>
      <w:r w:rsidR="00A229D3">
        <w:rPr>
          <w:rFonts w:hAnsi="ＭＳ 明朝" w:hint="eastAsia"/>
          <w:szCs w:val="21"/>
        </w:rPr>
        <w:t>，</w:t>
      </w:r>
      <w:r w:rsidRPr="00BF6008">
        <w:rPr>
          <w:rFonts w:hAnsi="ＭＳ 明朝" w:hint="eastAsia"/>
          <w:szCs w:val="21"/>
        </w:rPr>
        <w:t>当該変更内容の概要</w:t>
      </w:r>
    </w:p>
    <w:p w14:paraId="30B03020" w14:textId="499134DA" w:rsidR="00B92729" w:rsidRPr="00BF6008" w:rsidRDefault="00AB3553" w:rsidP="00211045">
      <w:pPr>
        <w:ind w:left="210" w:hangingChars="100" w:hanging="210"/>
        <w:rPr>
          <w:rFonts w:hAnsi="ＭＳ 明朝"/>
          <w:szCs w:val="21"/>
        </w:rPr>
      </w:pPr>
      <w:r w:rsidRPr="00BF6008">
        <w:rPr>
          <w:rFonts w:hAnsi="ＭＳ 明朝" w:hint="eastAsia"/>
          <w:szCs w:val="21"/>
        </w:rPr>
        <w:t xml:space="preserve">２　</w:t>
      </w:r>
      <w:r w:rsidR="00101BDA">
        <w:rPr>
          <w:rFonts w:hAnsi="ＭＳ 明朝" w:hint="eastAsia"/>
          <w:szCs w:val="21"/>
        </w:rPr>
        <w:t>福島市</w:t>
      </w:r>
      <w:r w:rsidRPr="00BF6008">
        <w:rPr>
          <w:rFonts w:hAnsi="ＭＳ 明朝" w:hint="eastAsia"/>
          <w:szCs w:val="21"/>
        </w:rPr>
        <w:t>は</w:t>
      </w:r>
      <w:r w:rsidR="00A229D3">
        <w:rPr>
          <w:rFonts w:hAnsi="ＭＳ 明朝" w:hint="eastAsia"/>
          <w:szCs w:val="21"/>
        </w:rPr>
        <w:t>，</w:t>
      </w:r>
      <w:r w:rsidRPr="00BF6008">
        <w:rPr>
          <w:rFonts w:hAnsi="ＭＳ 明朝" w:hint="eastAsia"/>
          <w:szCs w:val="21"/>
        </w:rPr>
        <w:t>前項の通知を受けたときは</w:t>
      </w:r>
      <w:r w:rsidR="00A229D3">
        <w:rPr>
          <w:rFonts w:hAnsi="ＭＳ 明朝" w:hint="eastAsia"/>
          <w:szCs w:val="21"/>
        </w:rPr>
        <w:t>，</w:t>
      </w:r>
      <w:r w:rsidRPr="00BF6008">
        <w:rPr>
          <w:rFonts w:hAnsi="ＭＳ 明朝" w:hint="eastAsia"/>
          <w:szCs w:val="21"/>
        </w:rPr>
        <w:t>１４日以内に</w:t>
      </w:r>
      <w:r w:rsidR="00A229D3">
        <w:rPr>
          <w:rFonts w:hAnsi="ＭＳ 明朝" w:hint="eastAsia"/>
          <w:szCs w:val="21"/>
        </w:rPr>
        <w:t>，</w:t>
      </w:r>
      <w:r w:rsidRPr="00BF6008">
        <w:rPr>
          <w:rFonts w:hAnsi="ＭＳ 明朝" w:hint="eastAsia"/>
          <w:szCs w:val="21"/>
        </w:rPr>
        <w:t>事業者に対して要求水準書の変更に対する意見を通知し</w:t>
      </w:r>
      <w:r w:rsidR="00A229D3">
        <w:rPr>
          <w:rFonts w:hAnsi="ＭＳ 明朝" w:hint="eastAsia"/>
          <w:szCs w:val="21"/>
        </w:rPr>
        <w:t>，</w:t>
      </w:r>
      <w:r w:rsidRPr="00BF6008">
        <w:rPr>
          <w:rFonts w:hAnsi="ＭＳ 明朝" w:hint="eastAsia"/>
          <w:szCs w:val="21"/>
        </w:rPr>
        <w:t>事業者と協議を行わなければならない。</w:t>
      </w:r>
    </w:p>
    <w:p w14:paraId="7232FF95" w14:textId="62A572EC" w:rsidR="00B92729" w:rsidRPr="00BF6008" w:rsidRDefault="00AB3553" w:rsidP="00211045">
      <w:pPr>
        <w:ind w:left="210" w:hangingChars="100" w:hanging="210"/>
        <w:rPr>
          <w:rFonts w:hAnsi="ＭＳ 明朝"/>
          <w:szCs w:val="21"/>
        </w:rPr>
      </w:pPr>
      <w:r w:rsidRPr="00BF6008">
        <w:rPr>
          <w:rFonts w:hAnsi="ＭＳ 明朝" w:hint="eastAsia"/>
          <w:szCs w:val="21"/>
        </w:rPr>
        <w:t>３　前項の通知の日から１４日を経過しても前項の協議が調わない場合には</w:t>
      </w:r>
      <w:r w:rsidR="00A229D3">
        <w:rPr>
          <w:rFonts w:hAnsi="ＭＳ 明朝" w:hint="eastAsia"/>
          <w:szCs w:val="21"/>
        </w:rPr>
        <w:t>，</w:t>
      </w:r>
      <w:r w:rsidR="00101BDA">
        <w:rPr>
          <w:rFonts w:hAnsi="ＭＳ 明朝" w:hint="eastAsia"/>
          <w:szCs w:val="21"/>
        </w:rPr>
        <w:t>福島市</w:t>
      </w:r>
      <w:r w:rsidRPr="00BF6008">
        <w:rPr>
          <w:rFonts w:hAnsi="ＭＳ 明朝" w:hint="eastAsia"/>
          <w:szCs w:val="21"/>
        </w:rPr>
        <w:t>は</w:t>
      </w:r>
      <w:r w:rsidR="00A229D3">
        <w:rPr>
          <w:rFonts w:hAnsi="ＭＳ 明朝" w:hint="eastAsia"/>
          <w:szCs w:val="21"/>
        </w:rPr>
        <w:t>，</w:t>
      </w:r>
      <w:r w:rsidRPr="00BF6008">
        <w:rPr>
          <w:rFonts w:hAnsi="ＭＳ 明朝" w:hint="eastAsia"/>
          <w:szCs w:val="21"/>
        </w:rPr>
        <w:t>要求水準書</w:t>
      </w:r>
      <w:r w:rsidR="00A229D3">
        <w:rPr>
          <w:rFonts w:hAnsi="ＭＳ 明朝" w:hint="eastAsia"/>
          <w:szCs w:val="21"/>
        </w:rPr>
        <w:t>，</w:t>
      </w:r>
      <w:r w:rsidRPr="00BF6008">
        <w:rPr>
          <w:rFonts w:hAnsi="ＭＳ 明朝" w:hint="eastAsia"/>
          <w:szCs w:val="21"/>
        </w:rPr>
        <w:t>事業日程又は</w:t>
      </w:r>
      <w:r w:rsidR="00C81F13">
        <w:rPr>
          <w:rFonts w:hAnsi="ＭＳ 明朝" w:hint="eastAsia"/>
          <w:szCs w:val="21"/>
        </w:rPr>
        <w:t>サービス購入費</w:t>
      </w:r>
      <w:r w:rsidRPr="00BF6008">
        <w:rPr>
          <w:rFonts w:hAnsi="ＭＳ 明朝" w:hint="eastAsia"/>
          <w:szCs w:val="21"/>
        </w:rPr>
        <w:t>の変更について定め</w:t>
      </w:r>
      <w:r w:rsidR="00A229D3">
        <w:rPr>
          <w:rFonts w:hAnsi="ＭＳ 明朝" w:hint="eastAsia"/>
          <w:szCs w:val="21"/>
        </w:rPr>
        <w:t>，</w:t>
      </w:r>
      <w:r w:rsidRPr="00BF6008">
        <w:rPr>
          <w:rFonts w:hAnsi="ＭＳ 明朝" w:hint="eastAsia"/>
          <w:szCs w:val="21"/>
        </w:rPr>
        <w:t>事業者に通知する。</w:t>
      </w:r>
    </w:p>
    <w:p w14:paraId="2983EDAB" w14:textId="0036BEE0" w:rsidR="00B92729" w:rsidRPr="00BF6008" w:rsidRDefault="00AB3553" w:rsidP="00211045">
      <w:pPr>
        <w:ind w:left="210" w:hangingChars="100" w:hanging="210"/>
        <w:rPr>
          <w:rFonts w:hAnsi="ＭＳ 明朝"/>
          <w:szCs w:val="21"/>
        </w:rPr>
      </w:pPr>
      <w:r w:rsidRPr="00BF6008">
        <w:rPr>
          <w:rFonts w:hAnsi="ＭＳ 明朝" w:hint="eastAsia"/>
          <w:szCs w:val="21"/>
        </w:rPr>
        <w:t>４　要求水準書の変更が行われた場合において</w:t>
      </w:r>
      <w:r w:rsidR="00A229D3">
        <w:rPr>
          <w:rFonts w:hAnsi="ＭＳ 明朝" w:hint="eastAsia"/>
          <w:szCs w:val="21"/>
        </w:rPr>
        <w:t>，</w:t>
      </w:r>
      <w:r w:rsidR="00101BDA">
        <w:rPr>
          <w:rFonts w:hAnsi="ＭＳ 明朝" w:hint="eastAsia"/>
          <w:szCs w:val="21"/>
        </w:rPr>
        <w:t>福島市</w:t>
      </w:r>
      <w:r w:rsidRPr="00BF6008">
        <w:rPr>
          <w:rFonts w:hAnsi="ＭＳ 明朝" w:hint="eastAsia"/>
          <w:szCs w:val="21"/>
        </w:rPr>
        <w:t>は</w:t>
      </w:r>
      <w:r w:rsidR="00A229D3">
        <w:rPr>
          <w:rFonts w:hAnsi="ＭＳ 明朝" w:hint="eastAsia"/>
          <w:szCs w:val="21"/>
        </w:rPr>
        <w:t>，</w:t>
      </w:r>
      <w:r w:rsidRPr="00BF6008">
        <w:rPr>
          <w:rFonts w:hAnsi="ＭＳ 明朝" w:hint="eastAsia"/>
          <w:szCs w:val="21"/>
        </w:rPr>
        <w:t>必要があると認めるときは</w:t>
      </w:r>
      <w:r w:rsidR="00A229D3">
        <w:rPr>
          <w:rFonts w:hAnsi="ＭＳ 明朝" w:hint="eastAsia"/>
          <w:szCs w:val="21"/>
        </w:rPr>
        <w:t>，</w:t>
      </w:r>
      <w:r w:rsidRPr="00BF6008">
        <w:rPr>
          <w:rFonts w:hAnsi="ＭＳ 明朝" w:hint="eastAsia"/>
          <w:szCs w:val="21"/>
        </w:rPr>
        <w:t>理由を示して設計図書</w:t>
      </w:r>
      <w:r w:rsidR="00A229D3">
        <w:rPr>
          <w:rFonts w:hAnsi="ＭＳ 明朝" w:hint="eastAsia"/>
          <w:szCs w:val="21"/>
        </w:rPr>
        <w:t>，</w:t>
      </w:r>
      <w:r w:rsidR="003F4DBE">
        <w:rPr>
          <w:rFonts w:hAnsi="ＭＳ 明朝" w:hint="eastAsia"/>
          <w:szCs w:val="21"/>
        </w:rPr>
        <w:t>第</w:t>
      </w:r>
      <w:r w:rsidR="002466D0">
        <w:rPr>
          <w:rFonts w:hAnsi="ＭＳ 明朝" w:hint="eastAsia"/>
          <w:szCs w:val="21"/>
        </w:rPr>
        <w:t>２１</w:t>
      </w:r>
      <w:r w:rsidR="003F4DBE">
        <w:rPr>
          <w:rFonts w:hAnsi="ＭＳ 明朝" w:hint="eastAsia"/>
          <w:szCs w:val="21"/>
        </w:rPr>
        <w:t>条第</w:t>
      </w:r>
      <w:r w:rsidR="00AB7CE3">
        <w:rPr>
          <w:rFonts w:hAnsi="ＭＳ 明朝" w:hint="eastAsia"/>
          <w:szCs w:val="21"/>
        </w:rPr>
        <w:t>１０</w:t>
      </w:r>
      <w:r w:rsidR="003F4DBE">
        <w:rPr>
          <w:rFonts w:hAnsi="ＭＳ 明朝" w:hint="eastAsia"/>
          <w:szCs w:val="21"/>
        </w:rPr>
        <w:t>項の要求性能確認計画書</w:t>
      </w:r>
      <w:r w:rsidRPr="00BF6008">
        <w:rPr>
          <w:rFonts w:hAnsi="ＭＳ 明朝" w:hint="eastAsia"/>
          <w:szCs w:val="21"/>
        </w:rPr>
        <w:t>又は第</w:t>
      </w:r>
      <w:r w:rsidR="002466D0">
        <w:rPr>
          <w:rFonts w:hAnsi="ＭＳ 明朝" w:hint="eastAsia"/>
          <w:szCs w:val="21"/>
        </w:rPr>
        <w:t>５０</w:t>
      </w:r>
      <w:r w:rsidRPr="00BF6008">
        <w:rPr>
          <w:rFonts w:hAnsi="ＭＳ 明朝" w:hint="eastAsia"/>
          <w:szCs w:val="21"/>
        </w:rPr>
        <w:t>条第１項の</w:t>
      </w:r>
      <w:r w:rsidR="00D65FF0">
        <w:rPr>
          <w:rFonts w:hAnsi="ＭＳ 明朝" w:hint="eastAsia"/>
          <w:szCs w:val="21"/>
        </w:rPr>
        <w:t>維持管理・運営業務</w:t>
      </w:r>
      <w:r w:rsidRPr="00BF6008">
        <w:rPr>
          <w:rFonts w:hAnsi="ＭＳ 明朝" w:hint="eastAsia"/>
          <w:szCs w:val="21"/>
        </w:rPr>
        <w:t>計画書等の変更を求める旨を事業者に通知することができる。</w:t>
      </w:r>
    </w:p>
    <w:p w14:paraId="45417A62" w14:textId="4F454382" w:rsidR="00B92729" w:rsidRPr="00BF6008" w:rsidRDefault="00AB3553" w:rsidP="00211045">
      <w:pPr>
        <w:ind w:left="210" w:hangingChars="100" w:hanging="210"/>
        <w:rPr>
          <w:rFonts w:hAnsi="ＭＳ 明朝"/>
          <w:szCs w:val="21"/>
        </w:rPr>
      </w:pPr>
      <w:r w:rsidRPr="00BF6008">
        <w:rPr>
          <w:rFonts w:hAnsi="ＭＳ 明朝" w:hint="eastAsia"/>
          <w:szCs w:val="21"/>
        </w:rPr>
        <w:t>５　事業者は</w:t>
      </w:r>
      <w:r w:rsidR="00A229D3">
        <w:rPr>
          <w:rFonts w:hAnsi="ＭＳ 明朝" w:hint="eastAsia"/>
          <w:szCs w:val="21"/>
        </w:rPr>
        <w:t>，</w:t>
      </w:r>
      <w:r w:rsidRPr="00BF6008">
        <w:rPr>
          <w:rFonts w:hAnsi="ＭＳ 明朝" w:hint="eastAsia"/>
          <w:szCs w:val="21"/>
        </w:rPr>
        <w:t>新たな技術の導入等により本事業にかかる費用の減少が可能である場合</w:t>
      </w:r>
      <w:r w:rsidR="00A229D3">
        <w:rPr>
          <w:rFonts w:hAnsi="ＭＳ 明朝" w:hint="eastAsia"/>
          <w:szCs w:val="21"/>
        </w:rPr>
        <w:t>，</w:t>
      </w:r>
      <w:r w:rsidRPr="00BF6008">
        <w:rPr>
          <w:rFonts w:hAnsi="ＭＳ 明朝" w:hint="eastAsia"/>
          <w:szCs w:val="21"/>
        </w:rPr>
        <w:t>かかる提案を</w:t>
      </w:r>
      <w:r w:rsidR="00101BDA">
        <w:rPr>
          <w:rFonts w:hAnsi="ＭＳ 明朝" w:hint="eastAsia"/>
          <w:szCs w:val="21"/>
        </w:rPr>
        <w:t>福島市</w:t>
      </w:r>
      <w:r w:rsidRPr="00BF6008">
        <w:rPr>
          <w:rFonts w:hAnsi="ＭＳ 明朝" w:hint="eastAsia"/>
          <w:szCs w:val="21"/>
        </w:rPr>
        <w:t>に対し積極的に行うものとする。</w:t>
      </w:r>
    </w:p>
    <w:p w14:paraId="7C00E374" w14:textId="77777777" w:rsidR="00B92729" w:rsidRPr="00271F58" w:rsidRDefault="00B92729" w:rsidP="00211045">
      <w:pPr>
        <w:ind w:left="210" w:hangingChars="100" w:hanging="210"/>
        <w:rPr>
          <w:rFonts w:hAnsi="ＭＳ 明朝"/>
        </w:rPr>
      </w:pPr>
    </w:p>
    <w:p w14:paraId="4922E1E2" w14:textId="77777777" w:rsidR="00B92729" w:rsidRPr="00271F58" w:rsidRDefault="00B92729" w:rsidP="00211045">
      <w:pPr>
        <w:ind w:left="210" w:hangingChars="100" w:hanging="210"/>
        <w:rPr>
          <w:rFonts w:hAnsi="ＭＳ 明朝"/>
        </w:rPr>
      </w:pPr>
    </w:p>
    <w:p w14:paraId="5A4087F9" w14:textId="2F3BAB8B" w:rsidR="00B92729" w:rsidRPr="00271F58" w:rsidRDefault="00AB3553" w:rsidP="002C6C1A">
      <w:pPr>
        <w:pStyle w:val="10"/>
      </w:pPr>
      <w:bookmarkStart w:id="74" w:name="_Toc81574645"/>
      <w:bookmarkStart w:id="75" w:name="_Toc81576072"/>
      <w:bookmarkStart w:id="76" w:name="_Toc90975543"/>
      <w:r w:rsidRPr="00271F58">
        <w:rPr>
          <w:rFonts w:hint="eastAsia"/>
        </w:rPr>
        <w:t xml:space="preserve">第３章　</w:t>
      </w:r>
      <w:r w:rsidR="00B715FC">
        <w:rPr>
          <w:rFonts w:hint="eastAsia"/>
        </w:rPr>
        <w:t>設計・建設</w:t>
      </w:r>
      <w:r w:rsidRPr="00271F58">
        <w:rPr>
          <w:rFonts w:hint="eastAsia"/>
        </w:rPr>
        <w:t>業務</w:t>
      </w:r>
      <w:bookmarkEnd w:id="74"/>
      <w:bookmarkEnd w:id="75"/>
      <w:bookmarkEnd w:id="76"/>
    </w:p>
    <w:p w14:paraId="78AD325F" w14:textId="77777777" w:rsidR="00B92729" w:rsidRPr="00271F58" w:rsidRDefault="00B92729" w:rsidP="00271F58"/>
    <w:p w14:paraId="27725B54" w14:textId="66014CEA" w:rsidR="00B92729" w:rsidRPr="00271F58" w:rsidRDefault="00AB3553" w:rsidP="00211045">
      <w:pPr>
        <w:pStyle w:val="2"/>
        <w:ind w:left="210"/>
      </w:pPr>
      <w:bookmarkStart w:id="77" w:name="_Toc90975544"/>
      <w:r w:rsidRPr="00271F58">
        <w:rPr>
          <w:rFonts w:hint="eastAsia"/>
        </w:rPr>
        <w:t>第１節　設計業務</w:t>
      </w:r>
      <w:bookmarkEnd w:id="77"/>
    </w:p>
    <w:p w14:paraId="69265FE2" w14:textId="2790ECFF" w:rsidR="00B92729" w:rsidRPr="00BF6008" w:rsidRDefault="00AB3553" w:rsidP="00211045">
      <w:pPr>
        <w:pStyle w:val="30"/>
        <w:rPr>
          <w:szCs w:val="21"/>
        </w:rPr>
      </w:pPr>
      <w:bookmarkStart w:id="78" w:name="_Toc81574646"/>
      <w:bookmarkStart w:id="79" w:name="_Toc81576073"/>
      <w:bookmarkStart w:id="80" w:name="_Toc90975545"/>
      <w:r w:rsidRPr="00BF6008">
        <w:rPr>
          <w:rFonts w:hint="eastAsia"/>
          <w:szCs w:val="21"/>
        </w:rPr>
        <w:t>（</w:t>
      </w:r>
      <w:r w:rsidR="00045923">
        <w:rPr>
          <w:rFonts w:hint="eastAsia"/>
          <w:szCs w:val="21"/>
        </w:rPr>
        <w:t>施設</w:t>
      </w:r>
      <w:r w:rsidRPr="00BF6008">
        <w:rPr>
          <w:rFonts w:hint="eastAsia"/>
          <w:szCs w:val="21"/>
        </w:rPr>
        <w:t>の設計）</w:t>
      </w:r>
      <w:bookmarkEnd w:id="78"/>
      <w:bookmarkEnd w:id="79"/>
      <w:bookmarkEnd w:id="80"/>
    </w:p>
    <w:p w14:paraId="00394E0D" w14:textId="5FD99515" w:rsidR="00B92729" w:rsidRPr="00BF6008" w:rsidRDefault="00AB3553" w:rsidP="00211045">
      <w:pPr>
        <w:ind w:left="210" w:hangingChars="100" w:hanging="210"/>
        <w:rPr>
          <w:rFonts w:hAnsi="ＭＳ 明朝"/>
          <w:szCs w:val="21"/>
        </w:rPr>
      </w:pPr>
      <w:r w:rsidRPr="00BF6008">
        <w:rPr>
          <w:rFonts w:hAnsi="ＭＳ 明朝" w:hint="eastAsia"/>
          <w:szCs w:val="21"/>
        </w:rPr>
        <w:t>第</w:t>
      </w:r>
      <w:r w:rsidR="00410E61">
        <w:rPr>
          <w:rFonts w:hAnsi="ＭＳ 明朝" w:hint="eastAsia"/>
          <w:szCs w:val="21"/>
        </w:rPr>
        <w:t>２１</w:t>
      </w:r>
      <w:r w:rsidRPr="00BF6008">
        <w:rPr>
          <w:rFonts w:hAnsi="ＭＳ 明朝" w:hint="eastAsia"/>
          <w:szCs w:val="21"/>
        </w:rPr>
        <w:t xml:space="preserve">条　</w:t>
      </w:r>
      <w:r w:rsidR="00045923">
        <w:rPr>
          <w:rFonts w:hAnsi="ＭＳ 明朝" w:hint="eastAsia"/>
          <w:szCs w:val="21"/>
        </w:rPr>
        <w:t>施設</w:t>
      </w:r>
      <w:r w:rsidRPr="00BF6008">
        <w:rPr>
          <w:rFonts w:hAnsi="ＭＳ 明朝" w:hint="eastAsia"/>
          <w:szCs w:val="21"/>
        </w:rPr>
        <w:t>の設計は</w:t>
      </w:r>
      <w:r w:rsidR="00A229D3">
        <w:rPr>
          <w:rFonts w:hAnsi="ＭＳ 明朝" w:hint="eastAsia"/>
          <w:szCs w:val="21"/>
        </w:rPr>
        <w:t>，</w:t>
      </w:r>
      <w:r w:rsidRPr="00BF6008">
        <w:rPr>
          <w:rFonts w:hAnsi="ＭＳ 明朝" w:hint="eastAsia"/>
          <w:szCs w:val="21"/>
        </w:rPr>
        <w:t>本事業契約等に従い</w:t>
      </w:r>
      <w:r w:rsidR="00A229D3">
        <w:rPr>
          <w:rFonts w:hAnsi="ＭＳ 明朝" w:hint="eastAsia"/>
          <w:szCs w:val="21"/>
        </w:rPr>
        <w:t>，</w:t>
      </w:r>
      <w:r w:rsidRPr="00BF6008">
        <w:rPr>
          <w:rFonts w:hAnsi="ＭＳ 明朝" w:hint="eastAsia"/>
          <w:szCs w:val="21"/>
        </w:rPr>
        <w:t>事業者の責任及び費用負担において行う。</w:t>
      </w:r>
    </w:p>
    <w:p w14:paraId="27C04261" w14:textId="39393A78" w:rsidR="00040B92" w:rsidRPr="00040B92" w:rsidRDefault="00410E61" w:rsidP="00040B92">
      <w:pPr>
        <w:ind w:left="210" w:hangingChars="100" w:hanging="210"/>
        <w:rPr>
          <w:rFonts w:hAnsi="ＭＳ 明朝"/>
          <w:szCs w:val="21"/>
        </w:rPr>
      </w:pPr>
      <w:r>
        <w:rPr>
          <w:rFonts w:hAnsi="ＭＳ 明朝" w:hint="eastAsia"/>
          <w:szCs w:val="21"/>
        </w:rPr>
        <w:t>２</w:t>
      </w:r>
      <w:r w:rsidR="00040B92">
        <w:rPr>
          <w:rFonts w:hAnsi="ＭＳ 明朝" w:hint="eastAsia"/>
          <w:szCs w:val="21"/>
        </w:rPr>
        <w:t xml:space="preserve">　事業者</w:t>
      </w:r>
      <w:r w:rsidR="00040B92" w:rsidRPr="00040B92">
        <w:rPr>
          <w:rFonts w:hAnsi="ＭＳ 明朝" w:hint="eastAsia"/>
          <w:szCs w:val="21"/>
        </w:rPr>
        <w:t>は</w:t>
      </w:r>
      <w:r w:rsidR="00A229D3">
        <w:rPr>
          <w:rFonts w:hAnsi="ＭＳ 明朝" w:hint="eastAsia"/>
          <w:szCs w:val="21"/>
        </w:rPr>
        <w:t>，</w:t>
      </w:r>
      <w:r w:rsidR="00040B92">
        <w:rPr>
          <w:rFonts w:hAnsi="ＭＳ 明朝" w:hint="eastAsia"/>
          <w:szCs w:val="21"/>
        </w:rPr>
        <w:t>本事業契約</w:t>
      </w:r>
      <w:r w:rsidR="00040B92" w:rsidRPr="00040B92">
        <w:rPr>
          <w:rFonts w:hAnsi="ＭＳ 明朝" w:hint="eastAsia"/>
          <w:szCs w:val="21"/>
        </w:rPr>
        <w:t>締結後</w:t>
      </w:r>
      <w:r w:rsidR="00040B92">
        <w:rPr>
          <w:rFonts w:hAnsi="ＭＳ 明朝" w:hint="eastAsia"/>
          <w:szCs w:val="21"/>
        </w:rPr>
        <w:t>１４日以内に本事業契約等に基づき設計計画書を</w:t>
      </w:r>
      <w:r w:rsidR="00040B92" w:rsidRPr="00040B92">
        <w:rPr>
          <w:rFonts w:hAnsi="ＭＳ 明朝" w:hint="eastAsia"/>
          <w:szCs w:val="21"/>
        </w:rPr>
        <w:t>作成し</w:t>
      </w:r>
      <w:r w:rsidR="00A229D3">
        <w:rPr>
          <w:rFonts w:hAnsi="ＭＳ 明朝" w:hint="eastAsia"/>
          <w:szCs w:val="21"/>
        </w:rPr>
        <w:t>，</w:t>
      </w:r>
      <w:r w:rsidR="00101BDA">
        <w:rPr>
          <w:rFonts w:hAnsi="ＭＳ 明朝" w:hint="eastAsia"/>
          <w:szCs w:val="21"/>
        </w:rPr>
        <w:t>福島市</w:t>
      </w:r>
      <w:r w:rsidR="00040B92">
        <w:rPr>
          <w:rFonts w:hAnsi="ＭＳ 明朝" w:hint="eastAsia"/>
          <w:szCs w:val="21"/>
        </w:rPr>
        <w:t>の承認を得なければならない</w:t>
      </w:r>
      <w:r w:rsidR="00040B92" w:rsidRPr="00040B92">
        <w:rPr>
          <w:rFonts w:hAnsi="ＭＳ 明朝" w:hint="eastAsia"/>
          <w:szCs w:val="21"/>
        </w:rPr>
        <w:t>。</w:t>
      </w:r>
    </w:p>
    <w:p w14:paraId="3174003F" w14:textId="6384E063" w:rsidR="00B92729" w:rsidRPr="00BF6008" w:rsidRDefault="00410E61" w:rsidP="00040B92">
      <w:pPr>
        <w:ind w:left="210" w:hangingChars="100" w:hanging="210"/>
        <w:rPr>
          <w:rFonts w:hAnsi="ＭＳ 明朝"/>
          <w:szCs w:val="21"/>
        </w:rPr>
      </w:pPr>
      <w:r>
        <w:rPr>
          <w:rFonts w:hAnsi="ＭＳ 明朝" w:hint="eastAsia"/>
          <w:szCs w:val="21"/>
        </w:rPr>
        <w:t>３</w:t>
      </w:r>
      <w:r w:rsidR="009842BF">
        <w:rPr>
          <w:rFonts w:hAnsi="ＭＳ 明朝" w:hint="eastAsia"/>
          <w:szCs w:val="21"/>
        </w:rPr>
        <w:t xml:space="preserve">　</w:t>
      </w:r>
      <w:r w:rsidR="00AB3553" w:rsidRPr="00BF6008">
        <w:rPr>
          <w:rFonts w:hAnsi="ＭＳ 明朝" w:hint="eastAsia"/>
          <w:szCs w:val="21"/>
        </w:rPr>
        <w:t>事業者は</w:t>
      </w:r>
      <w:r w:rsidR="00A229D3">
        <w:rPr>
          <w:rFonts w:hAnsi="ＭＳ 明朝" w:hint="eastAsia"/>
          <w:szCs w:val="21"/>
        </w:rPr>
        <w:t>，</w:t>
      </w:r>
      <w:r w:rsidR="00AB3553" w:rsidRPr="00BF6008">
        <w:rPr>
          <w:rFonts w:hAnsi="ＭＳ 明朝" w:hint="eastAsia"/>
          <w:szCs w:val="21"/>
        </w:rPr>
        <w:t>基本設計が本事業契約等に適合するものであることについて</w:t>
      </w:r>
      <w:r w:rsidR="00A229D3">
        <w:rPr>
          <w:rFonts w:hAnsi="ＭＳ 明朝" w:hint="eastAsia"/>
          <w:szCs w:val="21"/>
        </w:rPr>
        <w:t>，</w:t>
      </w:r>
      <w:r w:rsidR="00AB3553" w:rsidRPr="00BF6008">
        <w:rPr>
          <w:rFonts w:hAnsi="ＭＳ 明朝" w:hint="eastAsia"/>
          <w:szCs w:val="21"/>
        </w:rPr>
        <w:t>基本設計図書を提出して</w:t>
      </w:r>
      <w:r w:rsidR="00101BDA">
        <w:rPr>
          <w:rFonts w:hAnsi="ＭＳ 明朝" w:hint="eastAsia"/>
          <w:szCs w:val="21"/>
        </w:rPr>
        <w:t>福島市</w:t>
      </w:r>
      <w:r w:rsidR="00AB3553" w:rsidRPr="00BF6008">
        <w:rPr>
          <w:rFonts w:hAnsi="ＭＳ 明朝" w:hint="eastAsia"/>
          <w:szCs w:val="21"/>
        </w:rPr>
        <w:t>の確認を受けなければならない。</w:t>
      </w:r>
    </w:p>
    <w:p w14:paraId="4A3A3B37" w14:textId="7BA12B26" w:rsidR="00B92729" w:rsidRPr="00BF6008" w:rsidRDefault="00410E61" w:rsidP="00211045">
      <w:pPr>
        <w:ind w:left="210" w:hangingChars="100" w:hanging="210"/>
        <w:rPr>
          <w:rFonts w:hAnsi="ＭＳ 明朝"/>
          <w:szCs w:val="21"/>
        </w:rPr>
      </w:pPr>
      <w:r>
        <w:rPr>
          <w:rFonts w:hAnsi="ＭＳ 明朝" w:hint="eastAsia"/>
          <w:szCs w:val="21"/>
        </w:rPr>
        <w:t>４</w:t>
      </w:r>
      <w:r w:rsidR="00AB3553" w:rsidRPr="00BF6008">
        <w:rPr>
          <w:rFonts w:hAnsi="ＭＳ 明朝" w:hint="eastAsia"/>
          <w:szCs w:val="21"/>
        </w:rPr>
        <w:t xml:space="preserve">　</w:t>
      </w:r>
      <w:r w:rsidR="00101BDA">
        <w:rPr>
          <w:rFonts w:hAnsi="ＭＳ 明朝" w:hint="eastAsia"/>
          <w:szCs w:val="21"/>
        </w:rPr>
        <w:t>福島市</w:t>
      </w:r>
      <w:r w:rsidR="00AB3553" w:rsidRPr="00BF6008">
        <w:rPr>
          <w:rFonts w:hAnsi="ＭＳ 明朝" w:hint="eastAsia"/>
          <w:szCs w:val="21"/>
        </w:rPr>
        <w:t>は</w:t>
      </w:r>
      <w:r w:rsidR="00A229D3">
        <w:rPr>
          <w:rFonts w:hAnsi="ＭＳ 明朝" w:hint="eastAsia"/>
          <w:szCs w:val="21"/>
        </w:rPr>
        <w:t>，</w:t>
      </w:r>
      <w:r w:rsidR="00AB3553" w:rsidRPr="00BF6008">
        <w:rPr>
          <w:rFonts w:hAnsi="ＭＳ 明朝" w:hint="eastAsia"/>
          <w:szCs w:val="21"/>
        </w:rPr>
        <w:t>前項の書類の提出を受けた場合においては</w:t>
      </w:r>
      <w:r w:rsidR="00A229D3">
        <w:rPr>
          <w:rFonts w:hAnsi="ＭＳ 明朝" w:hint="eastAsia"/>
          <w:szCs w:val="21"/>
        </w:rPr>
        <w:t>，</w:t>
      </w:r>
      <w:r w:rsidR="00AB3553" w:rsidRPr="00BF6008">
        <w:rPr>
          <w:rFonts w:hAnsi="ＭＳ 明朝" w:hint="eastAsia"/>
          <w:szCs w:val="21"/>
        </w:rPr>
        <w:t>その提出を受けた日から１４日以内に</w:t>
      </w:r>
      <w:r w:rsidR="00A229D3">
        <w:rPr>
          <w:rFonts w:hAnsi="ＭＳ 明朝" w:hint="eastAsia"/>
          <w:szCs w:val="21"/>
        </w:rPr>
        <w:t>，</w:t>
      </w:r>
      <w:r w:rsidR="00AB3553" w:rsidRPr="00BF6008">
        <w:rPr>
          <w:rFonts w:hAnsi="ＭＳ 明朝" w:hint="eastAsia"/>
          <w:szCs w:val="21"/>
        </w:rPr>
        <w:t>基本設計図書の内容が本事業契約等に適合するかどうかを審査し</w:t>
      </w:r>
      <w:r w:rsidR="00A229D3">
        <w:rPr>
          <w:rFonts w:hAnsi="ＭＳ 明朝" w:hint="eastAsia"/>
          <w:szCs w:val="21"/>
        </w:rPr>
        <w:t>，</w:t>
      </w:r>
      <w:r w:rsidR="00AB3553" w:rsidRPr="00BF6008">
        <w:rPr>
          <w:rFonts w:hAnsi="ＭＳ 明朝" w:hint="eastAsia"/>
          <w:szCs w:val="21"/>
        </w:rPr>
        <w:t>審査の結果に基づ</w:t>
      </w:r>
      <w:r w:rsidR="00AB3553" w:rsidRPr="00BF6008">
        <w:rPr>
          <w:rFonts w:hAnsi="ＭＳ 明朝" w:hint="eastAsia"/>
          <w:szCs w:val="21"/>
        </w:rPr>
        <w:lastRenderedPageBreak/>
        <w:t>いて本事業契約等に適合することを確認したときは</w:t>
      </w:r>
      <w:r w:rsidR="00A229D3">
        <w:rPr>
          <w:rFonts w:hAnsi="ＭＳ 明朝" w:hint="eastAsia"/>
          <w:szCs w:val="21"/>
        </w:rPr>
        <w:t>，</w:t>
      </w:r>
      <w:r w:rsidR="00AB3553" w:rsidRPr="00BF6008">
        <w:rPr>
          <w:rFonts w:hAnsi="ＭＳ 明朝" w:hint="eastAsia"/>
          <w:szCs w:val="21"/>
        </w:rPr>
        <w:t>その旨を事業者に通知しなければならない。</w:t>
      </w:r>
    </w:p>
    <w:p w14:paraId="36FE9C66" w14:textId="7101544D" w:rsidR="00B92729" w:rsidRPr="00BF6008" w:rsidRDefault="00410E61" w:rsidP="00211045">
      <w:pPr>
        <w:ind w:left="210" w:hangingChars="100" w:hanging="210"/>
        <w:rPr>
          <w:rFonts w:hAnsi="ＭＳ 明朝"/>
          <w:szCs w:val="21"/>
        </w:rPr>
      </w:pPr>
      <w:r>
        <w:rPr>
          <w:rFonts w:hAnsi="ＭＳ 明朝" w:hint="eastAsia"/>
          <w:szCs w:val="21"/>
        </w:rPr>
        <w:t>５</w:t>
      </w:r>
      <w:r w:rsidR="00AB3553" w:rsidRPr="00BF6008">
        <w:rPr>
          <w:rFonts w:hAnsi="ＭＳ 明朝" w:hint="eastAsia"/>
          <w:szCs w:val="21"/>
        </w:rPr>
        <w:t xml:space="preserve">　</w:t>
      </w:r>
      <w:r w:rsidR="00101BDA">
        <w:rPr>
          <w:rFonts w:hAnsi="ＭＳ 明朝" w:hint="eastAsia"/>
          <w:szCs w:val="21"/>
        </w:rPr>
        <w:t>福島市</w:t>
      </w:r>
      <w:r w:rsidR="00AB3553" w:rsidRPr="00BF6008">
        <w:rPr>
          <w:rFonts w:hAnsi="ＭＳ 明朝" w:hint="eastAsia"/>
          <w:szCs w:val="21"/>
        </w:rPr>
        <w:t>は</w:t>
      </w:r>
      <w:r w:rsidR="00A229D3">
        <w:rPr>
          <w:rFonts w:hAnsi="ＭＳ 明朝" w:hint="eastAsia"/>
          <w:szCs w:val="21"/>
        </w:rPr>
        <w:t>，</w:t>
      </w:r>
      <w:r w:rsidR="00CE5287">
        <w:rPr>
          <w:rFonts w:hAnsi="ＭＳ 明朝" w:hint="eastAsia"/>
          <w:szCs w:val="21"/>
        </w:rPr>
        <w:t>基本</w:t>
      </w:r>
      <w:r w:rsidR="0056075C">
        <w:rPr>
          <w:rFonts w:hAnsi="ＭＳ 明朝" w:hint="eastAsia"/>
          <w:szCs w:val="21"/>
        </w:rPr>
        <w:t>設計図書</w:t>
      </w:r>
      <w:r w:rsidR="00AB3553" w:rsidRPr="00BF6008">
        <w:rPr>
          <w:rFonts w:hAnsi="ＭＳ 明朝" w:hint="eastAsia"/>
          <w:szCs w:val="21"/>
        </w:rPr>
        <w:t>の提出を受けた場合において</w:t>
      </w:r>
      <w:r w:rsidR="00A229D3">
        <w:rPr>
          <w:rFonts w:hAnsi="ＭＳ 明朝" w:hint="eastAsia"/>
          <w:szCs w:val="21"/>
        </w:rPr>
        <w:t>，</w:t>
      </w:r>
      <w:r w:rsidR="0056075C">
        <w:rPr>
          <w:rFonts w:hAnsi="ＭＳ 明朝" w:hint="eastAsia"/>
          <w:szCs w:val="21"/>
        </w:rPr>
        <w:t>そ</w:t>
      </w:r>
      <w:r w:rsidR="00AB3553" w:rsidRPr="00BF6008">
        <w:rPr>
          <w:rFonts w:hAnsi="ＭＳ 明朝" w:hint="eastAsia"/>
          <w:szCs w:val="21"/>
        </w:rPr>
        <w:t>の内容が本事業契約等に適合しないことを認めたとき</w:t>
      </w:r>
      <w:r w:rsidR="00A229D3">
        <w:rPr>
          <w:rFonts w:hAnsi="ＭＳ 明朝" w:hint="eastAsia"/>
          <w:szCs w:val="21"/>
        </w:rPr>
        <w:t>，</w:t>
      </w:r>
      <w:r w:rsidR="00AB3553" w:rsidRPr="00BF6008">
        <w:rPr>
          <w:rFonts w:hAnsi="ＭＳ 明朝" w:hint="eastAsia"/>
          <w:szCs w:val="21"/>
        </w:rPr>
        <w:t>又は基本設計図書の記載によっては本事業契約等に適合するかどうかを確認することができない正当な理由があるときは</w:t>
      </w:r>
      <w:r w:rsidR="00A229D3">
        <w:rPr>
          <w:rFonts w:hAnsi="ＭＳ 明朝" w:hint="eastAsia"/>
          <w:szCs w:val="21"/>
        </w:rPr>
        <w:t>，</w:t>
      </w:r>
      <w:r w:rsidR="00AB3553" w:rsidRPr="00BF6008">
        <w:rPr>
          <w:rFonts w:hAnsi="ＭＳ 明朝" w:hint="eastAsia"/>
          <w:szCs w:val="21"/>
        </w:rPr>
        <w:t>その旨及び理由並びに是正期間を示して事業者に通知しなければならない。</w:t>
      </w:r>
    </w:p>
    <w:p w14:paraId="60C2D2B7" w14:textId="6E8A7352" w:rsidR="00B92729" w:rsidRPr="00BF6008" w:rsidRDefault="00410E61" w:rsidP="00211045">
      <w:pPr>
        <w:ind w:left="210" w:hangingChars="100" w:hanging="210"/>
        <w:rPr>
          <w:rFonts w:hAnsi="ＭＳ 明朝"/>
          <w:szCs w:val="21"/>
        </w:rPr>
      </w:pPr>
      <w:r>
        <w:rPr>
          <w:rFonts w:hAnsi="ＭＳ 明朝" w:hint="eastAsia"/>
          <w:szCs w:val="21"/>
        </w:rPr>
        <w:t>６</w:t>
      </w:r>
      <w:r w:rsidR="00AB3553" w:rsidRPr="00BF6008">
        <w:rPr>
          <w:rFonts w:hAnsi="ＭＳ 明朝" w:hint="eastAsia"/>
          <w:szCs w:val="21"/>
        </w:rPr>
        <w:t xml:space="preserve">　事業者は</w:t>
      </w:r>
      <w:r w:rsidR="00A229D3">
        <w:rPr>
          <w:rFonts w:hAnsi="ＭＳ 明朝" w:hint="eastAsia"/>
          <w:szCs w:val="21"/>
        </w:rPr>
        <w:t>，</w:t>
      </w:r>
      <w:r w:rsidR="00AB3553" w:rsidRPr="00BF6008">
        <w:rPr>
          <w:rFonts w:hAnsi="ＭＳ 明朝" w:hint="eastAsia"/>
          <w:szCs w:val="21"/>
        </w:rPr>
        <w:t>前項</w:t>
      </w:r>
      <w:r w:rsidR="00A229D3">
        <w:rPr>
          <w:rFonts w:hAnsi="ＭＳ 明朝" w:hint="eastAsia"/>
          <w:szCs w:val="21"/>
        </w:rPr>
        <w:t>，</w:t>
      </w:r>
      <w:r w:rsidR="00AB3553" w:rsidRPr="00BF6008">
        <w:rPr>
          <w:rFonts w:hAnsi="ＭＳ 明朝" w:hint="eastAsia"/>
          <w:szCs w:val="21"/>
        </w:rPr>
        <w:t>第</w:t>
      </w:r>
      <w:r w:rsidR="002466D0">
        <w:rPr>
          <w:rFonts w:hAnsi="ＭＳ 明朝" w:hint="eastAsia"/>
          <w:szCs w:val="21"/>
        </w:rPr>
        <w:t>１９</w:t>
      </w:r>
      <w:r w:rsidR="00AB3553" w:rsidRPr="00BF6008">
        <w:rPr>
          <w:rFonts w:hAnsi="ＭＳ 明朝" w:hint="eastAsia"/>
          <w:szCs w:val="21"/>
        </w:rPr>
        <w:t>条第４項又は第</w:t>
      </w:r>
      <w:r w:rsidR="002466D0">
        <w:rPr>
          <w:rFonts w:hAnsi="ＭＳ 明朝" w:hint="eastAsia"/>
          <w:szCs w:val="21"/>
        </w:rPr>
        <w:t>２０</w:t>
      </w:r>
      <w:r w:rsidR="00AB3553" w:rsidRPr="00BF6008">
        <w:rPr>
          <w:rFonts w:hAnsi="ＭＳ 明朝" w:hint="eastAsia"/>
          <w:szCs w:val="21"/>
        </w:rPr>
        <w:t>条第４項の通知を受けた場合においては</w:t>
      </w:r>
      <w:r w:rsidR="00A229D3">
        <w:rPr>
          <w:rFonts w:hAnsi="ＭＳ 明朝" w:hint="eastAsia"/>
          <w:szCs w:val="21"/>
        </w:rPr>
        <w:t>，</w:t>
      </w:r>
      <w:r w:rsidR="00AB3553" w:rsidRPr="00BF6008">
        <w:rPr>
          <w:rFonts w:hAnsi="ＭＳ 明朝" w:hint="eastAsia"/>
          <w:szCs w:val="21"/>
        </w:rPr>
        <w:t>その責任において</w:t>
      </w:r>
      <w:r w:rsidR="00A229D3">
        <w:rPr>
          <w:rFonts w:hAnsi="ＭＳ 明朝" w:hint="eastAsia"/>
          <w:szCs w:val="21"/>
        </w:rPr>
        <w:t>，</w:t>
      </w:r>
      <w:r w:rsidR="00AB3553" w:rsidRPr="00BF6008">
        <w:rPr>
          <w:rFonts w:hAnsi="ＭＳ 明朝" w:hint="eastAsia"/>
          <w:szCs w:val="21"/>
        </w:rPr>
        <w:t>基本設計図書の変更その他の必要な措置を行い</w:t>
      </w:r>
      <w:r w:rsidR="00A229D3">
        <w:rPr>
          <w:rFonts w:hAnsi="ＭＳ 明朝" w:hint="eastAsia"/>
          <w:szCs w:val="21"/>
        </w:rPr>
        <w:t>，</w:t>
      </w:r>
      <w:r w:rsidR="00AB3553" w:rsidRPr="00BF6008">
        <w:rPr>
          <w:rFonts w:hAnsi="ＭＳ 明朝" w:hint="eastAsia"/>
          <w:szCs w:val="21"/>
        </w:rPr>
        <w:t>第</w:t>
      </w:r>
      <w:r w:rsidR="00FB0EEE">
        <w:rPr>
          <w:rFonts w:hAnsi="ＭＳ 明朝" w:hint="eastAsia"/>
          <w:szCs w:val="21"/>
        </w:rPr>
        <w:t>３</w:t>
      </w:r>
      <w:r w:rsidR="00AB3553" w:rsidRPr="00BF6008">
        <w:rPr>
          <w:rFonts w:hAnsi="ＭＳ 明朝" w:hint="eastAsia"/>
          <w:szCs w:val="21"/>
        </w:rPr>
        <w:t>項の</w:t>
      </w:r>
      <w:r w:rsidR="00101BDA">
        <w:rPr>
          <w:rFonts w:hAnsi="ＭＳ 明朝" w:hint="eastAsia"/>
          <w:szCs w:val="21"/>
        </w:rPr>
        <w:t>福島市</w:t>
      </w:r>
      <w:r w:rsidR="00AB3553" w:rsidRPr="00BF6008">
        <w:rPr>
          <w:rFonts w:hAnsi="ＭＳ 明朝" w:hint="eastAsia"/>
          <w:szCs w:val="21"/>
        </w:rPr>
        <w:t>の確認を受けるものとする。ただし</w:t>
      </w:r>
      <w:r w:rsidR="00A229D3">
        <w:rPr>
          <w:rFonts w:hAnsi="ＭＳ 明朝" w:hint="eastAsia"/>
          <w:szCs w:val="21"/>
        </w:rPr>
        <w:t>，</w:t>
      </w:r>
      <w:r w:rsidR="00AB3553" w:rsidRPr="00BF6008">
        <w:rPr>
          <w:rFonts w:hAnsi="ＭＳ 明朝" w:hint="eastAsia"/>
          <w:szCs w:val="21"/>
        </w:rPr>
        <w:t>前項</w:t>
      </w:r>
      <w:r w:rsidR="00A229D3">
        <w:rPr>
          <w:rFonts w:hAnsi="ＭＳ 明朝" w:hint="eastAsia"/>
          <w:szCs w:val="21"/>
        </w:rPr>
        <w:t>，</w:t>
      </w:r>
      <w:r w:rsidR="00AB3553" w:rsidRPr="00BF6008">
        <w:rPr>
          <w:rFonts w:hAnsi="ＭＳ 明朝" w:hint="eastAsia"/>
          <w:szCs w:val="21"/>
        </w:rPr>
        <w:t>第</w:t>
      </w:r>
      <w:r w:rsidR="002466D0">
        <w:rPr>
          <w:rFonts w:hAnsi="ＭＳ 明朝" w:hint="eastAsia"/>
          <w:szCs w:val="21"/>
        </w:rPr>
        <w:t>１９</w:t>
      </w:r>
      <w:r w:rsidR="00AB3553" w:rsidRPr="00BF6008">
        <w:rPr>
          <w:rFonts w:hAnsi="ＭＳ 明朝" w:hint="eastAsia"/>
          <w:szCs w:val="21"/>
        </w:rPr>
        <w:t>条第４項又は第</w:t>
      </w:r>
      <w:r w:rsidR="002466D0">
        <w:rPr>
          <w:rFonts w:hAnsi="ＭＳ 明朝" w:hint="eastAsia"/>
          <w:szCs w:val="21"/>
        </w:rPr>
        <w:t>２０</w:t>
      </w:r>
      <w:r w:rsidR="00AB3553" w:rsidRPr="00BF6008">
        <w:rPr>
          <w:rFonts w:hAnsi="ＭＳ 明朝" w:hint="eastAsia"/>
          <w:szCs w:val="21"/>
        </w:rPr>
        <w:t>条第４項の通知に対して事業者が基本設計図書を修正する必要がない旨の意見を述べた場合において</w:t>
      </w:r>
      <w:r w:rsidR="00A229D3">
        <w:rPr>
          <w:rFonts w:hAnsi="ＭＳ 明朝" w:hint="eastAsia"/>
          <w:szCs w:val="21"/>
        </w:rPr>
        <w:t>，</w:t>
      </w:r>
      <w:r w:rsidR="00AB3553" w:rsidRPr="00BF6008">
        <w:rPr>
          <w:rFonts w:hAnsi="ＭＳ 明朝" w:hint="eastAsia"/>
          <w:szCs w:val="21"/>
        </w:rPr>
        <w:t>基本設計図書を修正しないことが適切であると</w:t>
      </w:r>
      <w:r w:rsidR="00101BDA">
        <w:rPr>
          <w:rFonts w:hAnsi="ＭＳ 明朝" w:hint="eastAsia"/>
          <w:szCs w:val="21"/>
        </w:rPr>
        <w:t>福島市</w:t>
      </w:r>
      <w:r w:rsidR="00AB3553" w:rsidRPr="00BF6008">
        <w:rPr>
          <w:rFonts w:hAnsi="ＭＳ 明朝" w:hint="eastAsia"/>
          <w:szCs w:val="21"/>
        </w:rPr>
        <w:t>が認めたときは</w:t>
      </w:r>
      <w:r w:rsidR="00A229D3">
        <w:rPr>
          <w:rFonts w:hAnsi="ＭＳ 明朝" w:hint="eastAsia"/>
          <w:szCs w:val="21"/>
        </w:rPr>
        <w:t>，</w:t>
      </w:r>
      <w:r w:rsidR="00AB3553" w:rsidRPr="00BF6008">
        <w:rPr>
          <w:rFonts w:hAnsi="ＭＳ 明朝" w:hint="eastAsia"/>
          <w:szCs w:val="21"/>
        </w:rPr>
        <w:t>この限りでない。この場合において</w:t>
      </w:r>
      <w:r w:rsidR="00A229D3">
        <w:rPr>
          <w:rFonts w:hAnsi="ＭＳ 明朝" w:hint="eastAsia"/>
          <w:szCs w:val="21"/>
        </w:rPr>
        <w:t>，</w:t>
      </w:r>
      <w:r w:rsidR="00101BDA">
        <w:rPr>
          <w:rFonts w:hAnsi="ＭＳ 明朝" w:hint="eastAsia"/>
          <w:szCs w:val="21"/>
        </w:rPr>
        <w:t>福島市</w:t>
      </w:r>
      <w:r w:rsidR="00AB3553" w:rsidRPr="00BF6008">
        <w:rPr>
          <w:rFonts w:hAnsi="ＭＳ 明朝" w:hint="eastAsia"/>
          <w:szCs w:val="21"/>
        </w:rPr>
        <w:t>は</w:t>
      </w:r>
      <w:r w:rsidR="00A229D3">
        <w:rPr>
          <w:rFonts w:hAnsi="ＭＳ 明朝" w:hint="eastAsia"/>
          <w:szCs w:val="21"/>
        </w:rPr>
        <w:t>，</w:t>
      </w:r>
      <w:r w:rsidR="00AB3553" w:rsidRPr="00BF6008">
        <w:rPr>
          <w:rFonts w:hAnsi="ＭＳ 明朝" w:hint="eastAsia"/>
          <w:szCs w:val="21"/>
        </w:rPr>
        <w:t>要求水準書の修正その他の必要な措置を講ずるものとする。</w:t>
      </w:r>
    </w:p>
    <w:p w14:paraId="2D1A9245" w14:textId="47F7662A" w:rsidR="00B92729" w:rsidRPr="00BF6008" w:rsidRDefault="00410E61" w:rsidP="00211045">
      <w:pPr>
        <w:ind w:left="210" w:hangingChars="100" w:hanging="210"/>
        <w:rPr>
          <w:rFonts w:hAnsi="ＭＳ 明朝"/>
          <w:szCs w:val="21"/>
        </w:rPr>
      </w:pPr>
      <w:r>
        <w:rPr>
          <w:rFonts w:hAnsi="ＭＳ 明朝" w:hint="eastAsia"/>
          <w:szCs w:val="21"/>
        </w:rPr>
        <w:t>７</w:t>
      </w:r>
      <w:r w:rsidR="00AB3553" w:rsidRPr="00BF6008">
        <w:rPr>
          <w:rFonts w:hAnsi="ＭＳ 明朝" w:hint="eastAsia"/>
          <w:szCs w:val="21"/>
        </w:rPr>
        <w:t xml:space="preserve">　前項の規定に基づく基本設計図書の変更その他の必要な措置に要する費用（以下</w:t>
      </w:r>
      <w:r w:rsidR="00A229D3">
        <w:rPr>
          <w:rFonts w:hAnsi="ＭＳ 明朝" w:hint="eastAsia"/>
          <w:szCs w:val="21"/>
        </w:rPr>
        <w:t>，</w:t>
      </w:r>
      <w:r w:rsidR="00AB3553" w:rsidRPr="00BF6008">
        <w:rPr>
          <w:rFonts w:hAnsi="ＭＳ 明朝" w:hint="eastAsia"/>
          <w:szCs w:val="21"/>
        </w:rPr>
        <w:t>本項において「基本設計図書変更費用」という。）は</w:t>
      </w:r>
      <w:r w:rsidR="00A229D3">
        <w:rPr>
          <w:rFonts w:hAnsi="ＭＳ 明朝" w:hint="eastAsia"/>
          <w:szCs w:val="21"/>
        </w:rPr>
        <w:t>，</w:t>
      </w:r>
      <w:r w:rsidR="00AB3553" w:rsidRPr="00BF6008">
        <w:rPr>
          <w:rFonts w:hAnsi="ＭＳ 明朝" w:hint="eastAsia"/>
          <w:szCs w:val="21"/>
        </w:rPr>
        <w:t>第</w:t>
      </w:r>
      <w:r>
        <w:rPr>
          <w:rFonts w:hAnsi="ＭＳ 明朝" w:hint="eastAsia"/>
          <w:szCs w:val="21"/>
        </w:rPr>
        <w:t>５</w:t>
      </w:r>
      <w:r w:rsidR="00AB3553" w:rsidRPr="00BF6008">
        <w:rPr>
          <w:rFonts w:hAnsi="ＭＳ 明朝" w:hint="eastAsia"/>
          <w:szCs w:val="21"/>
        </w:rPr>
        <w:t>項の通知を受けた場合においては事業者の負担とし</w:t>
      </w:r>
      <w:r w:rsidR="00A229D3">
        <w:rPr>
          <w:rFonts w:hAnsi="ＭＳ 明朝" w:hint="eastAsia"/>
          <w:szCs w:val="21"/>
        </w:rPr>
        <w:t>，</w:t>
      </w:r>
      <w:r w:rsidR="00AB3553" w:rsidRPr="00BF6008">
        <w:rPr>
          <w:rFonts w:hAnsi="ＭＳ 明朝" w:hint="eastAsia"/>
          <w:szCs w:val="21"/>
        </w:rPr>
        <w:t>第</w:t>
      </w:r>
      <w:r w:rsidR="002466D0">
        <w:rPr>
          <w:rFonts w:hAnsi="ＭＳ 明朝" w:hint="eastAsia"/>
          <w:szCs w:val="21"/>
        </w:rPr>
        <w:t>１９</w:t>
      </w:r>
      <w:r w:rsidR="00AB3553" w:rsidRPr="00BF6008">
        <w:rPr>
          <w:rFonts w:hAnsi="ＭＳ 明朝" w:hint="eastAsia"/>
          <w:szCs w:val="21"/>
        </w:rPr>
        <w:t>条第４項の通知を受けた場合においては</w:t>
      </w:r>
      <w:r w:rsidR="00101BDA">
        <w:rPr>
          <w:rFonts w:hAnsi="ＭＳ 明朝" w:hint="eastAsia"/>
          <w:szCs w:val="21"/>
        </w:rPr>
        <w:t>福島市</w:t>
      </w:r>
      <w:r w:rsidR="00AB3553" w:rsidRPr="00BF6008">
        <w:rPr>
          <w:rFonts w:hAnsi="ＭＳ 明朝" w:hint="eastAsia"/>
          <w:szCs w:val="21"/>
        </w:rPr>
        <w:t>の負担とする。また</w:t>
      </w:r>
      <w:r w:rsidR="00A229D3">
        <w:rPr>
          <w:rFonts w:hAnsi="ＭＳ 明朝" w:hint="eastAsia"/>
          <w:szCs w:val="21"/>
        </w:rPr>
        <w:t>，</w:t>
      </w:r>
      <w:r w:rsidR="00AB3553" w:rsidRPr="00BF6008">
        <w:rPr>
          <w:rFonts w:hAnsi="ＭＳ 明朝" w:hint="eastAsia"/>
          <w:szCs w:val="21"/>
        </w:rPr>
        <w:t>第</w:t>
      </w:r>
      <w:r w:rsidR="002466D0">
        <w:rPr>
          <w:rFonts w:hAnsi="ＭＳ 明朝" w:hint="eastAsia"/>
          <w:szCs w:val="21"/>
        </w:rPr>
        <w:t>２０</w:t>
      </w:r>
      <w:r w:rsidR="00AB3553" w:rsidRPr="00BF6008">
        <w:rPr>
          <w:rFonts w:hAnsi="ＭＳ 明朝" w:hint="eastAsia"/>
          <w:szCs w:val="21"/>
        </w:rPr>
        <w:t>条第４項の通知を受けた場合においては</w:t>
      </w:r>
      <w:r w:rsidR="00A229D3">
        <w:rPr>
          <w:rFonts w:hAnsi="ＭＳ 明朝" w:hint="eastAsia"/>
          <w:szCs w:val="21"/>
        </w:rPr>
        <w:t>，</w:t>
      </w:r>
      <w:r w:rsidR="00AB3553" w:rsidRPr="00BF6008">
        <w:rPr>
          <w:rFonts w:hAnsi="ＭＳ 明朝" w:hint="eastAsia"/>
          <w:szCs w:val="21"/>
        </w:rPr>
        <w:t>第</w:t>
      </w:r>
      <w:r w:rsidR="002466D0">
        <w:rPr>
          <w:rFonts w:hAnsi="ＭＳ 明朝" w:hint="eastAsia"/>
          <w:szCs w:val="21"/>
        </w:rPr>
        <w:t>２０</w:t>
      </w:r>
      <w:r w:rsidR="00AB3553" w:rsidRPr="00BF6008">
        <w:rPr>
          <w:rFonts w:hAnsi="ＭＳ 明朝" w:hint="eastAsia"/>
          <w:szCs w:val="21"/>
        </w:rPr>
        <w:t>条第１項</w:t>
      </w:r>
      <w:r w:rsidR="00716FBC">
        <w:rPr>
          <w:rFonts w:hAnsi="ＭＳ 明朝" w:hint="eastAsia"/>
          <w:szCs w:val="21"/>
        </w:rPr>
        <w:t>ないし</w:t>
      </w:r>
      <w:r w:rsidR="00AB3553" w:rsidRPr="00BF6008">
        <w:rPr>
          <w:rFonts w:hAnsi="ＭＳ 明朝" w:hint="eastAsia"/>
          <w:szCs w:val="21"/>
        </w:rPr>
        <w:t>第３項により</w:t>
      </w:r>
      <w:r w:rsidR="00C81F13">
        <w:rPr>
          <w:rFonts w:hAnsi="ＭＳ 明朝" w:hint="eastAsia"/>
          <w:szCs w:val="21"/>
        </w:rPr>
        <w:t>サービス購入費</w:t>
      </w:r>
      <w:r w:rsidR="00AB3553" w:rsidRPr="00BF6008">
        <w:rPr>
          <w:rFonts w:hAnsi="ＭＳ 明朝" w:hint="eastAsia"/>
          <w:szCs w:val="21"/>
        </w:rPr>
        <w:t>が基本設計図書変更費用を超えて減額となる場合は</w:t>
      </w:r>
      <w:r w:rsidR="00101BDA">
        <w:rPr>
          <w:rFonts w:hAnsi="ＭＳ 明朝" w:hint="eastAsia"/>
          <w:szCs w:val="21"/>
        </w:rPr>
        <w:t>福島市</w:t>
      </w:r>
      <w:r w:rsidR="00AB3553" w:rsidRPr="00BF6008">
        <w:rPr>
          <w:rFonts w:hAnsi="ＭＳ 明朝" w:hint="eastAsia"/>
          <w:szCs w:val="21"/>
        </w:rPr>
        <w:t>の負担とし</w:t>
      </w:r>
      <w:r w:rsidR="00A229D3">
        <w:rPr>
          <w:rFonts w:hAnsi="ＭＳ 明朝" w:hint="eastAsia"/>
          <w:szCs w:val="21"/>
        </w:rPr>
        <w:t>，</w:t>
      </w:r>
      <w:r w:rsidR="00AB3553" w:rsidRPr="00BF6008">
        <w:rPr>
          <w:rFonts w:hAnsi="ＭＳ 明朝" w:hint="eastAsia"/>
          <w:szCs w:val="21"/>
        </w:rPr>
        <w:t>その他の場合は事業者の負担とする。</w:t>
      </w:r>
    </w:p>
    <w:p w14:paraId="6F6A2819" w14:textId="791736B1" w:rsidR="00B92729" w:rsidRPr="00BF6008" w:rsidRDefault="00410E61" w:rsidP="00211045">
      <w:pPr>
        <w:ind w:left="210" w:hangingChars="100" w:hanging="210"/>
        <w:rPr>
          <w:rFonts w:hAnsi="ＭＳ 明朝"/>
          <w:szCs w:val="21"/>
        </w:rPr>
      </w:pPr>
      <w:r>
        <w:rPr>
          <w:rFonts w:hAnsi="ＭＳ 明朝" w:hint="eastAsia"/>
          <w:szCs w:val="21"/>
        </w:rPr>
        <w:t>８</w:t>
      </w:r>
      <w:r w:rsidR="00AB3553" w:rsidRPr="00BF6008">
        <w:rPr>
          <w:rFonts w:hAnsi="ＭＳ 明朝" w:hint="eastAsia"/>
          <w:szCs w:val="21"/>
        </w:rPr>
        <w:t xml:space="preserve">　事業者は</w:t>
      </w:r>
      <w:r w:rsidR="00A229D3">
        <w:rPr>
          <w:rFonts w:hAnsi="ＭＳ 明朝" w:hint="eastAsia"/>
          <w:szCs w:val="21"/>
        </w:rPr>
        <w:t>，</w:t>
      </w:r>
      <w:r w:rsidR="00AB3553" w:rsidRPr="00BF6008">
        <w:rPr>
          <w:rFonts w:hAnsi="ＭＳ 明朝" w:hint="eastAsia"/>
          <w:szCs w:val="21"/>
        </w:rPr>
        <w:t>第</w:t>
      </w:r>
      <w:r>
        <w:rPr>
          <w:rFonts w:hAnsi="ＭＳ 明朝" w:hint="eastAsia"/>
          <w:szCs w:val="21"/>
        </w:rPr>
        <w:t>３</w:t>
      </w:r>
      <w:r w:rsidR="00AB3553" w:rsidRPr="00BF6008">
        <w:rPr>
          <w:rFonts w:hAnsi="ＭＳ 明朝" w:hint="eastAsia"/>
          <w:szCs w:val="21"/>
        </w:rPr>
        <w:t>項の確認を受けた基本設計図書を変更しようとする場合においては</w:t>
      </w:r>
      <w:r w:rsidR="00A229D3">
        <w:rPr>
          <w:rFonts w:hAnsi="ＭＳ 明朝" w:hint="eastAsia"/>
          <w:szCs w:val="21"/>
        </w:rPr>
        <w:t>，</w:t>
      </w:r>
      <w:r w:rsidR="00101BDA">
        <w:rPr>
          <w:rFonts w:hAnsi="ＭＳ 明朝" w:hint="eastAsia"/>
          <w:szCs w:val="21"/>
        </w:rPr>
        <w:t>福島市</w:t>
      </w:r>
      <w:r w:rsidR="00AB3553" w:rsidRPr="00BF6008">
        <w:rPr>
          <w:rFonts w:hAnsi="ＭＳ 明朝" w:hint="eastAsia"/>
          <w:szCs w:val="21"/>
        </w:rPr>
        <w:t>の承諾を</w:t>
      </w:r>
      <w:r w:rsidR="00D53BD4">
        <w:rPr>
          <w:rFonts w:hAnsi="ＭＳ 明朝" w:hint="eastAsia"/>
          <w:szCs w:val="21"/>
        </w:rPr>
        <w:t>事前に</w:t>
      </w:r>
      <w:r w:rsidR="00AB3553" w:rsidRPr="00BF6008">
        <w:rPr>
          <w:rFonts w:hAnsi="ＭＳ 明朝" w:hint="eastAsia"/>
          <w:szCs w:val="21"/>
        </w:rPr>
        <w:t>得なければならない。</w:t>
      </w:r>
    </w:p>
    <w:p w14:paraId="5691286A" w14:textId="3B7C8C90" w:rsidR="00B92729" w:rsidRDefault="00410E61" w:rsidP="00211045">
      <w:pPr>
        <w:ind w:left="210" w:hangingChars="100" w:hanging="210"/>
        <w:rPr>
          <w:rFonts w:hAnsi="ＭＳ 明朝"/>
          <w:szCs w:val="21"/>
        </w:rPr>
      </w:pPr>
      <w:r>
        <w:rPr>
          <w:rFonts w:hAnsi="ＭＳ 明朝" w:hint="eastAsia"/>
          <w:szCs w:val="21"/>
        </w:rPr>
        <w:t>９</w:t>
      </w:r>
      <w:r w:rsidR="00AB3553" w:rsidRPr="00BF6008">
        <w:rPr>
          <w:rFonts w:hAnsi="ＭＳ 明朝" w:hint="eastAsia"/>
          <w:szCs w:val="21"/>
        </w:rPr>
        <w:t xml:space="preserve">　第</w:t>
      </w:r>
      <w:r>
        <w:rPr>
          <w:rFonts w:hAnsi="ＭＳ 明朝" w:hint="eastAsia"/>
          <w:szCs w:val="21"/>
        </w:rPr>
        <w:t>３</w:t>
      </w:r>
      <w:r w:rsidR="00AB3553" w:rsidRPr="00BF6008">
        <w:rPr>
          <w:rFonts w:hAnsi="ＭＳ 明朝" w:hint="eastAsia"/>
          <w:szCs w:val="21"/>
        </w:rPr>
        <w:t>項</w:t>
      </w:r>
      <w:r w:rsidR="00716FBC">
        <w:rPr>
          <w:rFonts w:hAnsi="ＭＳ 明朝" w:hint="eastAsia"/>
          <w:szCs w:val="21"/>
        </w:rPr>
        <w:t>ないし</w:t>
      </w:r>
      <w:r w:rsidR="00AB3553" w:rsidRPr="00BF6008">
        <w:rPr>
          <w:rFonts w:hAnsi="ＭＳ 明朝" w:hint="eastAsia"/>
          <w:szCs w:val="21"/>
        </w:rPr>
        <w:t>前項の規定は</w:t>
      </w:r>
      <w:r w:rsidR="00A229D3">
        <w:rPr>
          <w:rFonts w:hAnsi="ＭＳ 明朝" w:hint="eastAsia"/>
          <w:szCs w:val="21"/>
        </w:rPr>
        <w:t>，</w:t>
      </w:r>
      <w:r w:rsidR="00AB3553" w:rsidRPr="00BF6008">
        <w:rPr>
          <w:rFonts w:hAnsi="ＭＳ 明朝" w:hint="eastAsia"/>
          <w:szCs w:val="21"/>
        </w:rPr>
        <w:t>実施設計図書の</w:t>
      </w:r>
      <w:r w:rsidR="00101BDA">
        <w:rPr>
          <w:rFonts w:hAnsi="ＭＳ 明朝" w:hint="eastAsia"/>
          <w:szCs w:val="21"/>
        </w:rPr>
        <w:t>福島市</w:t>
      </w:r>
      <w:r w:rsidR="00AB3553" w:rsidRPr="00BF6008">
        <w:rPr>
          <w:rFonts w:hAnsi="ＭＳ 明朝" w:hint="eastAsia"/>
          <w:szCs w:val="21"/>
        </w:rPr>
        <w:t>による確認について準用する。この場合において</w:t>
      </w:r>
      <w:r w:rsidR="00A229D3">
        <w:rPr>
          <w:rFonts w:hAnsi="ＭＳ 明朝" w:hint="eastAsia"/>
          <w:szCs w:val="21"/>
        </w:rPr>
        <w:t>，</w:t>
      </w:r>
      <w:r w:rsidR="00526F72">
        <w:rPr>
          <w:rFonts w:hAnsi="ＭＳ 明朝" w:hint="eastAsia"/>
          <w:szCs w:val="21"/>
        </w:rPr>
        <w:t>「基本設計」とあるのは「実施設計」</w:t>
      </w:r>
      <w:r w:rsidR="00A229D3">
        <w:rPr>
          <w:rFonts w:hAnsi="ＭＳ 明朝" w:hint="eastAsia"/>
          <w:szCs w:val="21"/>
        </w:rPr>
        <w:t>，</w:t>
      </w:r>
      <w:r w:rsidR="00AB3553" w:rsidRPr="00BF6008">
        <w:rPr>
          <w:rFonts w:hAnsi="ＭＳ 明朝" w:hint="eastAsia"/>
          <w:szCs w:val="21"/>
        </w:rPr>
        <w:t>「本事業契約等」とあるのは「本事業契約等及び基本設計</w:t>
      </w:r>
      <w:r w:rsidR="002C1AA9">
        <w:rPr>
          <w:rFonts w:hAnsi="ＭＳ 明朝" w:hint="eastAsia"/>
          <w:szCs w:val="21"/>
        </w:rPr>
        <w:t>図書</w:t>
      </w:r>
      <w:r w:rsidR="00AB3553" w:rsidRPr="00BF6008">
        <w:rPr>
          <w:rFonts w:hAnsi="ＭＳ 明朝" w:hint="eastAsia"/>
          <w:szCs w:val="21"/>
        </w:rPr>
        <w:t>」と読み替えるものとする。</w:t>
      </w:r>
    </w:p>
    <w:p w14:paraId="7CCCDD3E" w14:textId="29674AEA" w:rsidR="00681BFB" w:rsidRPr="00BF6008" w:rsidRDefault="00410E61" w:rsidP="00526F72">
      <w:pPr>
        <w:ind w:left="210" w:hangingChars="100" w:hanging="210"/>
        <w:rPr>
          <w:rFonts w:hAnsi="ＭＳ 明朝"/>
          <w:szCs w:val="21"/>
        </w:rPr>
      </w:pPr>
      <w:r>
        <w:rPr>
          <w:rFonts w:hAnsi="ＭＳ 明朝" w:hint="eastAsia"/>
          <w:szCs w:val="21"/>
        </w:rPr>
        <w:t>１０</w:t>
      </w:r>
      <w:r w:rsidR="00681BFB">
        <w:rPr>
          <w:rFonts w:hAnsi="ＭＳ 明朝" w:hint="eastAsia"/>
          <w:szCs w:val="21"/>
        </w:rPr>
        <w:t xml:space="preserve">　事業者は</w:t>
      </w:r>
      <w:r w:rsidR="00A229D3">
        <w:rPr>
          <w:rFonts w:hAnsi="ＭＳ 明朝" w:hint="eastAsia"/>
          <w:szCs w:val="21"/>
        </w:rPr>
        <w:t>，</w:t>
      </w:r>
      <w:r w:rsidR="00681BFB" w:rsidRPr="00BF6008">
        <w:rPr>
          <w:rFonts w:hAnsi="ＭＳ 明朝" w:hint="eastAsia"/>
          <w:szCs w:val="21"/>
        </w:rPr>
        <w:t>要求水準書</w:t>
      </w:r>
      <w:r w:rsidR="00526F72">
        <w:rPr>
          <w:rFonts w:hAnsi="ＭＳ 明朝" w:hint="eastAsia"/>
          <w:szCs w:val="21"/>
        </w:rPr>
        <w:t>の</w:t>
      </w:r>
      <w:r w:rsidR="00681BFB" w:rsidRPr="00BF6008">
        <w:rPr>
          <w:rFonts w:hAnsi="ＭＳ 明朝" w:hint="eastAsia"/>
          <w:szCs w:val="21"/>
        </w:rPr>
        <w:t>定めるところにより</w:t>
      </w:r>
      <w:r w:rsidR="00A229D3">
        <w:rPr>
          <w:rFonts w:hAnsi="ＭＳ 明朝" w:hint="eastAsia"/>
          <w:szCs w:val="21"/>
        </w:rPr>
        <w:t>，</w:t>
      </w:r>
      <w:r w:rsidR="00101BDA">
        <w:rPr>
          <w:rFonts w:hAnsi="ＭＳ 明朝" w:hint="eastAsia"/>
          <w:szCs w:val="21"/>
        </w:rPr>
        <w:t>福島市</w:t>
      </w:r>
      <w:r w:rsidR="00C2493A">
        <w:rPr>
          <w:rFonts w:hAnsi="ＭＳ 明朝" w:hint="eastAsia"/>
          <w:szCs w:val="21"/>
        </w:rPr>
        <w:t>と協議の上</w:t>
      </w:r>
      <w:r w:rsidR="00A229D3">
        <w:rPr>
          <w:rFonts w:hAnsi="ＭＳ 明朝" w:hint="eastAsia"/>
          <w:szCs w:val="21"/>
        </w:rPr>
        <w:t>，</w:t>
      </w:r>
      <w:r w:rsidR="00C2493A">
        <w:rPr>
          <w:rFonts w:hAnsi="ＭＳ 明朝" w:hint="eastAsia"/>
          <w:szCs w:val="21"/>
        </w:rPr>
        <w:t>設計図書に基づき</w:t>
      </w:r>
      <w:r w:rsidR="00045923">
        <w:rPr>
          <w:rFonts w:hAnsi="ＭＳ 明朝" w:hint="eastAsia"/>
          <w:szCs w:val="21"/>
        </w:rPr>
        <w:t>施設</w:t>
      </w:r>
      <w:r w:rsidR="00C2493A">
        <w:rPr>
          <w:rFonts w:hAnsi="ＭＳ 明朝" w:hint="eastAsia"/>
          <w:szCs w:val="21"/>
        </w:rPr>
        <w:t>に係る要求性能確認計画書を作成し</w:t>
      </w:r>
      <w:r w:rsidR="00A229D3">
        <w:rPr>
          <w:rFonts w:hAnsi="ＭＳ 明朝" w:hint="eastAsia"/>
          <w:szCs w:val="21"/>
        </w:rPr>
        <w:t>，</w:t>
      </w:r>
      <w:r w:rsidR="00C757F6">
        <w:rPr>
          <w:rFonts w:hAnsi="ＭＳ 明朝" w:hint="eastAsia"/>
          <w:szCs w:val="21"/>
        </w:rPr>
        <w:t>工事開始予定日の</w:t>
      </w:r>
      <w:r w:rsidR="00525FA3">
        <w:rPr>
          <w:rFonts w:hAnsi="ＭＳ 明朝" w:hint="eastAsia"/>
          <w:szCs w:val="21"/>
        </w:rPr>
        <w:t>１４</w:t>
      </w:r>
      <w:r w:rsidR="00C757F6">
        <w:rPr>
          <w:rFonts w:hAnsi="ＭＳ 明朝" w:hint="eastAsia"/>
          <w:szCs w:val="21"/>
        </w:rPr>
        <w:t>日前までに</w:t>
      </w:r>
      <w:r w:rsidR="00101BDA">
        <w:rPr>
          <w:rFonts w:hAnsi="ＭＳ 明朝" w:hint="eastAsia"/>
          <w:szCs w:val="21"/>
        </w:rPr>
        <w:t>福島市</w:t>
      </w:r>
      <w:r w:rsidR="00C757F6">
        <w:rPr>
          <w:rFonts w:hAnsi="ＭＳ 明朝" w:hint="eastAsia"/>
          <w:szCs w:val="21"/>
        </w:rPr>
        <w:t>に提出し</w:t>
      </w:r>
      <w:r w:rsidR="00A229D3">
        <w:rPr>
          <w:rFonts w:hAnsi="ＭＳ 明朝" w:hint="eastAsia"/>
          <w:szCs w:val="21"/>
        </w:rPr>
        <w:t>，</w:t>
      </w:r>
      <w:r w:rsidR="00681BFB" w:rsidRPr="00BF6008">
        <w:rPr>
          <w:rFonts w:hAnsi="ＭＳ 明朝" w:hint="eastAsia"/>
          <w:szCs w:val="21"/>
        </w:rPr>
        <w:t>これが</w:t>
      </w:r>
      <w:r w:rsidR="001B1DC0">
        <w:rPr>
          <w:rFonts w:hAnsi="ＭＳ 明朝" w:hint="eastAsia"/>
          <w:szCs w:val="21"/>
        </w:rPr>
        <w:t>本事業契約等</w:t>
      </w:r>
      <w:r w:rsidR="00C2493A">
        <w:rPr>
          <w:rFonts w:hAnsi="ＭＳ 明朝" w:hint="eastAsia"/>
          <w:szCs w:val="21"/>
        </w:rPr>
        <w:t>及び設計図書</w:t>
      </w:r>
      <w:r w:rsidR="00681BFB" w:rsidRPr="00BF6008">
        <w:rPr>
          <w:rFonts w:hAnsi="ＭＳ 明朝" w:hint="eastAsia"/>
          <w:szCs w:val="21"/>
        </w:rPr>
        <w:t>に適合するものであることについて</w:t>
      </w:r>
      <w:r w:rsidR="00A229D3">
        <w:rPr>
          <w:rFonts w:hAnsi="ＭＳ 明朝" w:hint="eastAsia"/>
          <w:szCs w:val="21"/>
        </w:rPr>
        <w:t>，</w:t>
      </w:r>
      <w:r w:rsidR="00101BDA">
        <w:rPr>
          <w:rFonts w:hAnsi="ＭＳ 明朝" w:hint="eastAsia"/>
          <w:szCs w:val="21"/>
        </w:rPr>
        <w:t>福島市</w:t>
      </w:r>
      <w:r w:rsidR="00681BFB" w:rsidRPr="00BF6008">
        <w:rPr>
          <w:rFonts w:hAnsi="ＭＳ 明朝" w:hint="eastAsia"/>
          <w:szCs w:val="21"/>
        </w:rPr>
        <w:t>の</w:t>
      </w:r>
      <w:r w:rsidR="00C2493A">
        <w:rPr>
          <w:rFonts w:hAnsi="ＭＳ 明朝" w:hint="eastAsia"/>
          <w:szCs w:val="21"/>
        </w:rPr>
        <w:t>確認を受けなければならない</w:t>
      </w:r>
      <w:r w:rsidR="00681BFB" w:rsidRPr="00BF6008">
        <w:rPr>
          <w:rFonts w:hAnsi="ＭＳ 明朝" w:hint="eastAsia"/>
          <w:szCs w:val="21"/>
        </w:rPr>
        <w:t>。</w:t>
      </w:r>
      <w:r w:rsidR="00C2493A">
        <w:rPr>
          <w:rFonts w:hAnsi="ＭＳ 明朝" w:hint="eastAsia"/>
          <w:szCs w:val="21"/>
        </w:rPr>
        <w:t>第</w:t>
      </w:r>
      <w:r>
        <w:rPr>
          <w:rFonts w:hAnsi="ＭＳ 明朝" w:hint="eastAsia"/>
          <w:szCs w:val="21"/>
        </w:rPr>
        <w:t>４</w:t>
      </w:r>
      <w:r w:rsidR="00C2493A">
        <w:rPr>
          <w:rFonts w:hAnsi="ＭＳ 明朝" w:hint="eastAsia"/>
          <w:szCs w:val="21"/>
        </w:rPr>
        <w:t>項</w:t>
      </w:r>
      <w:r w:rsidR="00716FBC">
        <w:rPr>
          <w:rFonts w:hAnsi="ＭＳ 明朝" w:hint="eastAsia"/>
          <w:szCs w:val="21"/>
        </w:rPr>
        <w:t>ないし</w:t>
      </w:r>
      <w:r w:rsidR="00C2493A">
        <w:rPr>
          <w:rFonts w:hAnsi="ＭＳ 明朝" w:hint="eastAsia"/>
          <w:szCs w:val="21"/>
        </w:rPr>
        <w:t>第</w:t>
      </w:r>
      <w:r>
        <w:rPr>
          <w:rFonts w:hAnsi="ＭＳ 明朝" w:hint="eastAsia"/>
          <w:szCs w:val="21"/>
        </w:rPr>
        <w:t>８</w:t>
      </w:r>
      <w:r w:rsidR="00C2493A">
        <w:rPr>
          <w:rFonts w:hAnsi="ＭＳ 明朝" w:hint="eastAsia"/>
          <w:szCs w:val="21"/>
        </w:rPr>
        <w:t>項の規定は</w:t>
      </w:r>
      <w:r w:rsidR="00A229D3">
        <w:rPr>
          <w:rFonts w:hAnsi="ＭＳ 明朝" w:hint="eastAsia"/>
          <w:szCs w:val="21"/>
        </w:rPr>
        <w:t>，</w:t>
      </w:r>
      <w:r w:rsidR="00C2493A">
        <w:rPr>
          <w:rFonts w:hAnsi="ＭＳ 明朝" w:hint="eastAsia"/>
          <w:szCs w:val="21"/>
        </w:rPr>
        <w:t>要求性能確認計画書の</w:t>
      </w:r>
      <w:r w:rsidR="00101BDA">
        <w:rPr>
          <w:rFonts w:hAnsi="ＭＳ 明朝" w:hint="eastAsia"/>
          <w:szCs w:val="21"/>
        </w:rPr>
        <w:t>福島市</w:t>
      </w:r>
      <w:r w:rsidR="00C2493A">
        <w:rPr>
          <w:rFonts w:hAnsi="ＭＳ 明朝" w:hint="eastAsia"/>
          <w:szCs w:val="21"/>
        </w:rPr>
        <w:t>による確認について準用する。この場合において</w:t>
      </w:r>
      <w:r w:rsidR="00A229D3">
        <w:rPr>
          <w:rFonts w:hAnsi="ＭＳ 明朝" w:hint="eastAsia"/>
          <w:szCs w:val="21"/>
        </w:rPr>
        <w:t>，</w:t>
      </w:r>
      <w:r w:rsidR="00526F72">
        <w:rPr>
          <w:rFonts w:hAnsi="ＭＳ 明朝" w:hint="eastAsia"/>
          <w:szCs w:val="21"/>
        </w:rPr>
        <w:t>「基本設計」及び「基本設計図書」とあるのは「要求性能確認計画書」</w:t>
      </w:r>
      <w:r w:rsidR="00A229D3">
        <w:rPr>
          <w:rFonts w:hAnsi="ＭＳ 明朝" w:hint="eastAsia"/>
          <w:szCs w:val="21"/>
        </w:rPr>
        <w:t>，</w:t>
      </w:r>
      <w:r w:rsidR="00526F72">
        <w:rPr>
          <w:rFonts w:hAnsi="ＭＳ 明朝" w:hint="eastAsia"/>
          <w:szCs w:val="21"/>
        </w:rPr>
        <w:t>「本事業契約等」とあるのは「本事業契約等及び設計図書」と読み替えるものとする。</w:t>
      </w:r>
    </w:p>
    <w:p w14:paraId="19C8428D" w14:textId="030E0CD6" w:rsidR="00B92729" w:rsidRPr="00BF6008" w:rsidRDefault="00410E61" w:rsidP="00211045">
      <w:pPr>
        <w:ind w:left="210" w:hangingChars="100" w:hanging="210"/>
        <w:rPr>
          <w:rFonts w:hAnsi="ＭＳ 明朝"/>
          <w:szCs w:val="21"/>
        </w:rPr>
      </w:pPr>
      <w:r>
        <w:rPr>
          <w:rFonts w:hAnsi="ＭＳ 明朝" w:hint="eastAsia"/>
          <w:szCs w:val="21"/>
        </w:rPr>
        <w:t>１１</w:t>
      </w:r>
      <w:r w:rsidR="00AB3553" w:rsidRPr="00BF6008">
        <w:rPr>
          <w:rFonts w:hAnsi="ＭＳ 明朝" w:hint="eastAsia"/>
          <w:szCs w:val="21"/>
        </w:rPr>
        <w:t xml:space="preserve">　第</w:t>
      </w:r>
      <w:r>
        <w:rPr>
          <w:rFonts w:hAnsi="ＭＳ 明朝" w:hint="eastAsia"/>
          <w:szCs w:val="21"/>
        </w:rPr>
        <w:t>３</w:t>
      </w:r>
      <w:r w:rsidR="00AB3553" w:rsidRPr="00BF6008">
        <w:rPr>
          <w:rFonts w:hAnsi="ＭＳ 明朝" w:hint="eastAsia"/>
          <w:szCs w:val="21"/>
        </w:rPr>
        <w:t>項</w:t>
      </w:r>
      <w:r w:rsidR="00716FBC">
        <w:rPr>
          <w:rFonts w:hAnsi="ＭＳ 明朝" w:hint="eastAsia"/>
          <w:szCs w:val="21"/>
        </w:rPr>
        <w:t>ないし</w:t>
      </w:r>
      <w:r w:rsidR="00AB3553" w:rsidRPr="00BF6008">
        <w:rPr>
          <w:rFonts w:hAnsi="ＭＳ 明朝" w:hint="eastAsia"/>
          <w:szCs w:val="21"/>
        </w:rPr>
        <w:t>前項</w:t>
      </w:r>
      <w:r w:rsidR="00716FBC">
        <w:rPr>
          <w:rFonts w:hAnsi="ＭＳ 明朝" w:hint="eastAsia"/>
          <w:szCs w:val="21"/>
        </w:rPr>
        <w:t>の</w:t>
      </w:r>
      <w:r w:rsidR="00AB3553" w:rsidRPr="00BF6008">
        <w:rPr>
          <w:rFonts w:hAnsi="ＭＳ 明朝" w:hint="eastAsia"/>
          <w:szCs w:val="21"/>
        </w:rPr>
        <w:t>規定する手続は</w:t>
      </w:r>
      <w:r w:rsidR="00A229D3">
        <w:rPr>
          <w:rFonts w:hAnsi="ＭＳ 明朝" w:hint="eastAsia"/>
          <w:szCs w:val="21"/>
        </w:rPr>
        <w:t>，</w:t>
      </w:r>
      <w:r w:rsidR="00AB3553" w:rsidRPr="00BF6008">
        <w:rPr>
          <w:rFonts w:hAnsi="ＭＳ 明朝" w:hint="eastAsia"/>
          <w:szCs w:val="21"/>
        </w:rPr>
        <w:t>事業者の</w:t>
      </w:r>
      <w:r w:rsidR="00045923">
        <w:rPr>
          <w:rFonts w:hAnsi="ＭＳ 明朝" w:hint="eastAsia"/>
          <w:szCs w:val="21"/>
        </w:rPr>
        <w:t>施設</w:t>
      </w:r>
      <w:r w:rsidR="00AB3553" w:rsidRPr="00BF6008">
        <w:rPr>
          <w:rFonts w:hAnsi="ＭＳ 明朝" w:hint="eastAsia"/>
          <w:szCs w:val="21"/>
        </w:rPr>
        <w:t>の設計に関する責任を軽減又は免除するものではない。</w:t>
      </w:r>
    </w:p>
    <w:p w14:paraId="32ADDF1C" w14:textId="160C583B" w:rsidR="00B92729" w:rsidRPr="00BF6008" w:rsidRDefault="00410E61" w:rsidP="00211045">
      <w:pPr>
        <w:ind w:left="210" w:hangingChars="100" w:hanging="210"/>
        <w:rPr>
          <w:rFonts w:hAnsi="ＭＳ 明朝"/>
          <w:szCs w:val="21"/>
        </w:rPr>
      </w:pPr>
      <w:r>
        <w:rPr>
          <w:rFonts w:hAnsi="ＭＳ 明朝" w:hint="eastAsia"/>
          <w:szCs w:val="21"/>
        </w:rPr>
        <w:t>１２</w:t>
      </w:r>
      <w:r w:rsidR="00AB3553" w:rsidRPr="00BF6008">
        <w:rPr>
          <w:rFonts w:hAnsi="ＭＳ 明朝" w:hint="eastAsia"/>
          <w:szCs w:val="21"/>
        </w:rPr>
        <w:t xml:space="preserve">　設計業務に起因して</w:t>
      </w:r>
      <w:r w:rsidR="00975489">
        <w:rPr>
          <w:rFonts w:hAnsi="ＭＳ 明朝" w:hint="eastAsia"/>
          <w:szCs w:val="21"/>
        </w:rPr>
        <w:t>本件工事の完成</w:t>
      </w:r>
      <w:r w:rsidR="00AB3553" w:rsidRPr="00BF6008">
        <w:rPr>
          <w:rFonts w:hAnsi="ＭＳ 明朝" w:hint="eastAsia"/>
          <w:szCs w:val="21"/>
        </w:rPr>
        <w:t>又は</w:t>
      </w:r>
      <w:r w:rsidR="00D65FF0">
        <w:rPr>
          <w:rFonts w:hAnsi="ＭＳ 明朝" w:hint="eastAsia"/>
          <w:szCs w:val="21"/>
        </w:rPr>
        <w:t>維持管理・運営業務</w:t>
      </w:r>
      <w:r w:rsidR="00AB3553" w:rsidRPr="00BF6008">
        <w:rPr>
          <w:rFonts w:hAnsi="ＭＳ 明朝" w:hint="eastAsia"/>
          <w:szCs w:val="21"/>
        </w:rPr>
        <w:t>の開始が遅延した場合</w:t>
      </w:r>
      <w:r w:rsidR="00A229D3">
        <w:rPr>
          <w:rFonts w:hAnsi="ＭＳ 明朝" w:hint="eastAsia"/>
          <w:szCs w:val="21"/>
        </w:rPr>
        <w:t>，</w:t>
      </w:r>
      <w:r w:rsidR="00AB3553" w:rsidRPr="00BF6008">
        <w:rPr>
          <w:rFonts w:hAnsi="ＭＳ 明朝" w:hint="eastAsia"/>
          <w:szCs w:val="21"/>
        </w:rPr>
        <w:t>若しくは設計業務に起因して事業者に本事業の実施について増加費用及び損害が発生した場合の措置は</w:t>
      </w:r>
      <w:r w:rsidR="00A229D3">
        <w:rPr>
          <w:rFonts w:hAnsi="ＭＳ 明朝" w:hint="eastAsia"/>
          <w:szCs w:val="21"/>
        </w:rPr>
        <w:t>，</w:t>
      </w:r>
      <w:r w:rsidR="00AB3553" w:rsidRPr="00BF6008">
        <w:rPr>
          <w:rFonts w:hAnsi="ＭＳ 明朝" w:hint="eastAsia"/>
          <w:szCs w:val="21"/>
        </w:rPr>
        <w:t>次の各号のとおりとする。</w:t>
      </w:r>
    </w:p>
    <w:p w14:paraId="5354FE60" w14:textId="55B9F2B4" w:rsidR="00B92729" w:rsidRPr="00BF6008" w:rsidRDefault="00AB3553" w:rsidP="00211045">
      <w:pPr>
        <w:ind w:left="420" w:hangingChars="200" w:hanging="420"/>
        <w:rPr>
          <w:rFonts w:hAnsi="ＭＳ 明朝"/>
          <w:szCs w:val="21"/>
        </w:rPr>
      </w:pPr>
      <w:r w:rsidRPr="00BF6008">
        <w:rPr>
          <w:rFonts w:hAnsi="ＭＳ 明朝" w:hint="eastAsia"/>
          <w:szCs w:val="21"/>
        </w:rPr>
        <w:t>（１）</w:t>
      </w:r>
      <w:r w:rsidR="00101BDA">
        <w:rPr>
          <w:rFonts w:hAnsi="ＭＳ 明朝" w:hint="eastAsia"/>
          <w:szCs w:val="21"/>
        </w:rPr>
        <w:t>福島市</w:t>
      </w:r>
      <w:r w:rsidRPr="00BF6008">
        <w:rPr>
          <w:rFonts w:hAnsi="ＭＳ 明朝" w:hint="eastAsia"/>
          <w:szCs w:val="21"/>
        </w:rPr>
        <w:t>の責めに帰すべき事由により</w:t>
      </w:r>
      <w:r w:rsidR="00A229D3">
        <w:rPr>
          <w:rFonts w:hAnsi="ＭＳ 明朝" w:hint="eastAsia"/>
          <w:szCs w:val="21"/>
        </w:rPr>
        <w:t>，</w:t>
      </w:r>
      <w:r w:rsidR="00975489">
        <w:rPr>
          <w:rFonts w:hAnsi="ＭＳ 明朝" w:hint="eastAsia"/>
          <w:szCs w:val="21"/>
        </w:rPr>
        <w:t>本件工事の完成</w:t>
      </w:r>
      <w:r w:rsidRPr="00BF6008">
        <w:rPr>
          <w:rFonts w:hAnsi="ＭＳ 明朝" w:hint="eastAsia"/>
          <w:szCs w:val="21"/>
        </w:rPr>
        <w:t>又は</w:t>
      </w:r>
      <w:r w:rsidR="00D65FF0">
        <w:rPr>
          <w:rFonts w:hAnsi="ＭＳ 明朝" w:hint="eastAsia"/>
          <w:szCs w:val="21"/>
        </w:rPr>
        <w:t>維持管理・運営業務</w:t>
      </w:r>
      <w:r w:rsidRPr="00BF6008">
        <w:rPr>
          <w:rFonts w:hAnsi="ＭＳ 明朝" w:hint="eastAsia"/>
          <w:szCs w:val="21"/>
        </w:rPr>
        <w:t>の開始が遅延した場合</w:t>
      </w:r>
      <w:r w:rsidR="00A229D3">
        <w:rPr>
          <w:rFonts w:hAnsi="ＭＳ 明朝" w:hint="eastAsia"/>
          <w:szCs w:val="21"/>
        </w:rPr>
        <w:t>，</w:t>
      </w:r>
      <w:r w:rsidRPr="00BF6008">
        <w:rPr>
          <w:rFonts w:hAnsi="ＭＳ 明朝" w:hint="eastAsia"/>
          <w:szCs w:val="21"/>
        </w:rPr>
        <w:t>又は増加費用及び損害が発生した場合には</w:t>
      </w:r>
      <w:r w:rsidR="00A229D3">
        <w:rPr>
          <w:rFonts w:hAnsi="ＭＳ 明朝" w:hint="eastAsia"/>
          <w:szCs w:val="21"/>
        </w:rPr>
        <w:t>，</w:t>
      </w:r>
      <w:r w:rsidR="00101BDA">
        <w:rPr>
          <w:rFonts w:hAnsi="ＭＳ 明朝" w:hint="eastAsia"/>
          <w:szCs w:val="21"/>
        </w:rPr>
        <w:t>福島市</w:t>
      </w:r>
      <w:r w:rsidRPr="00BF6008">
        <w:rPr>
          <w:rFonts w:hAnsi="ＭＳ 明朝" w:hint="eastAsia"/>
          <w:szCs w:val="21"/>
        </w:rPr>
        <w:t>は</w:t>
      </w:r>
      <w:r w:rsidR="00A229D3">
        <w:rPr>
          <w:rFonts w:hAnsi="ＭＳ 明朝" w:hint="eastAsia"/>
          <w:szCs w:val="21"/>
        </w:rPr>
        <w:t>，</w:t>
      </w:r>
      <w:r w:rsidRPr="00BF6008">
        <w:rPr>
          <w:rFonts w:hAnsi="ＭＳ 明朝" w:hint="eastAsia"/>
          <w:szCs w:val="21"/>
        </w:rPr>
        <w:t>事業者と協議の上</w:t>
      </w:r>
      <w:r w:rsidR="00A229D3">
        <w:rPr>
          <w:rFonts w:hAnsi="ＭＳ 明朝" w:hint="eastAsia"/>
          <w:szCs w:val="21"/>
        </w:rPr>
        <w:t>，</w:t>
      </w:r>
      <w:r w:rsidRPr="00BF6008">
        <w:rPr>
          <w:rFonts w:hAnsi="ＭＳ 明朝" w:hint="eastAsia"/>
          <w:szCs w:val="21"/>
        </w:rPr>
        <w:t>引渡予定日及び</w:t>
      </w:r>
      <w:r>
        <w:rPr>
          <w:rFonts w:hAnsi="ＭＳ 明朝" w:hint="eastAsia"/>
          <w:szCs w:val="21"/>
        </w:rPr>
        <w:t>維持管理・運営開始予定日</w:t>
      </w:r>
      <w:r w:rsidRPr="00BF6008">
        <w:rPr>
          <w:rFonts w:hAnsi="ＭＳ 明朝" w:hint="eastAsia"/>
          <w:szCs w:val="21"/>
        </w:rPr>
        <w:t>を合理的な期間だけ延期し</w:t>
      </w:r>
      <w:r w:rsidR="00A229D3">
        <w:rPr>
          <w:rFonts w:hAnsi="ＭＳ 明朝" w:hint="eastAsia"/>
          <w:szCs w:val="21"/>
        </w:rPr>
        <w:t>，</w:t>
      </w:r>
      <w:r w:rsidRPr="00BF6008">
        <w:rPr>
          <w:rFonts w:hAnsi="ＭＳ 明朝" w:hint="eastAsia"/>
          <w:szCs w:val="21"/>
        </w:rPr>
        <w:t>又は当該増加費用及び損害を負担する（ただし</w:t>
      </w:r>
      <w:r w:rsidR="00A229D3">
        <w:rPr>
          <w:rFonts w:hAnsi="ＭＳ 明朝" w:hint="eastAsia"/>
          <w:szCs w:val="21"/>
        </w:rPr>
        <w:t>，</w:t>
      </w:r>
      <w:r w:rsidRPr="00BF6008">
        <w:rPr>
          <w:rFonts w:hAnsi="ＭＳ 明朝" w:hint="eastAsia"/>
          <w:szCs w:val="21"/>
        </w:rPr>
        <w:t>逸失利益については負担しない。）。</w:t>
      </w:r>
    </w:p>
    <w:p w14:paraId="7EAF9478" w14:textId="06D83B9D" w:rsidR="00B92729" w:rsidRPr="00BF6008" w:rsidRDefault="00AB3553" w:rsidP="00211045">
      <w:pPr>
        <w:ind w:left="420" w:hangingChars="200" w:hanging="420"/>
        <w:rPr>
          <w:rFonts w:hAnsi="ＭＳ 明朝"/>
          <w:szCs w:val="21"/>
        </w:rPr>
      </w:pPr>
      <w:r w:rsidRPr="00BF6008">
        <w:rPr>
          <w:rFonts w:hAnsi="ＭＳ 明朝" w:hint="eastAsia"/>
          <w:szCs w:val="21"/>
        </w:rPr>
        <w:t>（２）事業者の責めに帰すべき事由により</w:t>
      </w:r>
      <w:r w:rsidR="00A229D3">
        <w:rPr>
          <w:rFonts w:hAnsi="ＭＳ 明朝" w:hint="eastAsia"/>
          <w:szCs w:val="21"/>
        </w:rPr>
        <w:t>，</w:t>
      </w:r>
      <w:r w:rsidR="00975489">
        <w:rPr>
          <w:rFonts w:hAnsi="ＭＳ 明朝" w:hint="eastAsia"/>
          <w:szCs w:val="21"/>
        </w:rPr>
        <w:t>本件工事の完成</w:t>
      </w:r>
      <w:r w:rsidRPr="00BF6008">
        <w:rPr>
          <w:rFonts w:hAnsi="ＭＳ 明朝" w:hint="eastAsia"/>
          <w:szCs w:val="21"/>
        </w:rPr>
        <w:t>又は</w:t>
      </w:r>
      <w:r w:rsidR="00D65FF0">
        <w:rPr>
          <w:rFonts w:hAnsi="ＭＳ 明朝" w:hint="eastAsia"/>
          <w:szCs w:val="21"/>
        </w:rPr>
        <w:t>維持管理・運営業務</w:t>
      </w:r>
      <w:r w:rsidRPr="00BF6008">
        <w:rPr>
          <w:rFonts w:hAnsi="ＭＳ 明朝" w:hint="eastAsia"/>
          <w:szCs w:val="21"/>
        </w:rPr>
        <w:t>の開始が遅延した場合</w:t>
      </w:r>
      <w:r w:rsidR="00A229D3">
        <w:rPr>
          <w:rFonts w:hAnsi="ＭＳ 明朝" w:hint="eastAsia"/>
          <w:szCs w:val="21"/>
        </w:rPr>
        <w:t>，</w:t>
      </w:r>
      <w:r w:rsidRPr="00BF6008">
        <w:rPr>
          <w:rFonts w:hAnsi="ＭＳ 明朝" w:hint="eastAsia"/>
          <w:szCs w:val="21"/>
        </w:rPr>
        <w:t>又は増加費用及び損害が発生した場合には</w:t>
      </w:r>
      <w:r w:rsidR="00A229D3">
        <w:rPr>
          <w:rFonts w:hAnsi="ＭＳ 明朝" w:hint="eastAsia"/>
          <w:szCs w:val="21"/>
        </w:rPr>
        <w:t>，</w:t>
      </w:r>
      <w:r w:rsidRPr="00BF6008">
        <w:rPr>
          <w:rFonts w:hAnsi="ＭＳ 明朝" w:hint="eastAsia"/>
          <w:szCs w:val="21"/>
        </w:rPr>
        <w:t>事業者は</w:t>
      </w:r>
      <w:r w:rsidR="00A229D3">
        <w:rPr>
          <w:rFonts w:hAnsi="ＭＳ 明朝" w:hint="eastAsia"/>
          <w:szCs w:val="21"/>
        </w:rPr>
        <w:t>，</w:t>
      </w:r>
      <w:r w:rsidRPr="00BF6008">
        <w:rPr>
          <w:rFonts w:hAnsi="ＭＳ 明朝" w:hint="eastAsia"/>
          <w:szCs w:val="21"/>
        </w:rPr>
        <w:t>当該増加費用及び</w:t>
      </w:r>
      <w:r w:rsidRPr="00BF6008">
        <w:rPr>
          <w:rFonts w:hAnsi="ＭＳ 明朝" w:hint="eastAsia"/>
          <w:szCs w:val="21"/>
        </w:rPr>
        <w:lastRenderedPageBreak/>
        <w:t>損害を負担し</w:t>
      </w:r>
      <w:r w:rsidR="00A229D3">
        <w:rPr>
          <w:rFonts w:hAnsi="ＭＳ 明朝" w:hint="eastAsia"/>
          <w:szCs w:val="21"/>
        </w:rPr>
        <w:t>，</w:t>
      </w:r>
      <w:r w:rsidRPr="00BF6008">
        <w:rPr>
          <w:rFonts w:hAnsi="ＭＳ 明朝" w:hint="eastAsia"/>
          <w:szCs w:val="21"/>
        </w:rPr>
        <w:t>かつ引渡予定日及び</w:t>
      </w:r>
      <w:r>
        <w:rPr>
          <w:rFonts w:hAnsi="ＭＳ 明朝" w:hint="eastAsia"/>
          <w:szCs w:val="21"/>
        </w:rPr>
        <w:t>維持管理・運営開始予定日</w:t>
      </w:r>
      <w:r w:rsidRPr="00BF6008">
        <w:rPr>
          <w:rFonts w:hAnsi="ＭＳ 明朝" w:hint="eastAsia"/>
          <w:szCs w:val="21"/>
        </w:rPr>
        <w:t>は延期されない。</w:t>
      </w:r>
    </w:p>
    <w:p w14:paraId="30DFB981" w14:textId="59A0B9A2" w:rsidR="00B92729" w:rsidRPr="00BF6008" w:rsidRDefault="00AB3553" w:rsidP="00211045">
      <w:pPr>
        <w:ind w:left="420" w:hangingChars="200" w:hanging="420"/>
        <w:rPr>
          <w:rFonts w:hAnsi="ＭＳ 明朝"/>
          <w:szCs w:val="21"/>
        </w:rPr>
      </w:pPr>
      <w:r w:rsidRPr="00BF6008">
        <w:rPr>
          <w:rFonts w:hAnsi="ＭＳ 明朝" w:hint="eastAsia"/>
          <w:szCs w:val="21"/>
        </w:rPr>
        <w:t>（３）法令の変更又は不可抗力により</w:t>
      </w:r>
      <w:r w:rsidR="00A229D3">
        <w:rPr>
          <w:rFonts w:hAnsi="ＭＳ 明朝" w:hint="eastAsia"/>
          <w:szCs w:val="21"/>
        </w:rPr>
        <w:t>，</w:t>
      </w:r>
      <w:r w:rsidR="00975489">
        <w:rPr>
          <w:rFonts w:hAnsi="ＭＳ 明朝" w:hint="eastAsia"/>
          <w:szCs w:val="21"/>
        </w:rPr>
        <w:t>本件工事の完成</w:t>
      </w:r>
      <w:r w:rsidRPr="00BF6008">
        <w:rPr>
          <w:rFonts w:hAnsi="ＭＳ 明朝" w:hint="eastAsia"/>
          <w:szCs w:val="21"/>
        </w:rPr>
        <w:t>又は</w:t>
      </w:r>
      <w:r w:rsidR="00D65FF0">
        <w:rPr>
          <w:rFonts w:hAnsi="ＭＳ 明朝" w:hint="eastAsia"/>
          <w:szCs w:val="21"/>
        </w:rPr>
        <w:t>維持管理・運営業務</w:t>
      </w:r>
      <w:r w:rsidRPr="00BF6008">
        <w:rPr>
          <w:rFonts w:hAnsi="ＭＳ 明朝" w:hint="eastAsia"/>
          <w:szCs w:val="21"/>
        </w:rPr>
        <w:t>の開始が遅延した場合</w:t>
      </w:r>
      <w:r w:rsidR="00A229D3">
        <w:rPr>
          <w:rFonts w:hAnsi="ＭＳ 明朝" w:hint="eastAsia"/>
          <w:szCs w:val="21"/>
        </w:rPr>
        <w:t>，</w:t>
      </w:r>
      <w:r w:rsidRPr="00BF6008">
        <w:rPr>
          <w:rFonts w:hAnsi="ＭＳ 明朝" w:hint="eastAsia"/>
          <w:szCs w:val="21"/>
        </w:rPr>
        <w:t>又は増加費用</w:t>
      </w:r>
      <w:r w:rsidR="002F050E">
        <w:rPr>
          <w:rFonts w:hAnsi="ＭＳ 明朝" w:hint="eastAsia"/>
          <w:szCs w:val="21"/>
        </w:rPr>
        <w:t>若しくは</w:t>
      </w:r>
      <w:r w:rsidRPr="00BF6008">
        <w:rPr>
          <w:rFonts w:hAnsi="ＭＳ 明朝" w:hint="eastAsia"/>
          <w:szCs w:val="21"/>
        </w:rPr>
        <w:t>損害が発生した場合には</w:t>
      </w:r>
      <w:r w:rsidR="00A229D3">
        <w:rPr>
          <w:rFonts w:hAnsi="ＭＳ 明朝" w:hint="eastAsia"/>
          <w:szCs w:val="21"/>
        </w:rPr>
        <w:t>，</w:t>
      </w:r>
      <w:r w:rsidRPr="00BF6008">
        <w:rPr>
          <w:rFonts w:hAnsi="ＭＳ 明朝" w:hint="eastAsia"/>
          <w:szCs w:val="21"/>
        </w:rPr>
        <w:t>第９章又は第１０章に従う。</w:t>
      </w:r>
    </w:p>
    <w:p w14:paraId="11DC51B9" w14:textId="4778FC05" w:rsidR="00B92729" w:rsidRPr="00BF6008" w:rsidRDefault="00410E61" w:rsidP="00211045">
      <w:pPr>
        <w:ind w:left="210" w:hangingChars="100" w:hanging="210"/>
        <w:rPr>
          <w:rFonts w:hAnsi="ＭＳ 明朝"/>
          <w:szCs w:val="21"/>
        </w:rPr>
      </w:pPr>
      <w:r>
        <w:rPr>
          <w:rFonts w:hAnsi="ＭＳ 明朝" w:hint="eastAsia"/>
          <w:szCs w:val="21"/>
        </w:rPr>
        <w:t>１３</w:t>
      </w:r>
      <w:r w:rsidR="00AB3553" w:rsidRPr="00BF6008">
        <w:rPr>
          <w:rFonts w:hAnsi="ＭＳ 明朝" w:hint="eastAsia"/>
          <w:szCs w:val="21"/>
        </w:rPr>
        <w:t xml:space="preserve">　設計業務に起因して（原因の如何を問わず</w:t>
      </w:r>
      <w:r w:rsidR="002C1AA9">
        <w:rPr>
          <w:rFonts w:hAnsi="ＭＳ 明朝" w:hint="eastAsia"/>
          <w:szCs w:val="21"/>
        </w:rPr>
        <w:t>設計図書</w:t>
      </w:r>
      <w:r w:rsidR="00AB3553" w:rsidRPr="00BF6008">
        <w:rPr>
          <w:rFonts w:hAnsi="ＭＳ 明朝" w:hint="eastAsia"/>
          <w:szCs w:val="21"/>
        </w:rPr>
        <w:t>の変更があった場合を含む。）</w:t>
      </w:r>
      <w:r w:rsidR="00A229D3">
        <w:rPr>
          <w:rFonts w:hAnsi="ＭＳ 明朝" w:hint="eastAsia"/>
          <w:szCs w:val="21"/>
        </w:rPr>
        <w:t>，</w:t>
      </w:r>
      <w:r w:rsidR="00AB3553" w:rsidRPr="00BF6008">
        <w:rPr>
          <w:rFonts w:hAnsi="ＭＳ 明朝" w:hint="eastAsia"/>
          <w:szCs w:val="21"/>
        </w:rPr>
        <w:t>本事業にかかる費用が減少した場合</w:t>
      </w:r>
      <w:r w:rsidR="00A229D3">
        <w:rPr>
          <w:rFonts w:hAnsi="ＭＳ 明朝" w:hint="eastAsia"/>
          <w:szCs w:val="21"/>
        </w:rPr>
        <w:t>，</w:t>
      </w:r>
      <w:r w:rsidR="00101BDA">
        <w:rPr>
          <w:rFonts w:hAnsi="ＭＳ 明朝" w:hint="eastAsia"/>
          <w:szCs w:val="21"/>
        </w:rPr>
        <w:t>福島市</w:t>
      </w:r>
      <w:r w:rsidR="00AB3553" w:rsidRPr="00BF6008">
        <w:rPr>
          <w:rFonts w:hAnsi="ＭＳ 明朝" w:hint="eastAsia"/>
          <w:szCs w:val="21"/>
        </w:rPr>
        <w:t>は</w:t>
      </w:r>
      <w:r w:rsidR="00A229D3">
        <w:rPr>
          <w:rFonts w:hAnsi="ＭＳ 明朝" w:hint="eastAsia"/>
          <w:szCs w:val="21"/>
        </w:rPr>
        <w:t>，</w:t>
      </w:r>
      <w:r w:rsidR="00AB3553" w:rsidRPr="00BF6008">
        <w:rPr>
          <w:rFonts w:hAnsi="ＭＳ 明朝" w:hint="eastAsia"/>
          <w:szCs w:val="21"/>
        </w:rPr>
        <w:t>かかる減少分を</w:t>
      </w:r>
      <w:r w:rsidR="00C81F13">
        <w:rPr>
          <w:rFonts w:hAnsi="ＭＳ 明朝" w:hint="eastAsia"/>
          <w:szCs w:val="21"/>
        </w:rPr>
        <w:t>サービス購入費</w:t>
      </w:r>
      <w:r w:rsidR="00AB3553" w:rsidRPr="00BF6008">
        <w:rPr>
          <w:rFonts w:hAnsi="ＭＳ 明朝" w:hint="eastAsia"/>
          <w:szCs w:val="21"/>
        </w:rPr>
        <w:t>から減額する。なお</w:t>
      </w:r>
      <w:r w:rsidR="00A229D3">
        <w:rPr>
          <w:rFonts w:hAnsi="ＭＳ 明朝" w:hint="eastAsia"/>
          <w:szCs w:val="21"/>
        </w:rPr>
        <w:t>，</w:t>
      </w:r>
      <w:r w:rsidR="00AB3553" w:rsidRPr="00BF6008">
        <w:rPr>
          <w:rFonts w:hAnsi="ＭＳ 明朝" w:hint="eastAsia"/>
          <w:szCs w:val="21"/>
        </w:rPr>
        <w:t>前文の規定は</w:t>
      </w:r>
      <w:r w:rsidR="00A229D3">
        <w:rPr>
          <w:rFonts w:hAnsi="ＭＳ 明朝" w:hint="eastAsia"/>
          <w:szCs w:val="21"/>
        </w:rPr>
        <w:t>，</w:t>
      </w:r>
      <w:r w:rsidR="00AB3553" w:rsidRPr="00BF6008">
        <w:rPr>
          <w:rFonts w:hAnsi="ＭＳ 明朝" w:hint="eastAsia"/>
          <w:szCs w:val="21"/>
        </w:rPr>
        <w:t>事業者が</w:t>
      </w:r>
      <w:r w:rsidR="00A229D3">
        <w:rPr>
          <w:rFonts w:hAnsi="ＭＳ 明朝" w:hint="eastAsia"/>
          <w:szCs w:val="21"/>
        </w:rPr>
        <w:t>，</w:t>
      </w:r>
      <w:r w:rsidR="00C81F13">
        <w:rPr>
          <w:rFonts w:hAnsi="ＭＳ 明朝" w:hint="eastAsia"/>
          <w:szCs w:val="21"/>
        </w:rPr>
        <w:t>サービス購入費</w:t>
      </w:r>
      <w:r w:rsidR="00AB3553" w:rsidRPr="00BF6008">
        <w:rPr>
          <w:rFonts w:hAnsi="ＭＳ 明朝" w:hint="eastAsia"/>
          <w:szCs w:val="21"/>
        </w:rPr>
        <w:t>の減額につながる</w:t>
      </w:r>
      <w:r w:rsidR="002C1AA9">
        <w:rPr>
          <w:rFonts w:hAnsi="ＭＳ 明朝" w:hint="eastAsia"/>
          <w:szCs w:val="21"/>
        </w:rPr>
        <w:t>設計図書</w:t>
      </w:r>
      <w:r w:rsidR="00AB3553" w:rsidRPr="00BF6008">
        <w:rPr>
          <w:rFonts w:hAnsi="ＭＳ 明朝" w:hint="eastAsia"/>
          <w:szCs w:val="21"/>
        </w:rPr>
        <w:t>の変更の提案を</w:t>
      </w:r>
      <w:r w:rsidR="00A229D3">
        <w:rPr>
          <w:rFonts w:hAnsi="ＭＳ 明朝" w:hint="eastAsia"/>
          <w:szCs w:val="21"/>
        </w:rPr>
        <w:t>，</w:t>
      </w:r>
      <w:r w:rsidR="00AB3553" w:rsidRPr="00BF6008">
        <w:rPr>
          <w:rFonts w:hAnsi="ＭＳ 明朝" w:hint="eastAsia"/>
          <w:szCs w:val="21"/>
        </w:rPr>
        <w:t>事業者の適正な利益を確保した上で</w:t>
      </w:r>
      <w:r w:rsidR="00101BDA">
        <w:rPr>
          <w:rFonts w:hAnsi="ＭＳ 明朝" w:hint="eastAsia"/>
          <w:szCs w:val="21"/>
        </w:rPr>
        <w:t>福島市</w:t>
      </w:r>
      <w:r w:rsidR="00AB3553" w:rsidRPr="00BF6008">
        <w:rPr>
          <w:rFonts w:hAnsi="ＭＳ 明朝" w:hint="eastAsia"/>
          <w:szCs w:val="21"/>
        </w:rPr>
        <w:t>に対して行うことを妨げるものではない。また</w:t>
      </w:r>
      <w:r w:rsidR="00A229D3">
        <w:rPr>
          <w:rFonts w:hAnsi="ＭＳ 明朝" w:hint="eastAsia"/>
          <w:szCs w:val="21"/>
        </w:rPr>
        <w:t>，</w:t>
      </w:r>
      <w:r w:rsidR="00AB3553" w:rsidRPr="00BF6008">
        <w:rPr>
          <w:rFonts w:hAnsi="ＭＳ 明朝" w:hint="eastAsia"/>
          <w:szCs w:val="21"/>
        </w:rPr>
        <w:t>事業者は</w:t>
      </w:r>
      <w:r w:rsidR="00A229D3">
        <w:rPr>
          <w:rFonts w:hAnsi="ＭＳ 明朝" w:hint="eastAsia"/>
          <w:szCs w:val="21"/>
        </w:rPr>
        <w:t>，</w:t>
      </w:r>
      <w:r w:rsidR="00AB3553" w:rsidRPr="00BF6008">
        <w:rPr>
          <w:rFonts w:hAnsi="ＭＳ 明朝" w:hint="eastAsia"/>
          <w:szCs w:val="21"/>
        </w:rPr>
        <w:t>新たな技術の導入等により本事業にかかる費用の減少が可能である場合</w:t>
      </w:r>
      <w:r w:rsidR="00A229D3">
        <w:rPr>
          <w:rFonts w:hAnsi="ＭＳ 明朝" w:hint="eastAsia"/>
          <w:szCs w:val="21"/>
        </w:rPr>
        <w:t>，</w:t>
      </w:r>
      <w:r w:rsidR="00AB3553" w:rsidRPr="00BF6008">
        <w:rPr>
          <w:rFonts w:hAnsi="ＭＳ 明朝" w:hint="eastAsia"/>
          <w:szCs w:val="21"/>
        </w:rPr>
        <w:t>かかる提案を</w:t>
      </w:r>
      <w:r w:rsidR="00101BDA">
        <w:rPr>
          <w:rFonts w:hAnsi="ＭＳ 明朝" w:hint="eastAsia"/>
          <w:szCs w:val="21"/>
        </w:rPr>
        <w:t>福島市</w:t>
      </w:r>
      <w:r w:rsidR="00AB3553" w:rsidRPr="00BF6008">
        <w:rPr>
          <w:rFonts w:hAnsi="ＭＳ 明朝" w:hint="eastAsia"/>
          <w:szCs w:val="21"/>
        </w:rPr>
        <w:t>に対し積極的に行うものとする。</w:t>
      </w:r>
    </w:p>
    <w:p w14:paraId="4C37E11A" w14:textId="77777777" w:rsidR="00B92729" w:rsidRPr="00BF6008" w:rsidRDefault="00B92729" w:rsidP="00211045">
      <w:pPr>
        <w:rPr>
          <w:rFonts w:hAnsi="ＭＳ 明朝"/>
          <w:szCs w:val="21"/>
        </w:rPr>
      </w:pPr>
    </w:p>
    <w:p w14:paraId="16C37372" w14:textId="4897DCA8" w:rsidR="00B92729" w:rsidRPr="00BF6008" w:rsidRDefault="00AB3553" w:rsidP="00211045">
      <w:pPr>
        <w:pStyle w:val="30"/>
        <w:rPr>
          <w:szCs w:val="21"/>
        </w:rPr>
      </w:pPr>
      <w:bookmarkStart w:id="81" w:name="_Toc81574647"/>
      <w:bookmarkStart w:id="82" w:name="_Toc81576074"/>
      <w:bookmarkStart w:id="83" w:name="_Toc90975546"/>
      <w:r w:rsidRPr="00BF6008">
        <w:rPr>
          <w:rFonts w:hint="eastAsia"/>
          <w:szCs w:val="21"/>
        </w:rPr>
        <w:t>（設計業務に関する第三者の使用）</w:t>
      </w:r>
      <w:bookmarkEnd w:id="81"/>
      <w:bookmarkEnd w:id="82"/>
      <w:bookmarkEnd w:id="83"/>
    </w:p>
    <w:p w14:paraId="63309D73" w14:textId="07692728" w:rsidR="00B92729" w:rsidRPr="00BF6008" w:rsidRDefault="00AB3553" w:rsidP="00211045">
      <w:pPr>
        <w:ind w:left="210" w:hangingChars="100" w:hanging="210"/>
        <w:rPr>
          <w:rFonts w:hAnsi="ＭＳ 明朝"/>
          <w:szCs w:val="21"/>
        </w:rPr>
      </w:pPr>
      <w:r w:rsidRPr="00BF6008">
        <w:rPr>
          <w:rFonts w:hAnsi="ＭＳ 明朝" w:hint="eastAsia"/>
          <w:szCs w:val="21"/>
        </w:rPr>
        <w:t>第</w:t>
      </w:r>
      <w:r w:rsidR="00410E61">
        <w:rPr>
          <w:rFonts w:hAnsi="ＭＳ 明朝" w:hint="eastAsia"/>
          <w:szCs w:val="21"/>
        </w:rPr>
        <w:t>２２</w:t>
      </w:r>
      <w:r w:rsidRPr="00BF6008">
        <w:rPr>
          <w:rFonts w:hAnsi="ＭＳ 明朝" w:hint="eastAsia"/>
          <w:szCs w:val="21"/>
        </w:rPr>
        <w:t>条　事業者は</w:t>
      </w:r>
      <w:r w:rsidR="00A229D3">
        <w:rPr>
          <w:rFonts w:hAnsi="ＭＳ 明朝" w:hint="eastAsia"/>
          <w:szCs w:val="21"/>
        </w:rPr>
        <w:t>，</w:t>
      </w:r>
      <w:r w:rsidRPr="00BF6008">
        <w:rPr>
          <w:rFonts w:hAnsi="ＭＳ 明朝" w:hint="eastAsia"/>
          <w:szCs w:val="21"/>
        </w:rPr>
        <w:t>設計業務を設計企業に委託するほか</w:t>
      </w:r>
      <w:r w:rsidR="00A229D3">
        <w:rPr>
          <w:rFonts w:hAnsi="ＭＳ 明朝" w:hint="eastAsia"/>
          <w:szCs w:val="21"/>
        </w:rPr>
        <w:t>，</w:t>
      </w:r>
      <w:r w:rsidR="00101BDA">
        <w:rPr>
          <w:rFonts w:hAnsi="ＭＳ 明朝" w:hint="eastAsia"/>
          <w:szCs w:val="21"/>
        </w:rPr>
        <w:t>福島市</w:t>
      </w:r>
      <w:r w:rsidRPr="00BF6008">
        <w:rPr>
          <w:rFonts w:hAnsi="ＭＳ 明朝" w:hint="eastAsia"/>
          <w:szCs w:val="21"/>
        </w:rPr>
        <w:t>の承諾を受けた場合に限り</w:t>
      </w:r>
      <w:r w:rsidR="00A229D3">
        <w:rPr>
          <w:rFonts w:hAnsi="ＭＳ 明朝" w:hint="eastAsia"/>
          <w:szCs w:val="21"/>
        </w:rPr>
        <w:t>，</w:t>
      </w:r>
      <w:r w:rsidRPr="00BF6008">
        <w:rPr>
          <w:rFonts w:hAnsi="ＭＳ 明朝" w:hint="eastAsia"/>
          <w:szCs w:val="21"/>
        </w:rPr>
        <w:t>設計業務の一部を設計企業以外の第三者に委託することができる。</w:t>
      </w:r>
    </w:p>
    <w:p w14:paraId="5B153817" w14:textId="79D0A77D" w:rsidR="00B92729" w:rsidRPr="00BF6008" w:rsidRDefault="00AB3553" w:rsidP="00211045">
      <w:pPr>
        <w:ind w:left="210" w:hangingChars="100" w:hanging="210"/>
        <w:rPr>
          <w:rFonts w:hAnsi="ＭＳ 明朝"/>
          <w:szCs w:val="21"/>
        </w:rPr>
      </w:pPr>
      <w:r w:rsidRPr="00BF6008">
        <w:rPr>
          <w:rFonts w:hAnsi="ＭＳ 明朝" w:hint="eastAsia"/>
          <w:szCs w:val="21"/>
        </w:rPr>
        <w:t>２　前項の規定による設計業務の委託は</w:t>
      </w:r>
      <w:r w:rsidR="00A229D3">
        <w:rPr>
          <w:rFonts w:hAnsi="ＭＳ 明朝" w:hint="eastAsia"/>
          <w:szCs w:val="21"/>
        </w:rPr>
        <w:t>，</w:t>
      </w:r>
      <w:r w:rsidRPr="00BF6008">
        <w:rPr>
          <w:rFonts w:hAnsi="ＭＳ 明朝" w:hint="eastAsia"/>
          <w:szCs w:val="21"/>
        </w:rPr>
        <w:t>すべて事業者の責任及び費用負担において行うものとし</w:t>
      </w:r>
      <w:r w:rsidR="00A229D3">
        <w:rPr>
          <w:rFonts w:hAnsi="ＭＳ 明朝" w:hint="eastAsia"/>
          <w:szCs w:val="21"/>
        </w:rPr>
        <w:t>，</w:t>
      </w:r>
      <w:r w:rsidRPr="00BF6008">
        <w:rPr>
          <w:rFonts w:hAnsi="ＭＳ 明朝" w:hint="eastAsia"/>
          <w:szCs w:val="21"/>
        </w:rPr>
        <w:t>設計企業等の責めに帰すべき事由は</w:t>
      </w:r>
      <w:r w:rsidR="00A229D3">
        <w:rPr>
          <w:rFonts w:hAnsi="ＭＳ 明朝" w:hint="eastAsia"/>
          <w:szCs w:val="21"/>
        </w:rPr>
        <w:t>，</w:t>
      </w:r>
      <w:r w:rsidRPr="00BF6008">
        <w:rPr>
          <w:rFonts w:hAnsi="ＭＳ 明朝" w:hint="eastAsia"/>
          <w:szCs w:val="21"/>
        </w:rPr>
        <w:t>その原因及び結果の如何にかかわらず</w:t>
      </w:r>
      <w:r w:rsidR="00A229D3">
        <w:rPr>
          <w:rFonts w:hAnsi="ＭＳ 明朝" w:hint="eastAsia"/>
          <w:szCs w:val="21"/>
        </w:rPr>
        <w:t>，</w:t>
      </w:r>
      <w:r w:rsidRPr="00BF6008">
        <w:rPr>
          <w:rFonts w:hAnsi="ＭＳ 明朝" w:hint="eastAsia"/>
          <w:szCs w:val="21"/>
        </w:rPr>
        <w:t>事業者の責めに帰すべき事由とみなす。</w:t>
      </w:r>
    </w:p>
    <w:p w14:paraId="5815B919" w14:textId="680FED1D" w:rsidR="00B92729" w:rsidRPr="00BF6008" w:rsidRDefault="00AB3553" w:rsidP="00211045">
      <w:pPr>
        <w:ind w:left="210" w:hangingChars="100" w:hanging="210"/>
        <w:rPr>
          <w:rFonts w:hAnsi="ＭＳ 明朝"/>
          <w:szCs w:val="21"/>
        </w:rPr>
      </w:pPr>
      <w:r w:rsidRPr="00BF6008">
        <w:rPr>
          <w:rFonts w:hAnsi="ＭＳ 明朝" w:hint="eastAsia"/>
          <w:szCs w:val="21"/>
        </w:rPr>
        <w:t>３　事業者は</w:t>
      </w:r>
      <w:r w:rsidR="00A229D3">
        <w:rPr>
          <w:rFonts w:hAnsi="ＭＳ 明朝" w:hint="eastAsia"/>
          <w:szCs w:val="21"/>
        </w:rPr>
        <w:t>，</w:t>
      </w:r>
      <w:r w:rsidRPr="00BF6008">
        <w:rPr>
          <w:rFonts w:hAnsi="ＭＳ 明朝" w:hint="eastAsia"/>
          <w:szCs w:val="21"/>
        </w:rPr>
        <w:t>設計企業等の責めに帰すべき事由により事業者に発生した本事業の実施にかかる増加費用及び損害を負担する。</w:t>
      </w:r>
    </w:p>
    <w:p w14:paraId="573CA352" w14:textId="331E5F1C" w:rsidR="006262F9" w:rsidRPr="00681BFB" w:rsidRDefault="006262F9" w:rsidP="00271F58">
      <w:pPr>
        <w:ind w:left="210" w:hangingChars="100" w:hanging="210"/>
        <w:rPr>
          <w:rFonts w:hAnsi="ＭＳ 明朝"/>
        </w:rPr>
      </w:pPr>
    </w:p>
    <w:p w14:paraId="3C41E926" w14:textId="67F4E33F" w:rsidR="00B92729" w:rsidRPr="00271F58" w:rsidRDefault="00AB3553" w:rsidP="00211045">
      <w:pPr>
        <w:pStyle w:val="2"/>
        <w:ind w:left="210"/>
        <w:rPr>
          <w:lang w:eastAsia="zh-TW"/>
        </w:rPr>
      </w:pPr>
      <w:bookmarkStart w:id="84" w:name="_Toc81574650"/>
      <w:bookmarkStart w:id="85" w:name="_Toc81576077"/>
      <w:bookmarkStart w:id="86" w:name="_Toc90975547"/>
      <w:r w:rsidRPr="00271F58">
        <w:rPr>
          <w:rFonts w:hint="eastAsia"/>
          <w:lang w:eastAsia="zh-TW"/>
        </w:rPr>
        <w:t>第２節　建設工事</w:t>
      </w:r>
      <w:r w:rsidR="00A229D3">
        <w:rPr>
          <w:rFonts w:hint="eastAsia"/>
          <w:lang w:eastAsia="zh-TW"/>
        </w:rPr>
        <w:t>，</w:t>
      </w:r>
      <w:r w:rsidRPr="00271F58">
        <w:rPr>
          <w:rFonts w:hint="eastAsia"/>
          <w:lang w:eastAsia="zh-TW"/>
        </w:rPr>
        <w:t>工事監理業務</w:t>
      </w:r>
      <w:bookmarkEnd w:id="84"/>
      <w:bookmarkEnd w:id="85"/>
      <w:bookmarkEnd w:id="86"/>
    </w:p>
    <w:p w14:paraId="479A3178" w14:textId="7FA42371" w:rsidR="00B92729" w:rsidRPr="00BF6008" w:rsidRDefault="00AB3553" w:rsidP="00211045">
      <w:pPr>
        <w:pStyle w:val="30"/>
        <w:rPr>
          <w:rFonts w:asciiTheme="minorEastAsia" w:eastAsiaTheme="minorEastAsia" w:hAnsiTheme="minorEastAsia"/>
          <w:szCs w:val="21"/>
        </w:rPr>
      </w:pPr>
      <w:bookmarkStart w:id="87" w:name="_Toc81574651"/>
      <w:bookmarkStart w:id="88" w:name="_Toc81576078"/>
      <w:bookmarkStart w:id="89" w:name="_Toc90975548"/>
      <w:r w:rsidRPr="00BF6008">
        <w:rPr>
          <w:rFonts w:asciiTheme="minorEastAsia" w:eastAsiaTheme="minorEastAsia" w:hAnsiTheme="minorEastAsia" w:hint="eastAsia"/>
          <w:szCs w:val="21"/>
        </w:rPr>
        <w:t>（</w:t>
      </w:r>
      <w:r w:rsidR="00975489">
        <w:rPr>
          <w:rFonts w:asciiTheme="minorEastAsia" w:eastAsiaTheme="minorEastAsia" w:hAnsiTheme="minorEastAsia" w:hint="eastAsia"/>
          <w:szCs w:val="21"/>
        </w:rPr>
        <w:t>本件工事</w:t>
      </w:r>
      <w:r w:rsidRPr="00BF6008">
        <w:rPr>
          <w:rFonts w:asciiTheme="minorEastAsia" w:eastAsiaTheme="minorEastAsia" w:hAnsiTheme="minorEastAsia" w:hint="eastAsia"/>
          <w:szCs w:val="21"/>
        </w:rPr>
        <w:t>）</w:t>
      </w:r>
      <w:bookmarkEnd w:id="87"/>
      <w:bookmarkEnd w:id="88"/>
      <w:bookmarkEnd w:id="89"/>
    </w:p>
    <w:p w14:paraId="01689A32" w14:textId="57F2DF18"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第</w:t>
      </w:r>
      <w:r w:rsidR="00410E61">
        <w:rPr>
          <w:rFonts w:asciiTheme="minorEastAsia" w:eastAsiaTheme="minorEastAsia" w:hAnsiTheme="minorEastAsia" w:hint="eastAsia"/>
          <w:szCs w:val="21"/>
        </w:rPr>
        <w:t>２３</w:t>
      </w:r>
      <w:r w:rsidRPr="00BF6008">
        <w:rPr>
          <w:rFonts w:asciiTheme="minorEastAsia" w:eastAsiaTheme="minorEastAsia" w:hAnsiTheme="minorEastAsia" w:hint="eastAsia"/>
          <w:szCs w:val="21"/>
        </w:rPr>
        <w:t>条　事業者は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自らの責任及び費用負担において</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事業日程に従い</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適用ある法令を遵守の上</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本事業契約等に基づいて本件工事を完成させる。</w:t>
      </w:r>
    </w:p>
    <w:p w14:paraId="24F01C39" w14:textId="1DD4A6B4"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 xml:space="preserve">２　</w:t>
      </w:r>
      <w:r w:rsidR="0074063E">
        <w:rPr>
          <w:rFonts w:asciiTheme="minorEastAsia" w:eastAsiaTheme="minorEastAsia" w:hAnsiTheme="minorEastAsia" w:hint="eastAsia"/>
          <w:szCs w:val="21"/>
        </w:rPr>
        <w:t>本件工事</w:t>
      </w:r>
      <w:r w:rsidRPr="00BF6008">
        <w:rPr>
          <w:rFonts w:asciiTheme="minorEastAsia" w:eastAsiaTheme="minorEastAsia" w:hAnsiTheme="minorEastAsia" w:hint="eastAsia"/>
          <w:szCs w:val="21"/>
        </w:rPr>
        <w:t>の施工方法その他の本件工事のために必要な一切の手段は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事業者がその責任において定める。</w:t>
      </w:r>
    </w:p>
    <w:p w14:paraId="46D1B4F7" w14:textId="4C147BF0"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３　事業者は</w:t>
      </w:r>
      <w:r w:rsidR="00A229D3">
        <w:rPr>
          <w:rFonts w:asciiTheme="minorEastAsia" w:eastAsiaTheme="minorEastAsia" w:hAnsiTheme="minorEastAsia" w:hint="eastAsia"/>
          <w:szCs w:val="21"/>
        </w:rPr>
        <w:t>，</w:t>
      </w:r>
      <w:r w:rsidR="00975489">
        <w:rPr>
          <w:rFonts w:asciiTheme="minorEastAsia" w:eastAsiaTheme="minorEastAsia" w:hAnsiTheme="minorEastAsia" w:hint="eastAsia"/>
          <w:szCs w:val="21"/>
        </w:rPr>
        <w:t>本件工事の工期中</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自ら又は建設企業等をして別紙１第１項に規定する保険に加入することとし</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保険料は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事業者又は建設企業等が負担する。事業者は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工事開始予定日までに当該保険の証券又はこれに代わるものとして</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が認めたものを</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に提示のうえ写しを提出しなければならない。</w:t>
      </w:r>
    </w:p>
    <w:p w14:paraId="761845E0" w14:textId="59886BAA" w:rsidR="00B92729" w:rsidRPr="00BF6008" w:rsidRDefault="00FA2B89" w:rsidP="00211045">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４</w:t>
      </w:r>
      <w:r w:rsidR="00AB3553" w:rsidRPr="00BF6008">
        <w:rPr>
          <w:rFonts w:asciiTheme="minorEastAsia" w:eastAsiaTheme="minorEastAsia" w:hAnsiTheme="minorEastAsia" w:hint="eastAsia"/>
          <w:szCs w:val="21"/>
        </w:rPr>
        <w:t xml:space="preserve">　</w:t>
      </w:r>
      <w:r w:rsidR="00B715FC">
        <w:rPr>
          <w:rFonts w:asciiTheme="minorEastAsia" w:eastAsiaTheme="minorEastAsia" w:hAnsiTheme="minorEastAsia" w:hint="eastAsia"/>
          <w:szCs w:val="21"/>
        </w:rPr>
        <w:t>設計・建設</w:t>
      </w:r>
      <w:r w:rsidR="00AB3553" w:rsidRPr="00BF6008">
        <w:rPr>
          <w:rFonts w:asciiTheme="minorEastAsia" w:eastAsiaTheme="minorEastAsia" w:hAnsiTheme="minorEastAsia" w:hint="eastAsia"/>
          <w:szCs w:val="21"/>
        </w:rPr>
        <w:t>業務（設計業務を除く。以下本項及び次項において同じ。）に起因して</w:t>
      </w:r>
      <w:r w:rsidR="00975489">
        <w:rPr>
          <w:rFonts w:asciiTheme="minorEastAsia" w:eastAsiaTheme="minorEastAsia" w:hAnsiTheme="minorEastAsia" w:hint="eastAsia"/>
          <w:szCs w:val="21"/>
        </w:rPr>
        <w:t>本件工事</w:t>
      </w:r>
      <w:r w:rsidR="00AB3553" w:rsidRPr="00BF6008">
        <w:rPr>
          <w:rFonts w:asciiTheme="minorEastAsia" w:eastAsiaTheme="minorEastAsia" w:hAnsiTheme="minorEastAsia" w:hint="eastAsia"/>
          <w:szCs w:val="21"/>
        </w:rPr>
        <w:t>の</w:t>
      </w:r>
      <w:r w:rsidR="00975489">
        <w:rPr>
          <w:rFonts w:asciiTheme="minorEastAsia" w:eastAsiaTheme="minorEastAsia" w:hAnsiTheme="minorEastAsia" w:hint="eastAsia"/>
          <w:szCs w:val="21"/>
        </w:rPr>
        <w:t>完成</w:t>
      </w:r>
      <w:r w:rsidR="00AB3553" w:rsidRPr="00BF6008">
        <w:rPr>
          <w:rFonts w:asciiTheme="minorEastAsia" w:eastAsiaTheme="minorEastAsia" w:hAnsiTheme="minorEastAsia" w:hint="eastAsia"/>
          <w:szCs w:val="21"/>
        </w:rPr>
        <w:t>又は</w:t>
      </w:r>
      <w:r w:rsidR="00D65FF0">
        <w:rPr>
          <w:rFonts w:asciiTheme="minorEastAsia" w:eastAsiaTheme="minorEastAsia" w:hAnsiTheme="minorEastAsia" w:hint="eastAsia"/>
          <w:szCs w:val="21"/>
        </w:rPr>
        <w:t>維持管理・運営業務</w:t>
      </w:r>
      <w:r w:rsidR="00AB3553" w:rsidRPr="00BF6008">
        <w:rPr>
          <w:rFonts w:asciiTheme="minorEastAsia" w:eastAsiaTheme="minorEastAsia" w:hAnsiTheme="minorEastAsia" w:hint="eastAsia"/>
          <w:szCs w:val="21"/>
        </w:rPr>
        <w:t>の開始が遅延した場合</w:t>
      </w:r>
      <w:r w:rsidR="00A229D3">
        <w:rPr>
          <w:rFonts w:asciiTheme="minorEastAsia" w:eastAsiaTheme="minorEastAsia" w:hAnsiTheme="minorEastAsia" w:hint="eastAsia"/>
          <w:szCs w:val="21"/>
        </w:rPr>
        <w:t>，</w:t>
      </w:r>
      <w:r w:rsidR="00AB3553" w:rsidRPr="00BF6008">
        <w:rPr>
          <w:rFonts w:asciiTheme="minorEastAsia" w:eastAsiaTheme="minorEastAsia" w:hAnsiTheme="minorEastAsia" w:hint="eastAsia"/>
          <w:szCs w:val="21"/>
        </w:rPr>
        <w:t>若しくは</w:t>
      </w:r>
      <w:r w:rsidR="00B715FC">
        <w:rPr>
          <w:rFonts w:asciiTheme="minorEastAsia" w:eastAsiaTheme="minorEastAsia" w:hAnsiTheme="minorEastAsia" w:hint="eastAsia"/>
          <w:szCs w:val="21"/>
        </w:rPr>
        <w:t>設計・建設</w:t>
      </w:r>
      <w:r w:rsidR="00AB3553" w:rsidRPr="00BF6008">
        <w:rPr>
          <w:rFonts w:asciiTheme="minorEastAsia" w:eastAsiaTheme="minorEastAsia" w:hAnsiTheme="minorEastAsia" w:hint="eastAsia"/>
          <w:szCs w:val="21"/>
        </w:rPr>
        <w:t>業務に起因して事業者に本事業の実施について増加費用及び損害が発生した場合における措置は</w:t>
      </w:r>
      <w:r w:rsidR="00A229D3">
        <w:rPr>
          <w:rFonts w:asciiTheme="minorEastAsia" w:eastAsiaTheme="minorEastAsia" w:hAnsiTheme="minorEastAsia" w:hint="eastAsia"/>
          <w:szCs w:val="21"/>
        </w:rPr>
        <w:t>，</w:t>
      </w:r>
      <w:r w:rsidR="00AB3553" w:rsidRPr="00BF6008">
        <w:rPr>
          <w:rFonts w:asciiTheme="minorEastAsia" w:eastAsiaTheme="minorEastAsia" w:hAnsiTheme="minorEastAsia" w:hint="eastAsia"/>
          <w:szCs w:val="21"/>
        </w:rPr>
        <w:t>次の各号のとおりとする。</w:t>
      </w:r>
    </w:p>
    <w:p w14:paraId="1C3D9851" w14:textId="01689EA7" w:rsidR="00B92729" w:rsidRPr="00BF6008" w:rsidRDefault="00AB3553" w:rsidP="00211045">
      <w:pPr>
        <w:ind w:left="420" w:hangingChars="200" w:hanging="420"/>
        <w:rPr>
          <w:rFonts w:asciiTheme="minorEastAsia" w:eastAsiaTheme="minorEastAsia" w:hAnsiTheme="minorEastAsia"/>
          <w:szCs w:val="21"/>
        </w:rPr>
      </w:pPr>
      <w:r w:rsidRPr="00BF6008">
        <w:rPr>
          <w:rFonts w:asciiTheme="minorEastAsia" w:eastAsiaTheme="minorEastAsia" w:hAnsiTheme="minorEastAsia" w:hint="eastAsia"/>
          <w:szCs w:val="21"/>
        </w:rPr>
        <w:t>（１）</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の責めに帰すべき事由により</w:t>
      </w:r>
      <w:r w:rsidR="00A229D3">
        <w:rPr>
          <w:rFonts w:asciiTheme="minorEastAsia" w:eastAsiaTheme="minorEastAsia" w:hAnsiTheme="minorEastAsia" w:hint="eastAsia"/>
          <w:szCs w:val="21"/>
        </w:rPr>
        <w:t>，</w:t>
      </w:r>
      <w:r w:rsidR="00975489">
        <w:rPr>
          <w:rFonts w:asciiTheme="minorEastAsia" w:eastAsiaTheme="minorEastAsia" w:hAnsiTheme="minorEastAsia" w:hint="eastAsia"/>
          <w:szCs w:val="21"/>
        </w:rPr>
        <w:t>本件工事の完成</w:t>
      </w:r>
      <w:r w:rsidRPr="00BF6008">
        <w:rPr>
          <w:rFonts w:asciiTheme="minorEastAsia" w:eastAsiaTheme="minorEastAsia" w:hAnsiTheme="minorEastAsia" w:hint="eastAsia"/>
          <w:szCs w:val="21"/>
        </w:rPr>
        <w:t>又は</w:t>
      </w:r>
      <w:r w:rsidR="00D65FF0">
        <w:rPr>
          <w:rFonts w:asciiTheme="minorEastAsia" w:eastAsiaTheme="minorEastAsia" w:hAnsiTheme="minorEastAsia" w:hint="eastAsia"/>
          <w:szCs w:val="21"/>
        </w:rPr>
        <w:t>維持管理・運営業務</w:t>
      </w:r>
      <w:r w:rsidRPr="00BF6008">
        <w:rPr>
          <w:rFonts w:asciiTheme="minorEastAsia" w:eastAsiaTheme="minorEastAsia" w:hAnsiTheme="minorEastAsia" w:hint="eastAsia"/>
          <w:szCs w:val="21"/>
        </w:rPr>
        <w:t>の開始が遅延した場合</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又は増加費用及び損害が発生した場合には</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事業者と協議の上</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引渡予定日及び</w:t>
      </w:r>
      <w:r>
        <w:rPr>
          <w:rFonts w:asciiTheme="minorEastAsia" w:eastAsiaTheme="minorEastAsia" w:hAnsiTheme="minorEastAsia" w:hint="eastAsia"/>
          <w:szCs w:val="21"/>
        </w:rPr>
        <w:t>維持管理・運営開始予定日</w:t>
      </w:r>
      <w:r w:rsidRPr="00BF6008">
        <w:rPr>
          <w:rFonts w:asciiTheme="minorEastAsia" w:eastAsiaTheme="minorEastAsia" w:hAnsiTheme="minorEastAsia" w:hint="eastAsia"/>
          <w:szCs w:val="21"/>
        </w:rPr>
        <w:t>を合理的な期間だけ延期し</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又は当該増加費用及び損害を負担する（ただし</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逸失利益については負担しない。）。</w:t>
      </w:r>
    </w:p>
    <w:p w14:paraId="02090B4F" w14:textId="40824CFE" w:rsidR="00B92729" w:rsidRPr="00BF6008" w:rsidRDefault="00AB3553" w:rsidP="00211045">
      <w:pPr>
        <w:ind w:left="420" w:hangingChars="200" w:hanging="420"/>
        <w:rPr>
          <w:rFonts w:asciiTheme="minorEastAsia" w:eastAsiaTheme="minorEastAsia" w:hAnsiTheme="minorEastAsia"/>
          <w:szCs w:val="21"/>
        </w:rPr>
      </w:pPr>
      <w:r w:rsidRPr="00BF6008">
        <w:rPr>
          <w:rFonts w:asciiTheme="minorEastAsia" w:eastAsiaTheme="minorEastAsia" w:hAnsiTheme="minorEastAsia" w:hint="eastAsia"/>
          <w:szCs w:val="21"/>
        </w:rPr>
        <w:t>（２）事業者の責めに帰すべき事由により</w:t>
      </w:r>
      <w:r w:rsidR="00A229D3">
        <w:rPr>
          <w:rFonts w:asciiTheme="minorEastAsia" w:eastAsiaTheme="minorEastAsia" w:hAnsiTheme="minorEastAsia" w:hint="eastAsia"/>
          <w:szCs w:val="21"/>
        </w:rPr>
        <w:t>，</w:t>
      </w:r>
      <w:r w:rsidR="00975489">
        <w:rPr>
          <w:rFonts w:asciiTheme="minorEastAsia" w:eastAsiaTheme="minorEastAsia" w:hAnsiTheme="minorEastAsia" w:hint="eastAsia"/>
          <w:szCs w:val="21"/>
        </w:rPr>
        <w:t>本件工事の完成</w:t>
      </w:r>
      <w:r w:rsidRPr="00BF6008">
        <w:rPr>
          <w:rFonts w:asciiTheme="minorEastAsia" w:eastAsiaTheme="minorEastAsia" w:hAnsiTheme="minorEastAsia" w:hint="eastAsia"/>
          <w:szCs w:val="21"/>
        </w:rPr>
        <w:t>又は</w:t>
      </w:r>
      <w:r w:rsidR="00D65FF0">
        <w:rPr>
          <w:rFonts w:asciiTheme="minorEastAsia" w:eastAsiaTheme="minorEastAsia" w:hAnsiTheme="minorEastAsia" w:hint="eastAsia"/>
          <w:szCs w:val="21"/>
        </w:rPr>
        <w:t>維持管理・運営業務</w:t>
      </w:r>
      <w:r w:rsidRPr="00BF6008">
        <w:rPr>
          <w:rFonts w:asciiTheme="minorEastAsia" w:eastAsiaTheme="minorEastAsia" w:hAnsiTheme="minorEastAsia" w:hint="eastAsia"/>
          <w:szCs w:val="21"/>
        </w:rPr>
        <w:t>の開始が遅延した場合</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又は増加費用及び損害が発生した場合には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事業者は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当該増加費用及び損害を負担し</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かつ引渡予定日及び</w:t>
      </w:r>
      <w:r>
        <w:rPr>
          <w:rFonts w:asciiTheme="minorEastAsia" w:eastAsiaTheme="minorEastAsia" w:hAnsiTheme="minorEastAsia" w:hint="eastAsia"/>
          <w:szCs w:val="21"/>
        </w:rPr>
        <w:t>維持管理・運営開始予定日</w:t>
      </w:r>
      <w:r w:rsidRPr="00BF6008">
        <w:rPr>
          <w:rFonts w:asciiTheme="minorEastAsia" w:eastAsiaTheme="minorEastAsia" w:hAnsiTheme="minorEastAsia" w:hint="eastAsia"/>
          <w:szCs w:val="21"/>
        </w:rPr>
        <w:t>は延期されない。</w:t>
      </w:r>
    </w:p>
    <w:p w14:paraId="30038BCC" w14:textId="259B270A" w:rsidR="00B92729" w:rsidRPr="00BF6008" w:rsidRDefault="00AB3553" w:rsidP="00211045">
      <w:pPr>
        <w:ind w:left="420" w:hangingChars="200" w:hanging="420"/>
        <w:rPr>
          <w:rFonts w:asciiTheme="minorEastAsia" w:eastAsiaTheme="minorEastAsia" w:hAnsiTheme="minorEastAsia"/>
          <w:szCs w:val="21"/>
        </w:rPr>
      </w:pPr>
      <w:r w:rsidRPr="00BF6008">
        <w:rPr>
          <w:rFonts w:asciiTheme="minorEastAsia" w:eastAsiaTheme="minorEastAsia" w:hAnsiTheme="minorEastAsia" w:hint="eastAsia"/>
          <w:szCs w:val="21"/>
        </w:rPr>
        <w:t>（３）法令の変更又は不可抗力により</w:t>
      </w:r>
      <w:r w:rsidR="00A229D3">
        <w:rPr>
          <w:rFonts w:asciiTheme="minorEastAsia" w:eastAsiaTheme="minorEastAsia" w:hAnsiTheme="minorEastAsia" w:hint="eastAsia"/>
          <w:szCs w:val="21"/>
        </w:rPr>
        <w:t>，</w:t>
      </w:r>
      <w:r w:rsidR="00975489">
        <w:rPr>
          <w:rFonts w:asciiTheme="minorEastAsia" w:eastAsiaTheme="minorEastAsia" w:hAnsiTheme="minorEastAsia" w:hint="eastAsia"/>
          <w:szCs w:val="21"/>
        </w:rPr>
        <w:t>本件工事の完成</w:t>
      </w:r>
      <w:r w:rsidRPr="00BF6008">
        <w:rPr>
          <w:rFonts w:asciiTheme="minorEastAsia" w:eastAsiaTheme="minorEastAsia" w:hAnsiTheme="minorEastAsia" w:hint="eastAsia"/>
          <w:szCs w:val="21"/>
        </w:rPr>
        <w:t>又は</w:t>
      </w:r>
      <w:r w:rsidR="00D65FF0">
        <w:rPr>
          <w:rFonts w:asciiTheme="minorEastAsia" w:eastAsiaTheme="minorEastAsia" w:hAnsiTheme="minorEastAsia" w:hint="eastAsia"/>
          <w:szCs w:val="21"/>
        </w:rPr>
        <w:t>維持管理・運営業務</w:t>
      </w:r>
      <w:r w:rsidRPr="00BF6008">
        <w:rPr>
          <w:rFonts w:asciiTheme="minorEastAsia" w:eastAsiaTheme="minorEastAsia" w:hAnsiTheme="minorEastAsia" w:hint="eastAsia"/>
          <w:szCs w:val="21"/>
        </w:rPr>
        <w:t>の開始が遅延</w:t>
      </w:r>
      <w:r w:rsidRPr="00BF6008">
        <w:rPr>
          <w:rFonts w:asciiTheme="minorEastAsia" w:eastAsiaTheme="minorEastAsia" w:hAnsiTheme="minorEastAsia" w:hint="eastAsia"/>
          <w:szCs w:val="21"/>
        </w:rPr>
        <w:lastRenderedPageBreak/>
        <w:t>した場合</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又は増加費用</w:t>
      </w:r>
      <w:r w:rsidR="002F050E">
        <w:rPr>
          <w:rFonts w:asciiTheme="minorEastAsia" w:eastAsiaTheme="minorEastAsia" w:hAnsiTheme="minorEastAsia" w:hint="eastAsia"/>
          <w:szCs w:val="21"/>
        </w:rPr>
        <w:t>若しくは</w:t>
      </w:r>
      <w:r w:rsidRPr="00BF6008">
        <w:rPr>
          <w:rFonts w:asciiTheme="minorEastAsia" w:eastAsiaTheme="minorEastAsia" w:hAnsiTheme="minorEastAsia" w:hint="eastAsia"/>
          <w:szCs w:val="21"/>
        </w:rPr>
        <w:t>損害が発生した場合には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第９章又は第１０章に従う。</w:t>
      </w:r>
    </w:p>
    <w:p w14:paraId="1316F080" w14:textId="4E0FC401" w:rsidR="00B92729" w:rsidRPr="00BF6008" w:rsidRDefault="00FA2B89" w:rsidP="00211045">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５</w:t>
      </w:r>
      <w:r w:rsidR="00AB3553" w:rsidRPr="00BF6008">
        <w:rPr>
          <w:rFonts w:asciiTheme="minorEastAsia" w:eastAsiaTheme="minorEastAsia" w:hAnsiTheme="minorEastAsia" w:hint="eastAsia"/>
          <w:szCs w:val="21"/>
        </w:rPr>
        <w:t xml:space="preserve">　</w:t>
      </w:r>
      <w:r w:rsidR="00B715FC">
        <w:rPr>
          <w:rFonts w:asciiTheme="minorEastAsia" w:eastAsiaTheme="minorEastAsia" w:hAnsiTheme="minorEastAsia" w:hint="eastAsia"/>
          <w:szCs w:val="21"/>
        </w:rPr>
        <w:t>設計・建設</w:t>
      </w:r>
      <w:r w:rsidR="00AB3553" w:rsidRPr="00BF6008">
        <w:rPr>
          <w:rFonts w:asciiTheme="minorEastAsia" w:eastAsiaTheme="minorEastAsia" w:hAnsiTheme="minorEastAsia" w:hint="eastAsia"/>
          <w:szCs w:val="21"/>
        </w:rPr>
        <w:t>業務に起因して（原因の如何を問わず建設方法の変更や引渡予定日の変更があった場合を含む。）本事業にかかる費用が減少した場合</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00AB3553" w:rsidRPr="00BF6008">
        <w:rPr>
          <w:rFonts w:asciiTheme="minorEastAsia" w:eastAsiaTheme="minorEastAsia" w:hAnsiTheme="minorEastAsia" w:hint="eastAsia"/>
          <w:szCs w:val="21"/>
        </w:rPr>
        <w:t>は</w:t>
      </w:r>
      <w:r w:rsidR="00A229D3">
        <w:rPr>
          <w:rFonts w:asciiTheme="minorEastAsia" w:eastAsiaTheme="minorEastAsia" w:hAnsiTheme="minorEastAsia" w:hint="eastAsia"/>
          <w:szCs w:val="21"/>
        </w:rPr>
        <w:t>，</w:t>
      </w:r>
      <w:r w:rsidR="00AB3553" w:rsidRPr="00BF6008">
        <w:rPr>
          <w:rFonts w:asciiTheme="minorEastAsia" w:eastAsiaTheme="minorEastAsia" w:hAnsiTheme="minorEastAsia" w:hint="eastAsia"/>
          <w:szCs w:val="21"/>
        </w:rPr>
        <w:t>かかる減少分を</w:t>
      </w:r>
      <w:r w:rsidR="00C81F13">
        <w:rPr>
          <w:rFonts w:asciiTheme="minorEastAsia" w:eastAsiaTheme="minorEastAsia" w:hAnsiTheme="minorEastAsia" w:hint="eastAsia"/>
          <w:szCs w:val="21"/>
        </w:rPr>
        <w:t>サービス購入費</w:t>
      </w:r>
      <w:r w:rsidR="00AB3553" w:rsidRPr="00BF6008">
        <w:rPr>
          <w:rFonts w:asciiTheme="minorEastAsia" w:eastAsiaTheme="minorEastAsia" w:hAnsiTheme="minorEastAsia" w:hint="eastAsia"/>
          <w:szCs w:val="21"/>
        </w:rPr>
        <w:t>から減額する。なお</w:t>
      </w:r>
      <w:r w:rsidR="00A229D3">
        <w:rPr>
          <w:rFonts w:asciiTheme="minorEastAsia" w:eastAsiaTheme="minorEastAsia" w:hAnsiTheme="minorEastAsia" w:hint="eastAsia"/>
          <w:szCs w:val="21"/>
        </w:rPr>
        <w:t>，</w:t>
      </w:r>
      <w:r w:rsidR="00AB3553" w:rsidRPr="00BF6008">
        <w:rPr>
          <w:rFonts w:asciiTheme="minorEastAsia" w:eastAsiaTheme="minorEastAsia" w:hAnsiTheme="minorEastAsia" w:hint="eastAsia"/>
          <w:szCs w:val="21"/>
        </w:rPr>
        <w:t>前文の規定は</w:t>
      </w:r>
      <w:r w:rsidR="00A229D3">
        <w:rPr>
          <w:rFonts w:asciiTheme="minorEastAsia" w:eastAsiaTheme="minorEastAsia" w:hAnsiTheme="minorEastAsia" w:hint="eastAsia"/>
          <w:szCs w:val="21"/>
        </w:rPr>
        <w:t>，</w:t>
      </w:r>
      <w:r w:rsidR="00AB3553" w:rsidRPr="00BF6008">
        <w:rPr>
          <w:rFonts w:asciiTheme="minorEastAsia" w:eastAsiaTheme="minorEastAsia" w:hAnsiTheme="minorEastAsia" w:hint="eastAsia"/>
          <w:szCs w:val="21"/>
        </w:rPr>
        <w:t>事業者が</w:t>
      </w:r>
      <w:r w:rsidR="00A229D3">
        <w:rPr>
          <w:rFonts w:asciiTheme="minorEastAsia" w:eastAsiaTheme="minorEastAsia" w:hAnsiTheme="minorEastAsia" w:hint="eastAsia"/>
          <w:szCs w:val="21"/>
        </w:rPr>
        <w:t>，</w:t>
      </w:r>
      <w:r w:rsidR="00C81F13">
        <w:rPr>
          <w:rFonts w:asciiTheme="minorEastAsia" w:eastAsiaTheme="minorEastAsia" w:hAnsiTheme="minorEastAsia" w:hint="eastAsia"/>
          <w:szCs w:val="21"/>
        </w:rPr>
        <w:t>サービス購入費</w:t>
      </w:r>
      <w:r w:rsidR="00AB3553" w:rsidRPr="00BF6008">
        <w:rPr>
          <w:rFonts w:asciiTheme="minorEastAsia" w:eastAsiaTheme="minorEastAsia" w:hAnsiTheme="minorEastAsia" w:hint="eastAsia"/>
          <w:szCs w:val="21"/>
        </w:rPr>
        <w:t>の減額につながる変更の提案を</w:t>
      </w:r>
      <w:r w:rsidR="00A229D3">
        <w:rPr>
          <w:rFonts w:asciiTheme="minorEastAsia" w:eastAsiaTheme="minorEastAsia" w:hAnsiTheme="minorEastAsia" w:hint="eastAsia"/>
          <w:szCs w:val="21"/>
        </w:rPr>
        <w:t>，</w:t>
      </w:r>
      <w:r w:rsidR="00AB3553" w:rsidRPr="00BF6008">
        <w:rPr>
          <w:rFonts w:asciiTheme="minorEastAsia" w:eastAsiaTheme="minorEastAsia" w:hAnsiTheme="minorEastAsia" w:hint="eastAsia"/>
          <w:szCs w:val="21"/>
        </w:rPr>
        <w:t>事業者の適正な利益を確保した上で</w:t>
      </w:r>
      <w:r w:rsidR="00101BDA">
        <w:rPr>
          <w:rFonts w:asciiTheme="minorEastAsia" w:eastAsiaTheme="minorEastAsia" w:hAnsiTheme="minorEastAsia" w:hint="eastAsia"/>
          <w:szCs w:val="21"/>
        </w:rPr>
        <w:t>福島市</w:t>
      </w:r>
      <w:r w:rsidR="00AB3553" w:rsidRPr="00BF6008">
        <w:rPr>
          <w:rFonts w:asciiTheme="minorEastAsia" w:eastAsiaTheme="minorEastAsia" w:hAnsiTheme="minorEastAsia" w:hint="eastAsia"/>
          <w:szCs w:val="21"/>
        </w:rPr>
        <w:t>に対して行うことを妨げるものではない。また</w:t>
      </w:r>
      <w:r w:rsidR="00A229D3">
        <w:rPr>
          <w:rFonts w:asciiTheme="minorEastAsia" w:eastAsiaTheme="minorEastAsia" w:hAnsiTheme="minorEastAsia" w:hint="eastAsia"/>
          <w:szCs w:val="21"/>
        </w:rPr>
        <w:t>，</w:t>
      </w:r>
      <w:r w:rsidR="00AB3553" w:rsidRPr="00BF6008">
        <w:rPr>
          <w:rFonts w:asciiTheme="minorEastAsia" w:eastAsiaTheme="minorEastAsia" w:hAnsiTheme="minorEastAsia" w:hint="eastAsia"/>
          <w:szCs w:val="21"/>
        </w:rPr>
        <w:t>事業者は</w:t>
      </w:r>
      <w:r w:rsidR="00A229D3">
        <w:rPr>
          <w:rFonts w:asciiTheme="minorEastAsia" w:eastAsiaTheme="minorEastAsia" w:hAnsiTheme="minorEastAsia" w:hint="eastAsia"/>
          <w:szCs w:val="21"/>
        </w:rPr>
        <w:t>，</w:t>
      </w:r>
      <w:r w:rsidR="00AB3553" w:rsidRPr="00BF6008">
        <w:rPr>
          <w:rFonts w:asciiTheme="minorEastAsia" w:eastAsiaTheme="minorEastAsia" w:hAnsiTheme="minorEastAsia" w:hint="eastAsia"/>
          <w:szCs w:val="21"/>
        </w:rPr>
        <w:t>新たな技術の導入等により本事業にかかる費用の減少が可能である場合</w:t>
      </w:r>
      <w:r w:rsidR="00A229D3">
        <w:rPr>
          <w:rFonts w:asciiTheme="minorEastAsia" w:eastAsiaTheme="minorEastAsia" w:hAnsiTheme="minorEastAsia" w:hint="eastAsia"/>
          <w:szCs w:val="21"/>
        </w:rPr>
        <w:t>，</w:t>
      </w:r>
      <w:r w:rsidR="00AB3553" w:rsidRPr="00BF6008">
        <w:rPr>
          <w:rFonts w:asciiTheme="minorEastAsia" w:eastAsiaTheme="minorEastAsia" w:hAnsiTheme="minorEastAsia" w:hint="eastAsia"/>
          <w:szCs w:val="21"/>
        </w:rPr>
        <w:t>かかる提案を</w:t>
      </w:r>
      <w:r w:rsidR="00101BDA">
        <w:rPr>
          <w:rFonts w:asciiTheme="minorEastAsia" w:eastAsiaTheme="minorEastAsia" w:hAnsiTheme="minorEastAsia" w:hint="eastAsia"/>
          <w:szCs w:val="21"/>
        </w:rPr>
        <w:t>福島市</w:t>
      </w:r>
      <w:r w:rsidR="00AB3553" w:rsidRPr="00BF6008">
        <w:rPr>
          <w:rFonts w:asciiTheme="minorEastAsia" w:eastAsiaTheme="minorEastAsia" w:hAnsiTheme="minorEastAsia" w:hint="eastAsia"/>
          <w:szCs w:val="21"/>
        </w:rPr>
        <w:t>に対し積極的に行うものとする。</w:t>
      </w:r>
    </w:p>
    <w:p w14:paraId="57BBF53A" w14:textId="77777777" w:rsidR="006C1F31" w:rsidRPr="006C1F31" w:rsidRDefault="006C1F31" w:rsidP="006C1F31">
      <w:pPr>
        <w:rPr>
          <w:rFonts w:asciiTheme="minorEastAsia" w:eastAsiaTheme="minorEastAsia" w:hAnsiTheme="minorEastAsia"/>
          <w:szCs w:val="21"/>
        </w:rPr>
      </w:pPr>
    </w:p>
    <w:p w14:paraId="60BB83BE" w14:textId="77777777" w:rsidR="006C1F31" w:rsidRPr="006C1F31" w:rsidRDefault="006C1F31" w:rsidP="006C1F31">
      <w:pPr>
        <w:pStyle w:val="30"/>
        <w:rPr>
          <w:rFonts w:asciiTheme="minorEastAsia" w:eastAsiaTheme="minorEastAsia" w:hAnsiTheme="minorEastAsia"/>
          <w:szCs w:val="21"/>
        </w:rPr>
      </w:pPr>
      <w:bookmarkStart w:id="90" w:name="_Toc90975549"/>
      <w:r w:rsidRPr="006C1F31">
        <w:rPr>
          <w:rFonts w:asciiTheme="minorEastAsia" w:eastAsiaTheme="minorEastAsia" w:hAnsiTheme="minorEastAsia" w:hint="eastAsia"/>
          <w:szCs w:val="21"/>
        </w:rPr>
        <w:t>（関連工事の調整）</w:t>
      </w:r>
      <w:bookmarkEnd w:id="90"/>
    </w:p>
    <w:p w14:paraId="03E92C6F" w14:textId="3458EA31" w:rsidR="006C1F31" w:rsidRPr="006C1F31" w:rsidRDefault="006C1F31" w:rsidP="006C1F31">
      <w:pPr>
        <w:ind w:left="210" w:hangingChars="100" w:hanging="210"/>
        <w:rPr>
          <w:rFonts w:asciiTheme="minorEastAsia" w:eastAsiaTheme="minorEastAsia" w:hAnsiTheme="minorEastAsia"/>
          <w:szCs w:val="21"/>
        </w:rPr>
      </w:pPr>
      <w:r w:rsidRPr="006C1F31">
        <w:rPr>
          <w:rFonts w:asciiTheme="minorEastAsia" w:eastAsiaTheme="minorEastAsia" w:hAnsiTheme="minorEastAsia" w:hint="eastAsia"/>
          <w:szCs w:val="21"/>
        </w:rPr>
        <w:t>第</w:t>
      </w:r>
      <w:r w:rsidR="00410E61">
        <w:rPr>
          <w:rFonts w:asciiTheme="minorEastAsia" w:eastAsiaTheme="minorEastAsia" w:hAnsiTheme="minorEastAsia" w:hint="eastAsia"/>
          <w:szCs w:val="21"/>
        </w:rPr>
        <w:t>２４</w:t>
      </w:r>
      <w:r w:rsidRPr="006C1F31">
        <w:rPr>
          <w:rFonts w:asciiTheme="minorEastAsia" w:eastAsiaTheme="minorEastAsia" w:hAnsiTheme="minorEastAsia" w:hint="eastAsia"/>
          <w:szCs w:val="21"/>
        </w:rPr>
        <w:t xml:space="preserve">条　</w:t>
      </w:r>
      <w:r w:rsidR="00101BDA">
        <w:rPr>
          <w:rFonts w:asciiTheme="minorEastAsia" w:eastAsiaTheme="minorEastAsia" w:hAnsiTheme="minorEastAsia" w:hint="eastAsia"/>
          <w:szCs w:val="21"/>
        </w:rPr>
        <w:t>福島市</w:t>
      </w:r>
      <w:r w:rsidRPr="006C1F31">
        <w:rPr>
          <w:rFonts w:asciiTheme="minorEastAsia" w:eastAsiaTheme="minorEastAsia" w:hAnsiTheme="minorEastAsia" w:hint="eastAsia"/>
          <w:szCs w:val="21"/>
        </w:rPr>
        <w:t>は</w:t>
      </w:r>
      <w:r w:rsidR="00A229D3">
        <w:rPr>
          <w:rFonts w:asciiTheme="minorEastAsia" w:eastAsiaTheme="minorEastAsia" w:hAnsiTheme="minorEastAsia" w:hint="eastAsia"/>
          <w:szCs w:val="21"/>
        </w:rPr>
        <w:t>，</w:t>
      </w:r>
      <w:r w:rsidR="00BC6578">
        <w:rPr>
          <w:rFonts w:asciiTheme="minorEastAsia" w:eastAsiaTheme="minorEastAsia" w:hAnsiTheme="minorEastAsia" w:hint="eastAsia"/>
          <w:szCs w:val="21"/>
        </w:rPr>
        <w:t>本件工事と</w:t>
      </w:r>
      <w:r w:rsidR="00101BDA">
        <w:rPr>
          <w:rFonts w:asciiTheme="minorEastAsia" w:eastAsiaTheme="minorEastAsia" w:hAnsiTheme="minorEastAsia" w:hint="eastAsia"/>
          <w:szCs w:val="21"/>
        </w:rPr>
        <w:t>福島市</w:t>
      </w:r>
      <w:r w:rsidRPr="006C1F31">
        <w:rPr>
          <w:rFonts w:asciiTheme="minorEastAsia" w:eastAsiaTheme="minorEastAsia" w:hAnsiTheme="minorEastAsia" w:hint="eastAsia"/>
          <w:szCs w:val="21"/>
        </w:rPr>
        <w:t>の発注に係る第三者の施工する他の工事が施工上密接に関連する場合において</w:t>
      </w:r>
      <w:r w:rsidR="00A229D3">
        <w:rPr>
          <w:rFonts w:asciiTheme="minorEastAsia" w:eastAsiaTheme="minorEastAsia" w:hAnsiTheme="minorEastAsia" w:hint="eastAsia"/>
          <w:szCs w:val="21"/>
        </w:rPr>
        <w:t>，</w:t>
      </w:r>
      <w:r w:rsidRPr="006C1F31">
        <w:rPr>
          <w:rFonts w:asciiTheme="minorEastAsia" w:eastAsiaTheme="minorEastAsia" w:hAnsiTheme="minorEastAsia" w:hint="eastAsia"/>
          <w:szCs w:val="21"/>
        </w:rPr>
        <w:t>必要があるときは</w:t>
      </w:r>
      <w:r w:rsidR="00A229D3">
        <w:rPr>
          <w:rFonts w:asciiTheme="minorEastAsia" w:eastAsiaTheme="minorEastAsia" w:hAnsiTheme="minorEastAsia" w:hint="eastAsia"/>
          <w:szCs w:val="21"/>
        </w:rPr>
        <w:t>，</w:t>
      </w:r>
      <w:r w:rsidRPr="006C1F31">
        <w:rPr>
          <w:rFonts w:asciiTheme="minorEastAsia" w:eastAsiaTheme="minorEastAsia" w:hAnsiTheme="minorEastAsia" w:hint="eastAsia"/>
          <w:szCs w:val="21"/>
        </w:rPr>
        <w:t>その施工につき</w:t>
      </w:r>
      <w:r w:rsidR="00A229D3">
        <w:rPr>
          <w:rFonts w:asciiTheme="minorEastAsia" w:eastAsiaTheme="minorEastAsia" w:hAnsiTheme="minorEastAsia" w:hint="eastAsia"/>
          <w:szCs w:val="21"/>
        </w:rPr>
        <w:t>，</w:t>
      </w:r>
      <w:r w:rsidRPr="006C1F31">
        <w:rPr>
          <w:rFonts w:asciiTheme="minorEastAsia" w:eastAsiaTheme="minorEastAsia" w:hAnsiTheme="minorEastAsia" w:hint="eastAsia"/>
          <w:szCs w:val="21"/>
        </w:rPr>
        <w:t>調整を行うものとする。この場合においては</w:t>
      </w:r>
      <w:r w:rsidR="00A229D3">
        <w:rPr>
          <w:rFonts w:asciiTheme="minorEastAsia" w:eastAsiaTheme="minorEastAsia" w:hAnsiTheme="minorEastAsia" w:hint="eastAsia"/>
          <w:szCs w:val="21"/>
        </w:rPr>
        <w:t>，</w:t>
      </w:r>
      <w:r w:rsidRPr="006C1F31">
        <w:rPr>
          <w:rFonts w:asciiTheme="minorEastAsia" w:eastAsiaTheme="minorEastAsia" w:hAnsiTheme="minorEastAsia" w:hint="eastAsia"/>
          <w:szCs w:val="21"/>
        </w:rPr>
        <w:t>事業者は</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6C1F31">
        <w:rPr>
          <w:rFonts w:asciiTheme="minorEastAsia" w:eastAsiaTheme="minorEastAsia" w:hAnsiTheme="minorEastAsia" w:hint="eastAsia"/>
          <w:szCs w:val="21"/>
        </w:rPr>
        <w:t>の調整に従い</w:t>
      </w:r>
      <w:r w:rsidR="00A229D3">
        <w:rPr>
          <w:rFonts w:asciiTheme="minorEastAsia" w:eastAsiaTheme="minorEastAsia" w:hAnsiTheme="minorEastAsia" w:hint="eastAsia"/>
          <w:szCs w:val="21"/>
        </w:rPr>
        <w:t>，</w:t>
      </w:r>
      <w:r w:rsidRPr="006C1F31">
        <w:rPr>
          <w:rFonts w:asciiTheme="minorEastAsia" w:eastAsiaTheme="minorEastAsia" w:hAnsiTheme="minorEastAsia" w:hint="eastAsia"/>
          <w:szCs w:val="21"/>
        </w:rPr>
        <w:t>当該第三者の行う工事の円滑な施工に協力しなければならない。</w:t>
      </w:r>
    </w:p>
    <w:p w14:paraId="6AACC3FB" w14:textId="77777777" w:rsidR="006C1F31" w:rsidRPr="00BF6008" w:rsidRDefault="006C1F31" w:rsidP="00211045">
      <w:pPr>
        <w:rPr>
          <w:rFonts w:asciiTheme="minorEastAsia" w:eastAsiaTheme="minorEastAsia" w:hAnsiTheme="minorEastAsia"/>
          <w:szCs w:val="21"/>
        </w:rPr>
      </w:pPr>
    </w:p>
    <w:p w14:paraId="2C6280E0" w14:textId="22198C6F" w:rsidR="00B92729" w:rsidRPr="00BF6008" w:rsidRDefault="00AB3553" w:rsidP="00211045">
      <w:pPr>
        <w:pStyle w:val="30"/>
        <w:rPr>
          <w:rFonts w:asciiTheme="minorEastAsia" w:eastAsiaTheme="minorEastAsia" w:hAnsiTheme="minorEastAsia"/>
          <w:szCs w:val="21"/>
        </w:rPr>
      </w:pPr>
      <w:bookmarkStart w:id="91" w:name="_Toc81574652"/>
      <w:bookmarkStart w:id="92" w:name="_Toc81576079"/>
      <w:bookmarkStart w:id="93" w:name="_Toc90975550"/>
      <w:r w:rsidRPr="00BF6008">
        <w:rPr>
          <w:rFonts w:asciiTheme="minorEastAsia" w:eastAsiaTheme="minorEastAsia" w:hAnsiTheme="minorEastAsia" w:hint="eastAsia"/>
          <w:szCs w:val="21"/>
        </w:rPr>
        <w:t>（</w:t>
      </w:r>
      <w:r w:rsidR="007D380F">
        <w:rPr>
          <w:rFonts w:asciiTheme="minorEastAsia" w:eastAsiaTheme="minorEastAsia" w:hAnsiTheme="minorEastAsia" w:hint="eastAsia"/>
          <w:szCs w:val="21"/>
        </w:rPr>
        <w:t>施工品質管理方針書</w:t>
      </w:r>
      <w:r w:rsidRPr="00BF6008">
        <w:rPr>
          <w:rFonts w:asciiTheme="minorEastAsia" w:eastAsiaTheme="minorEastAsia" w:hAnsiTheme="minorEastAsia" w:hint="eastAsia"/>
          <w:szCs w:val="21"/>
        </w:rPr>
        <w:t>等</w:t>
      </w:r>
      <w:r w:rsidR="008C7FF8">
        <w:rPr>
          <w:rFonts w:asciiTheme="minorEastAsia" w:eastAsiaTheme="minorEastAsia" w:hAnsiTheme="minorEastAsia" w:hint="eastAsia"/>
          <w:szCs w:val="21"/>
        </w:rPr>
        <w:t>及び施工時提出図書の提出</w:t>
      </w:r>
      <w:r w:rsidRPr="00BF6008">
        <w:rPr>
          <w:rFonts w:asciiTheme="minorEastAsia" w:eastAsiaTheme="minorEastAsia" w:hAnsiTheme="minorEastAsia" w:hint="eastAsia"/>
          <w:szCs w:val="21"/>
        </w:rPr>
        <w:t>）</w:t>
      </w:r>
      <w:bookmarkEnd w:id="91"/>
      <w:bookmarkEnd w:id="92"/>
      <w:bookmarkEnd w:id="93"/>
    </w:p>
    <w:p w14:paraId="59F6D5EF" w14:textId="521D2241" w:rsidR="00B92729" w:rsidRPr="00BF6008" w:rsidRDefault="00AB3553" w:rsidP="00DE06A6">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第２５条　事業者は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要求水準書に従い</w:t>
      </w:r>
      <w:r w:rsidR="007D380F">
        <w:rPr>
          <w:rFonts w:asciiTheme="minorEastAsia" w:eastAsiaTheme="minorEastAsia" w:hAnsiTheme="minorEastAsia" w:hint="eastAsia"/>
          <w:szCs w:val="21"/>
        </w:rPr>
        <w:t>施工品質管理方針書</w:t>
      </w:r>
      <w:r w:rsidR="00A229D3">
        <w:rPr>
          <w:rFonts w:asciiTheme="minorEastAsia" w:eastAsiaTheme="minorEastAsia" w:hAnsiTheme="minorEastAsia" w:hint="eastAsia"/>
          <w:szCs w:val="21"/>
        </w:rPr>
        <w:t>，</w:t>
      </w:r>
      <w:r w:rsidR="007D380F">
        <w:rPr>
          <w:rFonts w:asciiTheme="minorEastAsia" w:eastAsiaTheme="minorEastAsia" w:hAnsiTheme="minorEastAsia" w:hint="eastAsia"/>
          <w:szCs w:val="21"/>
        </w:rPr>
        <w:t>施工体制台帳</w:t>
      </w:r>
      <w:r w:rsidR="008C7FF8">
        <w:rPr>
          <w:rFonts w:asciiTheme="minorEastAsia" w:eastAsiaTheme="minorEastAsia" w:hAnsiTheme="minorEastAsia" w:hint="eastAsia"/>
          <w:szCs w:val="21"/>
        </w:rPr>
        <w:t>及び工事</w:t>
      </w:r>
      <w:r w:rsidR="008C5376">
        <w:rPr>
          <w:rFonts w:asciiTheme="minorEastAsia" w:eastAsiaTheme="minorEastAsia" w:hAnsiTheme="minorEastAsia" w:hint="eastAsia"/>
          <w:szCs w:val="21"/>
        </w:rPr>
        <w:t>開始前</w:t>
      </w:r>
      <w:r w:rsidR="008C7FF8">
        <w:rPr>
          <w:rFonts w:asciiTheme="minorEastAsia" w:eastAsiaTheme="minorEastAsia" w:hAnsiTheme="minorEastAsia" w:hint="eastAsia"/>
          <w:szCs w:val="21"/>
        </w:rPr>
        <w:t>提出図書</w:t>
      </w:r>
      <w:r w:rsidR="005938AA">
        <w:rPr>
          <w:rFonts w:asciiTheme="minorEastAsia" w:eastAsiaTheme="minorEastAsia" w:hAnsiTheme="minorEastAsia" w:hint="eastAsia"/>
          <w:szCs w:val="21"/>
        </w:rPr>
        <w:t>（以下「施工品質管理方針書等」という。）</w:t>
      </w:r>
      <w:r w:rsidR="007D380F">
        <w:rPr>
          <w:rFonts w:asciiTheme="minorEastAsia" w:eastAsiaTheme="minorEastAsia" w:hAnsiTheme="minorEastAsia" w:hint="eastAsia"/>
          <w:szCs w:val="21"/>
        </w:rPr>
        <w:t>を</w:t>
      </w:r>
      <w:r w:rsidRPr="00BF6008">
        <w:rPr>
          <w:rFonts w:asciiTheme="minorEastAsia" w:eastAsiaTheme="minorEastAsia" w:hAnsiTheme="minorEastAsia" w:hint="eastAsia"/>
          <w:szCs w:val="21"/>
        </w:rPr>
        <w:t>作成し</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本件工事開始前に</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に提出する</w:t>
      </w:r>
      <w:r w:rsidR="005938AA">
        <w:rPr>
          <w:rFonts w:asciiTheme="minorEastAsia" w:eastAsiaTheme="minorEastAsia" w:hAnsiTheme="minorEastAsia" w:hint="eastAsia"/>
          <w:szCs w:val="21"/>
        </w:rPr>
        <w:t>（施工体制台帳は写しを提出する。）</w:t>
      </w:r>
      <w:r w:rsidRPr="00BF6008">
        <w:rPr>
          <w:rFonts w:asciiTheme="minorEastAsia" w:eastAsiaTheme="minorEastAsia" w:hAnsiTheme="minorEastAsia" w:hint="eastAsia"/>
          <w:szCs w:val="21"/>
        </w:rPr>
        <w:t>。</w:t>
      </w:r>
    </w:p>
    <w:p w14:paraId="6D7A1361" w14:textId="296E3602"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２　事業者は</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に提出した</w:t>
      </w:r>
      <w:r w:rsidR="005938AA">
        <w:rPr>
          <w:rFonts w:asciiTheme="minorEastAsia" w:eastAsiaTheme="minorEastAsia" w:hAnsiTheme="minorEastAsia" w:hint="eastAsia"/>
          <w:szCs w:val="21"/>
        </w:rPr>
        <w:t>施工品質管理方針書等</w:t>
      </w:r>
      <w:r w:rsidRPr="00BF6008">
        <w:rPr>
          <w:rFonts w:asciiTheme="minorEastAsia" w:eastAsiaTheme="minorEastAsia" w:hAnsiTheme="minorEastAsia" w:hint="eastAsia"/>
          <w:szCs w:val="21"/>
        </w:rPr>
        <w:t>に変更が生じた場合には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速やかに</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に通知する。</w:t>
      </w:r>
    </w:p>
    <w:p w14:paraId="7F465D1B" w14:textId="041AAEC4"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３　事業者は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工事現場に常に工事記録を整備し</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の要求があった場合には速やかに提示する。</w:t>
      </w:r>
    </w:p>
    <w:p w14:paraId="496ED22A" w14:textId="0EAF45FC" w:rsidR="00B92729" w:rsidRPr="00DE06A6" w:rsidRDefault="00AB3553" w:rsidP="00DE06A6">
      <w:pPr>
        <w:ind w:left="210" w:hangingChars="100" w:hanging="210"/>
        <w:rPr>
          <w:rFonts w:asciiTheme="minorEastAsia" w:eastAsiaTheme="minorEastAsia" w:hAnsiTheme="minorEastAsia"/>
          <w:szCs w:val="21"/>
        </w:rPr>
      </w:pPr>
      <w:r w:rsidRPr="00DE06A6">
        <w:rPr>
          <w:rFonts w:asciiTheme="minorEastAsia" w:eastAsiaTheme="minorEastAsia" w:hAnsiTheme="minorEastAsia" w:hint="eastAsia"/>
          <w:szCs w:val="21"/>
        </w:rPr>
        <w:t>４　事業者は</w:t>
      </w:r>
      <w:r w:rsidR="00A229D3">
        <w:rPr>
          <w:rFonts w:asciiTheme="minorEastAsia" w:eastAsiaTheme="minorEastAsia" w:hAnsiTheme="minorEastAsia" w:hint="eastAsia"/>
          <w:szCs w:val="21"/>
        </w:rPr>
        <w:t>，</w:t>
      </w:r>
      <w:r w:rsidR="00DE06A6" w:rsidRPr="00DE06A6">
        <w:rPr>
          <w:rFonts w:asciiTheme="minorEastAsia" w:eastAsiaTheme="minorEastAsia" w:hAnsiTheme="minorEastAsia" w:hint="eastAsia"/>
          <w:szCs w:val="21"/>
        </w:rPr>
        <w:t>要求水準書に従い</w:t>
      </w:r>
      <w:r w:rsidR="00A229D3">
        <w:rPr>
          <w:rFonts w:asciiTheme="minorEastAsia" w:eastAsiaTheme="minorEastAsia" w:hAnsiTheme="minorEastAsia" w:hint="eastAsia"/>
          <w:szCs w:val="21"/>
        </w:rPr>
        <w:t>，</w:t>
      </w:r>
      <w:r w:rsidR="00DE06A6" w:rsidRPr="00DE06A6">
        <w:rPr>
          <w:rFonts w:asciiTheme="minorEastAsia" w:eastAsiaTheme="minorEastAsia" w:hAnsiTheme="minorEastAsia" w:hint="eastAsia"/>
          <w:szCs w:val="21"/>
        </w:rPr>
        <w:t>本件工事期間中に</w:t>
      </w:r>
      <w:r w:rsidRPr="00DE06A6">
        <w:rPr>
          <w:rFonts w:asciiTheme="minorEastAsia" w:eastAsiaTheme="minorEastAsia" w:hAnsiTheme="minorEastAsia" w:hint="eastAsia"/>
          <w:szCs w:val="21"/>
        </w:rPr>
        <w:t>施工時提出図書を</w:t>
      </w:r>
      <w:r w:rsidR="00DE06A6" w:rsidRPr="00DE06A6">
        <w:rPr>
          <w:rFonts w:asciiTheme="minorEastAsia" w:eastAsiaTheme="minorEastAsia" w:hAnsiTheme="minorEastAsia" w:hint="eastAsia"/>
          <w:szCs w:val="21"/>
        </w:rPr>
        <w:t>作成し</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DE06A6">
        <w:rPr>
          <w:rFonts w:asciiTheme="minorEastAsia" w:eastAsiaTheme="minorEastAsia" w:hAnsiTheme="minorEastAsia" w:hint="eastAsia"/>
          <w:szCs w:val="21"/>
        </w:rPr>
        <w:t>に提出する。</w:t>
      </w:r>
    </w:p>
    <w:p w14:paraId="6EE92B41" w14:textId="77777777" w:rsidR="00B92729" w:rsidRPr="00DE06A6" w:rsidRDefault="00B92729" w:rsidP="00211045">
      <w:pPr>
        <w:rPr>
          <w:rFonts w:asciiTheme="minorEastAsia" w:eastAsiaTheme="minorEastAsia" w:hAnsiTheme="minorEastAsia"/>
          <w:szCs w:val="21"/>
        </w:rPr>
      </w:pPr>
    </w:p>
    <w:p w14:paraId="022D3ED9" w14:textId="777BBAF8" w:rsidR="00B92729" w:rsidRPr="00BF6008" w:rsidRDefault="00AB3553" w:rsidP="00211045">
      <w:pPr>
        <w:pStyle w:val="30"/>
        <w:rPr>
          <w:rFonts w:asciiTheme="minorEastAsia" w:eastAsiaTheme="minorEastAsia" w:hAnsiTheme="minorEastAsia"/>
          <w:szCs w:val="21"/>
        </w:rPr>
      </w:pPr>
      <w:bookmarkStart w:id="94" w:name="_Toc81574653"/>
      <w:bookmarkStart w:id="95" w:name="_Toc81576080"/>
      <w:bookmarkStart w:id="96" w:name="_Toc90975551"/>
      <w:r w:rsidRPr="00DE06A6">
        <w:rPr>
          <w:rFonts w:asciiTheme="minorEastAsia" w:eastAsiaTheme="minorEastAsia" w:hAnsiTheme="minorEastAsia" w:hint="eastAsia"/>
          <w:szCs w:val="21"/>
        </w:rPr>
        <w:t>（建設工事に関する第三者の使用</w:t>
      </w:r>
      <w:r w:rsidRPr="00BF6008">
        <w:rPr>
          <w:rFonts w:asciiTheme="minorEastAsia" w:eastAsiaTheme="minorEastAsia" w:hAnsiTheme="minorEastAsia" w:hint="eastAsia"/>
          <w:szCs w:val="21"/>
        </w:rPr>
        <w:t>）</w:t>
      </w:r>
      <w:bookmarkEnd w:id="94"/>
      <w:bookmarkEnd w:id="95"/>
      <w:bookmarkEnd w:id="96"/>
    </w:p>
    <w:p w14:paraId="1CD0C368" w14:textId="751C9189"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第２６条　事業者は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建設工事に係る業務を建設企業に請け負わせるほか</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の承諾を受けた場合に限り</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建設工事に係る業務の一部を建設企業以外の第三者に請け負わせることができる。</w:t>
      </w:r>
    </w:p>
    <w:p w14:paraId="0FE52595" w14:textId="64082F6D"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２　前項の規定により建設工事に係る業務の一部を受注した者が更に当該業務の一部を他の第三者に請け負わせる場合には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事業者は</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に対し</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速やかにその旨を通知する。</w:t>
      </w:r>
    </w:p>
    <w:p w14:paraId="64DF8378" w14:textId="760336AA"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 xml:space="preserve">３　</w:t>
      </w:r>
      <w:r w:rsidR="006973A9">
        <w:rPr>
          <w:rFonts w:asciiTheme="minorEastAsia" w:eastAsiaTheme="minorEastAsia" w:hAnsiTheme="minorEastAsia" w:hint="eastAsia"/>
          <w:szCs w:val="21"/>
        </w:rPr>
        <w:t>前２</w:t>
      </w:r>
      <w:r w:rsidRPr="00BF6008">
        <w:rPr>
          <w:rFonts w:asciiTheme="minorEastAsia" w:eastAsiaTheme="minorEastAsia" w:hAnsiTheme="minorEastAsia" w:hint="eastAsia"/>
          <w:szCs w:val="21"/>
        </w:rPr>
        <w:t>項の規定による建設工事に係る業務の発注は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すべて事業者の責任及び費用負担において行うものとし</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建設企業等（第２項により再委託を受けた第三者も含む。以下本条において同じ。）の責めに帰すべき事由は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その原因及び結果の如何にかかわらず</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事業者の責めに帰すべき事由とみなす。</w:t>
      </w:r>
    </w:p>
    <w:p w14:paraId="6DC3713A" w14:textId="29104FC7"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４　事業者は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建設企業等の責めに帰すべき事由により事業者に発生した本事業の実施にかかる増加費用及び損害を負担する。</w:t>
      </w:r>
    </w:p>
    <w:p w14:paraId="7DDBA7B7" w14:textId="77777777" w:rsidR="00B92729" w:rsidRPr="00BF6008" w:rsidRDefault="00B92729" w:rsidP="00211045">
      <w:pPr>
        <w:rPr>
          <w:rFonts w:asciiTheme="minorEastAsia" w:eastAsiaTheme="minorEastAsia" w:hAnsiTheme="minorEastAsia"/>
          <w:szCs w:val="21"/>
        </w:rPr>
      </w:pPr>
    </w:p>
    <w:p w14:paraId="6EBE1C2D" w14:textId="0A152321" w:rsidR="00B92729" w:rsidRPr="00BF6008" w:rsidRDefault="00AB3553" w:rsidP="00211045">
      <w:pPr>
        <w:pStyle w:val="30"/>
        <w:rPr>
          <w:rFonts w:asciiTheme="minorEastAsia" w:eastAsiaTheme="minorEastAsia" w:hAnsiTheme="minorEastAsia"/>
          <w:szCs w:val="21"/>
        </w:rPr>
      </w:pPr>
      <w:bookmarkStart w:id="97" w:name="_Toc81574654"/>
      <w:bookmarkStart w:id="98" w:name="_Toc81576081"/>
      <w:bookmarkStart w:id="99" w:name="_Toc90975552"/>
      <w:r w:rsidRPr="00BF6008">
        <w:rPr>
          <w:rFonts w:asciiTheme="minorEastAsia" w:eastAsiaTheme="minorEastAsia" w:hAnsiTheme="minorEastAsia" w:hint="eastAsia"/>
          <w:szCs w:val="21"/>
        </w:rPr>
        <w:t>（工事監理者の設置）</w:t>
      </w:r>
      <w:bookmarkEnd w:id="97"/>
      <w:bookmarkEnd w:id="98"/>
      <w:bookmarkEnd w:id="99"/>
    </w:p>
    <w:p w14:paraId="0E4BDE91" w14:textId="71D13D56"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第２７条　事業者は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工事監理業務を工事監理企業に委託するほか</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の承諾を受けた場合に限り</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工事監理業務の一部を工事監理企業以外の第三者に委託することができる。</w:t>
      </w:r>
    </w:p>
    <w:p w14:paraId="0FA609AA" w14:textId="24C5CBF5"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lastRenderedPageBreak/>
        <w:t>２　事業者は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工事監理者をして</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に対し</w:t>
      </w:r>
      <w:r w:rsidR="00A229D3">
        <w:rPr>
          <w:rFonts w:asciiTheme="minorEastAsia" w:eastAsiaTheme="minorEastAsia" w:hAnsiTheme="minorEastAsia" w:hint="eastAsia"/>
          <w:szCs w:val="21"/>
        </w:rPr>
        <w:t>，</w:t>
      </w:r>
      <w:r w:rsidR="005D5590">
        <w:rPr>
          <w:rFonts w:asciiTheme="minorEastAsia" w:eastAsiaTheme="minorEastAsia" w:hAnsiTheme="minorEastAsia" w:hint="eastAsia"/>
          <w:szCs w:val="21"/>
        </w:rPr>
        <w:t>要求水準書に従い</w:t>
      </w:r>
      <w:r w:rsidR="00A229D3">
        <w:rPr>
          <w:rFonts w:asciiTheme="minorEastAsia" w:eastAsiaTheme="minorEastAsia" w:hAnsiTheme="minorEastAsia" w:hint="eastAsia"/>
          <w:szCs w:val="21"/>
        </w:rPr>
        <w:t>，</w:t>
      </w:r>
      <w:r w:rsidR="005D5590">
        <w:rPr>
          <w:rFonts w:asciiTheme="minorEastAsia" w:eastAsiaTheme="minorEastAsia" w:hAnsiTheme="minorEastAsia" w:hint="eastAsia"/>
          <w:szCs w:val="21"/>
        </w:rPr>
        <w:t>毎月工事監理報告書に</w:t>
      </w:r>
      <w:r w:rsidR="00BC6578">
        <w:rPr>
          <w:rFonts w:asciiTheme="minorEastAsia" w:eastAsiaTheme="minorEastAsia" w:hAnsiTheme="minorEastAsia" w:hint="eastAsia"/>
          <w:szCs w:val="21"/>
        </w:rPr>
        <w:t>より</w:t>
      </w:r>
      <w:r w:rsidR="005D5590">
        <w:rPr>
          <w:rFonts w:asciiTheme="minorEastAsia" w:eastAsiaTheme="minorEastAsia" w:hAnsiTheme="minorEastAsia" w:hint="eastAsia"/>
          <w:szCs w:val="21"/>
        </w:rPr>
        <w:t>定期報告</w:t>
      </w:r>
      <w:r w:rsidRPr="00BF6008">
        <w:rPr>
          <w:rFonts w:asciiTheme="minorEastAsia" w:eastAsiaTheme="minorEastAsia" w:hAnsiTheme="minorEastAsia" w:hint="eastAsia"/>
          <w:szCs w:val="21"/>
        </w:rPr>
        <w:t>を行わせる</w:t>
      </w:r>
      <w:r w:rsidR="005D5590">
        <w:rPr>
          <w:rFonts w:asciiTheme="minorEastAsia" w:eastAsiaTheme="minorEastAsia" w:hAnsiTheme="minorEastAsia" w:hint="eastAsia"/>
          <w:szCs w:val="21"/>
        </w:rPr>
        <w:t>ものとする</w:t>
      </w:r>
      <w:r w:rsidRPr="00BF6008">
        <w:rPr>
          <w:rFonts w:asciiTheme="minorEastAsia" w:eastAsiaTheme="minorEastAsia" w:hAnsiTheme="minorEastAsia" w:hint="eastAsia"/>
          <w:szCs w:val="21"/>
        </w:rPr>
        <w:t>。また</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必要と認めた場合には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随時</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工事監理者に対し</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本件工事に関する事前説明及び事後報告を求め</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又は事業者に対し</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工事監理者をして本件工事に関する事前説明及び事後報告を行わせるよう求めることができる。</w:t>
      </w:r>
    </w:p>
    <w:p w14:paraId="6FCD7FF1" w14:textId="67ACC202"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３　工事監理者の設置は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すべて事業者の責任及び費用負担において行うものとし</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工事監理者の責めに帰すべき事由は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その原因及び結果の如何にかかわらず</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事業者の責めに帰すべき事由とみなす。</w:t>
      </w:r>
    </w:p>
    <w:p w14:paraId="39B241CE" w14:textId="532E3BB0"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４　事業者は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工事監理者の責めに帰すべき事由により事業者に発生した本事業の実施にかかる増加費用及び損害を負担する。</w:t>
      </w:r>
    </w:p>
    <w:p w14:paraId="06933C0E" w14:textId="77777777" w:rsidR="00B92729" w:rsidRPr="00BF6008" w:rsidRDefault="00B92729" w:rsidP="00211045">
      <w:pPr>
        <w:rPr>
          <w:rFonts w:asciiTheme="minorEastAsia" w:eastAsiaTheme="minorEastAsia" w:hAnsiTheme="minorEastAsia"/>
          <w:szCs w:val="21"/>
        </w:rPr>
      </w:pPr>
    </w:p>
    <w:p w14:paraId="59738BBF" w14:textId="18CB4A03" w:rsidR="00B92729" w:rsidRPr="00BF6008" w:rsidRDefault="00AB3553" w:rsidP="00211045">
      <w:pPr>
        <w:pStyle w:val="30"/>
        <w:rPr>
          <w:rFonts w:asciiTheme="minorEastAsia" w:eastAsiaTheme="minorEastAsia" w:hAnsiTheme="minorEastAsia"/>
          <w:szCs w:val="21"/>
        </w:rPr>
      </w:pPr>
      <w:bookmarkStart w:id="100" w:name="_Toc81574655"/>
      <w:bookmarkStart w:id="101" w:name="_Toc81576082"/>
      <w:bookmarkStart w:id="102" w:name="_Toc90975553"/>
      <w:r w:rsidRPr="00BF6008">
        <w:rPr>
          <w:rFonts w:asciiTheme="minorEastAsia" w:eastAsiaTheme="minorEastAsia" w:hAnsiTheme="minorEastAsia" w:hint="eastAsia"/>
          <w:szCs w:val="21"/>
        </w:rPr>
        <w:t>（工事現場における安全管理等）</w:t>
      </w:r>
      <w:bookmarkEnd w:id="100"/>
      <w:bookmarkEnd w:id="101"/>
      <w:bookmarkEnd w:id="102"/>
    </w:p>
    <w:p w14:paraId="40C51419" w14:textId="1094AA8A"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第２８条　事業者は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自らの責任及び費用負担において</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工事現場である本件土地における現場管理</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労務管理</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安全管理及び警備等を行うものとし</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本件工事の施工に関して</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建設機械器具等の設備の盗難又は損傷等により発生した増加費用</w:t>
      </w:r>
      <w:r w:rsidR="002F050E">
        <w:rPr>
          <w:rFonts w:asciiTheme="minorEastAsia" w:eastAsiaTheme="minorEastAsia" w:hAnsiTheme="minorEastAsia" w:hint="eastAsia"/>
          <w:szCs w:val="21"/>
        </w:rPr>
        <w:t>及び損害</w:t>
      </w:r>
      <w:r w:rsidRPr="00BF6008">
        <w:rPr>
          <w:rFonts w:asciiTheme="minorEastAsia" w:eastAsiaTheme="minorEastAsia" w:hAnsiTheme="minorEastAsia" w:hint="eastAsia"/>
          <w:szCs w:val="21"/>
        </w:rPr>
        <w:t>は事業者が負担する。ただし</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法令の変更又は不可抗力により増加費用</w:t>
      </w:r>
      <w:r w:rsidR="002F050E">
        <w:rPr>
          <w:rFonts w:asciiTheme="minorEastAsia" w:eastAsiaTheme="minorEastAsia" w:hAnsiTheme="minorEastAsia" w:hint="eastAsia"/>
          <w:szCs w:val="21"/>
        </w:rPr>
        <w:t>又は損害</w:t>
      </w:r>
      <w:r w:rsidRPr="00BF6008">
        <w:rPr>
          <w:rFonts w:asciiTheme="minorEastAsia" w:eastAsiaTheme="minorEastAsia" w:hAnsiTheme="minorEastAsia" w:hint="eastAsia"/>
          <w:szCs w:val="21"/>
        </w:rPr>
        <w:t>が発生した場合には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第９章又は第１０章に従う。</w:t>
      </w:r>
    </w:p>
    <w:p w14:paraId="63A0EAA2" w14:textId="77777777" w:rsidR="00B92729" w:rsidRPr="00BF6008" w:rsidRDefault="00B92729" w:rsidP="00211045">
      <w:pPr>
        <w:rPr>
          <w:rFonts w:asciiTheme="minorEastAsia" w:eastAsiaTheme="minorEastAsia" w:hAnsiTheme="minorEastAsia"/>
          <w:szCs w:val="21"/>
        </w:rPr>
      </w:pPr>
    </w:p>
    <w:p w14:paraId="2F5623BE" w14:textId="2FB4BCEF" w:rsidR="00B92729" w:rsidRPr="00643B35" w:rsidRDefault="00AB3553" w:rsidP="00211045">
      <w:pPr>
        <w:pStyle w:val="2"/>
        <w:ind w:left="210"/>
        <w:rPr>
          <w:rFonts w:asciiTheme="minorEastAsia" w:eastAsiaTheme="minorEastAsia" w:hAnsiTheme="minorEastAsia"/>
          <w:szCs w:val="22"/>
        </w:rPr>
      </w:pPr>
      <w:bookmarkStart w:id="103" w:name="_Toc90975554"/>
      <w:r w:rsidRPr="00643B35">
        <w:rPr>
          <w:rFonts w:asciiTheme="minorEastAsia" w:eastAsiaTheme="minorEastAsia" w:hAnsiTheme="minorEastAsia" w:hint="eastAsia"/>
          <w:szCs w:val="22"/>
        </w:rPr>
        <w:t>第３節　その他</w:t>
      </w:r>
      <w:r w:rsidR="00B715FC">
        <w:rPr>
          <w:rFonts w:asciiTheme="minorEastAsia" w:eastAsiaTheme="minorEastAsia" w:hAnsiTheme="minorEastAsia" w:hint="eastAsia"/>
          <w:szCs w:val="22"/>
        </w:rPr>
        <w:t>設計・建設</w:t>
      </w:r>
      <w:r w:rsidRPr="00643B35">
        <w:rPr>
          <w:rFonts w:asciiTheme="minorEastAsia" w:eastAsiaTheme="minorEastAsia" w:hAnsiTheme="minorEastAsia" w:hint="eastAsia"/>
          <w:szCs w:val="22"/>
        </w:rPr>
        <w:t>業務</w:t>
      </w:r>
      <w:bookmarkEnd w:id="103"/>
    </w:p>
    <w:p w14:paraId="16A5F02A" w14:textId="0432B29D" w:rsidR="00B92729" w:rsidRPr="00BF6008" w:rsidRDefault="00AB3553" w:rsidP="00211045">
      <w:pPr>
        <w:pStyle w:val="30"/>
        <w:rPr>
          <w:rFonts w:asciiTheme="minorEastAsia" w:eastAsiaTheme="minorEastAsia" w:hAnsiTheme="minorEastAsia"/>
          <w:szCs w:val="21"/>
        </w:rPr>
      </w:pPr>
      <w:bookmarkStart w:id="104" w:name="_Toc90975555"/>
      <w:r w:rsidRPr="00BF6008">
        <w:rPr>
          <w:rFonts w:asciiTheme="minorEastAsia" w:eastAsiaTheme="minorEastAsia" w:hAnsiTheme="minorEastAsia" w:hint="eastAsia"/>
          <w:szCs w:val="21"/>
        </w:rPr>
        <w:t>（事前調査業務）</w:t>
      </w:r>
      <w:bookmarkEnd w:id="104"/>
    </w:p>
    <w:p w14:paraId="76FB4150" w14:textId="3CDD4931" w:rsidR="00B92729" w:rsidRPr="00BF6008" w:rsidRDefault="00AB3553" w:rsidP="00D53BD4">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第２９条　事業者は</w:t>
      </w:r>
      <w:r w:rsidR="00A229D3">
        <w:rPr>
          <w:rFonts w:asciiTheme="minorEastAsia" w:eastAsiaTheme="minorEastAsia" w:hAnsiTheme="minorEastAsia" w:hint="eastAsia"/>
          <w:szCs w:val="21"/>
        </w:rPr>
        <w:t>，</w:t>
      </w:r>
      <w:r w:rsidR="00B715FC">
        <w:rPr>
          <w:rFonts w:asciiTheme="minorEastAsia" w:eastAsiaTheme="minorEastAsia" w:hAnsiTheme="minorEastAsia" w:hint="eastAsia"/>
          <w:szCs w:val="21"/>
        </w:rPr>
        <w:t>設計・建設</w:t>
      </w:r>
      <w:r w:rsidRPr="00BF6008">
        <w:rPr>
          <w:rFonts w:asciiTheme="minorEastAsia" w:eastAsiaTheme="minorEastAsia" w:hAnsiTheme="minorEastAsia" w:hint="eastAsia"/>
          <w:szCs w:val="21"/>
        </w:rPr>
        <w:t>業務に必要な事前調査業務（</w:t>
      </w:r>
      <w:r w:rsidR="00C51F74">
        <w:rPr>
          <w:rFonts w:asciiTheme="minorEastAsia" w:eastAsiaTheme="minorEastAsia" w:hAnsiTheme="minorEastAsia" w:hint="eastAsia"/>
          <w:szCs w:val="21"/>
        </w:rPr>
        <w:t>敷地測量</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電波障害調査その他の調査）は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自らの責任及び費用負担により行う。また</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事業者は当該調査を行う場合には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調査の日時及び概要を</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に</w:t>
      </w:r>
      <w:r w:rsidR="00D53BD4">
        <w:rPr>
          <w:rFonts w:asciiTheme="minorEastAsia" w:eastAsiaTheme="minorEastAsia" w:hAnsiTheme="minorEastAsia" w:hint="eastAsia"/>
          <w:szCs w:val="21"/>
        </w:rPr>
        <w:t>事前に</w:t>
      </w:r>
      <w:r w:rsidRPr="00BF6008">
        <w:rPr>
          <w:rFonts w:asciiTheme="minorEastAsia" w:eastAsiaTheme="minorEastAsia" w:hAnsiTheme="minorEastAsia" w:hint="eastAsia"/>
          <w:szCs w:val="21"/>
        </w:rPr>
        <w:t>連絡しなければならない。</w:t>
      </w:r>
    </w:p>
    <w:p w14:paraId="200593E6" w14:textId="116CB6BC"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２　前項の調査結果に不備又は誤謬等がある場合には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事業者は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当該不備又は誤謬等に起因して発生する一切の責任を負担し</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かつ</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これに起因する一切の増加費用及び損害（再調査費の負担を含む。）を負担する。</w:t>
      </w:r>
    </w:p>
    <w:p w14:paraId="11079F85" w14:textId="3BC13F75"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３　事業者は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第１項の調査を行った結果</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本件土地に関する</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からの事前開示情報の内容と齟齬を生じる事実を発見したときは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その旨を直ちに</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に通知し</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及び事業者は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その対応を協議する。</w:t>
      </w:r>
    </w:p>
    <w:p w14:paraId="6C7F774C" w14:textId="230514FE"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４　本件土地に関する事前開示情報の誤謬若しくは</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が実施する埋蔵文化財の試掘調査により埋蔵文化財が確認されたことに起因して</w:t>
      </w:r>
      <w:r w:rsidR="00A229D3">
        <w:rPr>
          <w:rFonts w:asciiTheme="minorEastAsia" w:eastAsiaTheme="minorEastAsia" w:hAnsiTheme="minorEastAsia" w:hint="eastAsia"/>
          <w:szCs w:val="21"/>
        </w:rPr>
        <w:t>，</w:t>
      </w:r>
      <w:r w:rsidR="00B715FC">
        <w:rPr>
          <w:rFonts w:asciiTheme="minorEastAsia" w:eastAsiaTheme="minorEastAsia" w:hAnsiTheme="minorEastAsia" w:hint="eastAsia"/>
          <w:szCs w:val="21"/>
        </w:rPr>
        <w:t>設計・建設</w:t>
      </w:r>
      <w:r w:rsidRPr="00BF6008">
        <w:rPr>
          <w:rFonts w:asciiTheme="minorEastAsia" w:eastAsiaTheme="minorEastAsia" w:hAnsiTheme="minorEastAsia" w:hint="eastAsia"/>
          <w:szCs w:val="21"/>
        </w:rPr>
        <w:t>業務が遅延した場合</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又は</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若しくは事業者に本事業の実施について増加費用及び損害が発生した場合には</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事業者と協議の上</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引渡予定日及び</w:t>
      </w:r>
      <w:r>
        <w:rPr>
          <w:rFonts w:asciiTheme="minorEastAsia" w:eastAsiaTheme="minorEastAsia" w:hAnsiTheme="minorEastAsia" w:hint="eastAsia"/>
          <w:szCs w:val="21"/>
        </w:rPr>
        <w:t>維持管理・運営開始予定日</w:t>
      </w:r>
      <w:r w:rsidRPr="00BF6008">
        <w:rPr>
          <w:rFonts w:asciiTheme="minorEastAsia" w:eastAsiaTheme="minorEastAsia" w:hAnsiTheme="minorEastAsia" w:hint="eastAsia"/>
          <w:szCs w:val="21"/>
        </w:rPr>
        <w:t>を合理的な期間だけ延期し</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原則として当該増加費用及び損害を負担する（ただし</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逸失利益については負担しない。）。なお</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関連部局との協議結果が施設計画に反映されていない等</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事業者の責めに帰すべき事由による場合はこの限りでない。</w:t>
      </w:r>
    </w:p>
    <w:p w14:paraId="71109179" w14:textId="51ABC30F"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５　事業者は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本件土地に</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の把握していない土壌汚染及び地中障害物等があった場合には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その旨を直ちに</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に通知し</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及び事業者はその対応を協議する。なお</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本件土地について</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本件土地に関する事前開示情報及び事業者において合理的に入手可能な本件土地に関する情報からは合理的に予測できない土壌汚染及び地中障害物等があったことに起因して</w:t>
      </w:r>
      <w:r w:rsidR="00FB41D3">
        <w:rPr>
          <w:rFonts w:asciiTheme="minorEastAsia" w:eastAsiaTheme="minorEastAsia" w:hAnsiTheme="minorEastAsia" w:hint="eastAsia"/>
          <w:szCs w:val="21"/>
        </w:rPr>
        <w:t>，</w:t>
      </w:r>
      <w:r w:rsidR="00B715FC">
        <w:rPr>
          <w:rFonts w:asciiTheme="minorEastAsia" w:eastAsiaTheme="minorEastAsia" w:hAnsiTheme="minorEastAsia" w:hint="eastAsia"/>
          <w:szCs w:val="21"/>
        </w:rPr>
        <w:t>設計・建設</w:t>
      </w:r>
      <w:r w:rsidRPr="00BF6008">
        <w:rPr>
          <w:rFonts w:asciiTheme="minorEastAsia" w:eastAsiaTheme="minorEastAsia" w:hAnsiTheme="minorEastAsia" w:hint="eastAsia"/>
          <w:szCs w:val="21"/>
        </w:rPr>
        <w:t>業務が遅延することが合理的に見込まれる場合又は</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若しくは事業者に本事業の実施について増加費用及び損害が発生する場合には</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事業者と協</w:t>
      </w:r>
      <w:r w:rsidRPr="00BF6008">
        <w:rPr>
          <w:rFonts w:asciiTheme="minorEastAsia" w:eastAsiaTheme="minorEastAsia" w:hAnsiTheme="minorEastAsia" w:hint="eastAsia"/>
          <w:szCs w:val="21"/>
        </w:rPr>
        <w:lastRenderedPageBreak/>
        <w:t>議の上引渡予定日及び</w:t>
      </w:r>
      <w:r>
        <w:rPr>
          <w:rFonts w:asciiTheme="minorEastAsia" w:eastAsiaTheme="minorEastAsia" w:hAnsiTheme="minorEastAsia" w:hint="eastAsia"/>
          <w:szCs w:val="21"/>
        </w:rPr>
        <w:t>維持管理・運営開始予定日</w:t>
      </w:r>
      <w:r w:rsidRPr="00BF6008">
        <w:rPr>
          <w:rFonts w:asciiTheme="minorEastAsia" w:eastAsiaTheme="minorEastAsia" w:hAnsiTheme="minorEastAsia" w:hint="eastAsia"/>
          <w:szCs w:val="21"/>
        </w:rPr>
        <w:t>を合理的な期間だけ延期し</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当該増加費用及び損害を負担する（ただし</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逸失利益については負担しない。）。ただし</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事業者が当該増加費用及び損害の発生及び拡大を防止又は低減する努力を行わなかったことに起因する</w:t>
      </w:r>
      <w:r w:rsidR="00B715FC">
        <w:rPr>
          <w:rFonts w:asciiTheme="minorEastAsia" w:eastAsiaTheme="minorEastAsia" w:hAnsiTheme="minorEastAsia" w:hint="eastAsia"/>
          <w:szCs w:val="21"/>
        </w:rPr>
        <w:t>設計・建設</w:t>
      </w:r>
      <w:r w:rsidRPr="00BF6008">
        <w:rPr>
          <w:rFonts w:asciiTheme="minorEastAsia" w:eastAsiaTheme="minorEastAsia" w:hAnsiTheme="minorEastAsia" w:hint="eastAsia"/>
          <w:szCs w:val="21"/>
        </w:rPr>
        <w:t>期間の遅延に対応した引渡予定日及び</w:t>
      </w:r>
      <w:r>
        <w:rPr>
          <w:rFonts w:asciiTheme="minorEastAsia" w:eastAsiaTheme="minorEastAsia" w:hAnsiTheme="minorEastAsia" w:hint="eastAsia"/>
          <w:szCs w:val="21"/>
        </w:rPr>
        <w:t>維持管理・運営開始予定日</w:t>
      </w:r>
      <w:r w:rsidRPr="00BF6008">
        <w:rPr>
          <w:rFonts w:asciiTheme="minorEastAsia" w:eastAsiaTheme="minorEastAsia" w:hAnsiTheme="minorEastAsia" w:hint="eastAsia"/>
          <w:szCs w:val="21"/>
        </w:rPr>
        <w:t>の延期は行わず</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またこれに起因する増加費用及び損害については</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は負担しない。</w:t>
      </w:r>
    </w:p>
    <w:p w14:paraId="23A9BA55" w14:textId="4567056B"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 xml:space="preserve">６　</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必要と認めた場合には随時</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事業者から第１項の調査に係る事項について報告を求めることができる。</w:t>
      </w:r>
    </w:p>
    <w:p w14:paraId="415E0D98" w14:textId="77777777" w:rsidR="00B92729" w:rsidRPr="00BF6008" w:rsidRDefault="00B92729" w:rsidP="00211045">
      <w:pPr>
        <w:rPr>
          <w:rFonts w:asciiTheme="minorEastAsia" w:eastAsiaTheme="minorEastAsia" w:hAnsiTheme="minorEastAsia"/>
          <w:szCs w:val="21"/>
        </w:rPr>
      </w:pPr>
    </w:p>
    <w:p w14:paraId="503C5B55" w14:textId="1EA3B215" w:rsidR="00B92729" w:rsidRPr="00BF6008" w:rsidRDefault="00AB3553" w:rsidP="00211045">
      <w:pPr>
        <w:pStyle w:val="30"/>
        <w:rPr>
          <w:rFonts w:asciiTheme="minorEastAsia" w:eastAsiaTheme="minorEastAsia" w:hAnsiTheme="minorEastAsia"/>
          <w:szCs w:val="21"/>
        </w:rPr>
      </w:pPr>
      <w:bookmarkStart w:id="105" w:name="_Toc81574658"/>
      <w:bookmarkStart w:id="106" w:name="_Toc81576085"/>
      <w:bookmarkStart w:id="107" w:name="_Toc90975556"/>
      <w:r w:rsidRPr="00BF6008">
        <w:rPr>
          <w:rFonts w:asciiTheme="minorEastAsia" w:eastAsiaTheme="minorEastAsia" w:hAnsiTheme="minorEastAsia" w:hint="eastAsia"/>
          <w:szCs w:val="21"/>
        </w:rPr>
        <w:t>（</w:t>
      </w:r>
      <w:r w:rsidR="00697228">
        <w:rPr>
          <w:rFonts w:asciiTheme="minorEastAsia" w:eastAsiaTheme="minorEastAsia" w:hAnsiTheme="minorEastAsia" w:hint="eastAsia"/>
          <w:szCs w:val="21"/>
        </w:rPr>
        <w:t>開始時</w:t>
      </w:r>
      <w:r w:rsidR="00624008">
        <w:rPr>
          <w:rFonts w:asciiTheme="minorEastAsia" w:eastAsiaTheme="minorEastAsia" w:hAnsiTheme="minorEastAsia" w:hint="eastAsia"/>
          <w:szCs w:val="21"/>
        </w:rPr>
        <w:t>調達物等</w:t>
      </w:r>
      <w:r w:rsidRPr="00BF6008">
        <w:rPr>
          <w:rFonts w:asciiTheme="minorEastAsia" w:eastAsiaTheme="minorEastAsia" w:hAnsiTheme="minorEastAsia" w:hint="eastAsia"/>
          <w:szCs w:val="21"/>
        </w:rPr>
        <w:t>の調達）</w:t>
      </w:r>
      <w:bookmarkEnd w:id="105"/>
      <w:bookmarkEnd w:id="106"/>
      <w:bookmarkEnd w:id="107"/>
    </w:p>
    <w:p w14:paraId="3688A0EC" w14:textId="05D47E25" w:rsidR="00B92729" w:rsidRPr="00BF6008" w:rsidRDefault="00AB3553" w:rsidP="00B87EBF">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第３０条　事業者は</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が別途定める日までに</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本事業契約等に基づき</w:t>
      </w:r>
      <w:r w:rsidR="00A229D3">
        <w:rPr>
          <w:rFonts w:asciiTheme="minorEastAsia" w:eastAsiaTheme="minorEastAsia" w:hAnsiTheme="minorEastAsia" w:hint="eastAsia"/>
          <w:szCs w:val="21"/>
        </w:rPr>
        <w:t>，</w:t>
      </w:r>
      <w:r w:rsidR="00697228">
        <w:rPr>
          <w:rFonts w:asciiTheme="minorEastAsia" w:eastAsiaTheme="minorEastAsia" w:hAnsiTheme="minorEastAsia" w:hint="eastAsia"/>
          <w:szCs w:val="21"/>
        </w:rPr>
        <w:t>開始時</w:t>
      </w:r>
      <w:r w:rsidR="00624008">
        <w:rPr>
          <w:rFonts w:asciiTheme="minorEastAsia" w:eastAsiaTheme="minorEastAsia" w:hAnsiTheme="minorEastAsia" w:hint="eastAsia"/>
          <w:szCs w:val="21"/>
        </w:rPr>
        <w:t>調達物等</w:t>
      </w:r>
      <w:r w:rsidR="00B87EBF">
        <w:rPr>
          <w:rFonts w:asciiTheme="minorEastAsia" w:eastAsiaTheme="minorEastAsia" w:hAnsiTheme="minorEastAsia" w:hint="eastAsia"/>
          <w:szCs w:val="21"/>
        </w:rPr>
        <w:t>に係るリスト及びカタロ</w:t>
      </w:r>
      <w:r w:rsidR="00B87EBF" w:rsidRPr="00B87EBF">
        <w:rPr>
          <w:rFonts w:asciiTheme="minorEastAsia" w:eastAsiaTheme="minorEastAsia" w:hAnsiTheme="minorEastAsia" w:hint="eastAsia"/>
          <w:szCs w:val="21"/>
        </w:rPr>
        <w:t>グ</w:t>
      </w:r>
      <w:r w:rsidRPr="00B87EBF">
        <w:rPr>
          <w:rFonts w:asciiTheme="minorEastAsia" w:eastAsiaTheme="minorEastAsia" w:hAnsiTheme="minorEastAsia" w:hint="eastAsia"/>
          <w:szCs w:val="21"/>
        </w:rPr>
        <w:t>（以下「</w:t>
      </w:r>
      <w:r w:rsidR="00C368C7">
        <w:rPr>
          <w:rFonts w:asciiTheme="minorEastAsia" w:eastAsiaTheme="minorEastAsia" w:hAnsiTheme="minorEastAsia" w:hint="eastAsia"/>
          <w:szCs w:val="21"/>
        </w:rPr>
        <w:t>備品等リスト（開始時）</w:t>
      </w:r>
      <w:r w:rsidRPr="00B87EBF">
        <w:rPr>
          <w:rFonts w:asciiTheme="minorEastAsia" w:eastAsiaTheme="minorEastAsia" w:hAnsiTheme="minorEastAsia" w:hint="eastAsia"/>
          <w:szCs w:val="21"/>
        </w:rPr>
        <w:t>」と</w:t>
      </w:r>
      <w:r w:rsidRPr="00BF6008">
        <w:rPr>
          <w:rFonts w:asciiTheme="minorEastAsia" w:eastAsiaTheme="minorEastAsia" w:hAnsiTheme="minorEastAsia" w:hint="eastAsia"/>
          <w:szCs w:val="21"/>
        </w:rPr>
        <w:t>いう。）を作成のうえ</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に提出し</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その</w:t>
      </w:r>
      <w:r w:rsidR="0025760C">
        <w:rPr>
          <w:rFonts w:asciiTheme="minorEastAsia" w:eastAsiaTheme="minorEastAsia" w:hAnsiTheme="minorEastAsia" w:hint="eastAsia"/>
          <w:szCs w:val="21"/>
        </w:rPr>
        <w:t>承認</w:t>
      </w:r>
      <w:r w:rsidRPr="00BF6008">
        <w:rPr>
          <w:rFonts w:asciiTheme="minorEastAsia" w:eastAsiaTheme="minorEastAsia" w:hAnsiTheme="minorEastAsia" w:hint="eastAsia"/>
          <w:szCs w:val="21"/>
        </w:rPr>
        <w:t>を得るものとする。</w:t>
      </w:r>
    </w:p>
    <w:p w14:paraId="32925DCB" w14:textId="796A4B07"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 xml:space="preserve">２　</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は</w:t>
      </w:r>
      <w:r w:rsidR="00A229D3">
        <w:rPr>
          <w:rFonts w:asciiTheme="minorEastAsia" w:eastAsiaTheme="minorEastAsia" w:hAnsiTheme="minorEastAsia" w:hint="eastAsia"/>
          <w:szCs w:val="21"/>
        </w:rPr>
        <w:t>，</w:t>
      </w:r>
      <w:r w:rsidR="00C368C7">
        <w:rPr>
          <w:rFonts w:asciiTheme="minorEastAsia" w:eastAsiaTheme="minorEastAsia" w:hAnsiTheme="minorEastAsia" w:hint="eastAsia"/>
          <w:szCs w:val="21"/>
        </w:rPr>
        <w:t>備品等リスト（開始時）</w:t>
      </w:r>
      <w:r w:rsidRPr="00BF6008">
        <w:rPr>
          <w:rFonts w:asciiTheme="minorEastAsia" w:eastAsiaTheme="minorEastAsia" w:hAnsiTheme="minorEastAsia" w:hint="eastAsia"/>
          <w:szCs w:val="21"/>
        </w:rPr>
        <w:t>を受領してから１４日以内に</w:t>
      </w:r>
      <w:r w:rsidR="00C368C7">
        <w:rPr>
          <w:rFonts w:asciiTheme="minorEastAsia" w:eastAsiaTheme="minorEastAsia" w:hAnsiTheme="minorEastAsia" w:hint="eastAsia"/>
          <w:szCs w:val="21"/>
        </w:rPr>
        <w:t>備品等リスト（開始時）</w:t>
      </w:r>
      <w:r w:rsidRPr="00BF6008">
        <w:rPr>
          <w:rFonts w:asciiTheme="minorEastAsia" w:eastAsiaTheme="minorEastAsia" w:hAnsiTheme="minorEastAsia" w:hint="eastAsia"/>
          <w:szCs w:val="21"/>
        </w:rPr>
        <w:t>の内容について確認し</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その結果を事業者に通知する。</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が</w:t>
      </w:r>
      <w:r w:rsidR="0025760C">
        <w:rPr>
          <w:rFonts w:asciiTheme="minorEastAsia" w:eastAsiaTheme="minorEastAsia" w:hAnsiTheme="minorEastAsia" w:hint="eastAsia"/>
          <w:szCs w:val="21"/>
        </w:rPr>
        <w:t>承認</w:t>
      </w:r>
      <w:r w:rsidRPr="00BF6008">
        <w:rPr>
          <w:rFonts w:asciiTheme="minorEastAsia" w:eastAsiaTheme="minorEastAsia" w:hAnsiTheme="minorEastAsia" w:hint="eastAsia"/>
          <w:szCs w:val="21"/>
        </w:rPr>
        <w:t>の通知を行った場合</w:t>
      </w:r>
      <w:r w:rsidR="00A229D3">
        <w:rPr>
          <w:rFonts w:asciiTheme="minorEastAsia" w:eastAsiaTheme="minorEastAsia" w:hAnsiTheme="minorEastAsia" w:hint="eastAsia"/>
          <w:szCs w:val="21"/>
        </w:rPr>
        <w:t>，</w:t>
      </w:r>
      <w:r w:rsidR="0025760C">
        <w:rPr>
          <w:rFonts w:asciiTheme="minorEastAsia" w:eastAsiaTheme="minorEastAsia" w:hAnsiTheme="minorEastAsia" w:hint="eastAsia"/>
          <w:szCs w:val="21"/>
        </w:rPr>
        <w:t>承認</w:t>
      </w:r>
      <w:r w:rsidRPr="00BF6008">
        <w:rPr>
          <w:rFonts w:asciiTheme="minorEastAsia" w:eastAsiaTheme="minorEastAsia" w:hAnsiTheme="minorEastAsia" w:hint="eastAsia"/>
          <w:szCs w:val="21"/>
        </w:rPr>
        <w:t>された</w:t>
      </w:r>
      <w:r w:rsidR="00C368C7">
        <w:rPr>
          <w:rFonts w:asciiTheme="minorEastAsia" w:eastAsiaTheme="minorEastAsia" w:hAnsiTheme="minorEastAsia" w:hint="eastAsia"/>
          <w:szCs w:val="21"/>
        </w:rPr>
        <w:t>備品等リスト（開始時）</w:t>
      </w:r>
      <w:r w:rsidRPr="00BF6008">
        <w:rPr>
          <w:rFonts w:asciiTheme="minorEastAsia" w:eastAsiaTheme="minorEastAsia" w:hAnsiTheme="minorEastAsia" w:hint="eastAsia"/>
          <w:szCs w:val="21"/>
        </w:rPr>
        <w:t>の内容にて</w:t>
      </w:r>
      <w:r w:rsidR="00697228">
        <w:rPr>
          <w:rFonts w:asciiTheme="minorEastAsia" w:eastAsiaTheme="minorEastAsia" w:hAnsiTheme="minorEastAsia" w:hint="eastAsia"/>
          <w:szCs w:val="21"/>
        </w:rPr>
        <w:t>開始時</w:t>
      </w:r>
      <w:r w:rsidR="00624008">
        <w:rPr>
          <w:rFonts w:asciiTheme="minorEastAsia" w:eastAsiaTheme="minorEastAsia" w:hAnsiTheme="minorEastAsia" w:hint="eastAsia"/>
          <w:szCs w:val="21"/>
        </w:rPr>
        <w:t>調達物等</w:t>
      </w:r>
      <w:r w:rsidRPr="00BF6008">
        <w:rPr>
          <w:rFonts w:asciiTheme="minorEastAsia" w:eastAsiaTheme="minorEastAsia" w:hAnsiTheme="minorEastAsia" w:hint="eastAsia"/>
          <w:szCs w:val="21"/>
        </w:rPr>
        <w:t>の内容は確定されるものとする。</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は</w:t>
      </w:r>
      <w:r w:rsidR="00A229D3">
        <w:rPr>
          <w:rFonts w:asciiTheme="minorEastAsia" w:eastAsiaTheme="minorEastAsia" w:hAnsiTheme="minorEastAsia" w:hint="eastAsia"/>
          <w:szCs w:val="21"/>
        </w:rPr>
        <w:t>，</w:t>
      </w:r>
      <w:r w:rsidR="00C368C7">
        <w:rPr>
          <w:rFonts w:asciiTheme="minorEastAsia" w:eastAsiaTheme="minorEastAsia" w:hAnsiTheme="minorEastAsia" w:hint="eastAsia"/>
          <w:szCs w:val="21"/>
        </w:rPr>
        <w:t>備品等リスト（開始時）</w:t>
      </w:r>
      <w:r w:rsidRPr="00BF6008">
        <w:rPr>
          <w:rFonts w:asciiTheme="minorEastAsia" w:eastAsiaTheme="minorEastAsia" w:hAnsiTheme="minorEastAsia" w:hint="eastAsia"/>
          <w:szCs w:val="21"/>
        </w:rPr>
        <w:t>の内容について</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本事業契約等の内容との間に矛盾若しくは齟齬がある場合には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事業者に対して修正を求めることができる。事業者は</w:t>
      </w:r>
      <w:r w:rsidR="00A229D3">
        <w:rPr>
          <w:rFonts w:asciiTheme="minorEastAsia" w:eastAsiaTheme="minorEastAsia" w:hAnsiTheme="minorEastAsia" w:hint="eastAsia"/>
          <w:szCs w:val="21"/>
        </w:rPr>
        <w:t>，</w:t>
      </w:r>
      <w:r w:rsidR="00C368C7">
        <w:rPr>
          <w:rFonts w:asciiTheme="minorEastAsia" w:eastAsiaTheme="minorEastAsia" w:hAnsiTheme="minorEastAsia" w:hint="eastAsia"/>
          <w:szCs w:val="21"/>
        </w:rPr>
        <w:t>備品等リスト（開始時）</w:t>
      </w:r>
      <w:r w:rsidRPr="00BF6008">
        <w:rPr>
          <w:rFonts w:asciiTheme="minorEastAsia" w:eastAsiaTheme="minorEastAsia" w:hAnsiTheme="minorEastAsia" w:hint="eastAsia"/>
          <w:szCs w:val="21"/>
        </w:rPr>
        <w:t>の内容について</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から修正を求められた場合には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速やかに修正する。</w:t>
      </w:r>
    </w:p>
    <w:p w14:paraId="34250957" w14:textId="34E096B1"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 xml:space="preserve">３　</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前項により</w:t>
      </w:r>
      <w:r w:rsidR="00697228">
        <w:rPr>
          <w:rFonts w:asciiTheme="minorEastAsia" w:eastAsiaTheme="minorEastAsia" w:hAnsiTheme="minorEastAsia" w:hint="eastAsia"/>
          <w:szCs w:val="21"/>
        </w:rPr>
        <w:t>開始時</w:t>
      </w:r>
      <w:r w:rsidR="00624008">
        <w:rPr>
          <w:rFonts w:asciiTheme="minorEastAsia" w:eastAsiaTheme="minorEastAsia" w:hAnsiTheme="minorEastAsia" w:hint="eastAsia"/>
          <w:szCs w:val="21"/>
        </w:rPr>
        <w:t>調達物等</w:t>
      </w:r>
      <w:r w:rsidRPr="00BF6008">
        <w:rPr>
          <w:rFonts w:asciiTheme="minorEastAsia" w:eastAsiaTheme="minorEastAsia" w:hAnsiTheme="minorEastAsia" w:hint="eastAsia"/>
          <w:szCs w:val="21"/>
        </w:rPr>
        <w:t>の内容の確定がなされる前であれば</w:t>
      </w:r>
      <w:r w:rsidR="00A229D3">
        <w:rPr>
          <w:rFonts w:asciiTheme="minorEastAsia" w:eastAsiaTheme="minorEastAsia" w:hAnsiTheme="minorEastAsia" w:hint="eastAsia"/>
          <w:szCs w:val="21"/>
        </w:rPr>
        <w:t>，</w:t>
      </w:r>
      <w:r w:rsidR="00697228">
        <w:rPr>
          <w:rFonts w:asciiTheme="minorEastAsia" w:eastAsiaTheme="minorEastAsia" w:hAnsiTheme="minorEastAsia" w:hint="eastAsia"/>
          <w:szCs w:val="21"/>
        </w:rPr>
        <w:t>開始時</w:t>
      </w:r>
      <w:r w:rsidR="00624008">
        <w:rPr>
          <w:rFonts w:asciiTheme="minorEastAsia" w:eastAsiaTheme="minorEastAsia" w:hAnsiTheme="minorEastAsia" w:hint="eastAsia"/>
          <w:szCs w:val="21"/>
        </w:rPr>
        <w:t>調達物等</w:t>
      </w:r>
      <w:r w:rsidRPr="00BF6008">
        <w:rPr>
          <w:rFonts w:asciiTheme="minorEastAsia" w:eastAsiaTheme="minorEastAsia" w:hAnsiTheme="minorEastAsia" w:hint="eastAsia"/>
          <w:szCs w:val="21"/>
        </w:rPr>
        <w:t>の調達にかかる提案価格を逸脱しない限度で</w:t>
      </w:r>
      <w:r w:rsidR="00A229D3">
        <w:rPr>
          <w:rFonts w:asciiTheme="minorEastAsia" w:eastAsiaTheme="minorEastAsia" w:hAnsiTheme="minorEastAsia" w:hint="eastAsia"/>
          <w:szCs w:val="21"/>
        </w:rPr>
        <w:t>，</w:t>
      </w:r>
      <w:r w:rsidR="00697228">
        <w:rPr>
          <w:rFonts w:asciiTheme="minorEastAsia" w:eastAsiaTheme="minorEastAsia" w:hAnsiTheme="minorEastAsia" w:hint="eastAsia"/>
          <w:szCs w:val="21"/>
        </w:rPr>
        <w:t>開始時</w:t>
      </w:r>
      <w:r w:rsidR="00624008">
        <w:rPr>
          <w:rFonts w:asciiTheme="minorEastAsia" w:eastAsiaTheme="minorEastAsia" w:hAnsiTheme="minorEastAsia" w:hint="eastAsia"/>
          <w:szCs w:val="21"/>
        </w:rPr>
        <w:t>調達物等</w:t>
      </w:r>
      <w:r w:rsidRPr="00BF6008">
        <w:rPr>
          <w:rFonts w:asciiTheme="minorEastAsia" w:eastAsiaTheme="minorEastAsia" w:hAnsiTheme="minorEastAsia" w:hint="eastAsia"/>
          <w:szCs w:val="21"/>
        </w:rPr>
        <w:t>の内容の変更を事業者に求めることができる。事業者は当該変更の求めがなされた場合</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１４日以内に検討してその結果を</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に通知しなければならない。</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は事業者の検討結果を踏まえて</w:t>
      </w:r>
      <w:r w:rsidR="00A229D3">
        <w:rPr>
          <w:rFonts w:asciiTheme="minorEastAsia" w:eastAsiaTheme="minorEastAsia" w:hAnsiTheme="minorEastAsia" w:hint="eastAsia"/>
          <w:szCs w:val="21"/>
        </w:rPr>
        <w:t>，</w:t>
      </w:r>
      <w:r w:rsidR="00697228">
        <w:rPr>
          <w:rFonts w:asciiTheme="minorEastAsia" w:eastAsiaTheme="minorEastAsia" w:hAnsiTheme="minorEastAsia" w:hint="eastAsia"/>
          <w:szCs w:val="21"/>
        </w:rPr>
        <w:t>開始時</w:t>
      </w:r>
      <w:r w:rsidR="00624008">
        <w:rPr>
          <w:rFonts w:asciiTheme="minorEastAsia" w:eastAsiaTheme="minorEastAsia" w:hAnsiTheme="minorEastAsia" w:hint="eastAsia"/>
          <w:szCs w:val="21"/>
        </w:rPr>
        <w:t>調達物等</w:t>
      </w:r>
      <w:r w:rsidRPr="00BF6008">
        <w:rPr>
          <w:rFonts w:asciiTheme="minorEastAsia" w:eastAsiaTheme="minorEastAsia" w:hAnsiTheme="minorEastAsia" w:hint="eastAsia"/>
          <w:szCs w:val="21"/>
        </w:rPr>
        <w:t>の変更の実施又は不実施を事業者に通知し</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事業者はこれに従うものとする。</w:t>
      </w:r>
    </w:p>
    <w:p w14:paraId="0BE42B38" w14:textId="0C9189D1"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４　事業者は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自己の責任及び費用負担において</w:t>
      </w:r>
      <w:r w:rsidR="002E33C6">
        <w:rPr>
          <w:rFonts w:asciiTheme="minorEastAsia" w:eastAsiaTheme="minorEastAsia" w:hAnsiTheme="minorEastAsia" w:hint="eastAsia"/>
          <w:szCs w:val="21"/>
        </w:rPr>
        <w:t>前３</w:t>
      </w:r>
      <w:r w:rsidRPr="00BF6008">
        <w:rPr>
          <w:rFonts w:asciiTheme="minorEastAsia" w:eastAsiaTheme="minorEastAsia" w:hAnsiTheme="minorEastAsia" w:hint="eastAsia"/>
          <w:szCs w:val="21"/>
        </w:rPr>
        <w:t>項の手続により確定した</w:t>
      </w:r>
      <w:r w:rsidR="00C368C7">
        <w:rPr>
          <w:rFonts w:asciiTheme="minorEastAsia" w:eastAsiaTheme="minorEastAsia" w:hAnsiTheme="minorEastAsia" w:hint="eastAsia"/>
          <w:szCs w:val="21"/>
        </w:rPr>
        <w:t>備品等リスト（開始時）</w:t>
      </w:r>
      <w:r w:rsidRPr="00BF6008">
        <w:rPr>
          <w:rFonts w:asciiTheme="minorEastAsia" w:eastAsiaTheme="minorEastAsia" w:hAnsiTheme="minorEastAsia" w:hint="eastAsia"/>
          <w:szCs w:val="21"/>
        </w:rPr>
        <w:t>に</w:t>
      </w:r>
      <w:r w:rsidR="00FB41D3">
        <w:rPr>
          <w:rFonts w:asciiTheme="minorEastAsia" w:eastAsiaTheme="minorEastAsia" w:hAnsiTheme="minorEastAsia" w:hint="eastAsia"/>
          <w:szCs w:val="21"/>
        </w:rPr>
        <w:t>従って</w:t>
      </w:r>
      <w:r w:rsidR="00697228">
        <w:rPr>
          <w:rFonts w:asciiTheme="minorEastAsia" w:eastAsiaTheme="minorEastAsia" w:hAnsiTheme="minorEastAsia" w:hint="eastAsia"/>
          <w:szCs w:val="21"/>
        </w:rPr>
        <w:t>開始時</w:t>
      </w:r>
      <w:r w:rsidR="00624008">
        <w:rPr>
          <w:rFonts w:asciiTheme="minorEastAsia" w:eastAsiaTheme="minorEastAsia" w:hAnsiTheme="minorEastAsia" w:hint="eastAsia"/>
          <w:szCs w:val="21"/>
        </w:rPr>
        <w:t>調達物等</w:t>
      </w:r>
      <w:r w:rsidRPr="00BF6008">
        <w:rPr>
          <w:rFonts w:asciiTheme="minorEastAsia" w:eastAsiaTheme="minorEastAsia" w:hAnsiTheme="minorEastAsia" w:hint="eastAsia"/>
          <w:szCs w:val="21"/>
        </w:rPr>
        <w:t>を調達し</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本事業契約等に記載の搬入場所に搬入設置する。ただし</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が具体的な搬入場所について本事業契約等と異なる場所を指示した場合にはかかる指示に従うものとする。</w:t>
      </w:r>
    </w:p>
    <w:p w14:paraId="4B5ACA4D" w14:textId="52462DD2"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５　前項の搬入設置が完了した場合</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事業者は</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に対し直ちにその旨を通知する。事業者からかかる通知を受けた場合</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CF0597">
        <w:rPr>
          <w:rFonts w:asciiTheme="minorEastAsia" w:eastAsiaTheme="minorEastAsia" w:hAnsiTheme="minorEastAsia" w:hint="eastAsia"/>
          <w:szCs w:val="21"/>
        </w:rPr>
        <w:t>は</w:t>
      </w:r>
      <w:r w:rsidR="00A229D3">
        <w:rPr>
          <w:rFonts w:asciiTheme="minorEastAsia" w:eastAsiaTheme="minorEastAsia" w:hAnsiTheme="minorEastAsia" w:hint="eastAsia"/>
          <w:szCs w:val="21"/>
        </w:rPr>
        <w:t>，</w:t>
      </w:r>
      <w:r w:rsidRPr="00CF0597">
        <w:rPr>
          <w:rFonts w:asciiTheme="minorEastAsia" w:eastAsiaTheme="minorEastAsia" w:hAnsiTheme="minorEastAsia" w:hint="eastAsia"/>
          <w:szCs w:val="21"/>
        </w:rPr>
        <w:t>搬入・設置された</w:t>
      </w:r>
      <w:r w:rsidR="00697228">
        <w:rPr>
          <w:rFonts w:asciiTheme="minorEastAsia" w:eastAsiaTheme="minorEastAsia" w:hAnsiTheme="minorEastAsia" w:hint="eastAsia"/>
          <w:szCs w:val="21"/>
        </w:rPr>
        <w:t>開始時</w:t>
      </w:r>
      <w:r w:rsidR="00624008">
        <w:rPr>
          <w:rFonts w:asciiTheme="minorEastAsia" w:eastAsiaTheme="minorEastAsia" w:hAnsiTheme="minorEastAsia" w:hint="eastAsia"/>
          <w:szCs w:val="21"/>
        </w:rPr>
        <w:t>調達物等</w:t>
      </w:r>
      <w:r w:rsidRPr="00CF0597">
        <w:rPr>
          <w:rFonts w:asciiTheme="minorEastAsia" w:eastAsiaTheme="minorEastAsia" w:hAnsiTheme="minorEastAsia" w:hint="eastAsia"/>
          <w:szCs w:val="21"/>
        </w:rPr>
        <w:t>が</w:t>
      </w:r>
      <w:r w:rsidR="00C368C7">
        <w:rPr>
          <w:rFonts w:asciiTheme="minorEastAsia" w:eastAsiaTheme="minorEastAsia" w:hAnsiTheme="minorEastAsia" w:hint="eastAsia"/>
          <w:szCs w:val="21"/>
        </w:rPr>
        <w:t>備品等リスト（開始時）</w:t>
      </w:r>
      <w:r w:rsidRPr="00CF0597">
        <w:rPr>
          <w:rFonts w:asciiTheme="minorEastAsia" w:eastAsiaTheme="minorEastAsia" w:hAnsiTheme="minorEastAsia" w:hint="eastAsia"/>
          <w:szCs w:val="21"/>
        </w:rPr>
        <w:t>に規定された性能及び仕様を充足していることの確認手続（以下「搬入設置完了確認</w:t>
      </w:r>
      <w:r w:rsidR="00576696" w:rsidRPr="00CF0597">
        <w:rPr>
          <w:rFonts w:asciiTheme="minorEastAsia" w:eastAsiaTheme="minorEastAsia" w:hAnsiTheme="minorEastAsia" w:hint="eastAsia"/>
          <w:szCs w:val="21"/>
        </w:rPr>
        <w:t>（開始時）</w:t>
      </w:r>
      <w:r w:rsidRPr="00CF0597">
        <w:rPr>
          <w:rFonts w:asciiTheme="minorEastAsia" w:eastAsiaTheme="minorEastAsia" w:hAnsiTheme="minorEastAsia" w:hint="eastAsia"/>
          <w:szCs w:val="21"/>
        </w:rPr>
        <w:t>」という。）を実施する。事業者は</w:t>
      </w:r>
      <w:r w:rsidR="00A229D3">
        <w:rPr>
          <w:rFonts w:asciiTheme="minorEastAsia" w:eastAsiaTheme="minorEastAsia" w:hAnsiTheme="minorEastAsia" w:hint="eastAsia"/>
          <w:szCs w:val="21"/>
        </w:rPr>
        <w:t>，</w:t>
      </w:r>
      <w:r w:rsidRPr="00CF0597">
        <w:rPr>
          <w:rFonts w:asciiTheme="minorEastAsia" w:eastAsiaTheme="minorEastAsia" w:hAnsiTheme="minorEastAsia" w:hint="eastAsia"/>
          <w:szCs w:val="21"/>
        </w:rPr>
        <w:t>搬入設置完了確認</w:t>
      </w:r>
      <w:r w:rsidR="00576696" w:rsidRPr="00CF0597">
        <w:rPr>
          <w:rFonts w:asciiTheme="minorEastAsia" w:eastAsiaTheme="minorEastAsia" w:hAnsiTheme="minorEastAsia" w:hint="eastAsia"/>
          <w:szCs w:val="21"/>
        </w:rPr>
        <w:t>（開始時）</w:t>
      </w:r>
      <w:r w:rsidRPr="00CF0597">
        <w:rPr>
          <w:rFonts w:asciiTheme="minorEastAsia" w:eastAsiaTheme="minorEastAsia" w:hAnsiTheme="minorEastAsia" w:hint="eastAsia"/>
          <w:szCs w:val="21"/>
        </w:rPr>
        <w:t>に自ら立ち会い</w:t>
      </w:r>
      <w:r w:rsidR="00A229D3">
        <w:rPr>
          <w:rFonts w:asciiTheme="minorEastAsia" w:eastAsiaTheme="minorEastAsia" w:hAnsiTheme="minorEastAsia" w:hint="eastAsia"/>
          <w:szCs w:val="21"/>
        </w:rPr>
        <w:t>，</w:t>
      </w:r>
      <w:r w:rsidRPr="00CF0597">
        <w:rPr>
          <w:rFonts w:asciiTheme="minorEastAsia" w:eastAsiaTheme="minorEastAsia" w:hAnsiTheme="minorEastAsia" w:hint="eastAsia"/>
          <w:szCs w:val="21"/>
        </w:rPr>
        <w:t>又は搬入・設置に係る請負人等を立ち会わせ</w:t>
      </w:r>
      <w:r w:rsidR="00A229D3">
        <w:rPr>
          <w:rFonts w:asciiTheme="minorEastAsia" w:eastAsiaTheme="minorEastAsia" w:hAnsiTheme="minorEastAsia" w:hint="eastAsia"/>
          <w:szCs w:val="21"/>
        </w:rPr>
        <w:t>，</w:t>
      </w:r>
      <w:r w:rsidR="00C368C7">
        <w:rPr>
          <w:rFonts w:asciiTheme="minorEastAsia" w:eastAsiaTheme="minorEastAsia" w:hAnsiTheme="minorEastAsia" w:hint="eastAsia"/>
          <w:szCs w:val="21"/>
        </w:rPr>
        <w:t>備品等リスト（開始時）</w:t>
      </w:r>
      <w:r w:rsidRPr="00CF0597">
        <w:rPr>
          <w:rFonts w:asciiTheme="minorEastAsia" w:eastAsiaTheme="minorEastAsia" w:hAnsiTheme="minorEastAsia" w:hint="eastAsia"/>
          <w:szCs w:val="21"/>
        </w:rPr>
        <w:t>に示す</w:t>
      </w:r>
      <w:r w:rsidR="00697228">
        <w:rPr>
          <w:rFonts w:asciiTheme="minorEastAsia" w:eastAsiaTheme="minorEastAsia" w:hAnsiTheme="minorEastAsia" w:hint="eastAsia"/>
          <w:szCs w:val="21"/>
        </w:rPr>
        <w:t>開始時</w:t>
      </w:r>
      <w:r w:rsidR="00624008">
        <w:rPr>
          <w:rFonts w:asciiTheme="minorEastAsia" w:eastAsiaTheme="minorEastAsia" w:hAnsiTheme="minorEastAsia" w:hint="eastAsia"/>
          <w:szCs w:val="21"/>
        </w:rPr>
        <w:t>調達物等</w:t>
      </w:r>
      <w:r w:rsidRPr="00CF0597">
        <w:rPr>
          <w:rFonts w:asciiTheme="minorEastAsia" w:eastAsiaTheme="minorEastAsia" w:hAnsiTheme="minorEastAsia" w:hint="eastAsia"/>
          <w:szCs w:val="21"/>
        </w:rPr>
        <w:t>の取扱い</w:t>
      </w:r>
      <w:r w:rsidRPr="00BF6008">
        <w:rPr>
          <w:rFonts w:asciiTheme="minorEastAsia" w:eastAsiaTheme="minorEastAsia" w:hAnsiTheme="minorEastAsia" w:hint="eastAsia"/>
          <w:szCs w:val="21"/>
        </w:rPr>
        <w:t>について</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へ自ら説明し</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又は請負人等に説明させる。</w:t>
      </w:r>
    </w:p>
    <w:p w14:paraId="750FC655" w14:textId="09032A2A"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 xml:space="preserve">６　</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搬入設置完了確認</w:t>
      </w:r>
      <w:r w:rsidR="00576696">
        <w:rPr>
          <w:rFonts w:asciiTheme="minorEastAsia" w:eastAsiaTheme="minorEastAsia" w:hAnsiTheme="minorEastAsia" w:hint="eastAsia"/>
          <w:szCs w:val="21"/>
        </w:rPr>
        <w:t>（開始時）</w:t>
      </w:r>
      <w:r w:rsidRPr="00BF6008">
        <w:rPr>
          <w:rFonts w:asciiTheme="minorEastAsia" w:eastAsiaTheme="minorEastAsia" w:hAnsiTheme="minorEastAsia" w:hint="eastAsia"/>
          <w:szCs w:val="21"/>
        </w:rPr>
        <w:t>の結果</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搬入・設置された</w:t>
      </w:r>
      <w:r w:rsidR="00697228">
        <w:rPr>
          <w:rFonts w:asciiTheme="minorEastAsia" w:eastAsiaTheme="minorEastAsia" w:hAnsiTheme="minorEastAsia" w:hint="eastAsia"/>
          <w:szCs w:val="21"/>
        </w:rPr>
        <w:t>開始時</w:t>
      </w:r>
      <w:r w:rsidR="00624008">
        <w:rPr>
          <w:rFonts w:asciiTheme="minorEastAsia" w:eastAsiaTheme="minorEastAsia" w:hAnsiTheme="minorEastAsia" w:hint="eastAsia"/>
          <w:szCs w:val="21"/>
        </w:rPr>
        <w:t>調達物等</w:t>
      </w:r>
      <w:r w:rsidRPr="00BF6008">
        <w:rPr>
          <w:rFonts w:asciiTheme="minorEastAsia" w:eastAsiaTheme="minorEastAsia" w:hAnsiTheme="minorEastAsia" w:hint="eastAsia"/>
          <w:szCs w:val="21"/>
        </w:rPr>
        <w:t>が</w:t>
      </w:r>
      <w:r w:rsidR="00C368C7">
        <w:rPr>
          <w:rFonts w:asciiTheme="minorEastAsia" w:eastAsiaTheme="minorEastAsia" w:hAnsiTheme="minorEastAsia" w:hint="eastAsia"/>
          <w:szCs w:val="21"/>
        </w:rPr>
        <w:t>備品等リスト（開始時）</w:t>
      </w:r>
      <w:r w:rsidRPr="00BF6008">
        <w:rPr>
          <w:rFonts w:asciiTheme="minorEastAsia" w:eastAsiaTheme="minorEastAsia" w:hAnsiTheme="minorEastAsia" w:hint="eastAsia"/>
          <w:szCs w:val="21"/>
        </w:rPr>
        <w:t>に定められた内容及び水準を客観的に充たすと認めた場合には</w:t>
      </w:r>
      <w:r w:rsidR="00A229D3">
        <w:rPr>
          <w:rFonts w:asciiTheme="minorEastAsia" w:eastAsiaTheme="minorEastAsia" w:hAnsiTheme="minorEastAsia" w:hint="eastAsia"/>
          <w:szCs w:val="21"/>
        </w:rPr>
        <w:t>，</w:t>
      </w:r>
      <w:r w:rsidR="00697228">
        <w:rPr>
          <w:rFonts w:asciiTheme="minorEastAsia" w:eastAsiaTheme="minorEastAsia" w:hAnsiTheme="minorEastAsia" w:hint="eastAsia"/>
          <w:szCs w:val="21"/>
        </w:rPr>
        <w:t>開始時</w:t>
      </w:r>
      <w:r w:rsidR="00624008">
        <w:rPr>
          <w:rFonts w:asciiTheme="minorEastAsia" w:eastAsiaTheme="minorEastAsia" w:hAnsiTheme="minorEastAsia" w:hint="eastAsia"/>
          <w:szCs w:val="21"/>
        </w:rPr>
        <w:t>調達物等</w:t>
      </w:r>
      <w:r w:rsidRPr="00BF6008">
        <w:rPr>
          <w:rFonts w:asciiTheme="minorEastAsia" w:eastAsiaTheme="minorEastAsia" w:hAnsiTheme="minorEastAsia" w:hint="eastAsia"/>
          <w:szCs w:val="21"/>
        </w:rPr>
        <w:t>の搬入・設置が完了したことを確認する旨の通知書（以下「搬入設置完了確認通知書</w:t>
      </w:r>
      <w:r w:rsidR="00283963">
        <w:rPr>
          <w:rFonts w:asciiTheme="minorEastAsia" w:eastAsiaTheme="minorEastAsia" w:hAnsiTheme="minorEastAsia" w:hint="eastAsia"/>
          <w:szCs w:val="21"/>
        </w:rPr>
        <w:t>（開始時）</w:t>
      </w:r>
      <w:r w:rsidRPr="00BF6008">
        <w:rPr>
          <w:rFonts w:asciiTheme="minorEastAsia" w:eastAsiaTheme="minorEastAsia" w:hAnsiTheme="minorEastAsia" w:hint="eastAsia"/>
          <w:szCs w:val="21"/>
        </w:rPr>
        <w:t>」という。）を事業者に交付するものとし</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これを満たしていないと判断する場合には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事業者に対して交換</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修補若しくは改善を求めることができる。事業者は</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から交換</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修補又は改善を求められた場合</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速やかに</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自己の責任及び費用負担において対応する。</w:t>
      </w:r>
    </w:p>
    <w:p w14:paraId="588E5F49" w14:textId="5AC1803C" w:rsidR="001A5124" w:rsidRDefault="00AB3553" w:rsidP="001478E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lastRenderedPageBreak/>
        <w:t xml:space="preserve">７　</w:t>
      </w:r>
      <w:r w:rsidR="00101BDA">
        <w:rPr>
          <w:rFonts w:asciiTheme="minorEastAsia" w:eastAsiaTheme="minorEastAsia" w:hAnsiTheme="minorEastAsia" w:hint="eastAsia"/>
          <w:szCs w:val="21"/>
        </w:rPr>
        <w:t>福島市</w:t>
      </w:r>
      <w:r w:rsidR="001478E5">
        <w:rPr>
          <w:rFonts w:asciiTheme="minorEastAsia" w:eastAsiaTheme="minorEastAsia" w:hAnsiTheme="minorEastAsia" w:hint="eastAsia"/>
          <w:szCs w:val="21"/>
        </w:rPr>
        <w:t>が開始時調達物等の搬入設置完了確認通知書（開始時）を交付し</w:t>
      </w:r>
      <w:r w:rsidR="00A229D3">
        <w:rPr>
          <w:rFonts w:asciiTheme="minorEastAsia" w:eastAsiaTheme="minorEastAsia" w:hAnsiTheme="minorEastAsia" w:hint="eastAsia"/>
          <w:szCs w:val="21"/>
        </w:rPr>
        <w:t>，</w:t>
      </w:r>
      <w:r w:rsidRPr="001478E5">
        <w:rPr>
          <w:rFonts w:asciiTheme="minorEastAsia" w:eastAsiaTheme="minorEastAsia" w:hAnsiTheme="minorEastAsia" w:hint="eastAsia"/>
          <w:szCs w:val="21"/>
        </w:rPr>
        <w:t>第</w:t>
      </w:r>
      <w:r w:rsidR="00420D48">
        <w:rPr>
          <w:rFonts w:asciiTheme="minorEastAsia" w:eastAsiaTheme="minorEastAsia" w:hAnsiTheme="minorEastAsia" w:hint="eastAsia"/>
          <w:szCs w:val="21"/>
        </w:rPr>
        <w:t>４７</w:t>
      </w:r>
      <w:r w:rsidRPr="001478E5">
        <w:rPr>
          <w:rFonts w:asciiTheme="minorEastAsia" w:eastAsiaTheme="minorEastAsia" w:hAnsiTheme="minorEastAsia" w:hint="eastAsia"/>
          <w:szCs w:val="21"/>
        </w:rPr>
        <w:t>条第１項に基づく引渡しの完了</w:t>
      </w:r>
      <w:r w:rsidR="001A5124" w:rsidRPr="001478E5">
        <w:rPr>
          <w:rFonts w:asciiTheme="minorEastAsia" w:eastAsiaTheme="minorEastAsia" w:hAnsiTheme="minorEastAsia" w:hint="eastAsia"/>
          <w:szCs w:val="21"/>
        </w:rPr>
        <w:t>後直ちに</w:t>
      </w:r>
      <w:r w:rsidR="00A229D3">
        <w:rPr>
          <w:rFonts w:asciiTheme="minorEastAsia" w:eastAsiaTheme="minorEastAsia" w:hAnsiTheme="minorEastAsia" w:hint="eastAsia"/>
          <w:szCs w:val="21"/>
        </w:rPr>
        <w:t>，</w:t>
      </w:r>
      <w:r w:rsidR="001A5124" w:rsidRPr="001478E5">
        <w:rPr>
          <w:rFonts w:hAnsi="ＭＳ 明朝" w:hint="eastAsia"/>
          <w:szCs w:val="21"/>
        </w:rPr>
        <w:t>事業者は様式１の目的物引渡書を交付し</w:t>
      </w:r>
      <w:r w:rsidR="00101BDA">
        <w:rPr>
          <w:rFonts w:hAnsi="ＭＳ 明朝" w:hint="eastAsia"/>
          <w:szCs w:val="21"/>
        </w:rPr>
        <w:t>福島市</w:t>
      </w:r>
      <w:r w:rsidR="001A5124" w:rsidRPr="001478E5">
        <w:rPr>
          <w:rFonts w:hAnsi="ＭＳ 明朝" w:hint="eastAsia"/>
          <w:szCs w:val="21"/>
        </w:rPr>
        <w:t>に開始時調達物等の引渡しを行い</w:t>
      </w:r>
      <w:r w:rsidR="00A229D3">
        <w:rPr>
          <w:rFonts w:hAnsi="ＭＳ 明朝" w:hint="eastAsia"/>
          <w:szCs w:val="21"/>
        </w:rPr>
        <w:t>，</w:t>
      </w:r>
      <w:r w:rsidR="001A5124" w:rsidRPr="001478E5">
        <w:rPr>
          <w:rFonts w:asciiTheme="minorEastAsia" w:eastAsiaTheme="minorEastAsia" w:hAnsiTheme="minorEastAsia" w:hint="eastAsia"/>
          <w:szCs w:val="21"/>
        </w:rPr>
        <w:t>本事業契約等で別段の定めのあるものを除き</w:t>
      </w:r>
      <w:r w:rsidR="00A229D3">
        <w:rPr>
          <w:rFonts w:asciiTheme="minorEastAsia" w:eastAsiaTheme="minorEastAsia" w:hAnsiTheme="minorEastAsia" w:hint="eastAsia"/>
          <w:szCs w:val="21"/>
        </w:rPr>
        <w:t>，</w:t>
      </w:r>
      <w:r w:rsidR="00101BDA">
        <w:rPr>
          <w:rFonts w:hAnsi="ＭＳ 明朝" w:hint="eastAsia"/>
          <w:szCs w:val="21"/>
        </w:rPr>
        <w:t>福島市</w:t>
      </w:r>
      <w:r w:rsidR="001A5124" w:rsidRPr="001478E5">
        <w:rPr>
          <w:rFonts w:hAnsi="ＭＳ 明朝" w:hint="eastAsia"/>
          <w:szCs w:val="21"/>
        </w:rPr>
        <w:t>は</w:t>
      </w:r>
      <w:r w:rsidR="00A229D3">
        <w:rPr>
          <w:rFonts w:hAnsi="ＭＳ 明朝" w:hint="eastAsia"/>
          <w:szCs w:val="21"/>
        </w:rPr>
        <w:t>，</w:t>
      </w:r>
      <w:r w:rsidR="001A5124" w:rsidRPr="001478E5">
        <w:rPr>
          <w:rFonts w:hAnsi="ＭＳ 明朝" w:hint="eastAsia"/>
          <w:szCs w:val="21"/>
        </w:rPr>
        <w:t>開始時</w:t>
      </w:r>
      <w:r w:rsidR="001A5124" w:rsidRPr="001478E5">
        <w:rPr>
          <w:rFonts w:asciiTheme="minorEastAsia" w:eastAsiaTheme="minorEastAsia" w:hAnsiTheme="minorEastAsia" w:hint="eastAsia"/>
          <w:szCs w:val="21"/>
        </w:rPr>
        <w:t>調達物等の所有権を取得する。</w:t>
      </w:r>
    </w:p>
    <w:p w14:paraId="490B7E20" w14:textId="33D1BC9C" w:rsidR="003605FE" w:rsidRDefault="003605FE" w:rsidP="00211045">
      <w:pPr>
        <w:rPr>
          <w:rFonts w:asciiTheme="minorEastAsia" w:eastAsiaTheme="minorEastAsia" w:hAnsiTheme="minorEastAsia"/>
          <w:szCs w:val="21"/>
        </w:rPr>
      </w:pPr>
    </w:p>
    <w:p w14:paraId="16D83EAD" w14:textId="07C6746F" w:rsidR="00441AF6" w:rsidRPr="00BF6008" w:rsidRDefault="00441AF6" w:rsidP="00441AF6">
      <w:pPr>
        <w:pStyle w:val="30"/>
        <w:rPr>
          <w:rFonts w:asciiTheme="minorEastAsia" w:eastAsiaTheme="minorEastAsia" w:hAnsiTheme="minorEastAsia"/>
          <w:szCs w:val="21"/>
        </w:rPr>
      </w:pPr>
      <w:bookmarkStart w:id="108" w:name="_Toc90975557"/>
      <w:r w:rsidRPr="00BF6008">
        <w:rPr>
          <w:rFonts w:asciiTheme="minorEastAsia" w:eastAsiaTheme="minorEastAsia" w:hAnsiTheme="minorEastAsia" w:hint="eastAsia"/>
          <w:szCs w:val="21"/>
        </w:rPr>
        <w:t>（</w:t>
      </w:r>
      <w:r w:rsidR="00697228">
        <w:rPr>
          <w:rFonts w:asciiTheme="minorEastAsia" w:eastAsiaTheme="minorEastAsia" w:hAnsiTheme="minorEastAsia" w:hint="eastAsia"/>
          <w:szCs w:val="21"/>
        </w:rPr>
        <w:t>配送校追加時</w:t>
      </w:r>
      <w:r w:rsidR="00624008">
        <w:rPr>
          <w:rFonts w:asciiTheme="minorEastAsia" w:eastAsiaTheme="minorEastAsia" w:hAnsiTheme="minorEastAsia" w:hint="eastAsia"/>
          <w:szCs w:val="21"/>
        </w:rPr>
        <w:t>調達物等</w:t>
      </w:r>
      <w:r w:rsidRPr="00BF6008">
        <w:rPr>
          <w:rFonts w:asciiTheme="minorEastAsia" w:eastAsiaTheme="minorEastAsia" w:hAnsiTheme="minorEastAsia" w:hint="eastAsia"/>
          <w:szCs w:val="21"/>
        </w:rPr>
        <w:t>の調達）</w:t>
      </w:r>
      <w:bookmarkEnd w:id="108"/>
    </w:p>
    <w:p w14:paraId="0D68FF74" w14:textId="51F80582" w:rsidR="002631D8" w:rsidRDefault="00441AF6" w:rsidP="009E7C49">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第</w:t>
      </w:r>
      <w:r w:rsidR="00410E61">
        <w:rPr>
          <w:rFonts w:asciiTheme="minorEastAsia" w:eastAsiaTheme="minorEastAsia" w:hAnsiTheme="minorEastAsia" w:hint="eastAsia"/>
          <w:szCs w:val="21"/>
        </w:rPr>
        <w:t>３１</w:t>
      </w:r>
      <w:r w:rsidRPr="00BF6008">
        <w:rPr>
          <w:rFonts w:asciiTheme="minorEastAsia" w:eastAsiaTheme="minorEastAsia" w:hAnsiTheme="minorEastAsia" w:hint="eastAsia"/>
          <w:szCs w:val="21"/>
        </w:rPr>
        <w:t xml:space="preserve">条　</w:t>
      </w:r>
      <w:r w:rsidR="00101BDA">
        <w:rPr>
          <w:rFonts w:asciiTheme="minorEastAsia" w:eastAsiaTheme="minorEastAsia" w:hAnsiTheme="minorEastAsia" w:hint="eastAsia"/>
          <w:szCs w:val="21"/>
        </w:rPr>
        <w:t>福島市</w:t>
      </w:r>
      <w:r w:rsidR="002631D8">
        <w:rPr>
          <w:rFonts w:asciiTheme="minorEastAsia" w:eastAsiaTheme="minorEastAsia" w:hAnsiTheme="minorEastAsia" w:hint="eastAsia"/>
          <w:szCs w:val="21"/>
        </w:rPr>
        <w:t>は</w:t>
      </w:r>
      <w:r w:rsidR="00A229D3">
        <w:rPr>
          <w:rFonts w:asciiTheme="minorEastAsia" w:eastAsiaTheme="minorEastAsia" w:hAnsiTheme="minorEastAsia" w:hint="eastAsia"/>
          <w:szCs w:val="21"/>
        </w:rPr>
        <w:t>，</w:t>
      </w:r>
      <w:r w:rsidR="002631D8">
        <w:rPr>
          <w:rFonts w:asciiTheme="minorEastAsia" w:eastAsiaTheme="minorEastAsia" w:hAnsiTheme="minorEastAsia" w:hint="eastAsia"/>
          <w:szCs w:val="21"/>
        </w:rPr>
        <w:t>事業期間中</w:t>
      </w:r>
      <w:r w:rsidR="00A229D3">
        <w:rPr>
          <w:rFonts w:asciiTheme="minorEastAsia" w:eastAsiaTheme="minorEastAsia" w:hAnsiTheme="minorEastAsia" w:hint="eastAsia"/>
          <w:szCs w:val="21"/>
        </w:rPr>
        <w:t>，</w:t>
      </w:r>
      <w:r w:rsidR="00F424EF">
        <w:rPr>
          <w:rFonts w:asciiTheme="minorEastAsia" w:eastAsiaTheme="minorEastAsia" w:hAnsiTheme="minorEastAsia" w:hint="eastAsia"/>
          <w:szCs w:val="21"/>
        </w:rPr>
        <w:t>施設</w:t>
      </w:r>
      <w:r w:rsidR="002631D8" w:rsidRPr="006262F9">
        <w:rPr>
          <w:rFonts w:asciiTheme="minorEastAsia" w:eastAsiaTheme="minorEastAsia" w:hAnsiTheme="minorEastAsia" w:hint="eastAsia"/>
          <w:szCs w:val="21"/>
        </w:rPr>
        <w:t>の調理能力を超えない範囲で</w:t>
      </w:r>
      <w:r w:rsidR="00F47A5C">
        <w:rPr>
          <w:rFonts w:asciiTheme="minorEastAsia" w:eastAsiaTheme="minorEastAsia" w:hAnsiTheme="minorEastAsia" w:hint="eastAsia"/>
          <w:szCs w:val="21"/>
        </w:rPr>
        <w:t>配送校</w:t>
      </w:r>
      <w:r w:rsidR="002631D8">
        <w:rPr>
          <w:rFonts w:asciiTheme="minorEastAsia" w:eastAsiaTheme="minorEastAsia" w:hAnsiTheme="minorEastAsia" w:hint="eastAsia"/>
          <w:szCs w:val="21"/>
        </w:rPr>
        <w:t>を追加することができるものとする。</w:t>
      </w:r>
    </w:p>
    <w:p w14:paraId="0D5DFF9B" w14:textId="30642837" w:rsidR="00A30186" w:rsidRPr="00BF6008" w:rsidRDefault="002631D8" w:rsidP="00A30186">
      <w:pPr>
        <w:ind w:left="210" w:hangingChars="100" w:hanging="210"/>
        <w:rPr>
          <w:rFonts w:hAnsi="ＭＳ 明朝"/>
          <w:szCs w:val="21"/>
        </w:rPr>
      </w:pPr>
      <w:r>
        <w:rPr>
          <w:rFonts w:asciiTheme="minorEastAsia" w:eastAsiaTheme="minorEastAsia" w:hAnsiTheme="minorEastAsia" w:hint="eastAsia"/>
          <w:szCs w:val="21"/>
        </w:rPr>
        <w:t xml:space="preserve">２　</w:t>
      </w:r>
      <w:r w:rsidR="00101BDA">
        <w:rPr>
          <w:rFonts w:asciiTheme="minorEastAsia" w:eastAsiaTheme="minorEastAsia" w:hAnsiTheme="minorEastAsia" w:hint="eastAsia"/>
          <w:szCs w:val="21"/>
        </w:rPr>
        <w:t>福島市</w:t>
      </w:r>
      <w:r>
        <w:rPr>
          <w:rFonts w:asciiTheme="minorEastAsia" w:eastAsiaTheme="minorEastAsia" w:hAnsiTheme="minorEastAsia" w:hint="eastAsia"/>
          <w:szCs w:val="21"/>
        </w:rPr>
        <w:t>が</w:t>
      </w:r>
      <w:r w:rsidR="00A229D3">
        <w:rPr>
          <w:rFonts w:asciiTheme="minorEastAsia" w:eastAsiaTheme="minorEastAsia" w:hAnsiTheme="minorEastAsia" w:hint="eastAsia"/>
          <w:szCs w:val="21"/>
        </w:rPr>
        <w:t>，</w:t>
      </w:r>
      <w:r>
        <w:rPr>
          <w:rFonts w:asciiTheme="minorEastAsia" w:eastAsiaTheme="minorEastAsia" w:hAnsiTheme="minorEastAsia" w:hint="eastAsia"/>
          <w:szCs w:val="21"/>
        </w:rPr>
        <w:t>事業者に対し</w:t>
      </w:r>
      <w:r w:rsidR="00A229D3">
        <w:rPr>
          <w:rFonts w:asciiTheme="minorEastAsia" w:eastAsiaTheme="minorEastAsia" w:hAnsiTheme="minorEastAsia" w:hint="eastAsia"/>
          <w:szCs w:val="21"/>
        </w:rPr>
        <w:t>，</w:t>
      </w:r>
      <w:r w:rsidR="00F47A5C">
        <w:rPr>
          <w:rFonts w:asciiTheme="minorEastAsia" w:eastAsiaTheme="minorEastAsia" w:hAnsiTheme="minorEastAsia" w:hint="eastAsia"/>
          <w:szCs w:val="21"/>
        </w:rPr>
        <w:t>配送校</w:t>
      </w:r>
      <w:r>
        <w:rPr>
          <w:rFonts w:asciiTheme="minorEastAsia" w:eastAsiaTheme="minorEastAsia" w:hAnsiTheme="minorEastAsia" w:hint="eastAsia"/>
          <w:szCs w:val="21"/>
        </w:rPr>
        <w:t>の追加を通知した場合</w:t>
      </w:r>
      <w:r w:rsidR="00A229D3">
        <w:rPr>
          <w:rFonts w:asciiTheme="minorEastAsia" w:eastAsiaTheme="minorEastAsia" w:hAnsiTheme="minorEastAsia" w:hint="eastAsia"/>
          <w:szCs w:val="21"/>
        </w:rPr>
        <w:t>，</w:t>
      </w:r>
      <w:r>
        <w:rPr>
          <w:rFonts w:asciiTheme="minorEastAsia" w:eastAsiaTheme="minorEastAsia" w:hAnsiTheme="minorEastAsia" w:hint="eastAsia"/>
          <w:szCs w:val="21"/>
        </w:rPr>
        <w:t>事業者は</w:t>
      </w:r>
      <w:r w:rsidR="00697228">
        <w:rPr>
          <w:rFonts w:asciiTheme="minorEastAsia" w:eastAsiaTheme="minorEastAsia" w:hAnsiTheme="minorEastAsia" w:hint="eastAsia"/>
          <w:szCs w:val="21"/>
        </w:rPr>
        <w:t>配送校追加時</w:t>
      </w:r>
      <w:r w:rsidR="00624008">
        <w:rPr>
          <w:rFonts w:asciiTheme="minorEastAsia" w:eastAsiaTheme="minorEastAsia" w:hAnsiTheme="minorEastAsia" w:hint="eastAsia"/>
          <w:szCs w:val="21"/>
        </w:rPr>
        <w:t>調達物等</w:t>
      </w:r>
      <w:r>
        <w:rPr>
          <w:rFonts w:asciiTheme="minorEastAsia" w:eastAsiaTheme="minorEastAsia" w:hAnsiTheme="minorEastAsia" w:hint="eastAsia"/>
          <w:szCs w:val="21"/>
        </w:rPr>
        <w:t>の調達及び設置を行う。</w:t>
      </w:r>
      <w:r w:rsidR="00A30186">
        <w:rPr>
          <w:rFonts w:asciiTheme="minorEastAsia" w:eastAsiaTheme="minorEastAsia" w:hAnsiTheme="minorEastAsia" w:hint="eastAsia"/>
          <w:szCs w:val="21"/>
        </w:rPr>
        <w:t>前条</w:t>
      </w:r>
      <w:r w:rsidR="00A30186" w:rsidRPr="00BF6008">
        <w:rPr>
          <w:rFonts w:hAnsi="ＭＳ 明朝" w:hint="eastAsia"/>
          <w:szCs w:val="21"/>
        </w:rPr>
        <w:t>第</w:t>
      </w:r>
      <w:r w:rsidR="00A30186">
        <w:rPr>
          <w:rFonts w:hAnsi="ＭＳ 明朝" w:hint="eastAsia"/>
          <w:szCs w:val="21"/>
        </w:rPr>
        <w:t>１</w:t>
      </w:r>
      <w:r w:rsidR="00A30186" w:rsidRPr="00BF6008">
        <w:rPr>
          <w:rFonts w:hAnsi="ＭＳ 明朝" w:hint="eastAsia"/>
          <w:szCs w:val="21"/>
        </w:rPr>
        <w:t>項</w:t>
      </w:r>
      <w:r w:rsidR="00716FBC">
        <w:rPr>
          <w:rFonts w:hAnsi="ＭＳ 明朝" w:hint="eastAsia"/>
          <w:szCs w:val="21"/>
        </w:rPr>
        <w:t>ないし</w:t>
      </w:r>
      <w:r w:rsidR="00A30186">
        <w:rPr>
          <w:rFonts w:hAnsi="ＭＳ 明朝" w:hint="eastAsia"/>
          <w:szCs w:val="21"/>
        </w:rPr>
        <w:t>第６</w:t>
      </w:r>
      <w:r w:rsidR="00A30186" w:rsidRPr="00BF6008">
        <w:rPr>
          <w:rFonts w:hAnsi="ＭＳ 明朝" w:hint="eastAsia"/>
          <w:szCs w:val="21"/>
        </w:rPr>
        <w:t>項の規定は</w:t>
      </w:r>
      <w:r w:rsidR="00A229D3">
        <w:rPr>
          <w:rFonts w:hAnsi="ＭＳ 明朝" w:hint="eastAsia"/>
          <w:szCs w:val="21"/>
        </w:rPr>
        <w:t>，</w:t>
      </w:r>
      <w:r w:rsidR="00697228">
        <w:rPr>
          <w:rFonts w:asciiTheme="minorEastAsia" w:eastAsiaTheme="minorEastAsia" w:hAnsiTheme="minorEastAsia" w:hint="eastAsia"/>
          <w:szCs w:val="21"/>
        </w:rPr>
        <w:t>配送校追加時</w:t>
      </w:r>
      <w:r w:rsidR="00624008">
        <w:rPr>
          <w:rFonts w:asciiTheme="minorEastAsia" w:eastAsiaTheme="minorEastAsia" w:hAnsiTheme="minorEastAsia" w:hint="eastAsia"/>
          <w:szCs w:val="21"/>
        </w:rPr>
        <w:t>調達物等</w:t>
      </w:r>
      <w:r w:rsidR="00A30186">
        <w:rPr>
          <w:rFonts w:asciiTheme="minorEastAsia" w:eastAsiaTheme="minorEastAsia" w:hAnsiTheme="minorEastAsia" w:hint="eastAsia"/>
          <w:szCs w:val="21"/>
        </w:rPr>
        <w:t>の調達及び設置</w:t>
      </w:r>
      <w:r w:rsidR="00A30186" w:rsidRPr="00BF6008">
        <w:rPr>
          <w:rFonts w:hAnsi="ＭＳ 明朝" w:hint="eastAsia"/>
          <w:szCs w:val="21"/>
        </w:rPr>
        <w:t>について準用する。この場合において</w:t>
      </w:r>
      <w:r w:rsidR="00A229D3">
        <w:rPr>
          <w:rFonts w:hAnsi="ＭＳ 明朝" w:hint="eastAsia"/>
          <w:szCs w:val="21"/>
        </w:rPr>
        <w:t>，</w:t>
      </w:r>
      <w:r w:rsidR="00A30186" w:rsidRPr="00BF6008">
        <w:rPr>
          <w:rFonts w:hAnsi="ＭＳ 明朝" w:hint="eastAsia"/>
          <w:szCs w:val="21"/>
        </w:rPr>
        <w:t>「</w:t>
      </w:r>
      <w:r w:rsidR="00697228">
        <w:rPr>
          <w:rFonts w:asciiTheme="minorEastAsia" w:eastAsiaTheme="minorEastAsia" w:hAnsiTheme="minorEastAsia" w:hint="eastAsia"/>
          <w:szCs w:val="21"/>
        </w:rPr>
        <w:t>開始時</w:t>
      </w:r>
      <w:r w:rsidR="00624008">
        <w:rPr>
          <w:rFonts w:asciiTheme="minorEastAsia" w:eastAsiaTheme="minorEastAsia" w:hAnsiTheme="minorEastAsia" w:hint="eastAsia"/>
          <w:szCs w:val="21"/>
        </w:rPr>
        <w:t>調達物等</w:t>
      </w:r>
      <w:r w:rsidR="00A30186" w:rsidRPr="00BF6008">
        <w:rPr>
          <w:rFonts w:hAnsi="ＭＳ 明朝" w:hint="eastAsia"/>
          <w:szCs w:val="21"/>
        </w:rPr>
        <w:t>」とあるのは「</w:t>
      </w:r>
      <w:r w:rsidR="00697228">
        <w:rPr>
          <w:rFonts w:asciiTheme="minorEastAsia" w:eastAsiaTheme="minorEastAsia" w:hAnsiTheme="minorEastAsia" w:hint="eastAsia"/>
          <w:szCs w:val="21"/>
        </w:rPr>
        <w:t>配送校追加時</w:t>
      </w:r>
      <w:r w:rsidR="00624008">
        <w:rPr>
          <w:rFonts w:asciiTheme="minorEastAsia" w:eastAsiaTheme="minorEastAsia" w:hAnsiTheme="minorEastAsia" w:hint="eastAsia"/>
          <w:szCs w:val="21"/>
        </w:rPr>
        <w:t>調達物等</w:t>
      </w:r>
      <w:r w:rsidR="00A30186" w:rsidRPr="00BF6008">
        <w:rPr>
          <w:rFonts w:hAnsi="ＭＳ 明朝" w:hint="eastAsia"/>
          <w:szCs w:val="21"/>
        </w:rPr>
        <w:t>」</w:t>
      </w:r>
      <w:r w:rsidR="00A229D3">
        <w:rPr>
          <w:rFonts w:hAnsi="ＭＳ 明朝" w:hint="eastAsia"/>
          <w:szCs w:val="21"/>
        </w:rPr>
        <w:t>，</w:t>
      </w:r>
      <w:r w:rsidR="00C368C7">
        <w:rPr>
          <w:rFonts w:hAnsi="ＭＳ 明朝" w:hint="eastAsia"/>
          <w:szCs w:val="21"/>
        </w:rPr>
        <w:t>「備品等リスト（開始時）」とあるのは「備品等リスト（</w:t>
      </w:r>
      <w:r w:rsidR="00BA7686">
        <w:rPr>
          <w:rFonts w:hAnsi="ＭＳ 明朝" w:hint="eastAsia"/>
          <w:szCs w:val="21"/>
        </w:rPr>
        <w:t>追加時</w:t>
      </w:r>
      <w:r w:rsidR="00C368C7">
        <w:rPr>
          <w:rFonts w:hAnsi="ＭＳ 明朝" w:hint="eastAsia"/>
          <w:szCs w:val="21"/>
        </w:rPr>
        <w:t>）」</w:t>
      </w:r>
      <w:r w:rsidR="00A229D3">
        <w:rPr>
          <w:rFonts w:hAnsi="ＭＳ 明朝" w:hint="eastAsia"/>
          <w:szCs w:val="21"/>
        </w:rPr>
        <w:t>，</w:t>
      </w:r>
      <w:r w:rsidR="00CF0597">
        <w:rPr>
          <w:rFonts w:hAnsi="ＭＳ 明朝" w:hint="eastAsia"/>
          <w:szCs w:val="21"/>
        </w:rPr>
        <w:t>「</w:t>
      </w:r>
      <w:r w:rsidR="00CF0597" w:rsidRPr="00CF0597">
        <w:rPr>
          <w:rFonts w:hAnsi="ＭＳ 明朝" w:hint="eastAsia"/>
          <w:szCs w:val="21"/>
        </w:rPr>
        <w:t>搬入設置完了確認（開始時</w:t>
      </w:r>
      <w:r w:rsidR="00CF0597">
        <w:rPr>
          <w:rFonts w:hAnsi="ＭＳ 明朝" w:hint="eastAsia"/>
          <w:szCs w:val="21"/>
        </w:rPr>
        <w:t>）」とあるのは「</w:t>
      </w:r>
      <w:r w:rsidR="00CF0597" w:rsidRPr="00CF0597">
        <w:rPr>
          <w:rFonts w:hAnsi="ＭＳ 明朝" w:hint="eastAsia"/>
          <w:szCs w:val="21"/>
        </w:rPr>
        <w:t>搬入設置完了確認（</w:t>
      </w:r>
      <w:r w:rsidR="00BA7686">
        <w:rPr>
          <w:rFonts w:hAnsi="ＭＳ 明朝" w:hint="eastAsia"/>
          <w:szCs w:val="21"/>
        </w:rPr>
        <w:t>追加時</w:t>
      </w:r>
      <w:r w:rsidR="00CF0597">
        <w:rPr>
          <w:rFonts w:hAnsi="ＭＳ 明朝" w:hint="eastAsia"/>
          <w:szCs w:val="21"/>
        </w:rPr>
        <w:t>）」</w:t>
      </w:r>
      <w:r w:rsidR="00A229D3">
        <w:rPr>
          <w:rFonts w:hAnsi="ＭＳ 明朝" w:hint="eastAsia"/>
          <w:szCs w:val="21"/>
        </w:rPr>
        <w:t>，</w:t>
      </w:r>
      <w:r w:rsidR="00CF0597" w:rsidRPr="00BF6008">
        <w:rPr>
          <w:rFonts w:asciiTheme="minorEastAsia" w:eastAsiaTheme="minorEastAsia" w:hAnsiTheme="minorEastAsia" w:hint="eastAsia"/>
          <w:szCs w:val="21"/>
        </w:rPr>
        <w:t>「搬入設置完了確認通知書</w:t>
      </w:r>
      <w:r w:rsidR="00CF0597">
        <w:rPr>
          <w:rFonts w:asciiTheme="minorEastAsia" w:eastAsiaTheme="minorEastAsia" w:hAnsiTheme="minorEastAsia" w:hint="eastAsia"/>
          <w:szCs w:val="21"/>
        </w:rPr>
        <w:t>（開始時）</w:t>
      </w:r>
      <w:r w:rsidR="00CF0597" w:rsidRPr="00BF6008">
        <w:rPr>
          <w:rFonts w:asciiTheme="minorEastAsia" w:eastAsiaTheme="minorEastAsia" w:hAnsiTheme="minorEastAsia" w:hint="eastAsia"/>
          <w:szCs w:val="21"/>
        </w:rPr>
        <w:t>」</w:t>
      </w:r>
      <w:r w:rsidR="00CF0597">
        <w:rPr>
          <w:rFonts w:asciiTheme="minorEastAsia" w:eastAsiaTheme="minorEastAsia" w:hAnsiTheme="minorEastAsia" w:hint="eastAsia"/>
          <w:szCs w:val="21"/>
        </w:rPr>
        <w:t>とあるのは</w:t>
      </w:r>
      <w:r w:rsidR="00CF0597" w:rsidRPr="00BF6008">
        <w:rPr>
          <w:rFonts w:asciiTheme="minorEastAsia" w:eastAsiaTheme="minorEastAsia" w:hAnsiTheme="minorEastAsia" w:hint="eastAsia"/>
          <w:szCs w:val="21"/>
        </w:rPr>
        <w:t>「搬入設置完了確認通知書</w:t>
      </w:r>
      <w:r w:rsidR="00CF0597">
        <w:rPr>
          <w:rFonts w:asciiTheme="minorEastAsia" w:eastAsiaTheme="minorEastAsia" w:hAnsiTheme="minorEastAsia" w:hint="eastAsia"/>
          <w:szCs w:val="21"/>
        </w:rPr>
        <w:t>（</w:t>
      </w:r>
      <w:r w:rsidR="00BA7686">
        <w:rPr>
          <w:rFonts w:asciiTheme="minorEastAsia" w:eastAsiaTheme="minorEastAsia" w:hAnsiTheme="minorEastAsia" w:hint="eastAsia"/>
          <w:szCs w:val="21"/>
        </w:rPr>
        <w:t>追加時</w:t>
      </w:r>
      <w:r w:rsidR="00CF0597">
        <w:rPr>
          <w:rFonts w:asciiTheme="minorEastAsia" w:eastAsiaTheme="minorEastAsia" w:hAnsiTheme="minorEastAsia" w:hint="eastAsia"/>
          <w:szCs w:val="21"/>
        </w:rPr>
        <w:t>）</w:t>
      </w:r>
      <w:r w:rsidR="00CF0597" w:rsidRPr="00BF6008">
        <w:rPr>
          <w:rFonts w:asciiTheme="minorEastAsia" w:eastAsiaTheme="minorEastAsia" w:hAnsiTheme="minorEastAsia" w:hint="eastAsia"/>
          <w:szCs w:val="21"/>
        </w:rPr>
        <w:t>」</w:t>
      </w:r>
      <w:r w:rsidR="00A30186" w:rsidRPr="00BF6008">
        <w:rPr>
          <w:rFonts w:hAnsi="ＭＳ 明朝" w:hint="eastAsia"/>
          <w:szCs w:val="21"/>
        </w:rPr>
        <w:t>と読み替えるものとする。</w:t>
      </w:r>
    </w:p>
    <w:p w14:paraId="7ACB9641" w14:textId="54443CA2" w:rsidR="00CF0597" w:rsidRDefault="00CF0597" w:rsidP="009E7C49">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３　</w:t>
      </w:r>
      <w:r w:rsidR="00101BDA">
        <w:rPr>
          <w:rFonts w:asciiTheme="minorEastAsia" w:eastAsiaTheme="minorEastAsia" w:hAnsiTheme="minorEastAsia" w:hint="eastAsia"/>
          <w:szCs w:val="21"/>
        </w:rPr>
        <w:t>福島市</w:t>
      </w:r>
      <w:r w:rsidR="00791472">
        <w:rPr>
          <w:rFonts w:asciiTheme="minorEastAsia" w:eastAsiaTheme="minorEastAsia" w:hAnsiTheme="minorEastAsia" w:hint="eastAsia"/>
          <w:szCs w:val="21"/>
        </w:rPr>
        <w:t>が配送校追加時調達物等の</w:t>
      </w:r>
      <w:r>
        <w:rPr>
          <w:rFonts w:asciiTheme="minorEastAsia" w:eastAsiaTheme="minorEastAsia" w:hAnsiTheme="minorEastAsia" w:hint="eastAsia"/>
          <w:szCs w:val="21"/>
        </w:rPr>
        <w:t>搬入設置完了確認通知書（</w:t>
      </w:r>
      <w:r w:rsidR="00BA7686">
        <w:rPr>
          <w:rFonts w:asciiTheme="minorEastAsia" w:eastAsiaTheme="minorEastAsia" w:hAnsiTheme="minorEastAsia" w:hint="eastAsia"/>
          <w:szCs w:val="21"/>
        </w:rPr>
        <w:t>追加時</w:t>
      </w:r>
      <w:r>
        <w:rPr>
          <w:rFonts w:asciiTheme="minorEastAsia" w:eastAsiaTheme="minorEastAsia" w:hAnsiTheme="minorEastAsia" w:hint="eastAsia"/>
          <w:szCs w:val="21"/>
        </w:rPr>
        <w:t>）</w:t>
      </w:r>
      <w:r w:rsidR="00791472">
        <w:rPr>
          <w:rFonts w:asciiTheme="minorEastAsia" w:eastAsiaTheme="minorEastAsia" w:hAnsiTheme="minorEastAsia" w:hint="eastAsia"/>
          <w:szCs w:val="21"/>
        </w:rPr>
        <w:t>を交付した後直ちに</w:t>
      </w:r>
      <w:r w:rsidR="00A229D3">
        <w:rPr>
          <w:rFonts w:asciiTheme="minorEastAsia" w:eastAsiaTheme="minorEastAsia" w:hAnsiTheme="minorEastAsia" w:hint="eastAsia"/>
          <w:szCs w:val="21"/>
        </w:rPr>
        <w:t>，</w:t>
      </w:r>
      <w:r w:rsidR="00791472" w:rsidRPr="00BF6008">
        <w:rPr>
          <w:rFonts w:hAnsi="ＭＳ 明朝" w:hint="eastAsia"/>
          <w:szCs w:val="21"/>
        </w:rPr>
        <w:t>事業者は様式１の目的物引渡書を交付し</w:t>
      </w:r>
      <w:r w:rsidR="00101BDA">
        <w:rPr>
          <w:rFonts w:hAnsi="ＭＳ 明朝" w:hint="eastAsia"/>
          <w:szCs w:val="21"/>
        </w:rPr>
        <w:t>福島市</w:t>
      </w:r>
      <w:r w:rsidR="00791472" w:rsidRPr="00BF6008">
        <w:rPr>
          <w:rFonts w:hAnsi="ＭＳ 明朝" w:hint="eastAsia"/>
          <w:szCs w:val="21"/>
        </w:rPr>
        <w:t>に</w:t>
      </w:r>
      <w:r w:rsidR="00791472">
        <w:rPr>
          <w:rFonts w:hAnsi="ＭＳ 明朝" w:hint="eastAsia"/>
          <w:szCs w:val="21"/>
        </w:rPr>
        <w:t>配送校追加時調達物等の</w:t>
      </w:r>
      <w:r w:rsidR="00791472" w:rsidRPr="00BF6008">
        <w:rPr>
          <w:rFonts w:hAnsi="ＭＳ 明朝" w:hint="eastAsia"/>
          <w:szCs w:val="21"/>
        </w:rPr>
        <w:t>引渡しを行い</w:t>
      </w:r>
      <w:r w:rsidR="00A229D3">
        <w:rPr>
          <w:rFonts w:hAnsi="ＭＳ 明朝" w:hint="eastAsia"/>
          <w:szCs w:val="21"/>
        </w:rPr>
        <w:t>，</w:t>
      </w:r>
      <w:r w:rsidR="00101BDA">
        <w:rPr>
          <w:rFonts w:hAnsi="ＭＳ 明朝" w:hint="eastAsia"/>
          <w:szCs w:val="21"/>
        </w:rPr>
        <w:t>福島市</w:t>
      </w:r>
      <w:r w:rsidR="00791472" w:rsidRPr="00BF6008">
        <w:rPr>
          <w:rFonts w:hAnsi="ＭＳ 明朝" w:hint="eastAsia"/>
          <w:szCs w:val="21"/>
        </w:rPr>
        <w:t>は</w:t>
      </w:r>
      <w:r w:rsidR="00A229D3">
        <w:rPr>
          <w:rFonts w:hAnsi="ＭＳ 明朝" w:hint="eastAsia"/>
          <w:szCs w:val="21"/>
        </w:rPr>
        <w:t>，</w:t>
      </w:r>
      <w:r w:rsidR="00697228">
        <w:rPr>
          <w:rFonts w:asciiTheme="minorEastAsia" w:eastAsiaTheme="minorEastAsia" w:hAnsiTheme="minorEastAsia" w:hint="eastAsia"/>
          <w:szCs w:val="21"/>
        </w:rPr>
        <w:t>配送校追加時</w:t>
      </w:r>
      <w:r w:rsidR="00624008">
        <w:rPr>
          <w:rFonts w:asciiTheme="minorEastAsia" w:eastAsiaTheme="minorEastAsia" w:hAnsiTheme="minorEastAsia" w:hint="eastAsia"/>
          <w:szCs w:val="21"/>
        </w:rPr>
        <w:t>調達物等</w:t>
      </w:r>
      <w:r>
        <w:rPr>
          <w:rFonts w:asciiTheme="minorEastAsia" w:eastAsiaTheme="minorEastAsia" w:hAnsiTheme="minorEastAsia" w:hint="eastAsia"/>
          <w:szCs w:val="21"/>
        </w:rPr>
        <w:t>の所有権</w:t>
      </w:r>
      <w:r w:rsidR="001A5124">
        <w:rPr>
          <w:rFonts w:asciiTheme="minorEastAsia" w:eastAsiaTheme="minorEastAsia" w:hAnsiTheme="minorEastAsia" w:hint="eastAsia"/>
          <w:szCs w:val="21"/>
        </w:rPr>
        <w:t>を取得する。</w:t>
      </w:r>
    </w:p>
    <w:p w14:paraId="53C7148D" w14:textId="1636C8D7" w:rsidR="00441AF6" w:rsidRDefault="00C368C7" w:rsidP="00C368C7">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４</w:t>
      </w:r>
      <w:r w:rsidR="009E7C49">
        <w:rPr>
          <w:rFonts w:asciiTheme="minorEastAsia" w:eastAsiaTheme="minorEastAsia" w:hAnsiTheme="minorEastAsia" w:hint="eastAsia"/>
          <w:szCs w:val="21"/>
        </w:rPr>
        <w:t xml:space="preserve">　</w:t>
      </w:r>
      <w:r>
        <w:rPr>
          <w:rFonts w:asciiTheme="minorEastAsia" w:eastAsiaTheme="minorEastAsia" w:hAnsiTheme="minorEastAsia" w:hint="eastAsia"/>
          <w:szCs w:val="21"/>
        </w:rPr>
        <w:t>前３項の</w:t>
      </w:r>
      <w:r w:rsidR="00F47A5C">
        <w:rPr>
          <w:rFonts w:asciiTheme="minorEastAsia" w:eastAsiaTheme="minorEastAsia" w:hAnsiTheme="minorEastAsia" w:hint="eastAsia"/>
          <w:szCs w:val="21"/>
        </w:rPr>
        <w:t>配送校</w:t>
      </w:r>
      <w:r w:rsidR="006262F9">
        <w:rPr>
          <w:rFonts w:asciiTheme="minorEastAsia" w:eastAsiaTheme="minorEastAsia" w:hAnsiTheme="minorEastAsia" w:hint="eastAsia"/>
          <w:szCs w:val="21"/>
        </w:rPr>
        <w:t>の</w:t>
      </w:r>
      <w:r w:rsidR="006262F9" w:rsidRPr="00554F6B">
        <w:rPr>
          <w:rFonts w:asciiTheme="minorEastAsia" w:eastAsiaTheme="minorEastAsia" w:hAnsiTheme="minorEastAsia" w:hint="eastAsia"/>
          <w:szCs w:val="21"/>
        </w:rPr>
        <w:t>追加</w:t>
      </w:r>
      <w:r w:rsidRPr="00554F6B">
        <w:rPr>
          <w:rFonts w:asciiTheme="minorEastAsia" w:eastAsiaTheme="minorEastAsia" w:hAnsiTheme="minorEastAsia" w:hint="eastAsia"/>
          <w:szCs w:val="21"/>
        </w:rPr>
        <w:t>に</w:t>
      </w:r>
      <w:r w:rsidR="006262F9" w:rsidRPr="00554F6B">
        <w:rPr>
          <w:rFonts w:asciiTheme="minorEastAsia" w:eastAsiaTheme="minorEastAsia" w:hAnsiTheme="minorEastAsia" w:hint="eastAsia"/>
          <w:szCs w:val="21"/>
        </w:rPr>
        <w:t>係る</w:t>
      </w:r>
      <w:r w:rsidR="00697228">
        <w:rPr>
          <w:rFonts w:asciiTheme="minorEastAsia" w:eastAsiaTheme="minorEastAsia" w:hAnsiTheme="minorEastAsia" w:hint="eastAsia"/>
          <w:szCs w:val="21"/>
        </w:rPr>
        <w:t>配送校追加時</w:t>
      </w:r>
      <w:r w:rsidR="00624008">
        <w:rPr>
          <w:rFonts w:asciiTheme="minorEastAsia" w:eastAsiaTheme="minorEastAsia" w:hAnsiTheme="minorEastAsia" w:hint="eastAsia"/>
          <w:szCs w:val="21"/>
        </w:rPr>
        <w:t>調達物等</w:t>
      </w:r>
      <w:r w:rsidR="006262F9" w:rsidRPr="00554F6B">
        <w:rPr>
          <w:rFonts w:asciiTheme="minorEastAsia" w:eastAsiaTheme="minorEastAsia" w:hAnsiTheme="minorEastAsia" w:hint="eastAsia"/>
          <w:szCs w:val="21"/>
        </w:rPr>
        <w:t>の調達</w:t>
      </w:r>
      <w:r w:rsidR="009E7C49" w:rsidRPr="00554F6B">
        <w:rPr>
          <w:rFonts w:asciiTheme="minorEastAsia" w:eastAsiaTheme="minorEastAsia" w:hAnsiTheme="minorEastAsia" w:hint="eastAsia"/>
          <w:szCs w:val="21"/>
        </w:rPr>
        <w:t>・</w:t>
      </w:r>
      <w:r w:rsidR="006262F9" w:rsidRPr="00554F6B">
        <w:rPr>
          <w:rFonts w:asciiTheme="minorEastAsia" w:eastAsiaTheme="minorEastAsia" w:hAnsiTheme="minorEastAsia" w:hint="eastAsia"/>
          <w:szCs w:val="21"/>
        </w:rPr>
        <w:t>更新費用並びに維持管理・運営業務に係る</w:t>
      </w:r>
      <w:r w:rsidR="009E7C49" w:rsidRPr="00554F6B">
        <w:rPr>
          <w:rFonts w:asciiTheme="minorEastAsia" w:eastAsiaTheme="minorEastAsia" w:hAnsiTheme="minorEastAsia" w:hint="eastAsia"/>
          <w:szCs w:val="21"/>
        </w:rPr>
        <w:t>増加費用は</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009E7C49" w:rsidRPr="00554F6B">
        <w:rPr>
          <w:rFonts w:asciiTheme="minorEastAsia" w:eastAsiaTheme="minorEastAsia" w:hAnsiTheme="minorEastAsia" w:hint="eastAsia"/>
          <w:szCs w:val="21"/>
        </w:rPr>
        <w:t>の負担とする。</w:t>
      </w:r>
    </w:p>
    <w:p w14:paraId="7DE358AD" w14:textId="77777777" w:rsidR="009E7C49" w:rsidRPr="00554F6B" w:rsidRDefault="009E7C49" w:rsidP="00211045">
      <w:pPr>
        <w:rPr>
          <w:rFonts w:asciiTheme="minorEastAsia" w:eastAsiaTheme="minorEastAsia" w:hAnsiTheme="minorEastAsia"/>
          <w:szCs w:val="21"/>
        </w:rPr>
      </w:pPr>
    </w:p>
    <w:p w14:paraId="538FAA07" w14:textId="40A49DF6" w:rsidR="00B92729" w:rsidRPr="00554F6B" w:rsidRDefault="00AB3553" w:rsidP="00211045">
      <w:pPr>
        <w:pStyle w:val="30"/>
        <w:rPr>
          <w:rFonts w:asciiTheme="minorEastAsia" w:eastAsiaTheme="minorEastAsia" w:hAnsiTheme="minorEastAsia"/>
          <w:szCs w:val="21"/>
        </w:rPr>
      </w:pPr>
      <w:bookmarkStart w:id="109" w:name="_Toc81574659"/>
      <w:bookmarkStart w:id="110" w:name="_Toc81576086"/>
      <w:bookmarkStart w:id="111" w:name="_Toc90975558"/>
      <w:r w:rsidRPr="00554F6B">
        <w:rPr>
          <w:rFonts w:asciiTheme="minorEastAsia" w:eastAsiaTheme="minorEastAsia" w:hAnsiTheme="minorEastAsia" w:hint="eastAsia"/>
          <w:szCs w:val="21"/>
        </w:rPr>
        <w:t>（</w:t>
      </w:r>
      <w:r w:rsidR="0058193C">
        <w:rPr>
          <w:rFonts w:asciiTheme="minorEastAsia" w:eastAsiaTheme="minorEastAsia" w:hAnsiTheme="minorEastAsia" w:hint="eastAsia"/>
          <w:szCs w:val="21"/>
        </w:rPr>
        <w:t>開始時</w:t>
      </w:r>
      <w:r w:rsidR="00624008">
        <w:rPr>
          <w:rFonts w:asciiTheme="minorEastAsia" w:eastAsiaTheme="minorEastAsia" w:hAnsiTheme="minorEastAsia" w:hint="eastAsia"/>
          <w:szCs w:val="21"/>
        </w:rPr>
        <w:t>調達物等</w:t>
      </w:r>
      <w:r w:rsidR="0058193C">
        <w:rPr>
          <w:rFonts w:asciiTheme="minorEastAsia" w:eastAsiaTheme="minorEastAsia" w:hAnsiTheme="minorEastAsia" w:hint="eastAsia"/>
          <w:szCs w:val="21"/>
        </w:rPr>
        <w:t>及び配送校追加時</w:t>
      </w:r>
      <w:r w:rsidR="00624008">
        <w:rPr>
          <w:rFonts w:asciiTheme="minorEastAsia" w:eastAsiaTheme="minorEastAsia" w:hAnsiTheme="minorEastAsia" w:hint="eastAsia"/>
          <w:szCs w:val="21"/>
        </w:rPr>
        <w:t>調達物等</w:t>
      </w:r>
      <w:r w:rsidRPr="00554F6B">
        <w:rPr>
          <w:rFonts w:asciiTheme="minorEastAsia" w:eastAsiaTheme="minorEastAsia" w:hAnsiTheme="minorEastAsia" w:hint="eastAsia"/>
          <w:szCs w:val="21"/>
        </w:rPr>
        <w:t>の契約不適合）</w:t>
      </w:r>
      <w:bookmarkEnd w:id="109"/>
      <w:bookmarkEnd w:id="110"/>
      <w:bookmarkEnd w:id="111"/>
    </w:p>
    <w:p w14:paraId="0BC408E1" w14:textId="70800FDB" w:rsidR="00B51134" w:rsidRPr="00B51134" w:rsidRDefault="00AB3553" w:rsidP="00B51134">
      <w:pPr>
        <w:ind w:left="210" w:hangingChars="100" w:hanging="210"/>
        <w:rPr>
          <w:rFonts w:asciiTheme="minorEastAsia" w:eastAsiaTheme="minorEastAsia" w:hAnsiTheme="minorEastAsia"/>
          <w:szCs w:val="21"/>
        </w:rPr>
      </w:pPr>
      <w:r w:rsidRPr="00554F6B">
        <w:rPr>
          <w:rFonts w:asciiTheme="minorEastAsia" w:eastAsiaTheme="minorEastAsia" w:hAnsiTheme="minorEastAsia" w:hint="eastAsia"/>
          <w:szCs w:val="21"/>
        </w:rPr>
        <w:t>第</w:t>
      </w:r>
      <w:r w:rsidR="00410E61">
        <w:rPr>
          <w:rFonts w:asciiTheme="minorEastAsia" w:eastAsiaTheme="minorEastAsia" w:hAnsiTheme="minorEastAsia" w:hint="eastAsia"/>
          <w:szCs w:val="21"/>
        </w:rPr>
        <w:t>３２</w:t>
      </w:r>
      <w:r w:rsidRPr="00554F6B">
        <w:rPr>
          <w:rFonts w:asciiTheme="minorEastAsia" w:eastAsiaTheme="minorEastAsia" w:hAnsiTheme="minorEastAsia" w:hint="eastAsia"/>
          <w:szCs w:val="21"/>
        </w:rPr>
        <w:t xml:space="preserve">条　</w:t>
      </w:r>
      <w:r w:rsidR="00101BDA">
        <w:rPr>
          <w:rFonts w:asciiTheme="minorEastAsia" w:eastAsiaTheme="minorEastAsia" w:hAnsiTheme="minorEastAsia" w:hint="eastAsia"/>
          <w:szCs w:val="21"/>
        </w:rPr>
        <w:t>福島市</w:t>
      </w:r>
      <w:r w:rsidR="00B51134" w:rsidRPr="00B51134">
        <w:rPr>
          <w:rFonts w:asciiTheme="minorEastAsia" w:eastAsiaTheme="minorEastAsia" w:hAnsiTheme="minorEastAsia" w:hint="eastAsia"/>
          <w:szCs w:val="21"/>
        </w:rPr>
        <w:t>は</w:t>
      </w:r>
      <w:r w:rsidR="00A229D3">
        <w:rPr>
          <w:rFonts w:asciiTheme="minorEastAsia" w:eastAsiaTheme="minorEastAsia" w:hAnsiTheme="minorEastAsia" w:hint="eastAsia"/>
          <w:szCs w:val="21"/>
        </w:rPr>
        <w:t>，</w:t>
      </w:r>
      <w:r w:rsidR="00B51134" w:rsidRPr="00B51134">
        <w:rPr>
          <w:rFonts w:asciiTheme="minorEastAsia" w:eastAsiaTheme="minorEastAsia" w:hAnsiTheme="minorEastAsia" w:hint="eastAsia"/>
          <w:szCs w:val="21"/>
        </w:rPr>
        <w:t>搬入設置完了確認通知書（開始時）及び搬入設置完了確認通知書（追加時）の</w:t>
      </w:r>
      <w:r w:rsidR="004D580C">
        <w:rPr>
          <w:rFonts w:asciiTheme="minorEastAsia" w:eastAsiaTheme="minorEastAsia" w:hAnsiTheme="minorEastAsia" w:hint="eastAsia"/>
          <w:szCs w:val="21"/>
        </w:rPr>
        <w:t>各</w:t>
      </w:r>
      <w:r w:rsidR="00B51134" w:rsidRPr="00B51134">
        <w:rPr>
          <w:rFonts w:asciiTheme="minorEastAsia" w:eastAsiaTheme="minorEastAsia" w:hAnsiTheme="minorEastAsia" w:hint="eastAsia"/>
          <w:szCs w:val="21"/>
        </w:rPr>
        <w:t>交付後に</w:t>
      </w:r>
      <w:r w:rsidR="00A229D3">
        <w:rPr>
          <w:rFonts w:asciiTheme="minorEastAsia" w:eastAsiaTheme="minorEastAsia" w:hAnsiTheme="minorEastAsia" w:hint="eastAsia"/>
          <w:szCs w:val="21"/>
        </w:rPr>
        <w:t>，</w:t>
      </w:r>
      <w:r w:rsidR="00B51134" w:rsidRPr="00B51134">
        <w:rPr>
          <w:rFonts w:asciiTheme="minorEastAsia" w:eastAsiaTheme="minorEastAsia" w:hAnsiTheme="minorEastAsia" w:hint="eastAsia"/>
          <w:szCs w:val="21"/>
        </w:rPr>
        <w:t>備品</w:t>
      </w:r>
      <w:r w:rsidR="006973A9">
        <w:rPr>
          <w:rFonts w:asciiTheme="minorEastAsia" w:eastAsiaTheme="minorEastAsia" w:hAnsiTheme="minorEastAsia" w:hint="eastAsia"/>
          <w:szCs w:val="21"/>
        </w:rPr>
        <w:t>等</w:t>
      </w:r>
      <w:r w:rsidR="00B51134" w:rsidRPr="00B51134">
        <w:rPr>
          <w:rFonts w:asciiTheme="minorEastAsia" w:eastAsiaTheme="minorEastAsia" w:hAnsiTheme="minorEastAsia" w:hint="eastAsia"/>
          <w:szCs w:val="21"/>
        </w:rPr>
        <w:t>リスト（開始時）及び備品</w:t>
      </w:r>
      <w:r w:rsidR="006973A9">
        <w:rPr>
          <w:rFonts w:asciiTheme="minorEastAsia" w:eastAsiaTheme="minorEastAsia" w:hAnsiTheme="minorEastAsia" w:hint="eastAsia"/>
          <w:szCs w:val="21"/>
        </w:rPr>
        <w:t>等</w:t>
      </w:r>
      <w:r w:rsidR="00B51134" w:rsidRPr="00B51134">
        <w:rPr>
          <w:rFonts w:asciiTheme="minorEastAsia" w:eastAsiaTheme="minorEastAsia" w:hAnsiTheme="minorEastAsia" w:hint="eastAsia"/>
          <w:szCs w:val="21"/>
        </w:rPr>
        <w:t>リスト（追加時）に記載された開始時</w:t>
      </w:r>
      <w:r w:rsidR="00624008">
        <w:rPr>
          <w:rFonts w:asciiTheme="minorEastAsia" w:eastAsiaTheme="minorEastAsia" w:hAnsiTheme="minorEastAsia" w:hint="eastAsia"/>
          <w:szCs w:val="21"/>
        </w:rPr>
        <w:t>調達物等</w:t>
      </w:r>
      <w:r w:rsidR="00B51134" w:rsidRPr="00B51134">
        <w:rPr>
          <w:rFonts w:asciiTheme="minorEastAsia" w:eastAsiaTheme="minorEastAsia" w:hAnsiTheme="minorEastAsia" w:hint="eastAsia"/>
          <w:szCs w:val="21"/>
        </w:rPr>
        <w:t>及び配送校追加時</w:t>
      </w:r>
      <w:r w:rsidR="00624008">
        <w:rPr>
          <w:rFonts w:asciiTheme="minorEastAsia" w:eastAsiaTheme="minorEastAsia" w:hAnsiTheme="minorEastAsia" w:hint="eastAsia"/>
          <w:szCs w:val="21"/>
        </w:rPr>
        <w:t>調達物等</w:t>
      </w:r>
      <w:r w:rsidR="00B51134" w:rsidRPr="00B51134">
        <w:rPr>
          <w:rFonts w:asciiTheme="minorEastAsia" w:eastAsiaTheme="minorEastAsia" w:hAnsiTheme="minorEastAsia" w:hint="eastAsia"/>
          <w:szCs w:val="21"/>
        </w:rPr>
        <w:t>（以下本条において「</w:t>
      </w:r>
      <w:r w:rsidR="00624008">
        <w:rPr>
          <w:rFonts w:asciiTheme="minorEastAsia" w:eastAsiaTheme="minorEastAsia" w:hAnsiTheme="minorEastAsia" w:hint="eastAsia"/>
          <w:szCs w:val="21"/>
        </w:rPr>
        <w:t>調達物等</w:t>
      </w:r>
      <w:r w:rsidR="00B51134" w:rsidRPr="00B51134">
        <w:rPr>
          <w:rFonts w:asciiTheme="minorEastAsia" w:eastAsiaTheme="minorEastAsia" w:hAnsiTheme="minorEastAsia" w:hint="eastAsia"/>
          <w:szCs w:val="21"/>
        </w:rPr>
        <w:t>」という。）が種類又は品質に関して契約の内容に適合しないもの（以下「契約不適合」という。）であるときは</w:t>
      </w:r>
      <w:r w:rsidR="00A229D3">
        <w:rPr>
          <w:rFonts w:asciiTheme="minorEastAsia" w:eastAsiaTheme="minorEastAsia" w:hAnsiTheme="minorEastAsia" w:hint="eastAsia"/>
          <w:szCs w:val="21"/>
        </w:rPr>
        <w:t>，</w:t>
      </w:r>
      <w:r w:rsidR="00B51134" w:rsidRPr="00B51134">
        <w:rPr>
          <w:rFonts w:asciiTheme="minorEastAsia" w:eastAsiaTheme="minorEastAsia" w:hAnsiTheme="minorEastAsia" w:hint="eastAsia"/>
          <w:szCs w:val="21"/>
        </w:rPr>
        <w:t>事業者に対して</w:t>
      </w:r>
      <w:r w:rsidR="00A229D3">
        <w:rPr>
          <w:rFonts w:asciiTheme="minorEastAsia" w:eastAsiaTheme="minorEastAsia" w:hAnsiTheme="minorEastAsia" w:hint="eastAsia"/>
          <w:szCs w:val="21"/>
        </w:rPr>
        <w:t>，</w:t>
      </w:r>
      <w:r w:rsidR="00624008">
        <w:rPr>
          <w:rFonts w:asciiTheme="minorEastAsia" w:eastAsiaTheme="minorEastAsia" w:hAnsiTheme="minorEastAsia" w:hint="eastAsia"/>
          <w:szCs w:val="21"/>
        </w:rPr>
        <w:t>調達物等</w:t>
      </w:r>
      <w:r w:rsidR="00B51134" w:rsidRPr="00B51134">
        <w:rPr>
          <w:rFonts w:asciiTheme="minorEastAsia" w:eastAsiaTheme="minorEastAsia" w:hAnsiTheme="minorEastAsia" w:hint="eastAsia"/>
          <w:szCs w:val="21"/>
        </w:rPr>
        <w:t>の修補又は代替物の引渡しによる履行の追完を請求することができる。ただし</w:t>
      </w:r>
      <w:r w:rsidR="00A229D3">
        <w:rPr>
          <w:rFonts w:asciiTheme="minorEastAsia" w:eastAsiaTheme="minorEastAsia" w:hAnsiTheme="minorEastAsia" w:hint="eastAsia"/>
          <w:szCs w:val="21"/>
        </w:rPr>
        <w:t>，</w:t>
      </w:r>
      <w:r w:rsidR="00B51134" w:rsidRPr="00B51134">
        <w:rPr>
          <w:rFonts w:asciiTheme="minorEastAsia" w:eastAsiaTheme="minorEastAsia" w:hAnsiTheme="minorEastAsia" w:hint="eastAsia"/>
          <w:szCs w:val="21"/>
        </w:rPr>
        <w:t>履行の追完に過分の費用を要するときは</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00B51134" w:rsidRPr="00B51134">
        <w:rPr>
          <w:rFonts w:asciiTheme="minorEastAsia" w:eastAsiaTheme="minorEastAsia" w:hAnsiTheme="minorEastAsia" w:hint="eastAsia"/>
          <w:szCs w:val="21"/>
        </w:rPr>
        <w:t>は履行の追完を請求することができない。</w:t>
      </w:r>
    </w:p>
    <w:p w14:paraId="7A954E57" w14:textId="03A0D835" w:rsidR="00B51134" w:rsidRPr="00B51134" w:rsidRDefault="00B51134" w:rsidP="00B51134">
      <w:pPr>
        <w:ind w:left="210" w:hangingChars="100" w:hanging="210"/>
        <w:rPr>
          <w:rFonts w:asciiTheme="minorEastAsia" w:eastAsiaTheme="minorEastAsia" w:hAnsiTheme="minorEastAsia"/>
          <w:szCs w:val="21"/>
        </w:rPr>
      </w:pPr>
      <w:r w:rsidRPr="00B51134">
        <w:rPr>
          <w:rFonts w:asciiTheme="minorEastAsia" w:eastAsiaTheme="minorEastAsia" w:hAnsiTheme="minorEastAsia" w:hint="eastAsia"/>
          <w:szCs w:val="21"/>
        </w:rPr>
        <w:t>２　前項の場合において</w:t>
      </w:r>
      <w:r w:rsidR="00A229D3">
        <w:rPr>
          <w:rFonts w:asciiTheme="minorEastAsia" w:eastAsiaTheme="minorEastAsia" w:hAnsiTheme="minorEastAsia" w:hint="eastAsia"/>
          <w:szCs w:val="21"/>
        </w:rPr>
        <w:t>，</w:t>
      </w:r>
      <w:r w:rsidRPr="00B51134">
        <w:rPr>
          <w:rFonts w:asciiTheme="minorEastAsia" w:eastAsiaTheme="minorEastAsia" w:hAnsiTheme="minorEastAsia" w:hint="eastAsia"/>
          <w:szCs w:val="21"/>
        </w:rPr>
        <w:t>事業者は</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B51134">
        <w:rPr>
          <w:rFonts w:asciiTheme="minorEastAsia" w:eastAsiaTheme="minorEastAsia" w:hAnsiTheme="minorEastAsia" w:hint="eastAsia"/>
          <w:szCs w:val="21"/>
        </w:rPr>
        <w:t>に不相当な負担を課するものでないときは</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B51134">
        <w:rPr>
          <w:rFonts w:asciiTheme="minorEastAsia" w:eastAsiaTheme="minorEastAsia" w:hAnsiTheme="minorEastAsia" w:hint="eastAsia"/>
          <w:szCs w:val="21"/>
        </w:rPr>
        <w:t>が請求した方法と異なる方法による履行の追完をすることができる。</w:t>
      </w:r>
    </w:p>
    <w:p w14:paraId="4CEB5F0F" w14:textId="40F0588E" w:rsidR="00B51134" w:rsidRPr="00B51134" w:rsidRDefault="00B51134" w:rsidP="00B51134">
      <w:pPr>
        <w:ind w:left="210" w:hangingChars="100" w:hanging="210"/>
        <w:rPr>
          <w:rFonts w:asciiTheme="minorEastAsia" w:eastAsiaTheme="minorEastAsia" w:hAnsiTheme="minorEastAsia"/>
          <w:szCs w:val="21"/>
        </w:rPr>
      </w:pPr>
      <w:r w:rsidRPr="00B51134">
        <w:rPr>
          <w:rFonts w:asciiTheme="minorEastAsia" w:eastAsiaTheme="minorEastAsia" w:hAnsiTheme="minorEastAsia" w:hint="eastAsia"/>
          <w:szCs w:val="21"/>
        </w:rPr>
        <w:t>３　第１項の場合において</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B51134">
        <w:rPr>
          <w:rFonts w:asciiTheme="minorEastAsia" w:eastAsiaTheme="minorEastAsia" w:hAnsiTheme="minorEastAsia" w:hint="eastAsia"/>
          <w:szCs w:val="21"/>
        </w:rPr>
        <w:t>が相当の期間を定めて履行の追完の催告をし</w:t>
      </w:r>
      <w:r w:rsidR="00A229D3">
        <w:rPr>
          <w:rFonts w:asciiTheme="minorEastAsia" w:eastAsiaTheme="minorEastAsia" w:hAnsiTheme="minorEastAsia" w:hint="eastAsia"/>
          <w:szCs w:val="21"/>
        </w:rPr>
        <w:t>，</w:t>
      </w:r>
      <w:r w:rsidRPr="00B51134">
        <w:rPr>
          <w:rFonts w:asciiTheme="minorEastAsia" w:eastAsiaTheme="minorEastAsia" w:hAnsiTheme="minorEastAsia" w:hint="eastAsia"/>
          <w:szCs w:val="21"/>
        </w:rPr>
        <w:t>その期間内に履行の追完がないときは</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B51134">
        <w:rPr>
          <w:rFonts w:asciiTheme="minorEastAsia" w:eastAsiaTheme="minorEastAsia" w:hAnsiTheme="minorEastAsia" w:hint="eastAsia"/>
          <w:szCs w:val="21"/>
        </w:rPr>
        <w:t>は</w:t>
      </w:r>
      <w:r w:rsidR="00A229D3">
        <w:rPr>
          <w:rFonts w:asciiTheme="minorEastAsia" w:eastAsiaTheme="minorEastAsia" w:hAnsiTheme="minorEastAsia" w:hint="eastAsia"/>
          <w:szCs w:val="21"/>
        </w:rPr>
        <w:t>，</w:t>
      </w:r>
      <w:r w:rsidRPr="00B51134">
        <w:rPr>
          <w:rFonts w:asciiTheme="minorEastAsia" w:eastAsiaTheme="minorEastAsia" w:hAnsiTheme="minorEastAsia" w:hint="eastAsia"/>
          <w:szCs w:val="21"/>
        </w:rPr>
        <w:t>その不適合の程度に応じてサービス購入費の減額を請求することができる。ただし</w:t>
      </w:r>
      <w:r w:rsidR="00A229D3">
        <w:rPr>
          <w:rFonts w:asciiTheme="minorEastAsia" w:eastAsiaTheme="minorEastAsia" w:hAnsiTheme="minorEastAsia" w:hint="eastAsia"/>
          <w:szCs w:val="21"/>
        </w:rPr>
        <w:t>，</w:t>
      </w:r>
      <w:r w:rsidRPr="00B51134">
        <w:rPr>
          <w:rFonts w:asciiTheme="minorEastAsia" w:eastAsiaTheme="minorEastAsia" w:hAnsiTheme="minorEastAsia" w:hint="eastAsia"/>
          <w:szCs w:val="21"/>
        </w:rPr>
        <w:t>次の各号のいずれかに該当する場合は</w:t>
      </w:r>
      <w:r w:rsidR="00A229D3">
        <w:rPr>
          <w:rFonts w:asciiTheme="minorEastAsia" w:eastAsiaTheme="minorEastAsia" w:hAnsiTheme="minorEastAsia" w:hint="eastAsia"/>
          <w:szCs w:val="21"/>
        </w:rPr>
        <w:t>，</w:t>
      </w:r>
      <w:r w:rsidRPr="00B51134">
        <w:rPr>
          <w:rFonts w:asciiTheme="minorEastAsia" w:eastAsiaTheme="minorEastAsia" w:hAnsiTheme="minorEastAsia" w:hint="eastAsia"/>
          <w:szCs w:val="21"/>
        </w:rPr>
        <w:t>催告をすることなく</w:t>
      </w:r>
      <w:r w:rsidR="00A229D3">
        <w:rPr>
          <w:rFonts w:asciiTheme="minorEastAsia" w:eastAsiaTheme="minorEastAsia" w:hAnsiTheme="minorEastAsia" w:hint="eastAsia"/>
          <w:szCs w:val="21"/>
        </w:rPr>
        <w:t>，</w:t>
      </w:r>
      <w:r w:rsidRPr="00B51134">
        <w:rPr>
          <w:rFonts w:asciiTheme="minorEastAsia" w:eastAsiaTheme="minorEastAsia" w:hAnsiTheme="minorEastAsia" w:hint="eastAsia"/>
          <w:szCs w:val="21"/>
        </w:rPr>
        <w:t>直ちにサービス購入費の減額を請求することができる。</w:t>
      </w:r>
    </w:p>
    <w:p w14:paraId="7CAA9B3C" w14:textId="77777777" w:rsidR="00B51134" w:rsidRPr="00B51134" w:rsidRDefault="00B51134" w:rsidP="00B51134">
      <w:pPr>
        <w:ind w:left="210" w:hangingChars="100" w:hanging="210"/>
        <w:rPr>
          <w:rFonts w:asciiTheme="minorEastAsia" w:eastAsiaTheme="minorEastAsia" w:hAnsiTheme="minorEastAsia"/>
          <w:szCs w:val="21"/>
        </w:rPr>
      </w:pPr>
      <w:r w:rsidRPr="00B51134">
        <w:rPr>
          <w:rFonts w:asciiTheme="minorEastAsia" w:eastAsiaTheme="minorEastAsia" w:hAnsiTheme="minorEastAsia" w:hint="eastAsia"/>
          <w:szCs w:val="21"/>
        </w:rPr>
        <w:t>（１）履行の追完が不能であるとき。</w:t>
      </w:r>
    </w:p>
    <w:p w14:paraId="3812565E" w14:textId="77777777" w:rsidR="00B51134" w:rsidRPr="00B51134" w:rsidRDefault="00B51134" w:rsidP="00B51134">
      <w:pPr>
        <w:ind w:left="210" w:hangingChars="100" w:hanging="210"/>
        <w:rPr>
          <w:rFonts w:asciiTheme="minorEastAsia" w:eastAsiaTheme="minorEastAsia" w:hAnsiTheme="minorEastAsia"/>
          <w:szCs w:val="21"/>
        </w:rPr>
      </w:pPr>
      <w:r w:rsidRPr="00B51134">
        <w:rPr>
          <w:rFonts w:asciiTheme="minorEastAsia" w:eastAsiaTheme="minorEastAsia" w:hAnsiTheme="minorEastAsia" w:hint="eastAsia"/>
          <w:szCs w:val="21"/>
        </w:rPr>
        <w:t>（２）事業者が履行の追完を拒絶する意思を明確に表示したとき。</w:t>
      </w:r>
    </w:p>
    <w:p w14:paraId="32881A82" w14:textId="330407D6" w:rsidR="00B51134" w:rsidRPr="00B51134" w:rsidRDefault="00B51134" w:rsidP="00B51134">
      <w:pPr>
        <w:ind w:left="210" w:hangingChars="100" w:hanging="210"/>
        <w:rPr>
          <w:rFonts w:asciiTheme="minorEastAsia" w:eastAsiaTheme="minorEastAsia" w:hAnsiTheme="minorEastAsia"/>
          <w:szCs w:val="21"/>
        </w:rPr>
      </w:pPr>
      <w:r w:rsidRPr="00B51134">
        <w:rPr>
          <w:rFonts w:asciiTheme="minorEastAsia" w:eastAsiaTheme="minorEastAsia" w:hAnsiTheme="minorEastAsia" w:hint="eastAsia"/>
          <w:szCs w:val="21"/>
        </w:rPr>
        <w:t>（３）</w:t>
      </w:r>
      <w:r w:rsidR="00624008">
        <w:rPr>
          <w:rFonts w:asciiTheme="minorEastAsia" w:eastAsiaTheme="minorEastAsia" w:hAnsiTheme="minorEastAsia" w:hint="eastAsia"/>
          <w:szCs w:val="21"/>
        </w:rPr>
        <w:t>調達物等</w:t>
      </w:r>
      <w:r w:rsidRPr="00B51134">
        <w:rPr>
          <w:rFonts w:asciiTheme="minorEastAsia" w:eastAsiaTheme="minorEastAsia" w:hAnsiTheme="minorEastAsia" w:hint="eastAsia"/>
          <w:szCs w:val="21"/>
        </w:rPr>
        <w:t>の性質又は当事者の意思表示により</w:t>
      </w:r>
      <w:r w:rsidR="00A229D3">
        <w:rPr>
          <w:rFonts w:asciiTheme="minorEastAsia" w:eastAsiaTheme="minorEastAsia" w:hAnsiTheme="minorEastAsia" w:hint="eastAsia"/>
          <w:szCs w:val="21"/>
        </w:rPr>
        <w:t>，</w:t>
      </w:r>
      <w:r w:rsidRPr="00B51134">
        <w:rPr>
          <w:rFonts w:asciiTheme="minorEastAsia" w:eastAsiaTheme="minorEastAsia" w:hAnsiTheme="minorEastAsia" w:hint="eastAsia"/>
          <w:szCs w:val="21"/>
        </w:rPr>
        <w:t>特定の日時又は一定の期間内に履行しなければ契約をした目的を達することができない場合において</w:t>
      </w:r>
      <w:r w:rsidR="00A229D3">
        <w:rPr>
          <w:rFonts w:asciiTheme="minorEastAsia" w:eastAsiaTheme="minorEastAsia" w:hAnsiTheme="minorEastAsia" w:hint="eastAsia"/>
          <w:szCs w:val="21"/>
        </w:rPr>
        <w:t>，</w:t>
      </w:r>
      <w:r w:rsidRPr="00B51134">
        <w:rPr>
          <w:rFonts w:asciiTheme="minorEastAsia" w:eastAsiaTheme="minorEastAsia" w:hAnsiTheme="minorEastAsia" w:hint="eastAsia"/>
          <w:szCs w:val="21"/>
        </w:rPr>
        <w:t>事業者が履行の追完をしないでその時期を経過したとき。</w:t>
      </w:r>
    </w:p>
    <w:p w14:paraId="2A6DB635" w14:textId="5F822869" w:rsidR="00B51134" w:rsidRPr="00B51134" w:rsidRDefault="00B51134" w:rsidP="00B51134">
      <w:pPr>
        <w:ind w:left="210" w:hangingChars="100" w:hanging="210"/>
        <w:rPr>
          <w:rFonts w:asciiTheme="minorEastAsia" w:eastAsiaTheme="minorEastAsia" w:hAnsiTheme="minorEastAsia"/>
          <w:szCs w:val="21"/>
        </w:rPr>
      </w:pPr>
      <w:r w:rsidRPr="00B51134">
        <w:rPr>
          <w:rFonts w:asciiTheme="minorEastAsia" w:eastAsiaTheme="minorEastAsia" w:hAnsiTheme="minorEastAsia" w:hint="eastAsia"/>
          <w:szCs w:val="21"/>
        </w:rPr>
        <w:t>（４）前３号に掲げる場合のほか</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B51134">
        <w:rPr>
          <w:rFonts w:asciiTheme="minorEastAsia" w:eastAsiaTheme="minorEastAsia" w:hAnsiTheme="minorEastAsia" w:hint="eastAsia"/>
          <w:szCs w:val="21"/>
        </w:rPr>
        <w:t>がこの項の規定による催告をしても履行の追完を受ける見込みがないことが明らかであるとき。</w:t>
      </w:r>
    </w:p>
    <w:p w14:paraId="4DF3E5F2" w14:textId="2015B697" w:rsidR="00B51134" w:rsidRPr="00B51134" w:rsidRDefault="00B51134" w:rsidP="00B51134">
      <w:pPr>
        <w:ind w:left="210" w:hangingChars="100" w:hanging="210"/>
        <w:rPr>
          <w:rFonts w:asciiTheme="minorEastAsia" w:eastAsiaTheme="minorEastAsia" w:hAnsiTheme="minorEastAsia"/>
          <w:szCs w:val="21"/>
        </w:rPr>
      </w:pPr>
      <w:r w:rsidRPr="00B51134">
        <w:rPr>
          <w:rFonts w:asciiTheme="minorEastAsia" w:eastAsiaTheme="minorEastAsia" w:hAnsiTheme="minorEastAsia" w:hint="eastAsia"/>
          <w:szCs w:val="21"/>
        </w:rPr>
        <w:lastRenderedPageBreak/>
        <w:t xml:space="preserve">４　</w:t>
      </w:r>
      <w:r w:rsidR="00101BDA">
        <w:rPr>
          <w:rFonts w:asciiTheme="minorEastAsia" w:eastAsiaTheme="minorEastAsia" w:hAnsiTheme="minorEastAsia" w:hint="eastAsia"/>
          <w:szCs w:val="21"/>
        </w:rPr>
        <w:t>福島市</w:t>
      </w:r>
      <w:r w:rsidRPr="00B51134">
        <w:rPr>
          <w:rFonts w:asciiTheme="minorEastAsia" w:eastAsiaTheme="minorEastAsia" w:hAnsiTheme="minorEastAsia" w:hint="eastAsia"/>
          <w:szCs w:val="21"/>
        </w:rPr>
        <w:t>は</w:t>
      </w:r>
      <w:r w:rsidR="00A229D3">
        <w:rPr>
          <w:rFonts w:asciiTheme="minorEastAsia" w:eastAsiaTheme="minorEastAsia" w:hAnsiTheme="minorEastAsia" w:hint="eastAsia"/>
          <w:szCs w:val="21"/>
        </w:rPr>
        <w:t>，</w:t>
      </w:r>
      <w:r w:rsidRPr="00B51134">
        <w:rPr>
          <w:rFonts w:asciiTheme="minorEastAsia" w:eastAsiaTheme="minorEastAsia" w:hAnsiTheme="minorEastAsia" w:hint="eastAsia"/>
          <w:szCs w:val="21"/>
        </w:rPr>
        <w:t>引き渡された</w:t>
      </w:r>
      <w:r w:rsidR="00624008">
        <w:rPr>
          <w:rFonts w:asciiTheme="minorEastAsia" w:eastAsiaTheme="minorEastAsia" w:hAnsiTheme="minorEastAsia" w:hint="eastAsia"/>
          <w:szCs w:val="21"/>
        </w:rPr>
        <w:t>調達物等</w:t>
      </w:r>
      <w:r w:rsidRPr="00B51134">
        <w:rPr>
          <w:rFonts w:asciiTheme="minorEastAsia" w:eastAsiaTheme="minorEastAsia" w:hAnsiTheme="minorEastAsia" w:hint="eastAsia"/>
          <w:szCs w:val="21"/>
        </w:rPr>
        <w:t>に関し</w:t>
      </w:r>
      <w:r w:rsidR="00A229D3">
        <w:rPr>
          <w:rFonts w:asciiTheme="minorEastAsia" w:eastAsiaTheme="minorEastAsia" w:hAnsiTheme="minorEastAsia" w:hint="eastAsia"/>
          <w:szCs w:val="21"/>
        </w:rPr>
        <w:t>，</w:t>
      </w:r>
      <w:r w:rsidR="004D580C">
        <w:rPr>
          <w:rFonts w:asciiTheme="minorEastAsia" w:eastAsiaTheme="minorEastAsia" w:hAnsiTheme="minorEastAsia" w:hint="eastAsia"/>
          <w:szCs w:val="21"/>
        </w:rPr>
        <w:t>第３０条</w:t>
      </w:r>
      <w:r w:rsidR="00912EC7">
        <w:rPr>
          <w:rFonts w:asciiTheme="minorEastAsia" w:eastAsiaTheme="minorEastAsia" w:hAnsiTheme="minorEastAsia" w:hint="eastAsia"/>
          <w:szCs w:val="21"/>
        </w:rPr>
        <w:t>第７項又は前条第</w:t>
      </w:r>
      <w:r w:rsidR="008D1FB5">
        <w:rPr>
          <w:rFonts w:asciiTheme="minorEastAsia" w:eastAsiaTheme="minorEastAsia" w:hAnsiTheme="minorEastAsia" w:hint="eastAsia"/>
          <w:szCs w:val="21"/>
        </w:rPr>
        <w:t>３</w:t>
      </w:r>
      <w:r w:rsidR="00912EC7">
        <w:rPr>
          <w:rFonts w:asciiTheme="minorEastAsia" w:eastAsiaTheme="minorEastAsia" w:hAnsiTheme="minorEastAsia" w:hint="eastAsia"/>
          <w:szCs w:val="21"/>
        </w:rPr>
        <w:t>項</w:t>
      </w:r>
      <w:r w:rsidRPr="00B51134">
        <w:rPr>
          <w:rFonts w:asciiTheme="minorEastAsia" w:eastAsiaTheme="minorEastAsia" w:hAnsiTheme="minorEastAsia" w:hint="eastAsia"/>
          <w:szCs w:val="21"/>
        </w:rPr>
        <w:t>の規定による引渡し（以下この条において単に「引渡し」という。）を受けた日から２年以内でなければ</w:t>
      </w:r>
      <w:r w:rsidR="00A229D3">
        <w:rPr>
          <w:rFonts w:asciiTheme="minorEastAsia" w:eastAsiaTheme="minorEastAsia" w:hAnsiTheme="minorEastAsia" w:hint="eastAsia"/>
          <w:szCs w:val="21"/>
        </w:rPr>
        <w:t>，</w:t>
      </w:r>
      <w:r w:rsidRPr="00B51134">
        <w:rPr>
          <w:rFonts w:asciiTheme="minorEastAsia" w:eastAsiaTheme="minorEastAsia" w:hAnsiTheme="minorEastAsia" w:hint="eastAsia"/>
          <w:szCs w:val="21"/>
        </w:rPr>
        <w:t>契約不適合を理由とした履行の追完の請求</w:t>
      </w:r>
      <w:r w:rsidR="00A229D3">
        <w:rPr>
          <w:rFonts w:asciiTheme="minorEastAsia" w:eastAsiaTheme="minorEastAsia" w:hAnsiTheme="minorEastAsia" w:hint="eastAsia"/>
          <w:szCs w:val="21"/>
        </w:rPr>
        <w:t>，</w:t>
      </w:r>
      <w:r w:rsidRPr="00B51134">
        <w:rPr>
          <w:rFonts w:asciiTheme="minorEastAsia" w:eastAsiaTheme="minorEastAsia" w:hAnsiTheme="minorEastAsia" w:hint="eastAsia"/>
          <w:szCs w:val="21"/>
        </w:rPr>
        <w:t>損害賠償の請求</w:t>
      </w:r>
      <w:r w:rsidR="00A229D3">
        <w:rPr>
          <w:rFonts w:asciiTheme="minorEastAsia" w:eastAsiaTheme="minorEastAsia" w:hAnsiTheme="minorEastAsia" w:hint="eastAsia"/>
          <w:szCs w:val="21"/>
        </w:rPr>
        <w:t>，</w:t>
      </w:r>
      <w:r w:rsidRPr="00B51134">
        <w:rPr>
          <w:rFonts w:asciiTheme="minorEastAsia" w:eastAsiaTheme="minorEastAsia" w:hAnsiTheme="minorEastAsia" w:hint="eastAsia"/>
          <w:szCs w:val="21"/>
        </w:rPr>
        <w:t>代金の減額の請求又は契約の解除（以下この条において「請求等」という。）をすることができない。</w:t>
      </w:r>
    </w:p>
    <w:p w14:paraId="20C954D3" w14:textId="7C0A8B47" w:rsidR="00B51134" w:rsidRPr="00B51134" w:rsidRDefault="00F17B63" w:rsidP="00912EC7">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５</w:t>
      </w:r>
      <w:r w:rsidR="00B51134" w:rsidRPr="00B51134">
        <w:rPr>
          <w:rFonts w:asciiTheme="minorEastAsia" w:eastAsiaTheme="minorEastAsia" w:hAnsiTheme="minorEastAsia" w:hint="eastAsia"/>
          <w:szCs w:val="21"/>
        </w:rPr>
        <w:t xml:space="preserve">　前</w:t>
      </w:r>
      <w:r w:rsidR="00535BEC">
        <w:rPr>
          <w:rFonts w:asciiTheme="minorEastAsia" w:eastAsiaTheme="minorEastAsia" w:hAnsiTheme="minorEastAsia" w:hint="eastAsia"/>
          <w:szCs w:val="21"/>
        </w:rPr>
        <w:t>２</w:t>
      </w:r>
      <w:r w:rsidR="00B51134" w:rsidRPr="00B51134">
        <w:rPr>
          <w:rFonts w:asciiTheme="minorEastAsia" w:eastAsiaTheme="minorEastAsia" w:hAnsiTheme="minorEastAsia" w:hint="eastAsia"/>
          <w:szCs w:val="21"/>
        </w:rPr>
        <w:t>項の請求等は</w:t>
      </w:r>
      <w:r w:rsidR="00A229D3">
        <w:rPr>
          <w:rFonts w:asciiTheme="minorEastAsia" w:eastAsiaTheme="minorEastAsia" w:hAnsiTheme="minorEastAsia" w:hint="eastAsia"/>
          <w:szCs w:val="21"/>
        </w:rPr>
        <w:t>，</w:t>
      </w:r>
      <w:r w:rsidR="00B51134" w:rsidRPr="00B51134">
        <w:rPr>
          <w:rFonts w:asciiTheme="minorEastAsia" w:eastAsiaTheme="minorEastAsia" w:hAnsiTheme="minorEastAsia" w:hint="eastAsia"/>
          <w:szCs w:val="21"/>
        </w:rPr>
        <w:t>具体的な契約不適合の内容</w:t>
      </w:r>
      <w:r w:rsidR="00A229D3">
        <w:rPr>
          <w:rFonts w:asciiTheme="minorEastAsia" w:eastAsiaTheme="minorEastAsia" w:hAnsiTheme="minorEastAsia" w:hint="eastAsia"/>
          <w:szCs w:val="21"/>
        </w:rPr>
        <w:t>，</w:t>
      </w:r>
      <w:r w:rsidR="00B51134" w:rsidRPr="00B51134">
        <w:rPr>
          <w:rFonts w:asciiTheme="minorEastAsia" w:eastAsiaTheme="minorEastAsia" w:hAnsiTheme="minorEastAsia" w:hint="eastAsia"/>
          <w:szCs w:val="21"/>
        </w:rPr>
        <w:t>請求する損害額の算定の根拠等当該請求等の根拠を示して</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00B51134" w:rsidRPr="00B51134">
        <w:rPr>
          <w:rFonts w:asciiTheme="minorEastAsia" w:eastAsiaTheme="minorEastAsia" w:hAnsiTheme="minorEastAsia" w:hint="eastAsia"/>
          <w:szCs w:val="21"/>
        </w:rPr>
        <w:t>の契約不適合責任を問う意思を明確に告げることで行う。</w:t>
      </w:r>
    </w:p>
    <w:p w14:paraId="66C7E94F" w14:textId="5873D047" w:rsidR="00B51134" w:rsidRPr="00B51134" w:rsidRDefault="00912EC7" w:rsidP="00B51134">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６</w:t>
      </w:r>
      <w:r w:rsidR="00B51134" w:rsidRPr="00B51134">
        <w:rPr>
          <w:rFonts w:asciiTheme="minorEastAsia" w:eastAsiaTheme="minorEastAsia" w:hAnsiTheme="minorEastAsia" w:hint="eastAsia"/>
          <w:szCs w:val="21"/>
        </w:rPr>
        <w:t xml:space="preserve">　</w:t>
      </w:r>
      <w:r w:rsidR="00101BDA">
        <w:rPr>
          <w:rFonts w:asciiTheme="minorEastAsia" w:eastAsiaTheme="minorEastAsia" w:hAnsiTheme="minorEastAsia" w:hint="eastAsia"/>
          <w:szCs w:val="21"/>
        </w:rPr>
        <w:t>福島市</w:t>
      </w:r>
      <w:r w:rsidR="00B51134" w:rsidRPr="00B51134">
        <w:rPr>
          <w:rFonts w:asciiTheme="minorEastAsia" w:eastAsiaTheme="minorEastAsia" w:hAnsiTheme="minorEastAsia" w:hint="eastAsia"/>
          <w:szCs w:val="21"/>
        </w:rPr>
        <w:t>が第４項に規定する契約不適合に係る請求等が可能な期間（以下この項及び第</w:t>
      </w:r>
      <w:r>
        <w:rPr>
          <w:rFonts w:asciiTheme="minorEastAsia" w:eastAsiaTheme="minorEastAsia" w:hAnsiTheme="minorEastAsia" w:hint="eastAsia"/>
          <w:szCs w:val="21"/>
        </w:rPr>
        <w:t>９</w:t>
      </w:r>
      <w:r w:rsidR="00B51134" w:rsidRPr="00B51134">
        <w:rPr>
          <w:rFonts w:asciiTheme="minorEastAsia" w:eastAsiaTheme="minorEastAsia" w:hAnsiTheme="minorEastAsia" w:hint="eastAsia"/>
          <w:szCs w:val="21"/>
        </w:rPr>
        <w:t>項において「契約不適合責任期間」という。）の内に契約不適合を知り</w:t>
      </w:r>
      <w:r w:rsidR="00A229D3">
        <w:rPr>
          <w:rFonts w:asciiTheme="minorEastAsia" w:eastAsiaTheme="minorEastAsia" w:hAnsiTheme="minorEastAsia" w:hint="eastAsia"/>
          <w:szCs w:val="21"/>
        </w:rPr>
        <w:t>，</w:t>
      </w:r>
      <w:r w:rsidR="00B51134" w:rsidRPr="00B51134">
        <w:rPr>
          <w:rFonts w:asciiTheme="minorEastAsia" w:eastAsiaTheme="minorEastAsia" w:hAnsiTheme="minorEastAsia" w:hint="eastAsia"/>
          <w:szCs w:val="21"/>
        </w:rPr>
        <w:t>その旨を事業者に通知した場合において</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00B51134" w:rsidRPr="00B51134">
        <w:rPr>
          <w:rFonts w:asciiTheme="minorEastAsia" w:eastAsiaTheme="minorEastAsia" w:hAnsiTheme="minorEastAsia" w:hint="eastAsia"/>
          <w:szCs w:val="21"/>
        </w:rPr>
        <w:t>が通知から１年が経過する日までに前項に規定する方法による請求等をしたときは</w:t>
      </w:r>
      <w:r w:rsidR="00A229D3">
        <w:rPr>
          <w:rFonts w:asciiTheme="minorEastAsia" w:eastAsiaTheme="minorEastAsia" w:hAnsiTheme="minorEastAsia" w:hint="eastAsia"/>
          <w:szCs w:val="21"/>
        </w:rPr>
        <w:t>，</w:t>
      </w:r>
      <w:r w:rsidR="00B51134" w:rsidRPr="00B51134">
        <w:rPr>
          <w:rFonts w:asciiTheme="minorEastAsia" w:eastAsiaTheme="minorEastAsia" w:hAnsiTheme="minorEastAsia" w:hint="eastAsia"/>
          <w:szCs w:val="21"/>
        </w:rPr>
        <w:t>契約不適合責任期間の内に請求等をしたものとみなす。</w:t>
      </w:r>
    </w:p>
    <w:p w14:paraId="1E4E608E" w14:textId="6E0A12A6" w:rsidR="00B51134" w:rsidRPr="00B51134" w:rsidRDefault="00912EC7" w:rsidP="00B51134">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７</w:t>
      </w:r>
      <w:r w:rsidR="00B51134" w:rsidRPr="00B51134">
        <w:rPr>
          <w:rFonts w:asciiTheme="minorEastAsia" w:eastAsiaTheme="minorEastAsia" w:hAnsiTheme="minorEastAsia" w:hint="eastAsia"/>
          <w:szCs w:val="21"/>
        </w:rPr>
        <w:t xml:space="preserve">　</w:t>
      </w:r>
      <w:r w:rsidR="00101BDA">
        <w:rPr>
          <w:rFonts w:asciiTheme="minorEastAsia" w:eastAsiaTheme="minorEastAsia" w:hAnsiTheme="minorEastAsia" w:hint="eastAsia"/>
          <w:szCs w:val="21"/>
        </w:rPr>
        <w:t>福島市</w:t>
      </w:r>
      <w:r w:rsidR="00B51134" w:rsidRPr="00B51134">
        <w:rPr>
          <w:rFonts w:asciiTheme="minorEastAsia" w:eastAsiaTheme="minorEastAsia" w:hAnsiTheme="minorEastAsia" w:hint="eastAsia"/>
          <w:szCs w:val="21"/>
        </w:rPr>
        <w:t>は</w:t>
      </w:r>
      <w:r w:rsidR="00A229D3">
        <w:rPr>
          <w:rFonts w:asciiTheme="minorEastAsia" w:eastAsiaTheme="minorEastAsia" w:hAnsiTheme="minorEastAsia" w:hint="eastAsia"/>
          <w:szCs w:val="21"/>
        </w:rPr>
        <w:t>，</w:t>
      </w:r>
      <w:r w:rsidR="00B51134" w:rsidRPr="00B51134">
        <w:rPr>
          <w:rFonts w:asciiTheme="minorEastAsia" w:eastAsiaTheme="minorEastAsia" w:hAnsiTheme="minorEastAsia" w:hint="eastAsia"/>
          <w:szCs w:val="21"/>
        </w:rPr>
        <w:t>第４項の請求等を行ったときは</w:t>
      </w:r>
      <w:r w:rsidR="00A229D3">
        <w:rPr>
          <w:rFonts w:asciiTheme="minorEastAsia" w:eastAsiaTheme="minorEastAsia" w:hAnsiTheme="minorEastAsia" w:hint="eastAsia"/>
          <w:szCs w:val="21"/>
        </w:rPr>
        <w:t>，</w:t>
      </w:r>
      <w:r w:rsidR="00B51134" w:rsidRPr="00B51134">
        <w:rPr>
          <w:rFonts w:asciiTheme="minorEastAsia" w:eastAsiaTheme="minorEastAsia" w:hAnsiTheme="minorEastAsia" w:hint="eastAsia"/>
          <w:szCs w:val="21"/>
        </w:rPr>
        <w:t>当該請求等の根拠となる契約不適合に関し</w:t>
      </w:r>
      <w:r w:rsidR="00A229D3">
        <w:rPr>
          <w:rFonts w:asciiTheme="minorEastAsia" w:eastAsiaTheme="minorEastAsia" w:hAnsiTheme="minorEastAsia" w:hint="eastAsia"/>
          <w:szCs w:val="21"/>
        </w:rPr>
        <w:t>，</w:t>
      </w:r>
      <w:r w:rsidR="00B51134" w:rsidRPr="00B51134">
        <w:rPr>
          <w:rFonts w:asciiTheme="minorEastAsia" w:eastAsiaTheme="minorEastAsia" w:hAnsiTheme="minorEastAsia" w:hint="eastAsia"/>
          <w:szCs w:val="21"/>
        </w:rPr>
        <w:t>民法の消滅時効の範囲で</w:t>
      </w:r>
      <w:r w:rsidR="00A229D3">
        <w:rPr>
          <w:rFonts w:asciiTheme="minorEastAsia" w:eastAsiaTheme="minorEastAsia" w:hAnsiTheme="minorEastAsia" w:hint="eastAsia"/>
          <w:szCs w:val="21"/>
        </w:rPr>
        <w:t>，</w:t>
      </w:r>
      <w:r w:rsidR="00B51134" w:rsidRPr="00B51134">
        <w:rPr>
          <w:rFonts w:asciiTheme="minorEastAsia" w:eastAsiaTheme="minorEastAsia" w:hAnsiTheme="minorEastAsia" w:hint="eastAsia"/>
          <w:szCs w:val="21"/>
        </w:rPr>
        <w:t>当該請求等以外に必要と認められる請求等をすることができる。</w:t>
      </w:r>
    </w:p>
    <w:p w14:paraId="3FDAEDCB" w14:textId="137A68DD" w:rsidR="00B51134" w:rsidRPr="00B51134" w:rsidRDefault="00912EC7" w:rsidP="00B51134">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８</w:t>
      </w:r>
      <w:r w:rsidR="00B51134" w:rsidRPr="00B51134">
        <w:rPr>
          <w:rFonts w:asciiTheme="minorEastAsia" w:eastAsiaTheme="minorEastAsia" w:hAnsiTheme="minorEastAsia" w:hint="eastAsia"/>
          <w:szCs w:val="21"/>
        </w:rPr>
        <w:t xml:space="preserve">　第４項</w:t>
      </w:r>
      <w:r w:rsidR="00716FBC">
        <w:rPr>
          <w:rFonts w:asciiTheme="minorEastAsia" w:eastAsiaTheme="minorEastAsia" w:hAnsiTheme="minorEastAsia" w:hint="eastAsia"/>
          <w:szCs w:val="21"/>
        </w:rPr>
        <w:t>ないし</w:t>
      </w:r>
      <w:r w:rsidR="00B51134" w:rsidRPr="00B51134">
        <w:rPr>
          <w:rFonts w:asciiTheme="minorEastAsia" w:eastAsiaTheme="minorEastAsia" w:hAnsiTheme="minorEastAsia" w:hint="eastAsia"/>
          <w:szCs w:val="21"/>
        </w:rPr>
        <w:t>前項の規定は</w:t>
      </w:r>
      <w:r w:rsidR="00A229D3">
        <w:rPr>
          <w:rFonts w:asciiTheme="minorEastAsia" w:eastAsiaTheme="minorEastAsia" w:hAnsiTheme="minorEastAsia" w:hint="eastAsia"/>
          <w:szCs w:val="21"/>
        </w:rPr>
        <w:t>，</w:t>
      </w:r>
      <w:r w:rsidR="00B51134" w:rsidRPr="00B51134">
        <w:rPr>
          <w:rFonts w:asciiTheme="minorEastAsia" w:eastAsiaTheme="minorEastAsia" w:hAnsiTheme="minorEastAsia" w:hint="eastAsia"/>
          <w:szCs w:val="21"/>
        </w:rPr>
        <w:t>契約不適合が事業者の故意又は重過失により生じたものであるときには適用せず</w:t>
      </w:r>
      <w:r w:rsidR="00A229D3">
        <w:rPr>
          <w:rFonts w:asciiTheme="minorEastAsia" w:eastAsiaTheme="minorEastAsia" w:hAnsiTheme="minorEastAsia" w:hint="eastAsia"/>
          <w:szCs w:val="21"/>
        </w:rPr>
        <w:t>，</w:t>
      </w:r>
      <w:r w:rsidR="00B51134" w:rsidRPr="00B51134">
        <w:rPr>
          <w:rFonts w:asciiTheme="minorEastAsia" w:eastAsiaTheme="minorEastAsia" w:hAnsiTheme="minorEastAsia" w:hint="eastAsia"/>
          <w:szCs w:val="21"/>
        </w:rPr>
        <w:t>契約不適合に関する事業者の責任については</w:t>
      </w:r>
      <w:r w:rsidR="00A229D3">
        <w:rPr>
          <w:rFonts w:asciiTheme="minorEastAsia" w:eastAsiaTheme="minorEastAsia" w:hAnsiTheme="minorEastAsia" w:hint="eastAsia"/>
          <w:szCs w:val="21"/>
        </w:rPr>
        <w:t>，</w:t>
      </w:r>
      <w:r w:rsidR="00B51134" w:rsidRPr="00B51134">
        <w:rPr>
          <w:rFonts w:asciiTheme="minorEastAsia" w:eastAsiaTheme="minorEastAsia" w:hAnsiTheme="minorEastAsia" w:hint="eastAsia"/>
          <w:szCs w:val="21"/>
        </w:rPr>
        <w:t>民法の定めるところによる。</w:t>
      </w:r>
    </w:p>
    <w:p w14:paraId="4CE16627" w14:textId="3F85390D" w:rsidR="00B51134" w:rsidRPr="00B51134" w:rsidRDefault="00912EC7" w:rsidP="00B51134">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９</w:t>
      </w:r>
      <w:r w:rsidR="00B51134" w:rsidRPr="00B51134">
        <w:rPr>
          <w:rFonts w:asciiTheme="minorEastAsia" w:eastAsiaTheme="minorEastAsia" w:hAnsiTheme="minorEastAsia" w:hint="eastAsia"/>
          <w:szCs w:val="21"/>
        </w:rPr>
        <w:t xml:space="preserve">　民法第６３７条第１項の規定は</w:t>
      </w:r>
      <w:r w:rsidR="00A229D3">
        <w:rPr>
          <w:rFonts w:asciiTheme="minorEastAsia" w:eastAsiaTheme="minorEastAsia" w:hAnsiTheme="minorEastAsia" w:hint="eastAsia"/>
          <w:szCs w:val="21"/>
        </w:rPr>
        <w:t>，</w:t>
      </w:r>
      <w:r w:rsidR="00B51134" w:rsidRPr="00B51134">
        <w:rPr>
          <w:rFonts w:asciiTheme="minorEastAsia" w:eastAsiaTheme="minorEastAsia" w:hAnsiTheme="minorEastAsia" w:hint="eastAsia"/>
          <w:szCs w:val="21"/>
        </w:rPr>
        <w:t>契約不適合責任期間については適用しない。</w:t>
      </w:r>
    </w:p>
    <w:p w14:paraId="7E18C519" w14:textId="5A1591D1" w:rsidR="00B51134" w:rsidRPr="00B51134" w:rsidRDefault="00912EC7" w:rsidP="00B51134">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１０</w:t>
      </w:r>
      <w:r w:rsidR="00B51134" w:rsidRPr="00B51134">
        <w:rPr>
          <w:rFonts w:asciiTheme="minorEastAsia" w:eastAsiaTheme="minorEastAsia" w:hAnsiTheme="minorEastAsia" w:hint="eastAsia"/>
          <w:szCs w:val="21"/>
        </w:rPr>
        <w:t xml:space="preserve">　</w:t>
      </w:r>
      <w:r w:rsidR="00101BDA">
        <w:rPr>
          <w:rFonts w:asciiTheme="minorEastAsia" w:eastAsiaTheme="minorEastAsia" w:hAnsiTheme="minorEastAsia" w:hint="eastAsia"/>
          <w:szCs w:val="21"/>
        </w:rPr>
        <w:t>福島市</w:t>
      </w:r>
      <w:r w:rsidR="00B51134" w:rsidRPr="00B51134">
        <w:rPr>
          <w:rFonts w:asciiTheme="minorEastAsia" w:eastAsiaTheme="minorEastAsia" w:hAnsiTheme="minorEastAsia" w:hint="eastAsia"/>
          <w:szCs w:val="21"/>
        </w:rPr>
        <w:t>は</w:t>
      </w:r>
      <w:r w:rsidR="00A229D3">
        <w:rPr>
          <w:rFonts w:asciiTheme="minorEastAsia" w:eastAsiaTheme="minorEastAsia" w:hAnsiTheme="minorEastAsia" w:hint="eastAsia"/>
          <w:szCs w:val="21"/>
        </w:rPr>
        <w:t>，</w:t>
      </w:r>
      <w:r w:rsidR="00624008">
        <w:rPr>
          <w:rFonts w:asciiTheme="minorEastAsia" w:eastAsiaTheme="minorEastAsia" w:hAnsiTheme="minorEastAsia" w:hint="eastAsia"/>
          <w:szCs w:val="21"/>
        </w:rPr>
        <w:t>調達物等</w:t>
      </w:r>
      <w:r w:rsidR="00B51134" w:rsidRPr="00B51134">
        <w:rPr>
          <w:rFonts w:asciiTheme="minorEastAsia" w:eastAsiaTheme="minorEastAsia" w:hAnsiTheme="minorEastAsia" w:hint="eastAsia"/>
          <w:szCs w:val="21"/>
        </w:rPr>
        <w:t>の引渡しの際に契約不適合があることを知ったときは</w:t>
      </w:r>
      <w:r w:rsidR="00A229D3">
        <w:rPr>
          <w:rFonts w:asciiTheme="minorEastAsia" w:eastAsiaTheme="minorEastAsia" w:hAnsiTheme="minorEastAsia" w:hint="eastAsia"/>
          <w:szCs w:val="21"/>
        </w:rPr>
        <w:t>，</w:t>
      </w:r>
      <w:r w:rsidR="00B51134" w:rsidRPr="00B51134">
        <w:rPr>
          <w:rFonts w:asciiTheme="minorEastAsia" w:eastAsiaTheme="minorEastAsia" w:hAnsiTheme="minorEastAsia" w:hint="eastAsia"/>
          <w:szCs w:val="21"/>
        </w:rPr>
        <w:t>第４項の規定にかかわらず</w:t>
      </w:r>
      <w:r w:rsidR="00A229D3">
        <w:rPr>
          <w:rFonts w:asciiTheme="minorEastAsia" w:eastAsiaTheme="minorEastAsia" w:hAnsiTheme="minorEastAsia" w:hint="eastAsia"/>
          <w:szCs w:val="21"/>
        </w:rPr>
        <w:t>，</w:t>
      </w:r>
      <w:r w:rsidR="00B51134" w:rsidRPr="00B51134">
        <w:rPr>
          <w:rFonts w:asciiTheme="minorEastAsia" w:eastAsiaTheme="minorEastAsia" w:hAnsiTheme="minorEastAsia" w:hint="eastAsia"/>
          <w:szCs w:val="21"/>
        </w:rPr>
        <w:t>その旨を直ちに事業者に通知しなければ</w:t>
      </w:r>
      <w:r w:rsidR="00A229D3">
        <w:rPr>
          <w:rFonts w:asciiTheme="minorEastAsia" w:eastAsiaTheme="minorEastAsia" w:hAnsiTheme="minorEastAsia" w:hint="eastAsia"/>
          <w:szCs w:val="21"/>
        </w:rPr>
        <w:t>，</w:t>
      </w:r>
      <w:r w:rsidR="00B51134" w:rsidRPr="00B51134">
        <w:rPr>
          <w:rFonts w:asciiTheme="minorEastAsia" w:eastAsiaTheme="minorEastAsia" w:hAnsiTheme="minorEastAsia" w:hint="eastAsia"/>
          <w:szCs w:val="21"/>
        </w:rPr>
        <w:t>当該契約不適合に関する請求等をすることはできない。ただし</w:t>
      </w:r>
      <w:r w:rsidR="00A229D3">
        <w:rPr>
          <w:rFonts w:asciiTheme="minorEastAsia" w:eastAsiaTheme="minorEastAsia" w:hAnsiTheme="minorEastAsia" w:hint="eastAsia"/>
          <w:szCs w:val="21"/>
        </w:rPr>
        <w:t>，</w:t>
      </w:r>
      <w:r w:rsidR="00B51134" w:rsidRPr="00B51134">
        <w:rPr>
          <w:rFonts w:asciiTheme="minorEastAsia" w:eastAsiaTheme="minorEastAsia" w:hAnsiTheme="minorEastAsia" w:hint="eastAsia"/>
          <w:szCs w:val="21"/>
        </w:rPr>
        <w:t>事業者がその契約不適合があることを知っていたときは</w:t>
      </w:r>
      <w:r w:rsidR="00A229D3">
        <w:rPr>
          <w:rFonts w:asciiTheme="minorEastAsia" w:eastAsiaTheme="minorEastAsia" w:hAnsiTheme="minorEastAsia" w:hint="eastAsia"/>
          <w:szCs w:val="21"/>
        </w:rPr>
        <w:t>，</w:t>
      </w:r>
      <w:r w:rsidR="00B51134" w:rsidRPr="00B51134">
        <w:rPr>
          <w:rFonts w:asciiTheme="minorEastAsia" w:eastAsiaTheme="minorEastAsia" w:hAnsiTheme="minorEastAsia" w:hint="eastAsia"/>
          <w:szCs w:val="21"/>
        </w:rPr>
        <w:t>この限りでない。</w:t>
      </w:r>
    </w:p>
    <w:p w14:paraId="174E559B" w14:textId="61A46591" w:rsidR="00B51134" w:rsidRPr="00B51134" w:rsidRDefault="00912EC7" w:rsidP="00B51134">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１１</w:t>
      </w:r>
      <w:r w:rsidR="00B51134" w:rsidRPr="00B51134">
        <w:rPr>
          <w:rFonts w:asciiTheme="minorEastAsia" w:eastAsiaTheme="minorEastAsia" w:hAnsiTheme="minorEastAsia" w:hint="eastAsia"/>
          <w:szCs w:val="21"/>
        </w:rPr>
        <w:t xml:space="preserve">　引き渡された</w:t>
      </w:r>
      <w:r w:rsidR="00624008">
        <w:rPr>
          <w:rFonts w:asciiTheme="minorEastAsia" w:eastAsiaTheme="minorEastAsia" w:hAnsiTheme="minorEastAsia" w:hint="eastAsia"/>
          <w:szCs w:val="21"/>
        </w:rPr>
        <w:t>調達物等</w:t>
      </w:r>
      <w:r w:rsidR="00B51134" w:rsidRPr="00B51134">
        <w:rPr>
          <w:rFonts w:asciiTheme="minorEastAsia" w:eastAsiaTheme="minorEastAsia" w:hAnsiTheme="minorEastAsia" w:hint="eastAsia"/>
          <w:szCs w:val="21"/>
        </w:rPr>
        <w:t>の契約不適合が</w:t>
      </w:r>
      <w:r w:rsidR="00101BDA">
        <w:rPr>
          <w:rFonts w:asciiTheme="minorEastAsia" w:eastAsiaTheme="minorEastAsia" w:hAnsiTheme="minorEastAsia" w:hint="eastAsia"/>
          <w:szCs w:val="21"/>
        </w:rPr>
        <w:t>福島市</w:t>
      </w:r>
      <w:r w:rsidR="00B51134" w:rsidRPr="00B51134">
        <w:rPr>
          <w:rFonts w:asciiTheme="minorEastAsia" w:eastAsiaTheme="minorEastAsia" w:hAnsiTheme="minorEastAsia" w:hint="eastAsia"/>
          <w:szCs w:val="21"/>
        </w:rPr>
        <w:t>の指図により生じたものであるときは</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00B51134" w:rsidRPr="00B51134">
        <w:rPr>
          <w:rFonts w:asciiTheme="minorEastAsia" w:eastAsiaTheme="minorEastAsia" w:hAnsiTheme="minorEastAsia" w:hint="eastAsia"/>
          <w:szCs w:val="21"/>
        </w:rPr>
        <w:t>は当該契約不適合を理由として</w:t>
      </w:r>
      <w:r w:rsidR="00A229D3">
        <w:rPr>
          <w:rFonts w:asciiTheme="minorEastAsia" w:eastAsiaTheme="minorEastAsia" w:hAnsiTheme="minorEastAsia" w:hint="eastAsia"/>
          <w:szCs w:val="21"/>
        </w:rPr>
        <w:t>，</w:t>
      </w:r>
      <w:r w:rsidR="00B51134" w:rsidRPr="00B51134">
        <w:rPr>
          <w:rFonts w:asciiTheme="minorEastAsia" w:eastAsiaTheme="minorEastAsia" w:hAnsiTheme="minorEastAsia" w:hint="eastAsia"/>
          <w:szCs w:val="21"/>
        </w:rPr>
        <w:t>請求等をすることができない。ただし</w:t>
      </w:r>
      <w:r w:rsidR="00A229D3">
        <w:rPr>
          <w:rFonts w:asciiTheme="minorEastAsia" w:eastAsiaTheme="minorEastAsia" w:hAnsiTheme="minorEastAsia" w:hint="eastAsia"/>
          <w:szCs w:val="21"/>
        </w:rPr>
        <w:t>，</w:t>
      </w:r>
      <w:r w:rsidR="00B51134" w:rsidRPr="00B51134">
        <w:rPr>
          <w:rFonts w:asciiTheme="minorEastAsia" w:eastAsiaTheme="minorEastAsia" w:hAnsiTheme="minorEastAsia" w:hint="eastAsia"/>
          <w:szCs w:val="21"/>
        </w:rPr>
        <w:t>事業者がその材料又は指図の不適当であることを知りながらこれを通知しなかったときは</w:t>
      </w:r>
      <w:r w:rsidR="00A229D3">
        <w:rPr>
          <w:rFonts w:asciiTheme="minorEastAsia" w:eastAsiaTheme="minorEastAsia" w:hAnsiTheme="minorEastAsia" w:hint="eastAsia"/>
          <w:szCs w:val="21"/>
        </w:rPr>
        <w:t>，</w:t>
      </w:r>
      <w:r w:rsidR="00B51134" w:rsidRPr="00B51134">
        <w:rPr>
          <w:rFonts w:asciiTheme="minorEastAsia" w:eastAsiaTheme="minorEastAsia" w:hAnsiTheme="minorEastAsia" w:hint="eastAsia"/>
          <w:szCs w:val="21"/>
        </w:rPr>
        <w:t>この限りでない。</w:t>
      </w:r>
    </w:p>
    <w:p w14:paraId="01F96502" w14:textId="001B1ECA" w:rsidR="00B92729" w:rsidRDefault="00912EC7" w:rsidP="00B51134">
      <w:pPr>
        <w:ind w:left="210" w:hangingChars="100" w:hanging="210"/>
        <w:rPr>
          <w:rFonts w:asciiTheme="minorEastAsia" w:eastAsiaTheme="minorEastAsia" w:hAnsiTheme="minorEastAsia"/>
          <w:b/>
          <w:bCs/>
          <w:i/>
          <w:iCs/>
          <w:szCs w:val="21"/>
        </w:rPr>
      </w:pPr>
      <w:r>
        <w:rPr>
          <w:rFonts w:asciiTheme="minorEastAsia" w:eastAsiaTheme="minorEastAsia" w:hAnsiTheme="minorEastAsia" w:hint="eastAsia"/>
          <w:szCs w:val="21"/>
        </w:rPr>
        <w:t>１２</w:t>
      </w:r>
      <w:r w:rsidR="00B51134" w:rsidRPr="00B51134">
        <w:rPr>
          <w:rFonts w:asciiTheme="minorEastAsia" w:eastAsiaTheme="minorEastAsia" w:hAnsiTheme="minorEastAsia" w:hint="eastAsia"/>
          <w:szCs w:val="21"/>
        </w:rPr>
        <w:t xml:space="preserve">　事業者は</w:t>
      </w:r>
      <w:r w:rsidR="00A229D3">
        <w:rPr>
          <w:rFonts w:asciiTheme="minorEastAsia" w:eastAsiaTheme="minorEastAsia" w:hAnsiTheme="minorEastAsia" w:hint="eastAsia"/>
          <w:szCs w:val="21"/>
        </w:rPr>
        <w:t>，</w:t>
      </w:r>
      <w:r w:rsidR="00B51134" w:rsidRPr="00B51134">
        <w:rPr>
          <w:rFonts w:asciiTheme="minorEastAsia" w:eastAsiaTheme="minorEastAsia" w:hAnsiTheme="minorEastAsia" w:hint="eastAsia"/>
          <w:szCs w:val="21"/>
        </w:rPr>
        <w:t>本契約の効力発生日以後速やかに</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00B51134" w:rsidRPr="00B51134">
        <w:rPr>
          <w:rFonts w:asciiTheme="minorEastAsia" w:eastAsiaTheme="minorEastAsia" w:hAnsiTheme="minorEastAsia" w:hint="eastAsia"/>
          <w:szCs w:val="21"/>
        </w:rPr>
        <w:t>に対し本条による契約不適合責任の履行の保証のため</w:t>
      </w:r>
      <w:r>
        <w:rPr>
          <w:rFonts w:asciiTheme="minorEastAsia" w:eastAsiaTheme="minorEastAsia" w:hAnsiTheme="minorEastAsia" w:hint="eastAsia"/>
          <w:szCs w:val="21"/>
        </w:rPr>
        <w:t>様式２</w:t>
      </w:r>
      <w:r w:rsidR="00B51134" w:rsidRPr="00B51134">
        <w:rPr>
          <w:rFonts w:asciiTheme="minorEastAsia" w:eastAsiaTheme="minorEastAsia" w:hAnsiTheme="minorEastAsia" w:hint="eastAsia"/>
          <w:szCs w:val="21"/>
        </w:rPr>
        <w:t>の「保証書」を各直接請負人等から徴求し</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00B51134" w:rsidRPr="00B51134">
        <w:rPr>
          <w:rFonts w:asciiTheme="minorEastAsia" w:eastAsiaTheme="minorEastAsia" w:hAnsiTheme="minorEastAsia" w:hint="eastAsia"/>
          <w:szCs w:val="21"/>
        </w:rPr>
        <w:t>に提出するものとする。</w:t>
      </w:r>
    </w:p>
    <w:p w14:paraId="0C102EA0" w14:textId="77777777" w:rsidR="009B4A3A" w:rsidRPr="009B4A3A" w:rsidRDefault="009B4A3A" w:rsidP="00B51134">
      <w:pPr>
        <w:ind w:left="211" w:hangingChars="100" w:hanging="211"/>
        <w:rPr>
          <w:rFonts w:asciiTheme="minorEastAsia" w:eastAsiaTheme="minorEastAsia" w:hAnsiTheme="minorEastAsia"/>
          <w:b/>
          <w:bCs/>
          <w:i/>
          <w:iCs/>
          <w:szCs w:val="21"/>
        </w:rPr>
      </w:pPr>
    </w:p>
    <w:p w14:paraId="57A4C236" w14:textId="0BF2CFFE" w:rsidR="00B92729" w:rsidRPr="00BF6008" w:rsidRDefault="00AB3553" w:rsidP="00211045">
      <w:pPr>
        <w:pStyle w:val="30"/>
        <w:rPr>
          <w:rFonts w:asciiTheme="minorEastAsia" w:eastAsiaTheme="minorEastAsia" w:hAnsiTheme="minorEastAsia"/>
          <w:szCs w:val="21"/>
        </w:rPr>
      </w:pPr>
      <w:bookmarkStart w:id="112" w:name="_Toc90975559"/>
      <w:r w:rsidRPr="009B4A3A">
        <w:rPr>
          <w:rFonts w:asciiTheme="minorEastAsia" w:eastAsiaTheme="minorEastAsia" w:hAnsiTheme="minorEastAsia" w:hint="eastAsia"/>
          <w:szCs w:val="21"/>
        </w:rPr>
        <w:t>（近隣対応・対策業務）</w:t>
      </w:r>
      <w:bookmarkEnd w:id="112"/>
    </w:p>
    <w:p w14:paraId="66BB6C35" w14:textId="537A7AEA"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第</w:t>
      </w:r>
      <w:r w:rsidR="00410E61">
        <w:rPr>
          <w:rFonts w:asciiTheme="minorEastAsia" w:eastAsiaTheme="minorEastAsia" w:hAnsiTheme="minorEastAsia" w:hint="eastAsia"/>
          <w:szCs w:val="21"/>
        </w:rPr>
        <w:t>３３</w:t>
      </w:r>
      <w:r w:rsidRPr="00BF6008">
        <w:rPr>
          <w:rFonts w:asciiTheme="minorEastAsia" w:eastAsiaTheme="minorEastAsia" w:hAnsiTheme="minorEastAsia" w:hint="eastAsia"/>
          <w:szCs w:val="21"/>
        </w:rPr>
        <w:t>条　事業者は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本件工事に先立ち</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本件工事に必要な範囲内で</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また自らの責任及び費用負担において</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近隣住民（近隣事業者を含む。以下同じ。）に対し</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工事実施計画（</w:t>
      </w:r>
      <w:r w:rsidR="00045923">
        <w:rPr>
          <w:rFonts w:asciiTheme="minorEastAsia" w:eastAsiaTheme="minorEastAsia" w:hAnsiTheme="minorEastAsia" w:hint="eastAsia"/>
          <w:szCs w:val="21"/>
        </w:rPr>
        <w:t>施設</w:t>
      </w:r>
      <w:r w:rsidRPr="00BF6008">
        <w:rPr>
          <w:rFonts w:asciiTheme="minorEastAsia" w:eastAsiaTheme="minorEastAsia" w:hAnsiTheme="minorEastAsia" w:hint="eastAsia"/>
          <w:szCs w:val="21"/>
        </w:rPr>
        <w:t>の配置</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施工時期</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施工方法等の計画をいう。以下本条において同じ。）等の説明を行わなければならない。事業者はその内容につき</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に対して</w:t>
      </w:r>
      <w:r w:rsidR="00D53BD4">
        <w:rPr>
          <w:rFonts w:asciiTheme="minorEastAsia" w:eastAsiaTheme="minorEastAsia" w:hAnsiTheme="minorEastAsia" w:hint="eastAsia"/>
          <w:szCs w:val="21"/>
        </w:rPr>
        <w:t>事前に</w:t>
      </w:r>
      <w:r w:rsidRPr="00BF6008">
        <w:rPr>
          <w:rFonts w:asciiTheme="minorEastAsia" w:eastAsiaTheme="minorEastAsia" w:hAnsiTheme="minorEastAsia" w:hint="eastAsia"/>
          <w:szCs w:val="21"/>
        </w:rPr>
        <w:t>説明を行う。</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必要と認める場合には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事業者が行う説明に協力する。</w:t>
      </w:r>
    </w:p>
    <w:p w14:paraId="3F330EE3" w14:textId="1CCA3236" w:rsidR="00B92729" w:rsidRPr="008F6768" w:rsidRDefault="00AB3553" w:rsidP="00211045">
      <w:pPr>
        <w:ind w:left="210" w:hangingChars="100" w:hanging="210"/>
        <w:rPr>
          <w:rFonts w:asciiTheme="minorEastAsia" w:eastAsiaTheme="minorEastAsia" w:hAnsiTheme="minorEastAsia"/>
          <w:b/>
          <w:bCs/>
          <w:i/>
          <w:iCs/>
          <w:szCs w:val="21"/>
        </w:rPr>
      </w:pPr>
      <w:r w:rsidRPr="00BF6008">
        <w:rPr>
          <w:rFonts w:asciiTheme="minorEastAsia" w:eastAsiaTheme="minorEastAsia" w:hAnsiTheme="minorEastAsia" w:hint="eastAsia"/>
          <w:szCs w:val="21"/>
        </w:rPr>
        <w:t>２　事業者は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自らの責任及び費用負担において</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騒音</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悪臭</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光害</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粉塵発生</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交通渋滞</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水質汚濁</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振動</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地盤沈下</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大気汚染</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水質汚染</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電波障害その他の本件工事が周辺環境に与える影響を勘案し</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合理的な範囲内で近隣対策を実施する。事業者は</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に対し</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事前及び事後に近隣対策の内容及び結果を報告する。</w:t>
      </w:r>
    </w:p>
    <w:p w14:paraId="24CEE7F1" w14:textId="3762CBC8"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３　事業者は</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の承諾を</w:t>
      </w:r>
      <w:r w:rsidR="00D53BD4">
        <w:rPr>
          <w:rFonts w:asciiTheme="minorEastAsia" w:eastAsiaTheme="minorEastAsia" w:hAnsiTheme="minorEastAsia" w:hint="eastAsia"/>
          <w:szCs w:val="21"/>
        </w:rPr>
        <w:t>事前に</w:t>
      </w:r>
      <w:r w:rsidRPr="00BF6008">
        <w:rPr>
          <w:rFonts w:asciiTheme="minorEastAsia" w:eastAsiaTheme="minorEastAsia" w:hAnsiTheme="minorEastAsia" w:hint="eastAsia"/>
          <w:szCs w:val="21"/>
        </w:rPr>
        <w:t>受けない限り</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近隣対策の不調を理由として工事実施計画を変更することはできない。なお</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この場合において</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事業者が更なる調整を行っても近隣住民の了解が得られないことを明らかにした場合に限り</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工事実施計画の変更</w:t>
      </w:r>
      <w:r w:rsidRPr="00BF6008">
        <w:rPr>
          <w:rFonts w:asciiTheme="minorEastAsia" w:eastAsiaTheme="minorEastAsia" w:hAnsiTheme="minorEastAsia" w:hint="eastAsia"/>
          <w:szCs w:val="21"/>
        </w:rPr>
        <w:lastRenderedPageBreak/>
        <w:t>を承諾する。</w:t>
      </w:r>
    </w:p>
    <w:p w14:paraId="30A4DB59" w14:textId="6430770B"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４　近隣対策の結果</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本件工事が遅延することが合理的に見込まれる場合には</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及び事業者は協議の上</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速やかに</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引渡予定日及び</w:t>
      </w:r>
      <w:r>
        <w:rPr>
          <w:rFonts w:asciiTheme="minorEastAsia" w:eastAsiaTheme="minorEastAsia" w:hAnsiTheme="minorEastAsia" w:hint="eastAsia"/>
          <w:szCs w:val="21"/>
        </w:rPr>
        <w:t>維持管理・運営開始予定日</w:t>
      </w:r>
      <w:r w:rsidRPr="00BF6008">
        <w:rPr>
          <w:rFonts w:asciiTheme="minorEastAsia" w:eastAsiaTheme="minorEastAsia" w:hAnsiTheme="minorEastAsia" w:hint="eastAsia"/>
          <w:szCs w:val="21"/>
        </w:rPr>
        <w:t>を合理的な期間だけ延期することができる。</w:t>
      </w:r>
    </w:p>
    <w:p w14:paraId="3F7FB428" w14:textId="3BA233D1" w:rsidR="00B92729" w:rsidRPr="00BF6008" w:rsidRDefault="00AB3553" w:rsidP="00211045">
      <w:pPr>
        <w:rPr>
          <w:rFonts w:asciiTheme="minorEastAsia" w:eastAsiaTheme="minorEastAsia" w:hAnsiTheme="minorEastAsia"/>
          <w:szCs w:val="21"/>
        </w:rPr>
      </w:pPr>
      <w:r w:rsidRPr="00BF6008">
        <w:rPr>
          <w:rFonts w:asciiTheme="minorEastAsia" w:eastAsiaTheme="minorEastAsia" w:hAnsiTheme="minorEastAsia" w:hint="eastAsia"/>
          <w:szCs w:val="21"/>
        </w:rPr>
        <w:t>５　事業者は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近隣</w:t>
      </w:r>
      <w:r w:rsidR="008F6768">
        <w:rPr>
          <w:rFonts w:asciiTheme="minorEastAsia" w:eastAsiaTheme="minorEastAsia" w:hAnsiTheme="minorEastAsia" w:hint="eastAsia"/>
          <w:szCs w:val="21"/>
        </w:rPr>
        <w:t>対応・</w:t>
      </w:r>
      <w:r w:rsidRPr="00BF6008">
        <w:rPr>
          <w:rFonts w:asciiTheme="minorEastAsia" w:eastAsiaTheme="minorEastAsia" w:hAnsiTheme="minorEastAsia" w:hint="eastAsia"/>
          <w:szCs w:val="21"/>
        </w:rPr>
        <w:t>対策の結果</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事業者に発生した増加費用及び損害を負担する。</w:t>
      </w:r>
    </w:p>
    <w:p w14:paraId="212F3FAB" w14:textId="49678EBD"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６　前項の規定にかかわらず</w:t>
      </w:r>
      <w:r w:rsidR="00A229D3">
        <w:rPr>
          <w:rFonts w:asciiTheme="minorEastAsia" w:eastAsiaTheme="minorEastAsia" w:hAnsiTheme="minorEastAsia" w:hint="eastAsia"/>
          <w:szCs w:val="21"/>
        </w:rPr>
        <w:t>，</w:t>
      </w:r>
      <w:r w:rsidR="00AF03CE">
        <w:rPr>
          <w:rFonts w:asciiTheme="minorEastAsia" w:eastAsiaTheme="minorEastAsia" w:hAnsiTheme="minorEastAsia" w:hint="eastAsia"/>
          <w:szCs w:val="21"/>
        </w:rPr>
        <w:t>施設</w:t>
      </w:r>
      <w:r w:rsidRPr="00BF6008">
        <w:rPr>
          <w:rFonts w:asciiTheme="minorEastAsia" w:eastAsiaTheme="minorEastAsia" w:hAnsiTheme="minorEastAsia" w:hint="eastAsia"/>
          <w:szCs w:val="21"/>
        </w:rPr>
        <w:t>を設置</w:t>
      </w:r>
      <w:r w:rsidR="008F6768">
        <w:rPr>
          <w:rFonts w:asciiTheme="minorEastAsia" w:eastAsiaTheme="minorEastAsia" w:hAnsiTheme="minorEastAsia" w:hint="eastAsia"/>
          <w:szCs w:val="21"/>
        </w:rPr>
        <w:t>・運営</w:t>
      </w:r>
      <w:r w:rsidRPr="00BF6008">
        <w:rPr>
          <w:rFonts w:asciiTheme="minorEastAsia" w:eastAsiaTheme="minorEastAsia" w:hAnsiTheme="minorEastAsia" w:hint="eastAsia"/>
          <w:szCs w:val="21"/>
        </w:rPr>
        <w:t>すること自体に関する近隣</w:t>
      </w:r>
      <w:r w:rsidR="008F6768">
        <w:rPr>
          <w:rFonts w:asciiTheme="minorEastAsia" w:eastAsiaTheme="minorEastAsia" w:hAnsiTheme="minorEastAsia" w:hint="eastAsia"/>
          <w:szCs w:val="21"/>
        </w:rPr>
        <w:t>対応・</w:t>
      </w:r>
      <w:r w:rsidRPr="00BF6008">
        <w:rPr>
          <w:rFonts w:asciiTheme="minorEastAsia" w:eastAsiaTheme="minorEastAsia" w:hAnsiTheme="minorEastAsia" w:hint="eastAsia"/>
          <w:szCs w:val="21"/>
        </w:rPr>
        <w:t>対策に起因して</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及び事業者に本事業の実施について発生した増加費用及び損害については</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が負担する（ただし</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逸失利益については負担しない。）。また</w:t>
      </w:r>
      <w:r w:rsidR="00A229D3">
        <w:rPr>
          <w:rFonts w:asciiTheme="minorEastAsia" w:eastAsiaTheme="minorEastAsia" w:hAnsiTheme="minorEastAsia" w:hint="eastAsia"/>
          <w:szCs w:val="21"/>
        </w:rPr>
        <w:t>，</w:t>
      </w:r>
      <w:r w:rsidR="00AF03CE">
        <w:rPr>
          <w:rFonts w:asciiTheme="minorEastAsia" w:eastAsiaTheme="minorEastAsia" w:hAnsiTheme="minorEastAsia" w:hint="eastAsia"/>
          <w:szCs w:val="21"/>
        </w:rPr>
        <w:t>施設</w:t>
      </w:r>
      <w:r w:rsidRPr="00BF6008">
        <w:rPr>
          <w:rFonts w:asciiTheme="minorEastAsia" w:eastAsiaTheme="minorEastAsia" w:hAnsiTheme="minorEastAsia" w:hint="eastAsia"/>
          <w:szCs w:val="21"/>
        </w:rPr>
        <w:t>を設置</w:t>
      </w:r>
      <w:r w:rsidR="008F6768">
        <w:rPr>
          <w:rFonts w:asciiTheme="minorEastAsia" w:eastAsiaTheme="minorEastAsia" w:hAnsiTheme="minorEastAsia" w:hint="eastAsia"/>
          <w:szCs w:val="21"/>
        </w:rPr>
        <w:t>・運営</w:t>
      </w:r>
      <w:r w:rsidRPr="00BF6008">
        <w:rPr>
          <w:rFonts w:asciiTheme="minorEastAsia" w:eastAsiaTheme="minorEastAsia" w:hAnsiTheme="minorEastAsia" w:hint="eastAsia"/>
          <w:szCs w:val="21"/>
        </w:rPr>
        <w:t>すること自体に関する住民の反対運動</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訴訟等の対応は</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がその費用を負担して自ら行うものとし</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これらに起因して本件工事が遅延することが合理的に見込まれる場合には</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及び事業者は協議の上</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速やかに</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引渡予定日及び</w:t>
      </w:r>
      <w:r>
        <w:rPr>
          <w:rFonts w:asciiTheme="minorEastAsia" w:eastAsiaTheme="minorEastAsia" w:hAnsiTheme="minorEastAsia" w:hint="eastAsia"/>
          <w:szCs w:val="21"/>
        </w:rPr>
        <w:t>維持管理・運営開始予定日</w:t>
      </w:r>
      <w:r w:rsidRPr="00BF6008">
        <w:rPr>
          <w:rFonts w:asciiTheme="minorEastAsia" w:eastAsiaTheme="minorEastAsia" w:hAnsiTheme="minorEastAsia" w:hint="eastAsia"/>
          <w:szCs w:val="21"/>
        </w:rPr>
        <w:t>を合理的な期間だけ延期する。</w:t>
      </w:r>
    </w:p>
    <w:p w14:paraId="2CAA547F" w14:textId="77777777" w:rsidR="00B92729" w:rsidRPr="00BF6008" w:rsidRDefault="00B92729" w:rsidP="00211045">
      <w:pPr>
        <w:rPr>
          <w:rFonts w:asciiTheme="minorEastAsia" w:eastAsiaTheme="minorEastAsia" w:hAnsiTheme="minorEastAsia"/>
          <w:szCs w:val="21"/>
        </w:rPr>
      </w:pPr>
    </w:p>
    <w:p w14:paraId="1D7849A8" w14:textId="24DBB3BE" w:rsidR="00B92729" w:rsidRPr="00BF6008" w:rsidRDefault="00AB3553" w:rsidP="00211045">
      <w:pPr>
        <w:pStyle w:val="30"/>
        <w:rPr>
          <w:rFonts w:asciiTheme="minorEastAsia" w:eastAsiaTheme="minorEastAsia" w:hAnsiTheme="minorEastAsia"/>
          <w:szCs w:val="21"/>
        </w:rPr>
      </w:pPr>
      <w:bookmarkStart w:id="113" w:name="_Toc90975560"/>
      <w:r w:rsidRPr="00BF6008">
        <w:rPr>
          <w:rFonts w:asciiTheme="minorEastAsia" w:eastAsiaTheme="minorEastAsia" w:hAnsiTheme="minorEastAsia" w:hint="eastAsia"/>
          <w:szCs w:val="21"/>
        </w:rPr>
        <w:t>（その他</w:t>
      </w:r>
      <w:r w:rsidR="00B715FC">
        <w:rPr>
          <w:rFonts w:asciiTheme="minorEastAsia" w:eastAsiaTheme="minorEastAsia" w:hAnsiTheme="minorEastAsia" w:hint="eastAsia"/>
          <w:szCs w:val="21"/>
        </w:rPr>
        <w:t>設計・建設</w:t>
      </w:r>
      <w:r w:rsidRPr="00BF6008">
        <w:rPr>
          <w:rFonts w:asciiTheme="minorEastAsia" w:eastAsiaTheme="minorEastAsia" w:hAnsiTheme="minorEastAsia" w:hint="eastAsia"/>
          <w:szCs w:val="21"/>
        </w:rPr>
        <w:t>業務に関する第三者の使用）</w:t>
      </w:r>
      <w:bookmarkEnd w:id="113"/>
    </w:p>
    <w:p w14:paraId="2AAE6A61" w14:textId="4C43F385"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第</w:t>
      </w:r>
      <w:r w:rsidR="00410E61">
        <w:rPr>
          <w:rFonts w:asciiTheme="minorEastAsia" w:eastAsiaTheme="minorEastAsia" w:hAnsiTheme="minorEastAsia" w:hint="eastAsia"/>
          <w:szCs w:val="21"/>
        </w:rPr>
        <w:t>３４</w:t>
      </w:r>
      <w:r w:rsidRPr="00BF6008">
        <w:rPr>
          <w:rFonts w:asciiTheme="minorEastAsia" w:eastAsiaTheme="minorEastAsia" w:hAnsiTheme="minorEastAsia" w:hint="eastAsia"/>
          <w:szCs w:val="21"/>
        </w:rPr>
        <w:t>条　事業者は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第２９条の事前調査業務</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第３０条の</w:t>
      </w:r>
      <w:r w:rsidR="00697228">
        <w:rPr>
          <w:rFonts w:asciiTheme="minorEastAsia" w:eastAsiaTheme="minorEastAsia" w:hAnsiTheme="minorEastAsia" w:hint="eastAsia"/>
          <w:szCs w:val="21"/>
        </w:rPr>
        <w:t>開始時</w:t>
      </w:r>
      <w:r w:rsidR="00624008">
        <w:rPr>
          <w:rFonts w:asciiTheme="minorEastAsia" w:eastAsiaTheme="minorEastAsia" w:hAnsiTheme="minorEastAsia" w:hint="eastAsia"/>
          <w:szCs w:val="21"/>
        </w:rPr>
        <w:t>調達物等</w:t>
      </w:r>
      <w:r w:rsidR="00C0485D">
        <w:rPr>
          <w:rFonts w:asciiTheme="minorEastAsia" w:eastAsiaTheme="minorEastAsia" w:hAnsiTheme="minorEastAsia" w:hint="eastAsia"/>
          <w:szCs w:val="21"/>
        </w:rPr>
        <w:t>の</w:t>
      </w:r>
      <w:r w:rsidRPr="00BF6008">
        <w:rPr>
          <w:rFonts w:asciiTheme="minorEastAsia" w:eastAsiaTheme="minorEastAsia" w:hAnsiTheme="minorEastAsia" w:hint="eastAsia"/>
          <w:szCs w:val="21"/>
        </w:rPr>
        <w:t>調達業務</w:t>
      </w:r>
      <w:r w:rsidR="00A229D3">
        <w:rPr>
          <w:rFonts w:asciiTheme="minorEastAsia" w:eastAsiaTheme="minorEastAsia" w:hAnsiTheme="minorEastAsia" w:hint="eastAsia"/>
          <w:szCs w:val="21"/>
        </w:rPr>
        <w:t>，</w:t>
      </w:r>
      <w:r w:rsidR="00C0485D">
        <w:rPr>
          <w:rFonts w:asciiTheme="minorEastAsia" w:eastAsiaTheme="minorEastAsia" w:hAnsiTheme="minorEastAsia" w:hint="eastAsia"/>
          <w:szCs w:val="21"/>
        </w:rPr>
        <w:t>第</w:t>
      </w:r>
      <w:r w:rsidR="0007352F">
        <w:rPr>
          <w:rFonts w:asciiTheme="minorEastAsia" w:eastAsiaTheme="minorEastAsia" w:hAnsiTheme="minorEastAsia" w:hint="eastAsia"/>
          <w:szCs w:val="21"/>
        </w:rPr>
        <w:t>３１</w:t>
      </w:r>
      <w:r w:rsidR="00C0485D">
        <w:rPr>
          <w:rFonts w:asciiTheme="minorEastAsia" w:eastAsiaTheme="minorEastAsia" w:hAnsiTheme="minorEastAsia" w:hint="eastAsia"/>
          <w:szCs w:val="21"/>
        </w:rPr>
        <w:t>条の</w:t>
      </w:r>
      <w:r w:rsidR="00697228">
        <w:rPr>
          <w:rFonts w:asciiTheme="minorEastAsia" w:eastAsiaTheme="minorEastAsia" w:hAnsiTheme="minorEastAsia" w:hint="eastAsia"/>
          <w:szCs w:val="21"/>
        </w:rPr>
        <w:t>配送校追加時</w:t>
      </w:r>
      <w:r w:rsidR="00624008">
        <w:rPr>
          <w:rFonts w:asciiTheme="minorEastAsia" w:eastAsiaTheme="minorEastAsia" w:hAnsiTheme="minorEastAsia" w:hint="eastAsia"/>
          <w:szCs w:val="21"/>
        </w:rPr>
        <w:t>調達物等</w:t>
      </w:r>
      <w:r w:rsidR="00C0485D">
        <w:rPr>
          <w:rFonts w:asciiTheme="minorEastAsia" w:eastAsiaTheme="minorEastAsia" w:hAnsiTheme="minorEastAsia" w:hint="eastAsia"/>
          <w:szCs w:val="21"/>
        </w:rPr>
        <w:t>の調達業務</w:t>
      </w:r>
      <w:r w:rsidR="0007352F">
        <w:rPr>
          <w:rFonts w:asciiTheme="minorEastAsia" w:eastAsiaTheme="minorEastAsia" w:hAnsiTheme="minorEastAsia" w:hint="eastAsia"/>
          <w:szCs w:val="21"/>
        </w:rPr>
        <w:t>及び</w:t>
      </w:r>
      <w:r w:rsidRPr="00BF6008">
        <w:rPr>
          <w:rFonts w:asciiTheme="minorEastAsia" w:eastAsiaTheme="minorEastAsia" w:hAnsiTheme="minorEastAsia" w:hint="eastAsia"/>
          <w:szCs w:val="21"/>
        </w:rPr>
        <w:t>前条の近隣対応・対策業務をその他</w:t>
      </w:r>
      <w:r w:rsidR="00B715FC">
        <w:rPr>
          <w:rFonts w:asciiTheme="minorEastAsia" w:eastAsiaTheme="minorEastAsia" w:hAnsiTheme="minorEastAsia" w:hint="eastAsia"/>
          <w:szCs w:val="21"/>
        </w:rPr>
        <w:t>設計・建設</w:t>
      </w:r>
      <w:r w:rsidRPr="00BF6008">
        <w:rPr>
          <w:rFonts w:asciiTheme="minorEastAsia" w:eastAsiaTheme="minorEastAsia" w:hAnsiTheme="minorEastAsia" w:hint="eastAsia"/>
          <w:szCs w:val="21"/>
        </w:rPr>
        <w:t>企業に委託するほか</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BF6008">
        <w:rPr>
          <w:rFonts w:asciiTheme="minorEastAsia" w:eastAsiaTheme="minorEastAsia" w:hAnsiTheme="minorEastAsia" w:hint="eastAsia"/>
          <w:szCs w:val="21"/>
        </w:rPr>
        <w:t>の承諾を得た場合に限り</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これらの業務の一部をその他</w:t>
      </w:r>
      <w:r w:rsidR="00B715FC">
        <w:rPr>
          <w:rFonts w:asciiTheme="minorEastAsia" w:eastAsiaTheme="minorEastAsia" w:hAnsiTheme="minorEastAsia" w:hint="eastAsia"/>
          <w:szCs w:val="21"/>
        </w:rPr>
        <w:t>設計・建設</w:t>
      </w:r>
      <w:r w:rsidRPr="00BF6008">
        <w:rPr>
          <w:rFonts w:asciiTheme="minorEastAsia" w:eastAsiaTheme="minorEastAsia" w:hAnsiTheme="minorEastAsia" w:hint="eastAsia"/>
          <w:szCs w:val="21"/>
        </w:rPr>
        <w:t>企業以外の第三者に委託することができる。</w:t>
      </w:r>
    </w:p>
    <w:p w14:paraId="0033D57F" w14:textId="65E21320"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２　前項の規定による業務の委託は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すべて事業者の責任及び費用負担において行うものとし</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その他</w:t>
      </w:r>
      <w:r w:rsidR="00B715FC">
        <w:rPr>
          <w:rFonts w:asciiTheme="minorEastAsia" w:eastAsiaTheme="minorEastAsia" w:hAnsiTheme="minorEastAsia" w:hint="eastAsia"/>
          <w:szCs w:val="21"/>
        </w:rPr>
        <w:t>設計・建設</w:t>
      </w:r>
      <w:r w:rsidRPr="00BF6008">
        <w:rPr>
          <w:rFonts w:asciiTheme="minorEastAsia" w:eastAsiaTheme="minorEastAsia" w:hAnsiTheme="minorEastAsia" w:hint="eastAsia"/>
          <w:szCs w:val="21"/>
        </w:rPr>
        <w:t>企業等の責めに帰すべき事由は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その原因及び結果の如何にかかわらず</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事業者の責めに帰すべき事由とみなす。</w:t>
      </w:r>
    </w:p>
    <w:p w14:paraId="5F921CD6" w14:textId="2C47FABB" w:rsidR="00B92729" w:rsidRPr="00BF6008" w:rsidRDefault="00AB3553" w:rsidP="00211045">
      <w:pPr>
        <w:ind w:left="210" w:hangingChars="100" w:hanging="210"/>
        <w:rPr>
          <w:rFonts w:asciiTheme="minorEastAsia" w:eastAsiaTheme="minorEastAsia" w:hAnsiTheme="minorEastAsia"/>
          <w:szCs w:val="21"/>
        </w:rPr>
      </w:pPr>
      <w:r w:rsidRPr="00BF6008">
        <w:rPr>
          <w:rFonts w:asciiTheme="minorEastAsia" w:eastAsiaTheme="minorEastAsia" w:hAnsiTheme="minorEastAsia" w:hint="eastAsia"/>
          <w:szCs w:val="21"/>
        </w:rPr>
        <w:t>３　事業者は</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その他</w:t>
      </w:r>
      <w:r w:rsidR="00B715FC">
        <w:rPr>
          <w:rFonts w:asciiTheme="minorEastAsia" w:eastAsiaTheme="minorEastAsia" w:hAnsiTheme="minorEastAsia" w:hint="eastAsia"/>
          <w:szCs w:val="21"/>
        </w:rPr>
        <w:t>設計・建設</w:t>
      </w:r>
      <w:r w:rsidRPr="00BF6008">
        <w:rPr>
          <w:rFonts w:asciiTheme="minorEastAsia" w:eastAsiaTheme="minorEastAsia" w:hAnsiTheme="minorEastAsia" w:hint="eastAsia"/>
          <w:szCs w:val="21"/>
        </w:rPr>
        <w:t>企業等の</w:t>
      </w:r>
      <w:r w:rsidRPr="000653EF">
        <w:rPr>
          <w:rFonts w:asciiTheme="minorEastAsia" w:eastAsiaTheme="minorEastAsia" w:hAnsiTheme="minorEastAsia" w:hint="eastAsia"/>
          <w:szCs w:val="21"/>
        </w:rPr>
        <w:t>責め</w:t>
      </w:r>
      <w:r w:rsidR="00F65498" w:rsidRPr="000653EF">
        <w:rPr>
          <w:rFonts w:asciiTheme="minorEastAsia" w:eastAsiaTheme="minorEastAsia" w:hAnsiTheme="minorEastAsia" w:hint="eastAsia"/>
          <w:szCs w:val="21"/>
        </w:rPr>
        <w:t>に</w:t>
      </w:r>
      <w:r w:rsidRPr="000653EF">
        <w:rPr>
          <w:rFonts w:asciiTheme="minorEastAsia" w:eastAsiaTheme="minorEastAsia" w:hAnsiTheme="minorEastAsia" w:hint="eastAsia"/>
          <w:szCs w:val="21"/>
        </w:rPr>
        <w:t>帰すべき</w:t>
      </w:r>
      <w:r w:rsidRPr="00BF6008">
        <w:rPr>
          <w:rFonts w:asciiTheme="minorEastAsia" w:eastAsiaTheme="minorEastAsia" w:hAnsiTheme="minorEastAsia" w:hint="eastAsia"/>
          <w:szCs w:val="21"/>
        </w:rPr>
        <w:t>事由により</w:t>
      </w:r>
      <w:r w:rsidR="00A229D3">
        <w:rPr>
          <w:rFonts w:asciiTheme="minorEastAsia" w:eastAsiaTheme="minorEastAsia" w:hAnsiTheme="minorEastAsia" w:hint="eastAsia"/>
          <w:szCs w:val="21"/>
        </w:rPr>
        <w:t>，</w:t>
      </w:r>
      <w:r w:rsidRPr="00BF6008">
        <w:rPr>
          <w:rFonts w:asciiTheme="minorEastAsia" w:eastAsiaTheme="minorEastAsia" w:hAnsiTheme="minorEastAsia" w:hint="eastAsia"/>
          <w:szCs w:val="21"/>
        </w:rPr>
        <w:t>事業者に発生した本事業の実施にかかる増加費用及び損害を負担する。</w:t>
      </w:r>
    </w:p>
    <w:p w14:paraId="73A33933" w14:textId="77777777" w:rsidR="00B92729" w:rsidRPr="00271F58" w:rsidRDefault="00B92729" w:rsidP="00211045">
      <w:pPr>
        <w:ind w:leftChars="100" w:left="210"/>
        <w:rPr>
          <w:rFonts w:hAnsi="ＭＳ 明朝"/>
        </w:rPr>
      </w:pPr>
    </w:p>
    <w:p w14:paraId="57D64A71" w14:textId="24EEE77D" w:rsidR="00B92729" w:rsidRPr="00271F58" w:rsidRDefault="00AB3553" w:rsidP="00211045">
      <w:pPr>
        <w:pStyle w:val="2"/>
        <w:ind w:left="210"/>
      </w:pPr>
      <w:bookmarkStart w:id="114" w:name="_Toc81574660"/>
      <w:bookmarkStart w:id="115" w:name="_Toc81576087"/>
      <w:bookmarkStart w:id="116" w:name="_Toc90975561"/>
      <w:r w:rsidRPr="00271F58">
        <w:rPr>
          <w:rFonts w:hint="eastAsia"/>
        </w:rPr>
        <w:t xml:space="preserve">第４節　</w:t>
      </w:r>
      <w:r w:rsidR="00101BDA">
        <w:rPr>
          <w:rFonts w:hint="eastAsia"/>
        </w:rPr>
        <w:t>福島市</w:t>
      </w:r>
      <w:r w:rsidRPr="00271F58">
        <w:rPr>
          <w:rFonts w:hint="eastAsia"/>
        </w:rPr>
        <w:t>による確認</w:t>
      </w:r>
      <w:bookmarkEnd w:id="114"/>
      <w:bookmarkEnd w:id="115"/>
      <w:bookmarkEnd w:id="116"/>
    </w:p>
    <w:p w14:paraId="52F2C710" w14:textId="7FB8D066" w:rsidR="00B92729" w:rsidRPr="00BF6008" w:rsidRDefault="00AB3553" w:rsidP="00211045">
      <w:pPr>
        <w:pStyle w:val="30"/>
        <w:rPr>
          <w:szCs w:val="21"/>
        </w:rPr>
      </w:pPr>
      <w:bookmarkStart w:id="117" w:name="_Toc81574661"/>
      <w:bookmarkStart w:id="118" w:name="_Toc81576088"/>
      <w:bookmarkStart w:id="119" w:name="_Toc90975562"/>
      <w:r w:rsidRPr="00BF6008">
        <w:rPr>
          <w:rFonts w:hint="eastAsia"/>
          <w:szCs w:val="21"/>
        </w:rPr>
        <w:t>（</w:t>
      </w:r>
      <w:r w:rsidR="00101BDA">
        <w:rPr>
          <w:rFonts w:hint="eastAsia"/>
          <w:szCs w:val="21"/>
        </w:rPr>
        <w:t>福島市</w:t>
      </w:r>
      <w:r w:rsidRPr="00BF6008">
        <w:rPr>
          <w:rFonts w:hint="eastAsia"/>
          <w:szCs w:val="21"/>
        </w:rPr>
        <w:t>による説明要求及び建設現場立会い）</w:t>
      </w:r>
      <w:bookmarkEnd w:id="117"/>
      <w:bookmarkEnd w:id="118"/>
      <w:bookmarkEnd w:id="119"/>
    </w:p>
    <w:p w14:paraId="46CB8DE0" w14:textId="291AED1F" w:rsidR="00B92729" w:rsidRPr="00BF6008" w:rsidRDefault="00AB3553" w:rsidP="00211045">
      <w:pPr>
        <w:ind w:left="210" w:hangingChars="100" w:hanging="210"/>
        <w:rPr>
          <w:rFonts w:hAnsi="ＭＳ 明朝"/>
          <w:szCs w:val="21"/>
        </w:rPr>
      </w:pPr>
      <w:r w:rsidRPr="00BF6008">
        <w:rPr>
          <w:rFonts w:hAnsi="ＭＳ 明朝" w:hint="eastAsia"/>
          <w:szCs w:val="21"/>
        </w:rPr>
        <w:t>第</w:t>
      </w:r>
      <w:r w:rsidR="00410E61">
        <w:rPr>
          <w:rFonts w:hAnsi="ＭＳ 明朝" w:hint="eastAsia"/>
          <w:szCs w:val="21"/>
        </w:rPr>
        <w:t>３５</w:t>
      </w:r>
      <w:r w:rsidRPr="00BF6008">
        <w:rPr>
          <w:rFonts w:hAnsi="ＭＳ 明朝" w:hint="eastAsia"/>
          <w:szCs w:val="21"/>
        </w:rPr>
        <w:t xml:space="preserve">条　</w:t>
      </w:r>
      <w:r w:rsidR="00101BDA">
        <w:rPr>
          <w:rFonts w:hAnsi="ＭＳ 明朝" w:hint="eastAsia"/>
          <w:szCs w:val="21"/>
        </w:rPr>
        <w:t>福島市</w:t>
      </w:r>
      <w:r w:rsidRPr="00BF6008">
        <w:rPr>
          <w:rFonts w:hAnsi="ＭＳ 明朝" w:hint="eastAsia"/>
          <w:szCs w:val="21"/>
        </w:rPr>
        <w:t>は</w:t>
      </w:r>
      <w:r w:rsidR="00A229D3">
        <w:rPr>
          <w:rFonts w:hAnsi="ＭＳ 明朝" w:hint="eastAsia"/>
          <w:szCs w:val="21"/>
        </w:rPr>
        <w:t>，</w:t>
      </w:r>
      <w:r w:rsidR="00B715FC">
        <w:rPr>
          <w:rFonts w:hAnsi="ＭＳ 明朝" w:hint="eastAsia"/>
          <w:szCs w:val="21"/>
        </w:rPr>
        <w:t>設計・建設</w:t>
      </w:r>
      <w:r w:rsidRPr="00BF6008">
        <w:rPr>
          <w:rFonts w:hAnsi="ＭＳ 明朝" w:hint="eastAsia"/>
          <w:szCs w:val="21"/>
        </w:rPr>
        <w:t>業務の進捗状況について</w:t>
      </w:r>
      <w:r w:rsidR="00A229D3">
        <w:rPr>
          <w:rFonts w:hAnsi="ＭＳ 明朝" w:hint="eastAsia"/>
          <w:szCs w:val="21"/>
        </w:rPr>
        <w:t>，</w:t>
      </w:r>
      <w:r w:rsidRPr="00BF6008">
        <w:rPr>
          <w:rFonts w:hAnsi="ＭＳ 明朝" w:hint="eastAsia"/>
          <w:szCs w:val="21"/>
        </w:rPr>
        <w:t>随時</w:t>
      </w:r>
      <w:r w:rsidR="00A229D3">
        <w:rPr>
          <w:rFonts w:hAnsi="ＭＳ 明朝" w:hint="eastAsia"/>
          <w:szCs w:val="21"/>
        </w:rPr>
        <w:t>，</w:t>
      </w:r>
      <w:r w:rsidRPr="00BF6008">
        <w:rPr>
          <w:rFonts w:hAnsi="ＭＳ 明朝" w:hint="eastAsia"/>
          <w:szCs w:val="21"/>
        </w:rPr>
        <w:t>事業者に対して報告を求めることができ</w:t>
      </w:r>
      <w:r w:rsidR="00A229D3">
        <w:rPr>
          <w:rFonts w:hAnsi="ＭＳ 明朝" w:hint="eastAsia"/>
          <w:szCs w:val="21"/>
        </w:rPr>
        <w:t>，</w:t>
      </w:r>
      <w:r w:rsidRPr="00BF6008">
        <w:rPr>
          <w:rFonts w:hAnsi="ＭＳ 明朝" w:hint="eastAsia"/>
          <w:szCs w:val="21"/>
        </w:rPr>
        <w:t>事業者は</w:t>
      </w:r>
      <w:r w:rsidR="00A229D3">
        <w:rPr>
          <w:rFonts w:hAnsi="ＭＳ 明朝" w:hint="eastAsia"/>
          <w:szCs w:val="21"/>
        </w:rPr>
        <w:t>，</w:t>
      </w:r>
      <w:r w:rsidR="00101BDA">
        <w:rPr>
          <w:rFonts w:hAnsi="ＭＳ 明朝" w:hint="eastAsia"/>
          <w:szCs w:val="21"/>
        </w:rPr>
        <w:t>福島市</w:t>
      </w:r>
      <w:r w:rsidRPr="00BF6008">
        <w:rPr>
          <w:rFonts w:hAnsi="ＭＳ 明朝" w:hint="eastAsia"/>
          <w:szCs w:val="21"/>
        </w:rPr>
        <w:t>から求められた場合にはその報告を行わなければならない。また</w:t>
      </w:r>
      <w:r w:rsidR="00A229D3">
        <w:rPr>
          <w:rFonts w:hAnsi="ＭＳ 明朝" w:hint="eastAsia"/>
          <w:szCs w:val="21"/>
        </w:rPr>
        <w:t>，</w:t>
      </w:r>
      <w:r w:rsidR="00101BDA">
        <w:rPr>
          <w:rFonts w:hAnsi="ＭＳ 明朝" w:hint="eastAsia"/>
          <w:szCs w:val="21"/>
        </w:rPr>
        <w:t>福島市</w:t>
      </w:r>
      <w:r w:rsidRPr="00BF6008">
        <w:rPr>
          <w:rFonts w:hAnsi="ＭＳ 明朝" w:hint="eastAsia"/>
          <w:szCs w:val="21"/>
        </w:rPr>
        <w:t>は</w:t>
      </w:r>
      <w:r w:rsidR="00A229D3">
        <w:rPr>
          <w:rFonts w:hAnsi="ＭＳ 明朝" w:hint="eastAsia"/>
          <w:szCs w:val="21"/>
        </w:rPr>
        <w:t>，</w:t>
      </w:r>
      <w:r w:rsidR="00045923">
        <w:rPr>
          <w:rFonts w:hAnsi="ＭＳ 明朝" w:hint="eastAsia"/>
          <w:szCs w:val="21"/>
        </w:rPr>
        <w:t>施設</w:t>
      </w:r>
      <w:r w:rsidRPr="00BF6008">
        <w:rPr>
          <w:rFonts w:hAnsi="ＭＳ 明朝" w:hint="eastAsia"/>
          <w:szCs w:val="21"/>
        </w:rPr>
        <w:t>が本事業契約等に基づき設計されていること及び本事業契約等及び</w:t>
      </w:r>
      <w:r w:rsidR="002C1AA9">
        <w:rPr>
          <w:rFonts w:hAnsi="ＭＳ 明朝" w:hint="eastAsia"/>
          <w:szCs w:val="21"/>
        </w:rPr>
        <w:t>設計図書</w:t>
      </w:r>
      <w:r w:rsidRPr="00BF6008">
        <w:rPr>
          <w:rFonts w:hAnsi="ＭＳ 明朝" w:hint="eastAsia"/>
          <w:szCs w:val="21"/>
        </w:rPr>
        <w:t>に従い建設されていることを確認するため</w:t>
      </w:r>
      <w:r w:rsidR="00A229D3">
        <w:rPr>
          <w:rFonts w:hAnsi="ＭＳ 明朝" w:hint="eastAsia"/>
          <w:szCs w:val="21"/>
        </w:rPr>
        <w:t>，</w:t>
      </w:r>
      <w:r w:rsidRPr="00BF6008">
        <w:rPr>
          <w:rFonts w:hAnsi="ＭＳ 明朝" w:hint="eastAsia"/>
          <w:szCs w:val="21"/>
        </w:rPr>
        <w:t>事業者に</w:t>
      </w:r>
      <w:r w:rsidR="00D53BD4">
        <w:rPr>
          <w:rFonts w:hAnsi="ＭＳ 明朝" w:hint="eastAsia"/>
          <w:szCs w:val="21"/>
        </w:rPr>
        <w:t>事前に</w:t>
      </w:r>
      <w:r w:rsidRPr="00BF6008">
        <w:rPr>
          <w:rFonts w:hAnsi="ＭＳ 明朝" w:hint="eastAsia"/>
          <w:szCs w:val="21"/>
        </w:rPr>
        <w:t>通知した上で</w:t>
      </w:r>
      <w:r w:rsidR="00A229D3">
        <w:rPr>
          <w:rFonts w:hAnsi="ＭＳ 明朝" w:hint="eastAsia"/>
          <w:szCs w:val="21"/>
        </w:rPr>
        <w:t>，</w:t>
      </w:r>
      <w:r w:rsidRPr="00BF6008">
        <w:rPr>
          <w:rFonts w:hAnsi="ＭＳ 明朝" w:hint="eastAsia"/>
          <w:szCs w:val="21"/>
        </w:rPr>
        <w:t>事業者又は設計企業等</w:t>
      </w:r>
      <w:r w:rsidR="00A229D3">
        <w:rPr>
          <w:rFonts w:hAnsi="ＭＳ 明朝" w:hint="eastAsia"/>
          <w:szCs w:val="21"/>
        </w:rPr>
        <w:t>，</w:t>
      </w:r>
      <w:r w:rsidRPr="00BF6008">
        <w:rPr>
          <w:rFonts w:hAnsi="ＭＳ 明朝" w:hint="eastAsia"/>
          <w:szCs w:val="21"/>
        </w:rPr>
        <w:t>建設企業等</w:t>
      </w:r>
      <w:r w:rsidR="00A229D3">
        <w:rPr>
          <w:rFonts w:hAnsi="ＭＳ 明朝" w:hint="eastAsia"/>
          <w:szCs w:val="21"/>
        </w:rPr>
        <w:t>，</w:t>
      </w:r>
      <w:r w:rsidRPr="00BF6008">
        <w:rPr>
          <w:rFonts w:hAnsi="ＭＳ 明朝" w:hint="eastAsia"/>
          <w:szCs w:val="21"/>
        </w:rPr>
        <w:t>工事監理者若しくはその他の</w:t>
      </w:r>
      <w:r w:rsidR="00B715FC">
        <w:rPr>
          <w:rFonts w:hAnsi="ＭＳ 明朝" w:hint="eastAsia"/>
          <w:szCs w:val="21"/>
        </w:rPr>
        <w:t>設計・建設</w:t>
      </w:r>
      <w:r w:rsidRPr="00BF6008">
        <w:rPr>
          <w:rFonts w:hAnsi="ＭＳ 明朝" w:hint="eastAsia"/>
          <w:szCs w:val="21"/>
        </w:rPr>
        <w:t>企業等に対して中間確認を行うことができる。</w:t>
      </w:r>
    </w:p>
    <w:p w14:paraId="0A0E94C8" w14:textId="5C1372DE" w:rsidR="00B92729" w:rsidRPr="00BF6008" w:rsidRDefault="00AB3553" w:rsidP="00211045">
      <w:pPr>
        <w:ind w:left="210" w:hangingChars="100" w:hanging="210"/>
        <w:rPr>
          <w:rFonts w:hAnsi="ＭＳ 明朝"/>
          <w:szCs w:val="21"/>
        </w:rPr>
      </w:pPr>
      <w:r w:rsidRPr="00BF6008">
        <w:rPr>
          <w:rFonts w:hAnsi="ＭＳ 明朝" w:hint="eastAsia"/>
          <w:szCs w:val="21"/>
        </w:rPr>
        <w:t xml:space="preserve">２　</w:t>
      </w:r>
      <w:r w:rsidR="00101BDA">
        <w:rPr>
          <w:rFonts w:hAnsi="ＭＳ 明朝" w:hint="eastAsia"/>
          <w:szCs w:val="21"/>
        </w:rPr>
        <w:t>福島市</w:t>
      </w:r>
      <w:r w:rsidRPr="00BF6008">
        <w:rPr>
          <w:rFonts w:hAnsi="ＭＳ 明朝" w:hint="eastAsia"/>
          <w:szCs w:val="21"/>
        </w:rPr>
        <w:t>は</w:t>
      </w:r>
      <w:r w:rsidR="00A229D3">
        <w:rPr>
          <w:rFonts w:hAnsi="ＭＳ 明朝" w:hint="eastAsia"/>
          <w:szCs w:val="21"/>
        </w:rPr>
        <w:t>，</w:t>
      </w:r>
      <w:r w:rsidR="00B715FC">
        <w:rPr>
          <w:rFonts w:hAnsi="ＭＳ 明朝" w:hint="eastAsia"/>
          <w:szCs w:val="21"/>
        </w:rPr>
        <w:t>設計・建設</w:t>
      </w:r>
      <w:r w:rsidRPr="00BF6008">
        <w:rPr>
          <w:rFonts w:hAnsi="ＭＳ 明朝" w:hint="eastAsia"/>
          <w:szCs w:val="21"/>
        </w:rPr>
        <w:t>期間中</w:t>
      </w:r>
      <w:r w:rsidR="00A229D3">
        <w:rPr>
          <w:rFonts w:hAnsi="ＭＳ 明朝" w:hint="eastAsia"/>
          <w:szCs w:val="21"/>
        </w:rPr>
        <w:t>，</w:t>
      </w:r>
      <w:r w:rsidRPr="00BF6008">
        <w:rPr>
          <w:rFonts w:hAnsi="ＭＳ 明朝" w:hint="eastAsia"/>
          <w:szCs w:val="21"/>
        </w:rPr>
        <w:t>随時</w:t>
      </w:r>
      <w:r w:rsidR="00A229D3">
        <w:rPr>
          <w:rFonts w:hAnsi="ＭＳ 明朝" w:hint="eastAsia"/>
          <w:szCs w:val="21"/>
        </w:rPr>
        <w:t>，</w:t>
      </w:r>
      <w:r w:rsidRPr="00BF6008">
        <w:rPr>
          <w:rFonts w:hAnsi="ＭＳ 明朝" w:hint="eastAsia"/>
          <w:szCs w:val="21"/>
        </w:rPr>
        <w:t>事業者に対し質問をし</w:t>
      </w:r>
      <w:r w:rsidR="00A229D3">
        <w:rPr>
          <w:rFonts w:hAnsi="ＭＳ 明朝" w:hint="eastAsia"/>
          <w:szCs w:val="21"/>
        </w:rPr>
        <w:t>，</w:t>
      </w:r>
      <w:r w:rsidRPr="00BF6008">
        <w:rPr>
          <w:rFonts w:hAnsi="ＭＳ 明朝" w:hint="eastAsia"/>
          <w:szCs w:val="21"/>
        </w:rPr>
        <w:t>又は説明を求めることができる。事業者は</w:t>
      </w:r>
      <w:r w:rsidR="00A229D3">
        <w:rPr>
          <w:rFonts w:hAnsi="ＭＳ 明朝" w:hint="eastAsia"/>
          <w:szCs w:val="21"/>
        </w:rPr>
        <w:t>，</w:t>
      </w:r>
      <w:r w:rsidR="00101BDA">
        <w:rPr>
          <w:rFonts w:hAnsi="ＭＳ 明朝" w:hint="eastAsia"/>
          <w:szCs w:val="21"/>
        </w:rPr>
        <w:t>福島市</w:t>
      </w:r>
      <w:r w:rsidRPr="00BF6008">
        <w:rPr>
          <w:rFonts w:hAnsi="ＭＳ 明朝" w:hint="eastAsia"/>
          <w:szCs w:val="21"/>
        </w:rPr>
        <w:t>から質問を受け</w:t>
      </w:r>
      <w:r w:rsidR="00A229D3">
        <w:rPr>
          <w:rFonts w:hAnsi="ＭＳ 明朝" w:hint="eastAsia"/>
          <w:szCs w:val="21"/>
        </w:rPr>
        <w:t>，</w:t>
      </w:r>
      <w:r w:rsidRPr="00BF6008">
        <w:rPr>
          <w:rFonts w:hAnsi="ＭＳ 明朝" w:hint="eastAsia"/>
          <w:szCs w:val="21"/>
        </w:rPr>
        <w:t>又は説明を求められた場合には</w:t>
      </w:r>
      <w:r w:rsidR="00A229D3">
        <w:rPr>
          <w:rFonts w:hAnsi="ＭＳ 明朝" w:hint="eastAsia"/>
          <w:szCs w:val="21"/>
        </w:rPr>
        <w:t>，</w:t>
      </w:r>
      <w:r w:rsidRPr="00BF6008">
        <w:rPr>
          <w:rFonts w:hAnsi="ＭＳ 明朝" w:hint="eastAsia"/>
          <w:szCs w:val="21"/>
        </w:rPr>
        <w:t>速やかに</w:t>
      </w:r>
      <w:r w:rsidR="00A229D3">
        <w:rPr>
          <w:rFonts w:hAnsi="ＭＳ 明朝" w:hint="eastAsia"/>
          <w:szCs w:val="21"/>
        </w:rPr>
        <w:t>，</w:t>
      </w:r>
      <w:r w:rsidRPr="00BF6008">
        <w:rPr>
          <w:rFonts w:hAnsi="ＭＳ 明朝" w:hint="eastAsia"/>
          <w:szCs w:val="21"/>
        </w:rPr>
        <w:t>回答</w:t>
      </w:r>
      <w:r w:rsidR="00A229D3">
        <w:rPr>
          <w:rFonts w:hAnsi="ＭＳ 明朝" w:hint="eastAsia"/>
          <w:szCs w:val="21"/>
        </w:rPr>
        <w:t>，</w:t>
      </w:r>
      <w:r w:rsidRPr="00BF6008">
        <w:rPr>
          <w:rFonts w:hAnsi="ＭＳ 明朝" w:hint="eastAsia"/>
          <w:szCs w:val="21"/>
        </w:rPr>
        <w:t>説明を行わなければならず</w:t>
      </w:r>
      <w:r w:rsidR="00A229D3">
        <w:rPr>
          <w:rFonts w:hAnsi="ＭＳ 明朝" w:hint="eastAsia"/>
          <w:szCs w:val="21"/>
        </w:rPr>
        <w:t>，</w:t>
      </w:r>
      <w:r w:rsidRPr="00BF6008">
        <w:rPr>
          <w:rFonts w:hAnsi="ＭＳ 明朝" w:hint="eastAsia"/>
          <w:szCs w:val="21"/>
        </w:rPr>
        <w:t>また設計企業等</w:t>
      </w:r>
      <w:r w:rsidR="00A229D3">
        <w:rPr>
          <w:rFonts w:hAnsi="ＭＳ 明朝" w:hint="eastAsia"/>
          <w:szCs w:val="21"/>
        </w:rPr>
        <w:t>，</w:t>
      </w:r>
      <w:r w:rsidRPr="00BF6008">
        <w:rPr>
          <w:rFonts w:hAnsi="ＭＳ 明朝" w:hint="eastAsia"/>
          <w:szCs w:val="21"/>
        </w:rPr>
        <w:t>建設企業等</w:t>
      </w:r>
      <w:r w:rsidR="00A229D3">
        <w:rPr>
          <w:rFonts w:hAnsi="ＭＳ 明朝" w:hint="eastAsia"/>
          <w:szCs w:val="21"/>
        </w:rPr>
        <w:t>，</w:t>
      </w:r>
      <w:r w:rsidRPr="00BF6008">
        <w:rPr>
          <w:rFonts w:hAnsi="ＭＳ 明朝" w:hint="eastAsia"/>
          <w:szCs w:val="21"/>
        </w:rPr>
        <w:t>工事監理者若しくはその他の</w:t>
      </w:r>
      <w:r w:rsidR="00B715FC">
        <w:rPr>
          <w:rFonts w:hAnsi="ＭＳ 明朝" w:hint="eastAsia"/>
          <w:szCs w:val="21"/>
        </w:rPr>
        <w:t>設計・建設</w:t>
      </w:r>
      <w:r w:rsidRPr="00BF6008">
        <w:rPr>
          <w:rFonts w:hAnsi="ＭＳ 明朝" w:hint="eastAsia"/>
          <w:szCs w:val="21"/>
        </w:rPr>
        <w:t>企業等をして回答</w:t>
      </w:r>
      <w:r w:rsidR="00A229D3">
        <w:rPr>
          <w:rFonts w:hAnsi="ＭＳ 明朝" w:hint="eastAsia"/>
          <w:szCs w:val="21"/>
        </w:rPr>
        <w:t>，</w:t>
      </w:r>
      <w:r w:rsidRPr="00BF6008">
        <w:rPr>
          <w:rFonts w:hAnsi="ＭＳ 明朝" w:hint="eastAsia"/>
          <w:szCs w:val="21"/>
        </w:rPr>
        <w:t>説明をさせなければならない。</w:t>
      </w:r>
    </w:p>
    <w:p w14:paraId="6C6E7E4B" w14:textId="712A9812" w:rsidR="00B92729" w:rsidRPr="00BF6008" w:rsidRDefault="00AB3553" w:rsidP="00211045">
      <w:pPr>
        <w:ind w:left="210" w:hangingChars="100" w:hanging="210"/>
        <w:rPr>
          <w:rFonts w:hAnsi="ＭＳ 明朝"/>
          <w:szCs w:val="21"/>
        </w:rPr>
      </w:pPr>
      <w:r w:rsidRPr="00BF6008">
        <w:rPr>
          <w:rFonts w:hAnsi="ＭＳ 明朝" w:hint="eastAsia"/>
          <w:szCs w:val="21"/>
        </w:rPr>
        <w:t xml:space="preserve">３　</w:t>
      </w:r>
      <w:r w:rsidR="00101BDA">
        <w:rPr>
          <w:rFonts w:hAnsi="ＭＳ 明朝" w:hint="eastAsia"/>
          <w:szCs w:val="21"/>
        </w:rPr>
        <w:t>福島市</w:t>
      </w:r>
      <w:r w:rsidRPr="00BF6008">
        <w:rPr>
          <w:rFonts w:hAnsi="ＭＳ 明朝" w:hint="eastAsia"/>
          <w:szCs w:val="21"/>
        </w:rPr>
        <w:t>は</w:t>
      </w:r>
      <w:r w:rsidR="00A229D3">
        <w:rPr>
          <w:rFonts w:hAnsi="ＭＳ 明朝" w:hint="eastAsia"/>
          <w:szCs w:val="21"/>
        </w:rPr>
        <w:t>，</w:t>
      </w:r>
      <w:r w:rsidRPr="00BF6008">
        <w:rPr>
          <w:rFonts w:hAnsi="ＭＳ 明朝" w:hint="eastAsia"/>
          <w:szCs w:val="21"/>
        </w:rPr>
        <w:t>前項の回答</w:t>
      </w:r>
      <w:r w:rsidR="00A229D3">
        <w:rPr>
          <w:rFonts w:hAnsi="ＭＳ 明朝" w:hint="eastAsia"/>
          <w:szCs w:val="21"/>
        </w:rPr>
        <w:t>，</w:t>
      </w:r>
      <w:r w:rsidRPr="00BF6008">
        <w:rPr>
          <w:rFonts w:hAnsi="ＭＳ 明朝" w:hint="eastAsia"/>
          <w:szCs w:val="21"/>
        </w:rPr>
        <w:t>説明が合理的でないと判断した場合には</w:t>
      </w:r>
      <w:r w:rsidR="00A229D3">
        <w:rPr>
          <w:rFonts w:hAnsi="ＭＳ 明朝" w:hint="eastAsia"/>
          <w:szCs w:val="21"/>
        </w:rPr>
        <w:t>，</w:t>
      </w:r>
      <w:r w:rsidRPr="00BF6008">
        <w:rPr>
          <w:rFonts w:hAnsi="ＭＳ 明朝" w:hint="eastAsia"/>
          <w:szCs w:val="21"/>
        </w:rPr>
        <w:t>事業者と協議を行うことができる。</w:t>
      </w:r>
    </w:p>
    <w:p w14:paraId="65EFE194" w14:textId="7677096C" w:rsidR="00B92729" w:rsidRPr="00BF6008" w:rsidRDefault="00AB3553" w:rsidP="00211045">
      <w:pPr>
        <w:ind w:left="210" w:hangingChars="100" w:hanging="210"/>
        <w:rPr>
          <w:rFonts w:hAnsi="ＭＳ 明朝"/>
          <w:szCs w:val="21"/>
        </w:rPr>
      </w:pPr>
      <w:r w:rsidRPr="00BF6008">
        <w:rPr>
          <w:rFonts w:hAnsi="ＭＳ 明朝" w:hint="eastAsia"/>
          <w:szCs w:val="21"/>
        </w:rPr>
        <w:t xml:space="preserve">４　</w:t>
      </w:r>
      <w:r w:rsidR="00101BDA">
        <w:rPr>
          <w:rFonts w:hAnsi="ＭＳ 明朝" w:hint="eastAsia"/>
          <w:szCs w:val="21"/>
        </w:rPr>
        <w:t>福島市</w:t>
      </w:r>
      <w:r w:rsidRPr="00BF6008">
        <w:rPr>
          <w:rFonts w:hAnsi="ＭＳ 明朝" w:hint="eastAsia"/>
          <w:szCs w:val="21"/>
        </w:rPr>
        <w:t>は</w:t>
      </w:r>
      <w:r w:rsidR="00A229D3">
        <w:rPr>
          <w:rFonts w:hAnsi="ＭＳ 明朝" w:hint="eastAsia"/>
          <w:szCs w:val="21"/>
        </w:rPr>
        <w:t>，</w:t>
      </w:r>
      <w:r w:rsidR="00B715FC">
        <w:rPr>
          <w:rFonts w:hAnsi="ＭＳ 明朝" w:hint="eastAsia"/>
          <w:szCs w:val="21"/>
        </w:rPr>
        <w:t>設計・建設</w:t>
      </w:r>
      <w:r w:rsidRPr="00BF6008">
        <w:rPr>
          <w:rFonts w:hAnsi="ＭＳ 明朝" w:hint="eastAsia"/>
          <w:szCs w:val="21"/>
        </w:rPr>
        <w:t>期間中</w:t>
      </w:r>
      <w:r w:rsidR="00A229D3">
        <w:rPr>
          <w:rFonts w:hAnsi="ＭＳ 明朝" w:hint="eastAsia"/>
          <w:szCs w:val="21"/>
        </w:rPr>
        <w:t>，</w:t>
      </w:r>
      <w:r w:rsidRPr="00BF6008">
        <w:rPr>
          <w:rFonts w:hAnsi="ＭＳ 明朝" w:hint="eastAsia"/>
          <w:szCs w:val="21"/>
        </w:rPr>
        <w:t>事業者に</w:t>
      </w:r>
      <w:r w:rsidR="00D53BD4">
        <w:rPr>
          <w:rFonts w:hAnsi="ＭＳ 明朝" w:hint="eastAsia"/>
          <w:szCs w:val="21"/>
        </w:rPr>
        <w:t>事前に</w:t>
      </w:r>
      <w:r w:rsidRPr="00BF6008">
        <w:rPr>
          <w:rFonts w:hAnsi="ＭＳ 明朝" w:hint="eastAsia"/>
          <w:szCs w:val="21"/>
        </w:rPr>
        <w:t>通知を行うことなく</w:t>
      </w:r>
      <w:r w:rsidR="00A229D3">
        <w:rPr>
          <w:rFonts w:hAnsi="ＭＳ 明朝" w:hint="eastAsia"/>
          <w:szCs w:val="21"/>
        </w:rPr>
        <w:t>，</w:t>
      </w:r>
      <w:r w:rsidRPr="00BF6008">
        <w:rPr>
          <w:rFonts w:hAnsi="ＭＳ 明朝" w:hint="eastAsia"/>
          <w:szCs w:val="21"/>
        </w:rPr>
        <w:t>随時</w:t>
      </w:r>
      <w:r w:rsidR="00A229D3">
        <w:rPr>
          <w:rFonts w:hAnsi="ＭＳ 明朝" w:hint="eastAsia"/>
          <w:szCs w:val="21"/>
        </w:rPr>
        <w:t>，</w:t>
      </w:r>
      <w:r w:rsidRPr="00BF6008">
        <w:rPr>
          <w:rFonts w:hAnsi="ＭＳ 明朝" w:hint="eastAsia"/>
          <w:szCs w:val="21"/>
        </w:rPr>
        <w:t>本件工事に立ち会うことができる。</w:t>
      </w:r>
    </w:p>
    <w:p w14:paraId="3EADDEFB" w14:textId="6653D86E" w:rsidR="00B92729" w:rsidRPr="00BF6008" w:rsidRDefault="00AB3553" w:rsidP="00211045">
      <w:pPr>
        <w:ind w:left="210" w:hangingChars="100" w:hanging="210"/>
        <w:rPr>
          <w:rFonts w:hAnsi="ＭＳ 明朝"/>
          <w:szCs w:val="21"/>
        </w:rPr>
      </w:pPr>
      <w:r w:rsidRPr="00BF6008">
        <w:rPr>
          <w:rFonts w:hAnsi="ＭＳ 明朝" w:hint="eastAsia"/>
          <w:szCs w:val="21"/>
        </w:rPr>
        <w:t>５　第１項</w:t>
      </w:r>
      <w:r w:rsidR="00A229D3">
        <w:rPr>
          <w:rFonts w:hAnsi="ＭＳ 明朝" w:hint="eastAsia"/>
          <w:szCs w:val="21"/>
        </w:rPr>
        <w:t>，</w:t>
      </w:r>
      <w:r w:rsidRPr="00BF6008">
        <w:rPr>
          <w:rFonts w:hAnsi="ＭＳ 明朝" w:hint="eastAsia"/>
          <w:szCs w:val="21"/>
        </w:rPr>
        <w:t>第２項及び前項に規定する報告</w:t>
      </w:r>
      <w:r w:rsidR="00A229D3">
        <w:rPr>
          <w:rFonts w:hAnsi="ＭＳ 明朝" w:hint="eastAsia"/>
          <w:szCs w:val="21"/>
        </w:rPr>
        <w:t>，</w:t>
      </w:r>
      <w:r w:rsidRPr="00BF6008">
        <w:rPr>
          <w:rFonts w:hAnsi="ＭＳ 明朝" w:hint="eastAsia"/>
          <w:szCs w:val="21"/>
        </w:rPr>
        <w:t>中間確認</w:t>
      </w:r>
      <w:r w:rsidR="00A229D3">
        <w:rPr>
          <w:rFonts w:hAnsi="ＭＳ 明朝" w:hint="eastAsia"/>
          <w:szCs w:val="21"/>
        </w:rPr>
        <w:t>，</w:t>
      </w:r>
      <w:r w:rsidRPr="00BF6008">
        <w:rPr>
          <w:rFonts w:hAnsi="ＭＳ 明朝" w:hint="eastAsia"/>
          <w:szCs w:val="21"/>
        </w:rPr>
        <w:t>回答</w:t>
      </w:r>
      <w:r w:rsidR="00A229D3">
        <w:rPr>
          <w:rFonts w:hAnsi="ＭＳ 明朝" w:hint="eastAsia"/>
          <w:szCs w:val="21"/>
        </w:rPr>
        <w:t>，</w:t>
      </w:r>
      <w:r w:rsidRPr="00BF6008">
        <w:rPr>
          <w:rFonts w:hAnsi="ＭＳ 明朝" w:hint="eastAsia"/>
          <w:szCs w:val="21"/>
        </w:rPr>
        <w:t>説明</w:t>
      </w:r>
      <w:r w:rsidR="00A229D3">
        <w:rPr>
          <w:rFonts w:hAnsi="ＭＳ 明朝" w:hint="eastAsia"/>
          <w:szCs w:val="21"/>
        </w:rPr>
        <w:t>，</w:t>
      </w:r>
      <w:r w:rsidRPr="00BF6008">
        <w:rPr>
          <w:rFonts w:hAnsi="ＭＳ 明朝" w:hint="eastAsia"/>
          <w:szCs w:val="21"/>
        </w:rPr>
        <w:t>又は立会いの結果</w:t>
      </w:r>
      <w:r w:rsidR="00A229D3">
        <w:rPr>
          <w:rFonts w:hAnsi="ＭＳ 明朝" w:hint="eastAsia"/>
          <w:szCs w:val="21"/>
        </w:rPr>
        <w:t>，</w:t>
      </w:r>
      <w:r w:rsidR="00045923">
        <w:rPr>
          <w:rFonts w:hAnsi="ＭＳ 明朝" w:hint="eastAsia"/>
          <w:szCs w:val="21"/>
        </w:rPr>
        <w:t>施</w:t>
      </w:r>
      <w:r w:rsidR="00045923">
        <w:rPr>
          <w:rFonts w:hAnsi="ＭＳ 明朝" w:hint="eastAsia"/>
          <w:szCs w:val="21"/>
        </w:rPr>
        <w:lastRenderedPageBreak/>
        <w:t>設</w:t>
      </w:r>
      <w:r w:rsidRPr="00BF6008">
        <w:rPr>
          <w:rFonts w:hAnsi="ＭＳ 明朝" w:hint="eastAsia"/>
          <w:szCs w:val="21"/>
        </w:rPr>
        <w:t>の施工状況が本事業契約等及び</w:t>
      </w:r>
      <w:r w:rsidR="002C1AA9">
        <w:rPr>
          <w:rFonts w:hAnsi="ＭＳ 明朝" w:hint="eastAsia"/>
          <w:szCs w:val="21"/>
        </w:rPr>
        <w:t>設計図書</w:t>
      </w:r>
      <w:r w:rsidRPr="00BF6008">
        <w:rPr>
          <w:rFonts w:hAnsi="ＭＳ 明朝" w:hint="eastAsia"/>
          <w:szCs w:val="21"/>
        </w:rPr>
        <w:t>の内容に逸脱していることが判明した場合には</w:t>
      </w:r>
      <w:r w:rsidR="00A229D3">
        <w:rPr>
          <w:rFonts w:hAnsi="ＭＳ 明朝" w:hint="eastAsia"/>
          <w:szCs w:val="21"/>
        </w:rPr>
        <w:t>，</w:t>
      </w:r>
      <w:r w:rsidR="00101BDA">
        <w:rPr>
          <w:rFonts w:hAnsi="ＭＳ 明朝" w:hint="eastAsia"/>
          <w:szCs w:val="21"/>
        </w:rPr>
        <w:t>福島市</w:t>
      </w:r>
      <w:r w:rsidRPr="00BF6008">
        <w:rPr>
          <w:rFonts w:hAnsi="ＭＳ 明朝" w:hint="eastAsia"/>
          <w:szCs w:val="21"/>
        </w:rPr>
        <w:t>は</w:t>
      </w:r>
      <w:r w:rsidR="00A229D3">
        <w:rPr>
          <w:rFonts w:hAnsi="ＭＳ 明朝" w:hint="eastAsia"/>
          <w:szCs w:val="21"/>
        </w:rPr>
        <w:t>，</w:t>
      </w:r>
      <w:r w:rsidRPr="00BF6008">
        <w:rPr>
          <w:rFonts w:hAnsi="ＭＳ 明朝" w:hint="eastAsia"/>
          <w:szCs w:val="21"/>
        </w:rPr>
        <w:t>事業者に対し</w:t>
      </w:r>
      <w:r w:rsidR="00A229D3">
        <w:rPr>
          <w:rFonts w:hAnsi="ＭＳ 明朝" w:hint="eastAsia"/>
          <w:szCs w:val="21"/>
        </w:rPr>
        <w:t>，</w:t>
      </w:r>
      <w:r w:rsidRPr="00BF6008">
        <w:rPr>
          <w:rFonts w:hAnsi="ＭＳ 明朝" w:hint="eastAsia"/>
          <w:szCs w:val="21"/>
        </w:rPr>
        <w:t>その是正を求めることができる。当該是正に係る費用は</w:t>
      </w:r>
      <w:r w:rsidR="00A229D3">
        <w:rPr>
          <w:rFonts w:hAnsi="ＭＳ 明朝" w:hint="eastAsia"/>
          <w:szCs w:val="21"/>
        </w:rPr>
        <w:t>，</w:t>
      </w:r>
      <w:r w:rsidRPr="00BF6008">
        <w:rPr>
          <w:rFonts w:hAnsi="ＭＳ 明朝" w:hint="eastAsia"/>
          <w:szCs w:val="21"/>
        </w:rPr>
        <w:t>事業者が負担する。</w:t>
      </w:r>
    </w:p>
    <w:p w14:paraId="2F501276" w14:textId="0A8E3442" w:rsidR="00B92729" w:rsidRPr="00BF6008" w:rsidRDefault="00AB3553" w:rsidP="00211045">
      <w:pPr>
        <w:ind w:left="210" w:hangingChars="100" w:hanging="210"/>
        <w:rPr>
          <w:rFonts w:hAnsi="ＭＳ 明朝"/>
          <w:szCs w:val="21"/>
        </w:rPr>
      </w:pPr>
      <w:r w:rsidRPr="00BF6008">
        <w:rPr>
          <w:rFonts w:hAnsi="ＭＳ 明朝" w:hint="eastAsia"/>
          <w:szCs w:val="21"/>
        </w:rPr>
        <w:t>６　事業者は</w:t>
      </w:r>
      <w:r w:rsidR="00A229D3">
        <w:rPr>
          <w:rFonts w:hAnsi="ＭＳ 明朝" w:hint="eastAsia"/>
          <w:szCs w:val="21"/>
        </w:rPr>
        <w:t>，</w:t>
      </w:r>
      <w:r w:rsidR="00B715FC">
        <w:rPr>
          <w:rFonts w:hAnsi="ＭＳ 明朝" w:hint="eastAsia"/>
          <w:szCs w:val="21"/>
        </w:rPr>
        <w:t>設計・建設</w:t>
      </w:r>
      <w:r w:rsidRPr="00BF6008">
        <w:rPr>
          <w:rFonts w:hAnsi="ＭＳ 明朝" w:hint="eastAsia"/>
          <w:szCs w:val="21"/>
        </w:rPr>
        <w:t>期間中に</w:t>
      </w:r>
      <w:r w:rsidR="00A229D3">
        <w:rPr>
          <w:rFonts w:hAnsi="ＭＳ 明朝" w:hint="eastAsia"/>
          <w:szCs w:val="21"/>
        </w:rPr>
        <w:t>，</w:t>
      </w:r>
      <w:r w:rsidRPr="00BF6008">
        <w:rPr>
          <w:rFonts w:hAnsi="ＭＳ 明朝" w:hint="eastAsia"/>
          <w:szCs w:val="21"/>
        </w:rPr>
        <w:t>工事監理者が定める</w:t>
      </w:r>
      <w:r w:rsidR="00045923">
        <w:rPr>
          <w:rFonts w:hAnsi="ＭＳ 明朝" w:hint="eastAsia"/>
          <w:szCs w:val="21"/>
        </w:rPr>
        <w:t>施設</w:t>
      </w:r>
      <w:r w:rsidRPr="00BF6008">
        <w:rPr>
          <w:rFonts w:hAnsi="ＭＳ 明朝" w:hint="eastAsia"/>
          <w:szCs w:val="21"/>
        </w:rPr>
        <w:t>の検査又は試験のうち</w:t>
      </w:r>
      <w:r w:rsidR="00A229D3">
        <w:rPr>
          <w:rFonts w:hAnsi="ＭＳ 明朝" w:hint="eastAsia"/>
          <w:szCs w:val="21"/>
        </w:rPr>
        <w:t>，</w:t>
      </w:r>
      <w:r w:rsidR="00101BDA">
        <w:rPr>
          <w:rFonts w:hAnsi="ＭＳ 明朝" w:hint="eastAsia"/>
          <w:szCs w:val="21"/>
        </w:rPr>
        <w:t>福島市</w:t>
      </w:r>
      <w:r w:rsidRPr="00BF6008">
        <w:rPr>
          <w:rFonts w:hAnsi="ＭＳ 明朝" w:hint="eastAsia"/>
          <w:szCs w:val="21"/>
        </w:rPr>
        <w:t>と事業者が協議して定めたものを自ら又は建設企業等が行う場合には</w:t>
      </w:r>
      <w:r w:rsidR="00A229D3">
        <w:rPr>
          <w:rFonts w:hAnsi="ＭＳ 明朝" w:hint="eastAsia"/>
          <w:szCs w:val="21"/>
        </w:rPr>
        <w:t>，</w:t>
      </w:r>
      <w:r w:rsidR="00101BDA">
        <w:rPr>
          <w:rFonts w:hAnsi="ＭＳ 明朝" w:hint="eastAsia"/>
          <w:szCs w:val="21"/>
        </w:rPr>
        <w:t>福島市</w:t>
      </w:r>
      <w:r w:rsidRPr="00BF6008">
        <w:rPr>
          <w:rFonts w:hAnsi="ＭＳ 明朝" w:hint="eastAsia"/>
          <w:szCs w:val="21"/>
        </w:rPr>
        <w:t>に対して</w:t>
      </w:r>
      <w:r w:rsidR="00D53BD4">
        <w:rPr>
          <w:rFonts w:hAnsi="ＭＳ 明朝" w:hint="eastAsia"/>
          <w:szCs w:val="21"/>
        </w:rPr>
        <w:t>事前に</w:t>
      </w:r>
      <w:r w:rsidRPr="00BF6008">
        <w:rPr>
          <w:rFonts w:hAnsi="ＭＳ 明朝" w:hint="eastAsia"/>
          <w:szCs w:val="21"/>
        </w:rPr>
        <w:t>通知する。この場合において</w:t>
      </w:r>
      <w:r w:rsidR="00A229D3">
        <w:rPr>
          <w:rFonts w:hAnsi="ＭＳ 明朝" w:hint="eastAsia"/>
          <w:szCs w:val="21"/>
        </w:rPr>
        <w:t>，</w:t>
      </w:r>
      <w:r w:rsidR="00101BDA">
        <w:rPr>
          <w:rFonts w:hAnsi="ＭＳ 明朝" w:hint="eastAsia"/>
          <w:szCs w:val="21"/>
        </w:rPr>
        <w:t>福島市</w:t>
      </w:r>
      <w:r w:rsidRPr="00BF6008">
        <w:rPr>
          <w:rFonts w:hAnsi="ＭＳ 明朝" w:hint="eastAsia"/>
          <w:szCs w:val="21"/>
        </w:rPr>
        <w:t>は</w:t>
      </w:r>
      <w:r w:rsidR="00A229D3">
        <w:rPr>
          <w:rFonts w:hAnsi="ＭＳ 明朝" w:hint="eastAsia"/>
          <w:szCs w:val="21"/>
        </w:rPr>
        <w:t>，</w:t>
      </w:r>
      <w:r w:rsidRPr="00BF6008">
        <w:rPr>
          <w:rFonts w:hAnsi="ＭＳ 明朝" w:hint="eastAsia"/>
          <w:szCs w:val="21"/>
        </w:rPr>
        <w:t>当該検査又は試験に立ち会うことができる。</w:t>
      </w:r>
    </w:p>
    <w:p w14:paraId="2DE0F317" w14:textId="61010934" w:rsidR="00B92729" w:rsidRPr="00BF6008" w:rsidRDefault="00AB3553" w:rsidP="00211045">
      <w:pPr>
        <w:ind w:left="210" w:hangingChars="100" w:hanging="210"/>
        <w:rPr>
          <w:rFonts w:hAnsi="ＭＳ 明朝"/>
          <w:szCs w:val="21"/>
        </w:rPr>
      </w:pPr>
      <w:r w:rsidRPr="00BF6008">
        <w:rPr>
          <w:rFonts w:hAnsi="ＭＳ 明朝" w:hint="eastAsia"/>
          <w:szCs w:val="21"/>
        </w:rPr>
        <w:t>７　事業者は</w:t>
      </w:r>
      <w:r w:rsidR="00A229D3">
        <w:rPr>
          <w:rFonts w:hAnsi="ＭＳ 明朝" w:hint="eastAsia"/>
          <w:szCs w:val="21"/>
        </w:rPr>
        <w:t>，</w:t>
      </w:r>
      <w:r w:rsidR="00101BDA">
        <w:rPr>
          <w:rFonts w:hAnsi="ＭＳ 明朝" w:hint="eastAsia"/>
          <w:szCs w:val="21"/>
        </w:rPr>
        <w:t>福島市</w:t>
      </w:r>
      <w:r w:rsidRPr="00BF6008">
        <w:rPr>
          <w:rFonts w:hAnsi="ＭＳ 明朝" w:hint="eastAsia"/>
          <w:szCs w:val="21"/>
        </w:rPr>
        <w:t>が第１項</w:t>
      </w:r>
      <w:r w:rsidR="00A229D3">
        <w:rPr>
          <w:rFonts w:hAnsi="ＭＳ 明朝" w:hint="eastAsia"/>
          <w:szCs w:val="21"/>
        </w:rPr>
        <w:t>，</w:t>
      </w:r>
      <w:r w:rsidRPr="00BF6008">
        <w:rPr>
          <w:rFonts w:hAnsi="ＭＳ 明朝" w:hint="eastAsia"/>
          <w:szCs w:val="21"/>
        </w:rPr>
        <w:t>第２項</w:t>
      </w:r>
      <w:r w:rsidR="00A229D3">
        <w:rPr>
          <w:rFonts w:hAnsi="ＭＳ 明朝" w:hint="eastAsia"/>
          <w:szCs w:val="21"/>
        </w:rPr>
        <w:t>，</w:t>
      </w:r>
      <w:r w:rsidRPr="00BF6008">
        <w:rPr>
          <w:rFonts w:hAnsi="ＭＳ 明朝" w:hint="eastAsia"/>
          <w:szCs w:val="21"/>
        </w:rPr>
        <w:t>第４項及び第６項に規定する説明要求及び本件工事への立会い等を行ったことをもって</w:t>
      </w:r>
      <w:r w:rsidR="00A229D3">
        <w:rPr>
          <w:rFonts w:hAnsi="ＭＳ 明朝" w:hint="eastAsia"/>
          <w:szCs w:val="21"/>
        </w:rPr>
        <w:t>，</w:t>
      </w:r>
      <w:r w:rsidR="00B715FC">
        <w:rPr>
          <w:rFonts w:hAnsi="ＭＳ 明朝" w:hint="eastAsia"/>
          <w:szCs w:val="21"/>
        </w:rPr>
        <w:t>設計・建設</w:t>
      </w:r>
      <w:r w:rsidRPr="00BF6008">
        <w:rPr>
          <w:rFonts w:hAnsi="ＭＳ 明朝" w:hint="eastAsia"/>
          <w:szCs w:val="21"/>
        </w:rPr>
        <w:t>業務に係る責任を軽減又は免除されるものではない。</w:t>
      </w:r>
    </w:p>
    <w:p w14:paraId="29DA7201" w14:textId="77777777" w:rsidR="00B92729" w:rsidRPr="00271F58" w:rsidRDefault="00B92729" w:rsidP="00211045">
      <w:pPr>
        <w:rPr>
          <w:rFonts w:hAnsi="ＭＳ 明朝"/>
        </w:rPr>
      </w:pPr>
    </w:p>
    <w:p w14:paraId="3C545021" w14:textId="7FCB054D" w:rsidR="00B92729" w:rsidRPr="00271F58" w:rsidRDefault="00AB3553" w:rsidP="00211045">
      <w:pPr>
        <w:pStyle w:val="2"/>
        <w:ind w:left="210"/>
      </w:pPr>
      <w:bookmarkStart w:id="120" w:name="_Toc81574662"/>
      <w:bookmarkStart w:id="121" w:name="_Toc81576089"/>
      <w:bookmarkStart w:id="122" w:name="_Toc90975563"/>
      <w:r w:rsidRPr="00271F58">
        <w:rPr>
          <w:rFonts w:hint="eastAsia"/>
        </w:rPr>
        <w:t>第５節　工事の中止・</w:t>
      </w:r>
      <w:r w:rsidR="00B715FC">
        <w:rPr>
          <w:rFonts w:hAnsi="ＭＳ 明朝" w:hint="eastAsia"/>
        </w:rPr>
        <w:t>設計・建設</w:t>
      </w:r>
      <w:r w:rsidRPr="00271F58">
        <w:rPr>
          <w:rFonts w:hAnsi="ＭＳ 明朝" w:hint="eastAsia"/>
        </w:rPr>
        <w:t>期間</w:t>
      </w:r>
      <w:r w:rsidRPr="00271F58">
        <w:rPr>
          <w:rFonts w:hint="eastAsia"/>
        </w:rPr>
        <w:t>の変更等</w:t>
      </w:r>
      <w:bookmarkEnd w:id="120"/>
      <w:bookmarkEnd w:id="121"/>
      <w:bookmarkEnd w:id="122"/>
    </w:p>
    <w:p w14:paraId="0992CB92" w14:textId="314921C1" w:rsidR="00B92729" w:rsidRPr="00BF6008" w:rsidRDefault="00AB3553" w:rsidP="00211045">
      <w:pPr>
        <w:pStyle w:val="30"/>
        <w:rPr>
          <w:szCs w:val="21"/>
        </w:rPr>
      </w:pPr>
      <w:bookmarkStart w:id="123" w:name="_Toc81574663"/>
      <w:bookmarkStart w:id="124" w:name="_Toc81576090"/>
      <w:bookmarkStart w:id="125" w:name="_Toc90975564"/>
      <w:r w:rsidRPr="00BF6008">
        <w:rPr>
          <w:rFonts w:hint="eastAsia"/>
          <w:szCs w:val="21"/>
        </w:rPr>
        <w:t>（工事の中止）</w:t>
      </w:r>
      <w:bookmarkEnd w:id="123"/>
      <w:bookmarkEnd w:id="124"/>
      <w:bookmarkEnd w:id="125"/>
    </w:p>
    <w:p w14:paraId="5F9861C0" w14:textId="23055D73" w:rsidR="00B92729" w:rsidRPr="00BF6008" w:rsidRDefault="00AB3553" w:rsidP="00211045">
      <w:pPr>
        <w:ind w:left="210" w:hangingChars="100" w:hanging="210"/>
        <w:rPr>
          <w:rFonts w:hAnsi="ＭＳ 明朝"/>
          <w:szCs w:val="21"/>
        </w:rPr>
      </w:pPr>
      <w:r w:rsidRPr="00BF6008">
        <w:rPr>
          <w:rFonts w:hAnsi="ＭＳ 明朝" w:hint="eastAsia"/>
          <w:szCs w:val="21"/>
        </w:rPr>
        <w:t>第</w:t>
      </w:r>
      <w:r w:rsidR="00410E61">
        <w:rPr>
          <w:rFonts w:hAnsi="ＭＳ 明朝" w:hint="eastAsia"/>
          <w:szCs w:val="21"/>
        </w:rPr>
        <w:t>３６</w:t>
      </w:r>
      <w:r w:rsidRPr="00BF6008">
        <w:rPr>
          <w:rFonts w:hAnsi="ＭＳ 明朝" w:hint="eastAsia"/>
          <w:szCs w:val="21"/>
        </w:rPr>
        <w:t>条　暴風</w:t>
      </w:r>
      <w:r w:rsidR="00A229D3">
        <w:rPr>
          <w:rFonts w:hAnsi="ＭＳ 明朝" w:hint="eastAsia"/>
          <w:szCs w:val="21"/>
        </w:rPr>
        <w:t>，</w:t>
      </w:r>
      <w:r w:rsidRPr="00BF6008">
        <w:rPr>
          <w:rFonts w:hAnsi="ＭＳ 明朝" w:hint="eastAsia"/>
          <w:szCs w:val="21"/>
        </w:rPr>
        <w:t>豪雨</w:t>
      </w:r>
      <w:r w:rsidR="00A229D3">
        <w:rPr>
          <w:rFonts w:hAnsi="ＭＳ 明朝" w:hint="eastAsia"/>
          <w:szCs w:val="21"/>
        </w:rPr>
        <w:t>，</w:t>
      </w:r>
      <w:r w:rsidRPr="00BF6008">
        <w:rPr>
          <w:rFonts w:hAnsi="ＭＳ 明朝" w:hint="eastAsia"/>
          <w:szCs w:val="21"/>
        </w:rPr>
        <w:t>洪水</w:t>
      </w:r>
      <w:r w:rsidR="00A229D3">
        <w:rPr>
          <w:rFonts w:hAnsi="ＭＳ 明朝" w:hint="eastAsia"/>
          <w:szCs w:val="21"/>
        </w:rPr>
        <w:t>，</w:t>
      </w:r>
      <w:r w:rsidRPr="00BF6008">
        <w:rPr>
          <w:rFonts w:hAnsi="ＭＳ 明朝" w:hint="eastAsia"/>
          <w:szCs w:val="21"/>
        </w:rPr>
        <w:t>高潮</w:t>
      </w:r>
      <w:r w:rsidR="00A229D3">
        <w:rPr>
          <w:rFonts w:hAnsi="ＭＳ 明朝" w:hint="eastAsia"/>
          <w:szCs w:val="21"/>
        </w:rPr>
        <w:t>，</w:t>
      </w:r>
      <w:r w:rsidRPr="00BF6008">
        <w:rPr>
          <w:rFonts w:hAnsi="ＭＳ 明朝" w:hint="eastAsia"/>
          <w:szCs w:val="21"/>
        </w:rPr>
        <w:t>地震</w:t>
      </w:r>
      <w:r w:rsidR="00A229D3">
        <w:rPr>
          <w:rFonts w:hAnsi="ＭＳ 明朝" w:hint="eastAsia"/>
          <w:szCs w:val="21"/>
        </w:rPr>
        <w:t>，</w:t>
      </w:r>
      <w:r w:rsidRPr="00BF6008">
        <w:rPr>
          <w:rFonts w:hAnsi="ＭＳ 明朝" w:hint="eastAsia"/>
          <w:szCs w:val="21"/>
        </w:rPr>
        <w:t>地すべり</w:t>
      </w:r>
      <w:r w:rsidR="00A229D3">
        <w:rPr>
          <w:rFonts w:hAnsi="ＭＳ 明朝" w:hint="eastAsia"/>
          <w:szCs w:val="21"/>
        </w:rPr>
        <w:t>，</w:t>
      </w:r>
      <w:r w:rsidRPr="00BF6008">
        <w:rPr>
          <w:rFonts w:hAnsi="ＭＳ 明朝" w:hint="eastAsia"/>
          <w:szCs w:val="21"/>
        </w:rPr>
        <w:t>落盤</w:t>
      </w:r>
      <w:r w:rsidR="00A229D3">
        <w:rPr>
          <w:rFonts w:hAnsi="ＭＳ 明朝" w:hint="eastAsia"/>
          <w:szCs w:val="21"/>
        </w:rPr>
        <w:t>，</w:t>
      </w:r>
      <w:r w:rsidRPr="00BF6008">
        <w:rPr>
          <w:rFonts w:hAnsi="ＭＳ 明朝" w:hint="eastAsia"/>
          <w:szCs w:val="21"/>
        </w:rPr>
        <w:t>火災</w:t>
      </w:r>
      <w:r w:rsidR="00A229D3">
        <w:rPr>
          <w:rFonts w:hAnsi="ＭＳ 明朝" w:hint="eastAsia"/>
          <w:szCs w:val="21"/>
        </w:rPr>
        <w:t>，</w:t>
      </w:r>
      <w:r w:rsidRPr="00BF6008">
        <w:rPr>
          <w:rFonts w:hAnsi="ＭＳ 明朝" w:hint="eastAsia"/>
          <w:szCs w:val="21"/>
        </w:rPr>
        <w:t>騒乱</w:t>
      </w:r>
      <w:r w:rsidR="00A229D3">
        <w:rPr>
          <w:rFonts w:hAnsi="ＭＳ 明朝" w:hint="eastAsia"/>
          <w:szCs w:val="21"/>
        </w:rPr>
        <w:t>，</w:t>
      </w:r>
      <w:r w:rsidRPr="00BF6008">
        <w:rPr>
          <w:rFonts w:hAnsi="ＭＳ 明朝" w:hint="eastAsia"/>
          <w:szCs w:val="21"/>
        </w:rPr>
        <w:t>暴動その他の自然的又は人為的な事象により</w:t>
      </w:r>
      <w:r w:rsidR="00045923">
        <w:rPr>
          <w:rFonts w:hAnsi="ＭＳ 明朝" w:hint="eastAsia"/>
          <w:szCs w:val="21"/>
        </w:rPr>
        <w:t>施設</w:t>
      </w:r>
      <w:r w:rsidRPr="00BF6008">
        <w:rPr>
          <w:rFonts w:hAnsi="ＭＳ 明朝" w:hint="eastAsia"/>
          <w:szCs w:val="21"/>
        </w:rPr>
        <w:t>に損害を生じ若しくは工事現場の状態が変動したため</w:t>
      </w:r>
      <w:r w:rsidR="00A229D3">
        <w:rPr>
          <w:rFonts w:hAnsi="ＭＳ 明朝" w:hint="eastAsia"/>
          <w:szCs w:val="21"/>
        </w:rPr>
        <w:t>，</w:t>
      </w:r>
      <w:r w:rsidRPr="00BF6008">
        <w:rPr>
          <w:rFonts w:hAnsi="ＭＳ 明朝" w:hint="eastAsia"/>
          <w:szCs w:val="21"/>
        </w:rPr>
        <w:t>事業者が本件工事を施工できないと認められるときは</w:t>
      </w:r>
      <w:r w:rsidR="00A229D3">
        <w:rPr>
          <w:rFonts w:hAnsi="ＭＳ 明朝" w:hint="eastAsia"/>
          <w:szCs w:val="21"/>
        </w:rPr>
        <w:t>，</w:t>
      </w:r>
      <w:r w:rsidRPr="00BF6008">
        <w:rPr>
          <w:rFonts w:hAnsi="ＭＳ 明朝" w:hint="eastAsia"/>
          <w:szCs w:val="21"/>
        </w:rPr>
        <w:t>事業者は</w:t>
      </w:r>
      <w:r w:rsidR="00A229D3">
        <w:rPr>
          <w:rFonts w:hAnsi="ＭＳ 明朝" w:hint="eastAsia"/>
          <w:szCs w:val="21"/>
        </w:rPr>
        <w:t>，</w:t>
      </w:r>
      <w:r w:rsidRPr="00BF6008">
        <w:rPr>
          <w:rFonts w:hAnsi="ＭＳ 明朝" w:hint="eastAsia"/>
          <w:szCs w:val="21"/>
        </w:rPr>
        <w:t>直ちに本件工事の中止内容及びその理由を</w:t>
      </w:r>
      <w:r w:rsidR="00101BDA">
        <w:rPr>
          <w:rFonts w:hAnsi="ＭＳ 明朝" w:hint="eastAsia"/>
          <w:szCs w:val="21"/>
        </w:rPr>
        <w:t>福島市</w:t>
      </w:r>
      <w:r w:rsidRPr="00BF6008">
        <w:rPr>
          <w:rFonts w:hAnsi="ＭＳ 明朝" w:hint="eastAsia"/>
          <w:szCs w:val="21"/>
        </w:rPr>
        <w:t>に通知しなければならない。</w:t>
      </w:r>
    </w:p>
    <w:p w14:paraId="73EAE80D" w14:textId="7454FD82" w:rsidR="00B92729" w:rsidRPr="00BF6008" w:rsidRDefault="00AB3553" w:rsidP="00211045">
      <w:pPr>
        <w:ind w:left="210" w:hangingChars="100" w:hanging="210"/>
        <w:rPr>
          <w:rFonts w:hAnsi="ＭＳ 明朝"/>
          <w:szCs w:val="21"/>
        </w:rPr>
      </w:pPr>
      <w:r w:rsidRPr="00BF6008">
        <w:rPr>
          <w:rFonts w:hAnsi="ＭＳ 明朝" w:hint="eastAsia"/>
          <w:szCs w:val="21"/>
        </w:rPr>
        <w:t>２　事業者は</w:t>
      </w:r>
      <w:r w:rsidR="00A229D3">
        <w:rPr>
          <w:rFonts w:hAnsi="ＭＳ 明朝" w:hint="eastAsia"/>
          <w:szCs w:val="21"/>
        </w:rPr>
        <w:t>，</w:t>
      </w:r>
      <w:r w:rsidRPr="00BF6008">
        <w:rPr>
          <w:rFonts w:hAnsi="ＭＳ 明朝" w:hint="eastAsia"/>
          <w:szCs w:val="21"/>
        </w:rPr>
        <w:t>履行不能の理由が事業者の責めに帰すべき事由による場合を除き</w:t>
      </w:r>
      <w:r w:rsidR="00A229D3">
        <w:rPr>
          <w:rFonts w:hAnsi="ＭＳ 明朝" w:hint="eastAsia"/>
          <w:szCs w:val="21"/>
        </w:rPr>
        <w:t>，</w:t>
      </w:r>
      <w:r w:rsidR="00C475A3">
        <w:rPr>
          <w:rFonts w:hAnsi="ＭＳ 明朝" w:hint="eastAsia"/>
          <w:szCs w:val="21"/>
        </w:rPr>
        <w:t>前</w:t>
      </w:r>
      <w:r w:rsidRPr="00BF6008">
        <w:rPr>
          <w:rFonts w:hAnsi="ＭＳ 明朝" w:hint="eastAsia"/>
          <w:szCs w:val="21"/>
        </w:rPr>
        <w:t>項の通知を行った日以降</w:t>
      </w:r>
      <w:r w:rsidR="00A229D3">
        <w:rPr>
          <w:rFonts w:hAnsi="ＭＳ 明朝" w:hint="eastAsia"/>
          <w:szCs w:val="21"/>
        </w:rPr>
        <w:t>，</w:t>
      </w:r>
      <w:r w:rsidRPr="00BF6008">
        <w:rPr>
          <w:rFonts w:hAnsi="ＭＳ 明朝" w:hint="eastAsia"/>
          <w:szCs w:val="21"/>
        </w:rPr>
        <w:t>履行不能の状況が継続する期間中</w:t>
      </w:r>
      <w:r w:rsidR="00A229D3">
        <w:rPr>
          <w:rFonts w:hAnsi="ＭＳ 明朝" w:hint="eastAsia"/>
          <w:szCs w:val="21"/>
        </w:rPr>
        <w:t>，</w:t>
      </w:r>
      <w:r w:rsidRPr="00BF6008">
        <w:rPr>
          <w:rFonts w:hAnsi="ＭＳ 明朝" w:hint="eastAsia"/>
          <w:szCs w:val="21"/>
        </w:rPr>
        <w:t>履行不能となった業務に係る履行義務を免れる。</w:t>
      </w:r>
    </w:p>
    <w:p w14:paraId="15D52ABE" w14:textId="1FDED3E7" w:rsidR="00B92729" w:rsidRPr="00BF6008" w:rsidRDefault="00AB3553" w:rsidP="00211045">
      <w:pPr>
        <w:ind w:left="210" w:hangingChars="100" w:hanging="210"/>
        <w:rPr>
          <w:rFonts w:hAnsi="ＭＳ 明朝"/>
          <w:szCs w:val="21"/>
        </w:rPr>
      </w:pPr>
      <w:r w:rsidRPr="00BF6008">
        <w:rPr>
          <w:rFonts w:hAnsi="ＭＳ 明朝" w:hint="eastAsia"/>
          <w:szCs w:val="21"/>
        </w:rPr>
        <w:t xml:space="preserve">３　</w:t>
      </w:r>
      <w:r w:rsidR="00101BDA">
        <w:rPr>
          <w:rFonts w:hAnsi="ＭＳ 明朝" w:hint="eastAsia"/>
          <w:szCs w:val="21"/>
        </w:rPr>
        <w:t>福島市</w:t>
      </w:r>
      <w:r w:rsidRPr="00BF6008">
        <w:rPr>
          <w:rFonts w:hAnsi="ＭＳ 明朝" w:hint="eastAsia"/>
          <w:szCs w:val="21"/>
        </w:rPr>
        <w:t>は</w:t>
      </w:r>
      <w:r w:rsidR="00A229D3">
        <w:rPr>
          <w:rFonts w:hAnsi="ＭＳ 明朝" w:hint="eastAsia"/>
          <w:szCs w:val="21"/>
        </w:rPr>
        <w:t>，</w:t>
      </w:r>
      <w:r w:rsidRPr="00BF6008">
        <w:rPr>
          <w:rFonts w:hAnsi="ＭＳ 明朝" w:hint="eastAsia"/>
          <w:szCs w:val="21"/>
        </w:rPr>
        <w:t>必要があると認めるときは</w:t>
      </w:r>
      <w:r w:rsidR="00A229D3">
        <w:rPr>
          <w:rFonts w:hAnsi="ＭＳ 明朝" w:hint="eastAsia"/>
          <w:szCs w:val="21"/>
        </w:rPr>
        <w:t>，</w:t>
      </w:r>
      <w:r w:rsidRPr="00BF6008">
        <w:rPr>
          <w:rFonts w:hAnsi="ＭＳ 明朝" w:hint="eastAsia"/>
          <w:szCs w:val="21"/>
        </w:rPr>
        <w:t>本件工事の中止内容及びその理由を事業者に通知して</w:t>
      </w:r>
      <w:r w:rsidR="00A229D3">
        <w:rPr>
          <w:rFonts w:hAnsi="ＭＳ 明朝" w:hint="eastAsia"/>
          <w:szCs w:val="21"/>
        </w:rPr>
        <w:t>，</w:t>
      </w:r>
      <w:r w:rsidRPr="00BF6008">
        <w:rPr>
          <w:rFonts w:hAnsi="ＭＳ 明朝" w:hint="eastAsia"/>
          <w:szCs w:val="21"/>
        </w:rPr>
        <w:t>本件工事の全部又は一部の施工の一時中止を求めることができる。</w:t>
      </w:r>
    </w:p>
    <w:p w14:paraId="2DD583C8" w14:textId="7AB8D68F" w:rsidR="00B92729" w:rsidRPr="00BF6008" w:rsidRDefault="00AB3553" w:rsidP="00211045">
      <w:pPr>
        <w:ind w:left="210" w:hangingChars="100" w:hanging="210"/>
        <w:rPr>
          <w:rFonts w:hAnsi="ＭＳ 明朝"/>
          <w:szCs w:val="21"/>
        </w:rPr>
      </w:pPr>
      <w:r w:rsidRPr="00BF6008">
        <w:rPr>
          <w:rFonts w:hAnsi="ＭＳ 明朝" w:hint="eastAsia"/>
          <w:szCs w:val="21"/>
        </w:rPr>
        <w:t xml:space="preserve">４　</w:t>
      </w:r>
      <w:r w:rsidR="00101BDA">
        <w:rPr>
          <w:rFonts w:hAnsi="ＭＳ 明朝" w:hint="eastAsia"/>
          <w:szCs w:val="21"/>
        </w:rPr>
        <w:t>福島市</w:t>
      </w:r>
      <w:r w:rsidRPr="00BF6008">
        <w:rPr>
          <w:rFonts w:hAnsi="ＭＳ 明朝" w:hint="eastAsia"/>
          <w:szCs w:val="21"/>
        </w:rPr>
        <w:t>又は事業者は</w:t>
      </w:r>
      <w:r w:rsidR="00A229D3">
        <w:rPr>
          <w:rFonts w:hAnsi="ＭＳ 明朝" w:hint="eastAsia"/>
          <w:szCs w:val="21"/>
        </w:rPr>
        <w:t>，</w:t>
      </w:r>
      <w:r w:rsidRPr="00BF6008">
        <w:rPr>
          <w:rFonts w:hAnsi="ＭＳ 明朝" w:hint="eastAsia"/>
          <w:szCs w:val="21"/>
        </w:rPr>
        <w:t>第１項又は前項の通知を受けたときは</w:t>
      </w:r>
      <w:r w:rsidR="00A229D3">
        <w:rPr>
          <w:rFonts w:hAnsi="ＭＳ 明朝" w:hint="eastAsia"/>
          <w:szCs w:val="21"/>
        </w:rPr>
        <w:t>，</w:t>
      </w:r>
      <w:r w:rsidRPr="00BF6008">
        <w:rPr>
          <w:rFonts w:hAnsi="ＭＳ 明朝" w:hint="eastAsia"/>
          <w:szCs w:val="21"/>
        </w:rPr>
        <w:t>速やかに事業の継続に関する協議を行わなければならない。当該協議において本件工事を施工できない事由が発生した日から１４日を経過しても協議が調わないときは</w:t>
      </w:r>
      <w:r w:rsidR="00A229D3">
        <w:rPr>
          <w:rFonts w:hAnsi="ＭＳ 明朝" w:hint="eastAsia"/>
          <w:szCs w:val="21"/>
        </w:rPr>
        <w:t>，</w:t>
      </w:r>
      <w:r w:rsidR="00101BDA">
        <w:rPr>
          <w:rFonts w:hAnsi="ＭＳ 明朝" w:hint="eastAsia"/>
          <w:szCs w:val="21"/>
        </w:rPr>
        <w:t>福島市</w:t>
      </w:r>
      <w:r w:rsidRPr="00BF6008">
        <w:rPr>
          <w:rFonts w:hAnsi="ＭＳ 明朝" w:hint="eastAsia"/>
          <w:szCs w:val="21"/>
        </w:rPr>
        <w:t>は事業の継続についての対応を定め</w:t>
      </w:r>
      <w:r w:rsidR="00A229D3">
        <w:rPr>
          <w:rFonts w:hAnsi="ＭＳ 明朝" w:hint="eastAsia"/>
          <w:szCs w:val="21"/>
        </w:rPr>
        <w:t>，</w:t>
      </w:r>
      <w:r w:rsidRPr="00BF6008">
        <w:rPr>
          <w:rFonts w:hAnsi="ＭＳ 明朝" w:hint="eastAsia"/>
          <w:szCs w:val="21"/>
        </w:rPr>
        <w:t>事業者に通知する。</w:t>
      </w:r>
    </w:p>
    <w:p w14:paraId="732D5171" w14:textId="200C37B1" w:rsidR="00B92729" w:rsidRPr="00BF6008" w:rsidRDefault="00AB3553" w:rsidP="00211045">
      <w:pPr>
        <w:ind w:left="210" w:hangingChars="100" w:hanging="210"/>
        <w:rPr>
          <w:rFonts w:hAnsi="ＭＳ 明朝"/>
          <w:szCs w:val="21"/>
        </w:rPr>
      </w:pPr>
      <w:r w:rsidRPr="00BF6008">
        <w:rPr>
          <w:rFonts w:hAnsi="ＭＳ 明朝" w:hint="eastAsia"/>
          <w:szCs w:val="21"/>
        </w:rPr>
        <w:t xml:space="preserve">５　</w:t>
      </w:r>
      <w:r w:rsidR="00101BDA">
        <w:rPr>
          <w:rFonts w:hAnsi="ＭＳ 明朝" w:hint="eastAsia"/>
          <w:szCs w:val="21"/>
        </w:rPr>
        <w:t>福島市</w:t>
      </w:r>
      <w:r w:rsidRPr="00BF6008">
        <w:rPr>
          <w:rFonts w:hAnsi="ＭＳ 明朝" w:hint="eastAsia"/>
          <w:szCs w:val="21"/>
        </w:rPr>
        <w:t>は</w:t>
      </w:r>
      <w:r w:rsidR="00A229D3">
        <w:rPr>
          <w:rFonts w:hAnsi="ＭＳ 明朝" w:hint="eastAsia"/>
          <w:szCs w:val="21"/>
        </w:rPr>
        <w:t>，</w:t>
      </w:r>
      <w:r w:rsidRPr="00BF6008">
        <w:rPr>
          <w:rFonts w:hAnsi="ＭＳ 明朝" w:hint="eastAsia"/>
          <w:szCs w:val="21"/>
        </w:rPr>
        <w:t>第１項又は第３項の規定により本件工事の施工が一時中止された場合（本件工事の施工の中止が事業者の責めに帰すべき事由による場合を除く。）において</w:t>
      </w:r>
      <w:r w:rsidR="00A229D3">
        <w:rPr>
          <w:rFonts w:hAnsi="ＭＳ 明朝" w:hint="eastAsia"/>
          <w:szCs w:val="21"/>
        </w:rPr>
        <w:t>，</w:t>
      </w:r>
      <w:r w:rsidRPr="00BF6008">
        <w:rPr>
          <w:rFonts w:hAnsi="ＭＳ 明朝" w:hint="eastAsia"/>
          <w:szCs w:val="21"/>
        </w:rPr>
        <w:t>必要があると認められるときは</w:t>
      </w:r>
      <w:r w:rsidR="00A229D3">
        <w:rPr>
          <w:rFonts w:hAnsi="ＭＳ 明朝" w:hint="eastAsia"/>
          <w:szCs w:val="21"/>
        </w:rPr>
        <w:t>，</w:t>
      </w:r>
      <w:r w:rsidRPr="00BF6008">
        <w:rPr>
          <w:rFonts w:hAnsi="ＭＳ 明朝" w:hint="eastAsia"/>
          <w:szCs w:val="21"/>
        </w:rPr>
        <w:t>事業者と協議し</w:t>
      </w:r>
      <w:r w:rsidR="00A229D3">
        <w:rPr>
          <w:rFonts w:hAnsi="ＭＳ 明朝" w:hint="eastAsia"/>
          <w:szCs w:val="21"/>
        </w:rPr>
        <w:t>，</w:t>
      </w:r>
      <w:r w:rsidRPr="00BF6008">
        <w:rPr>
          <w:rFonts w:hAnsi="ＭＳ 明朝" w:hint="eastAsia"/>
          <w:szCs w:val="21"/>
        </w:rPr>
        <w:t>引渡予定日若しくは</w:t>
      </w:r>
      <w:r w:rsidR="00C81F13">
        <w:rPr>
          <w:rFonts w:hAnsi="ＭＳ 明朝" w:hint="eastAsia"/>
          <w:szCs w:val="21"/>
        </w:rPr>
        <w:t>サービス購入費</w:t>
      </w:r>
      <w:r w:rsidRPr="00BF6008">
        <w:rPr>
          <w:rFonts w:hAnsi="ＭＳ 明朝" w:hint="eastAsia"/>
          <w:szCs w:val="21"/>
        </w:rPr>
        <w:t>を変更し</w:t>
      </w:r>
      <w:r w:rsidR="00A229D3">
        <w:rPr>
          <w:rFonts w:hAnsi="ＭＳ 明朝" w:hint="eastAsia"/>
          <w:szCs w:val="21"/>
        </w:rPr>
        <w:t>，</w:t>
      </w:r>
      <w:r w:rsidRPr="00BF6008">
        <w:rPr>
          <w:rFonts w:hAnsi="ＭＳ 明朝" w:hint="eastAsia"/>
          <w:szCs w:val="21"/>
        </w:rPr>
        <w:t>又は事業者が本件工事の続行に備え工事現場を維持し若しくは労働者</w:t>
      </w:r>
      <w:r w:rsidR="00A229D3">
        <w:rPr>
          <w:rFonts w:hAnsi="ＭＳ 明朝" w:hint="eastAsia"/>
          <w:szCs w:val="21"/>
        </w:rPr>
        <w:t>，</w:t>
      </w:r>
      <w:r w:rsidRPr="00BF6008">
        <w:rPr>
          <w:rFonts w:hAnsi="ＭＳ 明朝" w:hint="eastAsia"/>
          <w:szCs w:val="21"/>
        </w:rPr>
        <w:t>建設機械器具等を保持するための費用その他の本件工事の施工の一時中止に伴う増加費用若しくは事業者の損害を負担するものとする。</w:t>
      </w:r>
    </w:p>
    <w:p w14:paraId="2C9A4853" w14:textId="77777777" w:rsidR="00B92729" w:rsidRPr="00BF6008" w:rsidRDefault="00B92729" w:rsidP="00211045">
      <w:pPr>
        <w:rPr>
          <w:rFonts w:hAnsi="ＭＳ 明朝"/>
          <w:szCs w:val="21"/>
        </w:rPr>
      </w:pPr>
    </w:p>
    <w:p w14:paraId="35D55DC3" w14:textId="3B951010" w:rsidR="00B92729" w:rsidRPr="00BF6008" w:rsidRDefault="00AB3553" w:rsidP="00211045">
      <w:pPr>
        <w:pStyle w:val="30"/>
        <w:rPr>
          <w:szCs w:val="21"/>
        </w:rPr>
      </w:pPr>
      <w:bookmarkStart w:id="126" w:name="_Toc81574664"/>
      <w:bookmarkStart w:id="127" w:name="_Toc81576091"/>
      <w:bookmarkStart w:id="128" w:name="_Toc90975565"/>
      <w:r w:rsidRPr="00BF6008">
        <w:rPr>
          <w:rFonts w:hint="eastAsia"/>
          <w:szCs w:val="21"/>
        </w:rPr>
        <w:t>（本件土地が不用となった場合の措置）</w:t>
      </w:r>
      <w:bookmarkEnd w:id="126"/>
      <w:bookmarkEnd w:id="127"/>
      <w:bookmarkEnd w:id="128"/>
    </w:p>
    <w:p w14:paraId="557AD1DD" w14:textId="0FC15200" w:rsidR="00B92729" w:rsidRPr="00BF6008" w:rsidRDefault="00AB3553" w:rsidP="00211045">
      <w:pPr>
        <w:ind w:left="210" w:hangingChars="100" w:hanging="210"/>
        <w:rPr>
          <w:rFonts w:hAnsi="ＭＳ 明朝"/>
          <w:szCs w:val="21"/>
        </w:rPr>
      </w:pPr>
      <w:r w:rsidRPr="00BF6008">
        <w:rPr>
          <w:rFonts w:hAnsi="ＭＳ 明朝" w:hint="eastAsia"/>
          <w:szCs w:val="21"/>
        </w:rPr>
        <w:t>第</w:t>
      </w:r>
      <w:r w:rsidR="00410E61">
        <w:rPr>
          <w:rFonts w:hAnsi="ＭＳ 明朝" w:hint="eastAsia"/>
          <w:szCs w:val="21"/>
        </w:rPr>
        <w:t>３７</w:t>
      </w:r>
      <w:r w:rsidRPr="00BF6008">
        <w:rPr>
          <w:rFonts w:hAnsi="ＭＳ 明朝" w:hint="eastAsia"/>
          <w:szCs w:val="21"/>
        </w:rPr>
        <w:t>条　本件工事の完成</w:t>
      </w:r>
      <w:r w:rsidR="00A229D3">
        <w:rPr>
          <w:rFonts w:hAnsi="ＭＳ 明朝" w:hint="eastAsia"/>
          <w:szCs w:val="21"/>
        </w:rPr>
        <w:t>，</w:t>
      </w:r>
      <w:r w:rsidRPr="00BF6008">
        <w:rPr>
          <w:rFonts w:hAnsi="ＭＳ 明朝" w:hint="eastAsia"/>
          <w:szCs w:val="21"/>
        </w:rPr>
        <w:t>要求水準書の変更等によって本件土地が不用となった場合において</w:t>
      </w:r>
      <w:r w:rsidR="00A229D3">
        <w:rPr>
          <w:rFonts w:hAnsi="ＭＳ 明朝" w:hint="eastAsia"/>
          <w:szCs w:val="21"/>
        </w:rPr>
        <w:t>，</w:t>
      </w:r>
      <w:r w:rsidRPr="00BF6008">
        <w:rPr>
          <w:rFonts w:hAnsi="ＭＳ 明朝" w:hint="eastAsia"/>
          <w:szCs w:val="21"/>
        </w:rPr>
        <w:t>当該用地に事業者が所有し若しくは管理する工事材料</w:t>
      </w:r>
      <w:r w:rsidR="00A229D3">
        <w:rPr>
          <w:rFonts w:hAnsi="ＭＳ 明朝" w:hint="eastAsia"/>
          <w:szCs w:val="21"/>
        </w:rPr>
        <w:t>，</w:t>
      </w:r>
      <w:r w:rsidRPr="00BF6008">
        <w:rPr>
          <w:rFonts w:hAnsi="ＭＳ 明朝" w:hint="eastAsia"/>
          <w:szCs w:val="21"/>
        </w:rPr>
        <w:t>建設機械器具</w:t>
      </w:r>
      <w:r w:rsidR="00A229D3">
        <w:rPr>
          <w:rFonts w:hAnsi="ＭＳ 明朝" w:hint="eastAsia"/>
          <w:szCs w:val="21"/>
        </w:rPr>
        <w:t>，</w:t>
      </w:r>
      <w:r w:rsidRPr="00BF6008">
        <w:rPr>
          <w:rFonts w:hAnsi="ＭＳ 明朝" w:hint="eastAsia"/>
          <w:szCs w:val="21"/>
        </w:rPr>
        <w:t>仮設物その他の物件（事業者が使用する建設企業等その他の第三者の所有又は管理するこれらの物件を含む。以下本条において同じ。）があるときは</w:t>
      </w:r>
      <w:r w:rsidR="00A229D3">
        <w:rPr>
          <w:rFonts w:hAnsi="ＭＳ 明朝" w:hint="eastAsia"/>
          <w:szCs w:val="21"/>
        </w:rPr>
        <w:t>，</w:t>
      </w:r>
      <w:r w:rsidRPr="00BF6008">
        <w:rPr>
          <w:rFonts w:hAnsi="ＭＳ 明朝" w:hint="eastAsia"/>
          <w:szCs w:val="21"/>
        </w:rPr>
        <w:t>事業者は</w:t>
      </w:r>
      <w:r w:rsidR="00A229D3">
        <w:rPr>
          <w:rFonts w:hAnsi="ＭＳ 明朝" w:hint="eastAsia"/>
          <w:szCs w:val="21"/>
        </w:rPr>
        <w:t>，</w:t>
      </w:r>
      <w:r w:rsidRPr="00BF6008">
        <w:rPr>
          <w:rFonts w:hAnsi="ＭＳ 明朝" w:hint="eastAsia"/>
          <w:szCs w:val="21"/>
        </w:rPr>
        <w:t>当該物件を撤去するとともに</w:t>
      </w:r>
      <w:r w:rsidR="00A229D3">
        <w:rPr>
          <w:rFonts w:hAnsi="ＭＳ 明朝" w:hint="eastAsia"/>
          <w:szCs w:val="21"/>
        </w:rPr>
        <w:t>，</w:t>
      </w:r>
      <w:r w:rsidRPr="00BF6008">
        <w:rPr>
          <w:rFonts w:hAnsi="ＭＳ 明朝" w:hint="eastAsia"/>
          <w:szCs w:val="21"/>
        </w:rPr>
        <w:t>本件土地を修復し</w:t>
      </w:r>
      <w:r w:rsidR="00A229D3">
        <w:rPr>
          <w:rFonts w:hAnsi="ＭＳ 明朝" w:hint="eastAsia"/>
          <w:szCs w:val="21"/>
        </w:rPr>
        <w:t>，</w:t>
      </w:r>
      <w:r w:rsidRPr="00BF6008">
        <w:rPr>
          <w:rFonts w:hAnsi="ＭＳ 明朝" w:hint="eastAsia"/>
          <w:szCs w:val="21"/>
        </w:rPr>
        <w:t>取り片付けて</w:t>
      </w:r>
      <w:r w:rsidR="00A229D3">
        <w:rPr>
          <w:rFonts w:hAnsi="ＭＳ 明朝" w:hint="eastAsia"/>
          <w:szCs w:val="21"/>
        </w:rPr>
        <w:t>，</w:t>
      </w:r>
      <w:r w:rsidR="00101BDA">
        <w:rPr>
          <w:rFonts w:hAnsi="ＭＳ 明朝" w:hint="eastAsia"/>
          <w:szCs w:val="21"/>
        </w:rPr>
        <w:t>福島市</w:t>
      </w:r>
      <w:r w:rsidRPr="00BF6008">
        <w:rPr>
          <w:rFonts w:hAnsi="ＭＳ 明朝" w:hint="eastAsia"/>
          <w:szCs w:val="21"/>
        </w:rPr>
        <w:t>に明け渡さなければならない。</w:t>
      </w:r>
    </w:p>
    <w:p w14:paraId="63D1E4D3" w14:textId="7075EA90" w:rsidR="00B92729" w:rsidRPr="00BF6008" w:rsidRDefault="00AB3553" w:rsidP="00211045">
      <w:pPr>
        <w:ind w:left="210" w:hangingChars="100" w:hanging="210"/>
        <w:rPr>
          <w:rFonts w:hAnsi="ＭＳ 明朝"/>
          <w:szCs w:val="21"/>
        </w:rPr>
      </w:pPr>
      <w:r w:rsidRPr="00BF6008">
        <w:rPr>
          <w:rFonts w:hAnsi="ＭＳ 明朝" w:hint="eastAsia"/>
          <w:szCs w:val="21"/>
        </w:rPr>
        <w:t>２　前項の場合において</w:t>
      </w:r>
      <w:r w:rsidR="00A229D3">
        <w:rPr>
          <w:rFonts w:hAnsi="ＭＳ 明朝" w:hint="eastAsia"/>
          <w:szCs w:val="21"/>
        </w:rPr>
        <w:t>，</w:t>
      </w:r>
      <w:r w:rsidRPr="00BF6008">
        <w:rPr>
          <w:rFonts w:hAnsi="ＭＳ 明朝" w:hint="eastAsia"/>
          <w:szCs w:val="21"/>
        </w:rPr>
        <w:t>事業者が正当な理由なく</w:t>
      </w:r>
      <w:r w:rsidR="00A229D3">
        <w:rPr>
          <w:rFonts w:hAnsi="ＭＳ 明朝" w:hint="eastAsia"/>
          <w:szCs w:val="21"/>
        </w:rPr>
        <w:t>，</w:t>
      </w:r>
      <w:r w:rsidRPr="00BF6008">
        <w:rPr>
          <w:rFonts w:hAnsi="ＭＳ 明朝" w:hint="eastAsia"/>
          <w:szCs w:val="21"/>
        </w:rPr>
        <w:t>相当の期間内に当該物件を撤去せず</w:t>
      </w:r>
      <w:r w:rsidR="00A229D3">
        <w:rPr>
          <w:rFonts w:hAnsi="ＭＳ 明朝" w:hint="eastAsia"/>
          <w:szCs w:val="21"/>
        </w:rPr>
        <w:t>，</w:t>
      </w:r>
      <w:r w:rsidRPr="00BF6008">
        <w:rPr>
          <w:rFonts w:hAnsi="ＭＳ 明朝" w:hint="eastAsia"/>
          <w:szCs w:val="21"/>
        </w:rPr>
        <w:t>又は本件土地の修復若しくは取片付けを行わないときは</w:t>
      </w:r>
      <w:r w:rsidR="00A229D3">
        <w:rPr>
          <w:rFonts w:hAnsi="ＭＳ 明朝" w:hint="eastAsia"/>
          <w:szCs w:val="21"/>
        </w:rPr>
        <w:t>，</w:t>
      </w:r>
      <w:r w:rsidR="00101BDA">
        <w:rPr>
          <w:rFonts w:hAnsi="ＭＳ 明朝" w:hint="eastAsia"/>
          <w:szCs w:val="21"/>
        </w:rPr>
        <w:t>福島市</w:t>
      </w:r>
      <w:r w:rsidRPr="00BF6008">
        <w:rPr>
          <w:rFonts w:hAnsi="ＭＳ 明朝" w:hint="eastAsia"/>
          <w:szCs w:val="21"/>
        </w:rPr>
        <w:t>は</w:t>
      </w:r>
      <w:r w:rsidR="00A229D3">
        <w:rPr>
          <w:rFonts w:hAnsi="ＭＳ 明朝" w:hint="eastAsia"/>
          <w:szCs w:val="21"/>
        </w:rPr>
        <w:t>，</w:t>
      </w:r>
      <w:r w:rsidRPr="00BF6008">
        <w:rPr>
          <w:rFonts w:hAnsi="ＭＳ 明朝" w:hint="eastAsia"/>
          <w:szCs w:val="21"/>
        </w:rPr>
        <w:t>事業者に代わって当該物件の処分又は事業用地等の修復若しくは取片付けを行うことができる。この場合においては</w:t>
      </w:r>
      <w:r w:rsidR="00A229D3">
        <w:rPr>
          <w:rFonts w:hAnsi="ＭＳ 明朝" w:hint="eastAsia"/>
          <w:szCs w:val="21"/>
        </w:rPr>
        <w:t>，</w:t>
      </w:r>
      <w:r w:rsidRPr="00BF6008">
        <w:rPr>
          <w:rFonts w:hAnsi="ＭＳ 明朝" w:hint="eastAsia"/>
          <w:szCs w:val="21"/>
        </w:rPr>
        <w:lastRenderedPageBreak/>
        <w:t>事業者は</w:t>
      </w:r>
      <w:r w:rsidR="00A229D3">
        <w:rPr>
          <w:rFonts w:hAnsi="ＭＳ 明朝" w:hint="eastAsia"/>
          <w:szCs w:val="21"/>
        </w:rPr>
        <w:t>，</w:t>
      </w:r>
      <w:r w:rsidR="00101BDA">
        <w:rPr>
          <w:rFonts w:hAnsi="ＭＳ 明朝" w:hint="eastAsia"/>
          <w:szCs w:val="21"/>
        </w:rPr>
        <w:t>福島市</w:t>
      </w:r>
      <w:r w:rsidRPr="00BF6008">
        <w:rPr>
          <w:rFonts w:hAnsi="ＭＳ 明朝" w:hint="eastAsia"/>
          <w:szCs w:val="21"/>
        </w:rPr>
        <w:t>が行った処分又は修復若しくは取片付けについて異議を申し出ることができず</w:t>
      </w:r>
      <w:r w:rsidR="00A229D3">
        <w:rPr>
          <w:rFonts w:hAnsi="ＭＳ 明朝" w:hint="eastAsia"/>
          <w:szCs w:val="21"/>
        </w:rPr>
        <w:t>，</w:t>
      </w:r>
      <w:r w:rsidRPr="00BF6008">
        <w:rPr>
          <w:rFonts w:hAnsi="ＭＳ 明朝" w:hint="eastAsia"/>
          <w:szCs w:val="21"/>
        </w:rPr>
        <w:t>また</w:t>
      </w:r>
      <w:r w:rsidR="00A229D3">
        <w:rPr>
          <w:rFonts w:hAnsi="ＭＳ 明朝" w:hint="eastAsia"/>
          <w:szCs w:val="21"/>
        </w:rPr>
        <w:t>，</w:t>
      </w:r>
      <w:r w:rsidR="00101BDA">
        <w:rPr>
          <w:rFonts w:hAnsi="ＭＳ 明朝" w:hint="eastAsia"/>
          <w:szCs w:val="21"/>
        </w:rPr>
        <w:t>福島市</w:t>
      </w:r>
      <w:r w:rsidRPr="00BF6008">
        <w:rPr>
          <w:rFonts w:hAnsi="ＭＳ 明朝" w:hint="eastAsia"/>
          <w:szCs w:val="21"/>
        </w:rPr>
        <w:t>が処分又は修復若しくは取片付けに要した費用を負担しなければならない。</w:t>
      </w:r>
    </w:p>
    <w:p w14:paraId="06444ED1" w14:textId="76B49011" w:rsidR="00B92729" w:rsidRPr="00BF6008" w:rsidRDefault="00AB3553" w:rsidP="00211045">
      <w:pPr>
        <w:ind w:left="210" w:hangingChars="100" w:hanging="210"/>
        <w:rPr>
          <w:rFonts w:hAnsi="ＭＳ 明朝"/>
          <w:szCs w:val="21"/>
        </w:rPr>
      </w:pPr>
      <w:r w:rsidRPr="00BF6008">
        <w:rPr>
          <w:rFonts w:hAnsi="ＭＳ 明朝" w:hint="eastAsia"/>
          <w:szCs w:val="21"/>
        </w:rPr>
        <w:t>３　第１項に規定する事業者のとるべき措置の期限</w:t>
      </w:r>
      <w:r w:rsidR="00A229D3">
        <w:rPr>
          <w:rFonts w:hAnsi="ＭＳ 明朝" w:hint="eastAsia"/>
          <w:szCs w:val="21"/>
        </w:rPr>
        <w:t>，</w:t>
      </w:r>
      <w:r w:rsidRPr="00BF6008">
        <w:rPr>
          <w:rFonts w:hAnsi="ＭＳ 明朝" w:hint="eastAsia"/>
          <w:szCs w:val="21"/>
        </w:rPr>
        <w:t>方法等については</w:t>
      </w:r>
      <w:r w:rsidR="00A229D3">
        <w:rPr>
          <w:rFonts w:hAnsi="ＭＳ 明朝" w:hint="eastAsia"/>
          <w:szCs w:val="21"/>
        </w:rPr>
        <w:t>，</w:t>
      </w:r>
      <w:r w:rsidR="00101BDA">
        <w:rPr>
          <w:rFonts w:hAnsi="ＭＳ 明朝" w:hint="eastAsia"/>
          <w:szCs w:val="21"/>
        </w:rPr>
        <w:t>福島市</w:t>
      </w:r>
      <w:r w:rsidRPr="00BF6008">
        <w:rPr>
          <w:rFonts w:hAnsi="ＭＳ 明朝" w:hint="eastAsia"/>
          <w:szCs w:val="21"/>
        </w:rPr>
        <w:t>が事業者の意見を聴いて定める。</w:t>
      </w:r>
    </w:p>
    <w:p w14:paraId="05906B71" w14:textId="77777777" w:rsidR="00B92729" w:rsidRPr="00BF6008" w:rsidRDefault="00B92729" w:rsidP="00211045">
      <w:pPr>
        <w:rPr>
          <w:rFonts w:hAnsi="ＭＳ 明朝"/>
          <w:szCs w:val="21"/>
        </w:rPr>
      </w:pPr>
    </w:p>
    <w:p w14:paraId="1076746B" w14:textId="2C9B5E2A" w:rsidR="00B92729" w:rsidRPr="00BF6008" w:rsidRDefault="00AB3553" w:rsidP="00211045">
      <w:pPr>
        <w:pStyle w:val="30"/>
        <w:rPr>
          <w:szCs w:val="21"/>
        </w:rPr>
      </w:pPr>
      <w:bookmarkStart w:id="129" w:name="_Toc81574665"/>
      <w:bookmarkStart w:id="130" w:name="_Toc81576092"/>
      <w:bookmarkStart w:id="131" w:name="_Toc90975566"/>
      <w:r w:rsidRPr="00BF6008">
        <w:rPr>
          <w:rFonts w:hint="eastAsia"/>
          <w:szCs w:val="21"/>
        </w:rPr>
        <w:t>（工事開始予定日の変更等）</w:t>
      </w:r>
      <w:bookmarkEnd w:id="129"/>
      <w:bookmarkEnd w:id="130"/>
      <w:bookmarkEnd w:id="131"/>
    </w:p>
    <w:p w14:paraId="2B5CE059" w14:textId="0807E2D3" w:rsidR="00B92729" w:rsidRPr="00BF6008" w:rsidRDefault="00AB3553" w:rsidP="00460079">
      <w:pPr>
        <w:ind w:left="210" w:hangingChars="100" w:hanging="210"/>
        <w:rPr>
          <w:rFonts w:hAnsi="ＭＳ 明朝"/>
          <w:szCs w:val="21"/>
        </w:rPr>
      </w:pPr>
      <w:r w:rsidRPr="00BF6008">
        <w:rPr>
          <w:rFonts w:hAnsi="ＭＳ 明朝" w:hint="eastAsia"/>
          <w:szCs w:val="21"/>
        </w:rPr>
        <w:t>第</w:t>
      </w:r>
      <w:r w:rsidR="00410E61">
        <w:rPr>
          <w:rFonts w:hAnsi="ＭＳ 明朝" w:hint="eastAsia"/>
          <w:szCs w:val="21"/>
        </w:rPr>
        <w:t>３８</w:t>
      </w:r>
      <w:r w:rsidRPr="00BF6008">
        <w:rPr>
          <w:rFonts w:hAnsi="ＭＳ 明朝" w:hint="eastAsia"/>
          <w:szCs w:val="21"/>
        </w:rPr>
        <w:t>条　事業者は</w:t>
      </w:r>
      <w:r w:rsidR="00A229D3">
        <w:rPr>
          <w:rFonts w:hAnsi="ＭＳ 明朝" w:hint="eastAsia"/>
          <w:szCs w:val="21"/>
        </w:rPr>
        <w:t>，</w:t>
      </w:r>
      <w:r w:rsidRPr="00BF6008">
        <w:rPr>
          <w:rFonts w:hAnsi="ＭＳ 明朝" w:hint="eastAsia"/>
          <w:szCs w:val="21"/>
        </w:rPr>
        <w:t>第</w:t>
      </w:r>
      <w:r w:rsidR="00420D48">
        <w:rPr>
          <w:rFonts w:hAnsi="ＭＳ 明朝" w:hint="eastAsia"/>
          <w:szCs w:val="21"/>
        </w:rPr>
        <w:t>３６</w:t>
      </w:r>
      <w:r w:rsidRPr="00BF6008">
        <w:rPr>
          <w:rFonts w:hAnsi="ＭＳ 明朝" w:hint="eastAsia"/>
          <w:szCs w:val="21"/>
        </w:rPr>
        <w:t>条第１項に規定する場合</w:t>
      </w:r>
      <w:r w:rsidR="00583743">
        <w:rPr>
          <w:rFonts w:hAnsi="ＭＳ 明朝" w:hint="eastAsia"/>
          <w:szCs w:val="21"/>
        </w:rPr>
        <w:t>のほか</w:t>
      </w:r>
      <w:r w:rsidR="00A229D3">
        <w:rPr>
          <w:rFonts w:hAnsi="ＭＳ 明朝" w:hint="eastAsia"/>
          <w:szCs w:val="21"/>
        </w:rPr>
        <w:t>，</w:t>
      </w:r>
      <w:r w:rsidRPr="00BF6008">
        <w:rPr>
          <w:rFonts w:hAnsi="ＭＳ 明朝" w:hint="eastAsia"/>
          <w:szCs w:val="21"/>
        </w:rPr>
        <w:t>工事開始予定日に</w:t>
      </w:r>
      <w:r w:rsidR="00460079">
        <w:rPr>
          <w:rFonts w:hAnsi="ＭＳ 明朝" w:hint="eastAsia"/>
          <w:szCs w:val="21"/>
        </w:rPr>
        <w:t>本件</w:t>
      </w:r>
      <w:r w:rsidRPr="00BF6008">
        <w:rPr>
          <w:rFonts w:hAnsi="ＭＳ 明朝" w:hint="eastAsia"/>
          <w:szCs w:val="21"/>
        </w:rPr>
        <w:t>工事に着手することができないと認めるときは</w:t>
      </w:r>
      <w:r w:rsidR="00A229D3">
        <w:rPr>
          <w:rFonts w:hAnsi="ＭＳ 明朝" w:hint="eastAsia"/>
          <w:szCs w:val="21"/>
        </w:rPr>
        <w:t>，</w:t>
      </w:r>
      <w:r w:rsidRPr="00BF6008">
        <w:rPr>
          <w:rFonts w:hAnsi="ＭＳ 明朝" w:hint="eastAsia"/>
          <w:szCs w:val="21"/>
        </w:rPr>
        <w:t>その理由を明示した書面により</w:t>
      </w:r>
      <w:r w:rsidR="00A229D3">
        <w:rPr>
          <w:rFonts w:hAnsi="ＭＳ 明朝" w:hint="eastAsia"/>
          <w:szCs w:val="21"/>
        </w:rPr>
        <w:t>，</w:t>
      </w:r>
      <w:r w:rsidR="00101BDA">
        <w:rPr>
          <w:rFonts w:hAnsi="ＭＳ 明朝" w:hint="eastAsia"/>
          <w:szCs w:val="21"/>
        </w:rPr>
        <w:t>福島市</w:t>
      </w:r>
      <w:r w:rsidRPr="00BF6008">
        <w:rPr>
          <w:rFonts w:hAnsi="ＭＳ 明朝" w:hint="eastAsia"/>
          <w:szCs w:val="21"/>
        </w:rPr>
        <w:t>に工事開始予定日の変更を請求することができる。</w:t>
      </w:r>
    </w:p>
    <w:p w14:paraId="25178801" w14:textId="01618ADB" w:rsidR="00B92729" w:rsidRPr="00410E61" w:rsidRDefault="00AB3553" w:rsidP="00211045">
      <w:pPr>
        <w:ind w:left="210" w:hangingChars="100" w:hanging="210"/>
        <w:rPr>
          <w:rFonts w:hAnsi="ＭＳ 明朝"/>
          <w:szCs w:val="21"/>
        </w:rPr>
      </w:pPr>
      <w:r w:rsidRPr="00BF6008">
        <w:rPr>
          <w:rFonts w:hAnsi="ＭＳ 明朝" w:hint="eastAsia"/>
          <w:szCs w:val="21"/>
        </w:rPr>
        <w:t>２　事業者は</w:t>
      </w:r>
      <w:r w:rsidR="00A229D3">
        <w:rPr>
          <w:rFonts w:hAnsi="ＭＳ 明朝" w:hint="eastAsia"/>
          <w:szCs w:val="21"/>
        </w:rPr>
        <w:t>，</w:t>
      </w:r>
      <w:r w:rsidRPr="00410E61">
        <w:rPr>
          <w:rFonts w:hAnsi="ＭＳ 明朝" w:hint="eastAsia"/>
          <w:szCs w:val="21"/>
        </w:rPr>
        <w:t>工事開始予定日に工事に着手することができない場合においては</w:t>
      </w:r>
      <w:r w:rsidR="00A229D3">
        <w:rPr>
          <w:rFonts w:hAnsi="ＭＳ 明朝" w:hint="eastAsia"/>
          <w:szCs w:val="21"/>
        </w:rPr>
        <w:t>，</w:t>
      </w:r>
      <w:r w:rsidRPr="00410E61">
        <w:rPr>
          <w:rFonts w:hAnsi="ＭＳ 明朝" w:hint="eastAsia"/>
          <w:szCs w:val="21"/>
        </w:rPr>
        <w:t>遅延を回避又は軽減するため必要な措置をとり</w:t>
      </w:r>
      <w:r w:rsidR="00A229D3">
        <w:rPr>
          <w:rFonts w:hAnsi="ＭＳ 明朝" w:hint="eastAsia"/>
          <w:szCs w:val="21"/>
        </w:rPr>
        <w:t>，</w:t>
      </w:r>
      <w:r w:rsidRPr="00410E61">
        <w:rPr>
          <w:rFonts w:hAnsi="ＭＳ 明朝" w:hint="eastAsia"/>
          <w:szCs w:val="21"/>
        </w:rPr>
        <w:t>工事着手の遅延による影響をできる限り少なくするよう努めなければならない。</w:t>
      </w:r>
    </w:p>
    <w:p w14:paraId="12C967C1" w14:textId="77777777" w:rsidR="00B92729" w:rsidRPr="00410E61" w:rsidRDefault="00B92729" w:rsidP="00211045">
      <w:pPr>
        <w:rPr>
          <w:rFonts w:hAnsi="ＭＳ 明朝"/>
          <w:szCs w:val="21"/>
        </w:rPr>
      </w:pPr>
    </w:p>
    <w:p w14:paraId="539E2556" w14:textId="59ED1EA0" w:rsidR="00B92729" w:rsidRPr="00410E61" w:rsidRDefault="00AB3553" w:rsidP="00211045">
      <w:pPr>
        <w:pStyle w:val="30"/>
        <w:rPr>
          <w:szCs w:val="21"/>
        </w:rPr>
      </w:pPr>
      <w:bookmarkStart w:id="132" w:name="_Toc81574666"/>
      <w:bookmarkStart w:id="133" w:name="_Toc81576093"/>
      <w:bookmarkStart w:id="134" w:name="_Toc90975567"/>
      <w:r w:rsidRPr="00410E61">
        <w:rPr>
          <w:rFonts w:hint="eastAsia"/>
          <w:szCs w:val="21"/>
        </w:rPr>
        <w:t>（</w:t>
      </w:r>
      <w:r w:rsidR="00583743" w:rsidRPr="00410E61">
        <w:rPr>
          <w:rFonts w:hint="eastAsia"/>
          <w:szCs w:val="21"/>
        </w:rPr>
        <w:t>事業者の請求によ</w:t>
      </w:r>
      <w:r w:rsidR="00627FD3" w:rsidRPr="00410E61">
        <w:rPr>
          <w:rFonts w:hint="eastAsia"/>
          <w:szCs w:val="21"/>
        </w:rPr>
        <w:t>る</w:t>
      </w:r>
      <w:r w:rsidR="0073323F" w:rsidRPr="00430305">
        <w:rPr>
          <w:rFonts w:hAnsi="ＭＳ 明朝" w:hint="eastAsia"/>
          <w:szCs w:val="21"/>
        </w:rPr>
        <w:t>本件</w:t>
      </w:r>
      <w:r w:rsidRPr="00410E61">
        <w:rPr>
          <w:rFonts w:hint="eastAsia"/>
          <w:szCs w:val="21"/>
        </w:rPr>
        <w:t>引渡予定日の変更）</w:t>
      </w:r>
      <w:bookmarkEnd w:id="132"/>
      <w:bookmarkEnd w:id="133"/>
      <w:bookmarkEnd w:id="134"/>
    </w:p>
    <w:p w14:paraId="750B465B" w14:textId="6A5EEAD3" w:rsidR="00B92729" w:rsidRPr="00410E61" w:rsidRDefault="00AB3553" w:rsidP="00211045">
      <w:pPr>
        <w:ind w:left="210" w:hangingChars="100" w:hanging="210"/>
        <w:rPr>
          <w:rFonts w:hAnsi="ＭＳ 明朝"/>
          <w:szCs w:val="21"/>
        </w:rPr>
      </w:pPr>
      <w:r w:rsidRPr="00410E61">
        <w:rPr>
          <w:rFonts w:hAnsi="ＭＳ 明朝" w:hint="eastAsia"/>
          <w:szCs w:val="21"/>
        </w:rPr>
        <w:t>第</w:t>
      </w:r>
      <w:r w:rsidR="00410E61" w:rsidRPr="00410E61">
        <w:rPr>
          <w:rFonts w:hAnsi="ＭＳ 明朝" w:hint="eastAsia"/>
          <w:szCs w:val="21"/>
        </w:rPr>
        <w:t>３９</w:t>
      </w:r>
      <w:r w:rsidRPr="00410E61">
        <w:rPr>
          <w:rFonts w:hAnsi="ＭＳ 明朝" w:hint="eastAsia"/>
          <w:szCs w:val="21"/>
        </w:rPr>
        <w:t>条　事業者は</w:t>
      </w:r>
      <w:r w:rsidR="00A229D3">
        <w:rPr>
          <w:rFonts w:hAnsi="ＭＳ 明朝" w:hint="eastAsia"/>
          <w:szCs w:val="21"/>
        </w:rPr>
        <w:t>，</w:t>
      </w:r>
      <w:r w:rsidRPr="00410E61">
        <w:rPr>
          <w:rFonts w:hAnsi="ＭＳ 明朝" w:hint="eastAsia"/>
          <w:szCs w:val="21"/>
        </w:rPr>
        <w:t>第</w:t>
      </w:r>
      <w:r w:rsidR="00420D48">
        <w:rPr>
          <w:rFonts w:hAnsi="ＭＳ 明朝" w:hint="eastAsia"/>
          <w:szCs w:val="21"/>
        </w:rPr>
        <w:t>３６</w:t>
      </w:r>
      <w:r w:rsidRPr="00410E61">
        <w:rPr>
          <w:rFonts w:hAnsi="ＭＳ 明朝" w:hint="eastAsia"/>
          <w:szCs w:val="21"/>
        </w:rPr>
        <w:t>条第１項に規定する場合</w:t>
      </w:r>
      <w:r w:rsidR="00583743" w:rsidRPr="00410E61">
        <w:rPr>
          <w:rFonts w:hAnsi="ＭＳ 明朝" w:hint="eastAsia"/>
          <w:szCs w:val="21"/>
        </w:rPr>
        <w:t>のほか</w:t>
      </w:r>
      <w:r w:rsidR="00A229D3">
        <w:rPr>
          <w:rFonts w:hAnsi="ＭＳ 明朝" w:hint="eastAsia"/>
          <w:szCs w:val="21"/>
        </w:rPr>
        <w:t>，</w:t>
      </w:r>
      <w:r w:rsidRPr="00410E61">
        <w:rPr>
          <w:rFonts w:hAnsi="ＭＳ 明朝" w:hint="eastAsia"/>
          <w:szCs w:val="21"/>
        </w:rPr>
        <w:t>事業者の責に帰すことができない事由により</w:t>
      </w:r>
      <w:r w:rsidR="0042677F">
        <w:rPr>
          <w:rFonts w:hAnsi="ＭＳ 明朝" w:hint="eastAsia"/>
          <w:szCs w:val="21"/>
        </w:rPr>
        <w:t>本件引渡予定日</w:t>
      </w:r>
      <w:r w:rsidR="0073323F" w:rsidRPr="00410E61">
        <w:rPr>
          <w:rFonts w:hAnsi="ＭＳ 明朝" w:hint="eastAsia"/>
          <w:szCs w:val="21"/>
        </w:rPr>
        <w:t>まで</w:t>
      </w:r>
      <w:r w:rsidRPr="00410E61">
        <w:rPr>
          <w:rFonts w:hAnsi="ＭＳ 明朝" w:hint="eastAsia"/>
          <w:szCs w:val="21"/>
        </w:rPr>
        <w:t>に</w:t>
      </w:r>
      <w:r w:rsidR="00045923">
        <w:rPr>
          <w:rFonts w:hAnsi="ＭＳ 明朝" w:hint="eastAsia"/>
          <w:szCs w:val="21"/>
        </w:rPr>
        <w:t>施設</w:t>
      </w:r>
      <w:r w:rsidR="006E2C67" w:rsidRPr="00430305">
        <w:rPr>
          <w:rFonts w:hAnsi="ＭＳ 明朝" w:hint="eastAsia"/>
          <w:szCs w:val="21"/>
        </w:rPr>
        <w:t>を</w:t>
      </w:r>
      <w:r w:rsidR="0073323F" w:rsidRPr="00430305">
        <w:rPr>
          <w:rFonts w:hAnsi="ＭＳ 明朝" w:hint="eastAsia"/>
          <w:szCs w:val="21"/>
        </w:rPr>
        <w:t>完工し</w:t>
      </w:r>
      <w:r w:rsidR="00A229D3">
        <w:rPr>
          <w:rFonts w:hAnsi="ＭＳ 明朝" w:hint="eastAsia"/>
          <w:szCs w:val="21"/>
        </w:rPr>
        <w:t>，</w:t>
      </w:r>
      <w:r w:rsidR="0073323F" w:rsidRPr="00430305">
        <w:rPr>
          <w:rFonts w:hAnsi="ＭＳ 明朝" w:hint="eastAsia"/>
          <w:szCs w:val="21"/>
        </w:rPr>
        <w:t>引渡し</w:t>
      </w:r>
      <w:r w:rsidRPr="00410E61">
        <w:rPr>
          <w:rFonts w:hAnsi="ＭＳ 明朝" w:hint="eastAsia"/>
          <w:szCs w:val="21"/>
        </w:rPr>
        <w:t>できないと認めるときは</w:t>
      </w:r>
      <w:r w:rsidR="00A229D3">
        <w:rPr>
          <w:rFonts w:hAnsi="ＭＳ 明朝" w:hint="eastAsia"/>
          <w:szCs w:val="21"/>
        </w:rPr>
        <w:t>，</w:t>
      </w:r>
      <w:r w:rsidRPr="00410E61">
        <w:rPr>
          <w:rFonts w:hAnsi="ＭＳ 明朝" w:hint="eastAsia"/>
          <w:szCs w:val="21"/>
        </w:rPr>
        <w:t>その理由を明示した書面により</w:t>
      </w:r>
      <w:r w:rsidR="00A229D3">
        <w:rPr>
          <w:rFonts w:hAnsi="ＭＳ 明朝" w:hint="eastAsia"/>
          <w:szCs w:val="21"/>
        </w:rPr>
        <w:t>，</w:t>
      </w:r>
      <w:r w:rsidR="00101BDA">
        <w:rPr>
          <w:rFonts w:hAnsi="ＭＳ 明朝" w:hint="eastAsia"/>
          <w:szCs w:val="21"/>
        </w:rPr>
        <w:t>福島市</w:t>
      </w:r>
      <w:r w:rsidRPr="00410E61">
        <w:rPr>
          <w:rFonts w:hAnsi="ＭＳ 明朝" w:hint="eastAsia"/>
          <w:szCs w:val="21"/>
        </w:rPr>
        <w:t>に</w:t>
      </w:r>
      <w:r w:rsidR="0073323F" w:rsidRPr="00430305">
        <w:rPr>
          <w:rFonts w:hAnsi="ＭＳ 明朝" w:hint="eastAsia"/>
          <w:szCs w:val="21"/>
        </w:rPr>
        <w:t>本件</w:t>
      </w:r>
      <w:r w:rsidRPr="00410E61">
        <w:rPr>
          <w:rFonts w:hAnsi="ＭＳ 明朝" w:hint="eastAsia"/>
          <w:szCs w:val="21"/>
        </w:rPr>
        <w:t>引渡予定日の変更を請求することができる。</w:t>
      </w:r>
    </w:p>
    <w:p w14:paraId="0F55E7F7" w14:textId="5B7007E7" w:rsidR="00583743" w:rsidRPr="00583743" w:rsidRDefault="00583743" w:rsidP="00211045">
      <w:pPr>
        <w:ind w:left="210" w:hangingChars="100" w:hanging="210"/>
        <w:rPr>
          <w:rFonts w:hAnsi="ＭＳ 明朝"/>
          <w:szCs w:val="21"/>
        </w:rPr>
      </w:pPr>
      <w:r w:rsidRPr="00410E61">
        <w:rPr>
          <w:rFonts w:hAnsi="ＭＳ 明朝" w:hint="eastAsia"/>
          <w:szCs w:val="21"/>
        </w:rPr>
        <w:t xml:space="preserve">２　</w:t>
      </w:r>
      <w:r w:rsidR="00101BDA">
        <w:rPr>
          <w:rFonts w:hAnsi="ＭＳ 明朝" w:hint="eastAsia"/>
          <w:szCs w:val="21"/>
        </w:rPr>
        <w:t>福島市</w:t>
      </w:r>
      <w:r w:rsidRPr="00410E61">
        <w:rPr>
          <w:rFonts w:hAnsi="ＭＳ 明朝" w:hint="eastAsia"/>
          <w:szCs w:val="21"/>
        </w:rPr>
        <w:t>は</w:t>
      </w:r>
      <w:r w:rsidR="00A229D3">
        <w:rPr>
          <w:rFonts w:hAnsi="ＭＳ 明朝" w:hint="eastAsia"/>
          <w:szCs w:val="21"/>
        </w:rPr>
        <w:t>，</w:t>
      </w:r>
      <w:r w:rsidRPr="00410E61">
        <w:rPr>
          <w:rFonts w:hAnsi="ＭＳ 明朝" w:hint="eastAsia"/>
          <w:szCs w:val="21"/>
        </w:rPr>
        <w:t>前項の規定</w:t>
      </w:r>
      <w:r w:rsidRPr="00583743">
        <w:rPr>
          <w:rFonts w:hAnsi="ＭＳ 明朝" w:hint="eastAsia"/>
          <w:szCs w:val="21"/>
        </w:rPr>
        <w:t>による請求があった場合において</w:t>
      </w:r>
      <w:r w:rsidR="00A229D3">
        <w:rPr>
          <w:rFonts w:hAnsi="ＭＳ 明朝" w:hint="eastAsia"/>
          <w:szCs w:val="21"/>
        </w:rPr>
        <w:t>，</w:t>
      </w:r>
      <w:r w:rsidRPr="00583743">
        <w:rPr>
          <w:rFonts w:hAnsi="ＭＳ 明朝" w:hint="eastAsia"/>
          <w:szCs w:val="21"/>
        </w:rPr>
        <w:t>必要があると認められるときは</w:t>
      </w:r>
      <w:r w:rsidR="00A229D3">
        <w:rPr>
          <w:rFonts w:hAnsi="ＭＳ 明朝" w:hint="eastAsia"/>
          <w:szCs w:val="21"/>
        </w:rPr>
        <w:t>，</w:t>
      </w:r>
      <w:r>
        <w:rPr>
          <w:rFonts w:hAnsi="ＭＳ 明朝" w:hint="eastAsia"/>
          <w:szCs w:val="21"/>
        </w:rPr>
        <w:t>本件引渡予定日を変更</w:t>
      </w:r>
      <w:r w:rsidRPr="00583743">
        <w:rPr>
          <w:rFonts w:hAnsi="ＭＳ 明朝" w:hint="eastAsia"/>
          <w:szCs w:val="21"/>
        </w:rPr>
        <w:t>しなければならない。</w:t>
      </w:r>
      <w:r w:rsidR="00101BDA">
        <w:rPr>
          <w:rFonts w:hAnsi="ＭＳ 明朝" w:hint="eastAsia"/>
          <w:szCs w:val="21"/>
        </w:rPr>
        <w:t>福島市</w:t>
      </w:r>
      <w:r w:rsidRPr="00583743">
        <w:rPr>
          <w:rFonts w:hAnsi="ＭＳ 明朝" w:hint="eastAsia"/>
          <w:szCs w:val="21"/>
        </w:rPr>
        <w:t>は</w:t>
      </w:r>
      <w:r w:rsidR="00A229D3">
        <w:rPr>
          <w:rFonts w:hAnsi="ＭＳ 明朝" w:hint="eastAsia"/>
          <w:szCs w:val="21"/>
        </w:rPr>
        <w:t>，</w:t>
      </w:r>
      <w:r>
        <w:rPr>
          <w:rFonts w:hAnsi="ＭＳ 明朝" w:hint="eastAsia"/>
          <w:szCs w:val="21"/>
        </w:rPr>
        <w:t>その本件引渡予定日の変更</w:t>
      </w:r>
      <w:r w:rsidRPr="00583743">
        <w:rPr>
          <w:rFonts w:hAnsi="ＭＳ 明朝" w:hint="eastAsia"/>
          <w:szCs w:val="21"/>
        </w:rPr>
        <w:t>が</w:t>
      </w:r>
      <w:r w:rsidR="00101BDA">
        <w:rPr>
          <w:rFonts w:hAnsi="ＭＳ 明朝" w:hint="eastAsia"/>
          <w:szCs w:val="21"/>
        </w:rPr>
        <w:t>福島市</w:t>
      </w:r>
      <w:r w:rsidRPr="00583743">
        <w:rPr>
          <w:rFonts w:hAnsi="ＭＳ 明朝" w:hint="eastAsia"/>
          <w:szCs w:val="21"/>
        </w:rPr>
        <w:t>の責めに帰すべき事由による場合においては</w:t>
      </w:r>
      <w:r w:rsidR="00A229D3">
        <w:rPr>
          <w:rFonts w:hAnsi="ＭＳ 明朝" w:hint="eastAsia"/>
          <w:szCs w:val="21"/>
        </w:rPr>
        <w:t>，</w:t>
      </w:r>
      <w:r w:rsidRPr="00583743">
        <w:rPr>
          <w:rFonts w:hAnsi="ＭＳ 明朝" w:hint="eastAsia"/>
          <w:szCs w:val="21"/>
        </w:rPr>
        <w:t>サービス購入費について必要と認められる変更を行い</w:t>
      </w:r>
      <w:r w:rsidR="00A229D3">
        <w:rPr>
          <w:rFonts w:hAnsi="ＭＳ 明朝" w:hint="eastAsia"/>
          <w:szCs w:val="21"/>
        </w:rPr>
        <w:t>，</w:t>
      </w:r>
      <w:r w:rsidRPr="00583743">
        <w:rPr>
          <w:rFonts w:hAnsi="ＭＳ 明朝" w:hint="eastAsia"/>
          <w:szCs w:val="21"/>
        </w:rPr>
        <w:t>又は事業者に損害を及ぼしたときは必要な費用を負担しなければならない。</w:t>
      </w:r>
    </w:p>
    <w:p w14:paraId="0A346D23" w14:textId="77777777" w:rsidR="00C172CA" w:rsidRPr="00627FD3" w:rsidRDefault="00C172CA" w:rsidP="00C172CA">
      <w:pPr>
        <w:rPr>
          <w:rFonts w:hAnsi="ＭＳ 明朝"/>
          <w:szCs w:val="21"/>
        </w:rPr>
      </w:pPr>
    </w:p>
    <w:p w14:paraId="184B8AE5" w14:textId="73EC14F6" w:rsidR="00C172CA" w:rsidRPr="00627FD3" w:rsidRDefault="00C172CA" w:rsidP="00627FD3">
      <w:pPr>
        <w:pStyle w:val="30"/>
        <w:rPr>
          <w:rFonts w:hAnsi="ＭＳ 明朝"/>
          <w:szCs w:val="21"/>
        </w:rPr>
      </w:pPr>
      <w:bookmarkStart w:id="135" w:name="_Toc90975568"/>
      <w:r w:rsidRPr="00627FD3">
        <w:rPr>
          <w:rFonts w:hAnsi="ＭＳ 明朝" w:hint="eastAsia"/>
          <w:szCs w:val="21"/>
        </w:rPr>
        <w:t>（</w:t>
      </w:r>
      <w:r w:rsidR="00101BDA">
        <w:rPr>
          <w:rFonts w:hAnsi="ＭＳ 明朝" w:hint="eastAsia"/>
          <w:szCs w:val="21"/>
        </w:rPr>
        <w:t>福島市</w:t>
      </w:r>
      <w:r w:rsidRPr="00627FD3">
        <w:rPr>
          <w:rFonts w:hAnsi="ＭＳ 明朝" w:hint="eastAsia"/>
          <w:szCs w:val="21"/>
        </w:rPr>
        <w:t>の請求による本件</w:t>
      </w:r>
      <w:r w:rsidR="00583743" w:rsidRPr="00627FD3">
        <w:rPr>
          <w:rFonts w:hAnsi="ＭＳ 明朝" w:hint="eastAsia"/>
          <w:szCs w:val="21"/>
        </w:rPr>
        <w:t>引渡</w:t>
      </w:r>
      <w:r w:rsidRPr="00627FD3">
        <w:rPr>
          <w:rFonts w:hint="eastAsia"/>
          <w:szCs w:val="21"/>
        </w:rPr>
        <w:t>予定</w:t>
      </w:r>
      <w:r w:rsidRPr="00627FD3">
        <w:rPr>
          <w:rFonts w:hAnsi="ＭＳ 明朝" w:hint="eastAsia"/>
          <w:szCs w:val="21"/>
        </w:rPr>
        <w:t>日の</w:t>
      </w:r>
      <w:r w:rsidR="00627FD3">
        <w:rPr>
          <w:rFonts w:hAnsi="ＭＳ 明朝" w:hint="eastAsia"/>
          <w:szCs w:val="21"/>
        </w:rPr>
        <w:t>変更</w:t>
      </w:r>
      <w:r w:rsidRPr="00627FD3">
        <w:rPr>
          <w:rFonts w:hAnsi="ＭＳ 明朝" w:hint="eastAsia"/>
          <w:szCs w:val="21"/>
        </w:rPr>
        <w:t>）</w:t>
      </w:r>
      <w:bookmarkEnd w:id="135"/>
    </w:p>
    <w:p w14:paraId="251C28FE" w14:textId="1AB4166F" w:rsidR="00C172CA" w:rsidRPr="00627FD3" w:rsidRDefault="00C172CA" w:rsidP="00627FD3">
      <w:pPr>
        <w:ind w:left="210" w:hangingChars="100" w:hanging="210"/>
        <w:rPr>
          <w:rFonts w:hAnsi="ＭＳ 明朝"/>
          <w:szCs w:val="21"/>
        </w:rPr>
      </w:pPr>
      <w:r w:rsidRPr="00627FD3">
        <w:rPr>
          <w:rFonts w:hAnsi="ＭＳ 明朝" w:hint="eastAsia"/>
          <w:szCs w:val="21"/>
        </w:rPr>
        <w:t>第</w:t>
      </w:r>
      <w:r w:rsidR="00410E61">
        <w:rPr>
          <w:rFonts w:hAnsi="ＭＳ 明朝" w:hint="eastAsia"/>
          <w:szCs w:val="21"/>
        </w:rPr>
        <w:t>４０</w:t>
      </w:r>
      <w:r w:rsidRPr="00627FD3">
        <w:rPr>
          <w:rFonts w:hAnsi="ＭＳ 明朝" w:hint="eastAsia"/>
          <w:szCs w:val="21"/>
        </w:rPr>
        <w:t xml:space="preserve">条　</w:t>
      </w:r>
      <w:r w:rsidR="00101BDA">
        <w:rPr>
          <w:rFonts w:hAnsi="ＭＳ 明朝" w:hint="eastAsia"/>
          <w:szCs w:val="21"/>
        </w:rPr>
        <w:t>福島市</w:t>
      </w:r>
      <w:r w:rsidRPr="00627FD3">
        <w:rPr>
          <w:rFonts w:hAnsi="ＭＳ 明朝" w:hint="eastAsia"/>
          <w:szCs w:val="21"/>
        </w:rPr>
        <w:t>は</w:t>
      </w:r>
      <w:r w:rsidR="00A229D3">
        <w:rPr>
          <w:rFonts w:hAnsi="ＭＳ 明朝" w:hint="eastAsia"/>
          <w:szCs w:val="21"/>
        </w:rPr>
        <w:t>，</w:t>
      </w:r>
      <w:r w:rsidRPr="00627FD3">
        <w:rPr>
          <w:rFonts w:hAnsi="ＭＳ 明朝" w:hint="eastAsia"/>
          <w:szCs w:val="21"/>
        </w:rPr>
        <w:t>特別の理由により</w:t>
      </w:r>
      <w:r w:rsidR="00627FD3">
        <w:rPr>
          <w:rFonts w:hAnsi="ＭＳ 明朝" w:hint="eastAsia"/>
          <w:szCs w:val="21"/>
        </w:rPr>
        <w:t>本件引渡予定日を変更</w:t>
      </w:r>
      <w:r w:rsidRPr="00627FD3">
        <w:rPr>
          <w:rFonts w:hAnsi="ＭＳ 明朝" w:hint="eastAsia"/>
          <w:szCs w:val="21"/>
        </w:rPr>
        <w:t>する必要があるときは</w:t>
      </w:r>
      <w:r w:rsidR="00A229D3">
        <w:rPr>
          <w:rFonts w:hAnsi="ＭＳ 明朝" w:hint="eastAsia"/>
          <w:szCs w:val="21"/>
        </w:rPr>
        <w:t>，</w:t>
      </w:r>
      <w:r w:rsidR="00627FD3">
        <w:rPr>
          <w:rFonts w:hAnsi="ＭＳ 明朝" w:hint="eastAsia"/>
          <w:szCs w:val="21"/>
        </w:rPr>
        <w:t>本件引渡予定日の</w:t>
      </w:r>
      <w:r w:rsidRPr="00627FD3">
        <w:rPr>
          <w:rFonts w:hAnsi="ＭＳ 明朝" w:hint="eastAsia"/>
          <w:szCs w:val="21"/>
        </w:rPr>
        <w:t>変更を事業者に請求することができる。</w:t>
      </w:r>
    </w:p>
    <w:p w14:paraId="3DD8589D" w14:textId="09CD61AA" w:rsidR="00B92729" w:rsidRPr="00627FD3" w:rsidRDefault="00C172CA" w:rsidP="00643B35">
      <w:pPr>
        <w:ind w:left="210" w:hangingChars="100" w:hanging="210"/>
        <w:rPr>
          <w:rFonts w:hAnsi="ＭＳ 明朝"/>
          <w:szCs w:val="21"/>
        </w:rPr>
      </w:pPr>
      <w:r w:rsidRPr="00627FD3">
        <w:rPr>
          <w:rFonts w:hAnsi="ＭＳ 明朝" w:hint="eastAsia"/>
          <w:szCs w:val="21"/>
        </w:rPr>
        <w:t xml:space="preserve">２　</w:t>
      </w:r>
      <w:r w:rsidR="00101BDA">
        <w:rPr>
          <w:rFonts w:hAnsi="ＭＳ 明朝" w:hint="eastAsia"/>
          <w:szCs w:val="21"/>
        </w:rPr>
        <w:t>福島市</w:t>
      </w:r>
      <w:r w:rsidRPr="00627FD3">
        <w:rPr>
          <w:rFonts w:hAnsi="ＭＳ 明朝" w:hint="eastAsia"/>
          <w:szCs w:val="21"/>
        </w:rPr>
        <w:t>は</w:t>
      </w:r>
      <w:r w:rsidR="00A229D3">
        <w:rPr>
          <w:rFonts w:hAnsi="ＭＳ 明朝" w:hint="eastAsia"/>
          <w:szCs w:val="21"/>
        </w:rPr>
        <w:t>，</w:t>
      </w:r>
      <w:r w:rsidRPr="00627FD3">
        <w:rPr>
          <w:rFonts w:hAnsi="ＭＳ 明朝" w:hint="eastAsia"/>
          <w:szCs w:val="21"/>
        </w:rPr>
        <w:t>前項の場合において</w:t>
      </w:r>
      <w:r w:rsidR="00A229D3">
        <w:rPr>
          <w:rFonts w:hAnsi="ＭＳ 明朝" w:hint="eastAsia"/>
          <w:szCs w:val="21"/>
        </w:rPr>
        <w:t>，</w:t>
      </w:r>
      <w:r w:rsidRPr="00627FD3">
        <w:rPr>
          <w:rFonts w:hAnsi="ＭＳ 明朝" w:hint="eastAsia"/>
          <w:szCs w:val="21"/>
        </w:rPr>
        <w:t>必要があると認められるときはサービス購入費を変更し</w:t>
      </w:r>
      <w:r w:rsidR="00A229D3">
        <w:rPr>
          <w:rFonts w:hAnsi="ＭＳ 明朝" w:hint="eastAsia"/>
          <w:szCs w:val="21"/>
        </w:rPr>
        <w:t>，</w:t>
      </w:r>
      <w:r w:rsidRPr="00627FD3">
        <w:rPr>
          <w:rFonts w:hAnsi="ＭＳ 明朝" w:hint="eastAsia"/>
          <w:szCs w:val="21"/>
        </w:rPr>
        <w:t>又は事業者に損害を及ぼしたときは必要な費用を負担しなければならない。</w:t>
      </w:r>
    </w:p>
    <w:p w14:paraId="3DED970F" w14:textId="77777777" w:rsidR="00583743" w:rsidRPr="00627FD3" w:rsidRDefault="00583743" w:rsidP="00C172CA">
      <w:pPr>
        <w:rPr>
          <w:rFonts w:hAnsi="ＭＳ 明朝"/>
          <w:szCs w:val="21"/>
        </w:rPr>
      </w:pPr>
    </w:p>
    <w:p w14:paraId="2FCC58F3" w14:textId="69ACF02A" w:rsidR="00B92729" w:rsidRPr="00627FD3" w:rsidRDefault="00AB3553" w:rsidP="00211045">
      <w:pPr>
        <w:pStyle w:val="30"/>
        <w:rPr>
          <w:szCs w:val="21"/>
        </w:rPr>
      </w:pPr>
      <w:bookmarkStart w:id="136" w:name="_Toc81574667"/>
      <w:bookmarkStart w:id="137" w:name="_Toc81576094"/>
      <w:bookmarkStart w:id="138" w:name="_Toc90975569"/>
      <w:r w:rsidRPr="00627FD3">
        <w:rPr>
          <w:rFonts w:hint="eastAsia"/>
          <w:szCs w:val="21"/>
        </w:rPr>
        <w:t>（</w:t>
      </w:r>
      <w:r w:rsidR="0073323F" w:rsidRPr="00627FD3">
        <w:rPr>
          <w:rFonts w:hAnsi="ＭＳ 明朝" w:hint="eastAsia"/>
          <w:szCs w:val="21"/>
        </w:rPr>
        <w:t>本件</w:t>
      </w:r>
      <w:r w:rsidRPr="00627FD3">
        <w:rPr>
          <w:rFonts w:hint="eastAsia"/>
          <w:szCs w:val="21"/>
        </w:rPr>
        <w:t>引渡予定日の変更等に係る協議）</w:t>
      </w:r>
      <w:bookmarkEnd w:id="136"/>
      <w:bookmarkEnd w:id="137"/>
      <w:bookmarkEnd w:id="138"/>
    </w:p>
    <w:p w14:paraId="4D7D3AEB" w14:textId="56BF379A" w:rsidR="00B92729" w:rsidRPr="00CE5287" w:rsidRDefault="00AB3553" w:rsidP="00211045">
      <w:pPr>
        <w:ind w:left="210" w:hangingChars="100" w:hanging="210"/>
        <w:rPr>
          <w:rFonts w:hAnsi="ＭＳ 明朝"/>
          <w:szCs w:val="21"/>
        </w:rPr>
      </w:pPr>
      <w:r w:rsidRPr="00627FD3">
        <w:rPr>
          <w:rFonts w:hAnsi="ＭＳ 明朝" w:hint="eastAsia"/>
          <w:szCs w:val="21"/>
        </w:rPr>
        <w:t>第</w:t>
      </w:r>
      <w:r w:rsidR="00410E61">
        <w:rPr>
          <w:rFonts w:hAnsi="ＭＳ 明朝" w:hint="eastAsia"/>
          <w:szCs w:val="21"/>
        </w:rPr>
        <w:t>４１</w:t>
      </w:r>
      <w:r w:rsidRPr="00627FD3">
        <w:rPr>
          <w:rFonts w:hAnsi="ＭＳ 明朝" w:hint="eastAsia"/>
          <w:szCs w:val="21"/>
        </w:rPr>
        <w:t>条　第</w:t>
      </w:r>
      <w:r w:rsidR="00420D48">
        <w:rPr>
          <w:rFonts w:hAnsi="ＭＳ 明朝" w:hint="eastAsia"/>
          <w:szCs w:val="21"/>
        </w:rPr>
        <w:t>３６</w:t>
      </w:r>
      <w:r w:rsidRPr="00627FD3">
        <w:rPr>
          <w:rFonts w:hAnsi="ＭＳ 明朝" w:hint="eastAsia"/>
          <w:szCs w:val="21"/>
        </w:rPr>
        <w:t>条第５項</w:t>
      </w:r>
      <w:r w:rsidR="00A229D3">
        <w:rPr>
          <w:rFonts w:hAnsi="ＭＳ 明朝" w:hint="eastAsia"/>
          <w:szCs w:val="21"/>
        </w:rPr>
        <w:t>，</w:t>
      </w:r>
      <w:r w:rsidRPr="00627FD3">
        <w:rPr>
          <w:rFonts w:hAnsi="ＭＳ 明朝" w:hint="eastAsia"/>
          <w:szCs w:val="21"/>
        </w:rPr>
        <w:t>第</w:t>
      </w:r>
      <w:r w:rsidR="00420D48">
        <w:rPr>
          <w:rFonts w:hAnsi="ＭＳ 明朝" w:hint="eastAsia"/>
          <w:szCs w:val="21"/>
        </w:rPr>
        <w:t>３８</w:t>
      </w:r>
      <w:r w:rsidRPr="00627FD3">
        <w:rPr>
          <w:rFonts w:hAnsi="ＭＳ 明朝" w:hint="eastAsia"/>
          <w:szCs w:val="21"/>
        </w:rPr>
        <w:t>条第１項</w:t>
      </w:r>
      <w:r w:rsidR="00A229D3">
        <w:rPr>
          <w:rFonts w:hAnsi="ＭＳ 明朝" w:hint="eastAsia"/>
          <w:szCs w:val="21"/>
        </w:rPr>
        <w:t>，</w:t>
      </w:r>
      <w:r w:rsidR="00E66931">
        <w:rPr>
          <w:rFonts w:hAnsi="ＭＳ 明朝" w:hint="eastAsia"/>
          <w:szCs w:val="21"/>
        </w:rPr>
        <w:t>第</w:t>
      </w:r>
      <w:r w:rsidR="00420D48">
        <w:rPr>
          <w:rFonts w:hAnsi="ＭＳ 明朝" w:hint="eastAsia"/>
          <w:szCs w:val="21"/>
        </w:rPr>
        <w:t>３９</w:t>
      </w:r>
      <w:r w:rsidR="00E66931">
        <w:rPr>
          <w:rFonts w:hAnsi="ＭＳ 明朝" w:hint="eastAsia"/>
          <w:szCs w:val="21"/>
        </w:rPr>
        <w:t>条第１項又は前条第１</w:t>
      </w:r>
      <w:r w:rsidRPr="00627FD3">
        <w:rPr>
          <w:rFonts w:hAnsi="ＭＳ 明朝" w:hint="eastAsia"/>
          <w:szCs w:val="21"/>
        </w:rPr>
        <w:t>項に規定する工事開始予定日又は</w:t>
      </w:r>
      <w:r w:rsidR="0073323F" w:rsidRPr="00627FD3">
        <w:rPr>
          <w:rFonts w:hAnsi="ＭＳ 明朝" w:hint="eastAsia"/>
          <w:szCs w:val="21"/>
        </w:rPr>
        <w:t>本件</w:t>
      </w:r>
      <w:r w:rsidRPr="00627FD3">
        <w:rPr>
          <w:rFonts w:hAnsi="ＭＳ 明朝" w:hint="eastAsia"/>
          <w:szCs w:val="21"/>
        </w:rPr>
        <w:t>引渡</w:t>
      </w:r>
      <w:r w:rsidRPr="00BF6008">
        <w:rPr>
          <w:rFonts w:hAnsi="ＭＳ 明朝" w:hint="eastAsia"/>
          <w:szCs w:val="21"/>
        </w:rPr>
        <w:t>予定日の変更については</w:t>
      </w:r>
      <w:r w:rsidR="00A229D3">
        <w:rPr>
          <w:rFonts w:hAnsi="ＭＳ 明朝" w:hint="eastAsia"/>
          <w:szCs w:val="21"/>
        </w:rPr>
        <w:t>，</w:t>
      </w:r>
      <w:r w:rsidR="00101BDA">
        <w:rPr>
          <w:rFonts w:hAnsi="ＭＳ 明朝" w:hint="eastAsia"/>
          <w:szCs w:val="21"/>
        </w:rPr>
        <w:t>福島市</w:t>
      </w:r>
      <w:r w:rsidRPr="00CE5287">
        <w:rPr>
          <w:rFonts w:hAnsi="ＭＳ 明朝" w:hint="eastAsia"/>
          <w:szCs w:val="21"/>
        </w:rPr>
        <w:t>と事業者が協議して定める。ただし</w:t>
      </w:r>
      <w:r w:rsidR="00A229D3">
        <w:rPr>
          <w:rFonts w:hAnsi="ＭＳ 明朝" w:hint="eastAsia"/>
          <w:szCs w:val="21"/>
        </w:rPr>
        <w:t>，</w:t>
      </w:r>
      <w:r w:rsidRPr="00CE5287">
        <w:rPr>
          <w:rFonts w:hAnsi="ＭＳ 明朝" w:hint="eastAsia"/>
          <w:szCs w:val="21"/>
        </w:rPr>
        <w:t>協議開始の日から１４日以内に協議が調わない場合には</w:t>
      </w:r>
      <w:r w:rsidR="00A229D3">
        <w:rPr>
          <w:rFonts w:hAnsi="ＭＳ 明朝" w:hint="eastAsia"/>
          <w:szCs w:val="21"/>
        </w:rPr>
        <w:t>，</w:t>
      </w:r>
      <w:r w:rsidR="00101BDA">
        <w:rPr>
          <w:rFonts w:hAnsi="ＭＳ 明朝" w:hint="eastAsia"/>
          <w:szCs w:val="21"/>
        </w:rPr>
        <w:t>福島市</w:t>
      </w:r>
      <w:r w:rsidRPr="00CE5287">
        <w:rPr>
          <w:rFonts w:hAnsi="ＭＳ 明朝" w:hint="eastAsia"/>
          <w:szCs w:val="21"/>
        </w:rPr>
        <w:t>がその工事開始予定日又は</w:t>
      </w:r>
      <w:r w:rsidR="0073323F" w:rsidRPr="00643B35">
        <w:rPr>
          <w:rFonts w:hAnsi="ＭＳ 明朝" w:hint="eastAsia"/>
          <w:szCs w:val="21"/>
        </w:rPr>
        <w:t>本件</w:t>
      </w:r>
      <w:r w:rsidRPr="00CE5287">
        <w:rPr>
          <w:rFonts w:hAnsi="ＭＳ 明朝" w:hint="eastAsia"/>
          <w:szCs w:val="21"/>
        </w:rPr>
        <w:t>引渡予定日の変更について定め</w:t>
      </w:r>
      <w:r w:rsidR="00A229D3">
        <w:rPr>
          <w:rFonts w:hAnsi="ＭＳ 明朝" w:hint="eastAsia"/>
          <w:szCs w:val="21"/>
        </w:rPr>
        <w:t>，</w:t>
      </w:r>
      <w:r w:rsidRPr="00CE5287">
        <w:rPr>
          <w:rFonts w:hAnsi="ＭＳ 明朝" w:hint="eastAsia"/>
          <w:szCs w:val="21"/>
        </w:rPr>
        <w:t>事業者に通知する。</w:t>
      </w:r>
    </w:p>
    <w:p w14:paraId="584A1EA3" w14:textId="4C76AF57" w:rsidR="00B92729" w:rsidRPr="00CE5287" w:rsidRDefault="00AB3553" w:rsidP="00211045">
      <w:pPr>
        <w:ind w:left="210" w:hangingChars="100" w:hanging="210"/>
        <w:rPr>
          <w:rFonts w:hAnsi="ＭＳ 明朝"/>
          <w:szCs w:val="21"/>
        </w:rPr>
      </w:pPr>
      <w:r w:rsidRPr="00CE5287">
        <w:rPr>
          <w:rFonts w:hAnsi="ＭＳ 明朝" w:hint="eastAsia"/>
          <w:szCs w:val="21"/>
        </w:rPr>
        <w:t>２　前項の協議開始の日については</w:t>
      </w:r>
      <w:r w:rsidR="00A229D3">
        <w:rPr>
          <w:rFonts w:hAnsi="ＭＳ 明朝" w:hint="eastAsia"/>
          <w:szCs w:val="21"/>
        </w:rPr>
        <w:t>，</w:t>
      </w:r>
      <w:r w:rsidR="00101BDA">
        <w:rPr>
          <w:rFonts w:hAnsi="ＭＳ 明朝" w:hint="eastAsia"/>
          <w:szCs w:val="21"/>
        </w:rPr>
        <w:t>福島市</w:t>
      </w:r>
      <w:r w:rsidRPr="00CE5287">
        <w:rPr>
          <w:rFonts w:hAnsi="ＭＳ 明朝" w:hint="eastAsia"/>
          <w:szCs w:val="21"/>
        </w:rPr>
        <w:t>が事業者の意見を聴いて定め</w:t>
      </w:r>
      <w:r w:rsidR="00A229D3">
        <w:rPr>
          <w:rFonts w:hAnsi="ＭＳ 明朝" w:hint="eastAsia"/>
          <w:szCs w:val="21"/>
        </w:rPr>
        <w:t>，</w:t>
      </w:r>
      <w:r w:rsidRPr="00CE5287">
        <w:rPr>
          <w:rFonts w:hAnsi="ＭＳ 明朝" w:hint="eastAsia"/>
          <w:szCs w:val="21"/>
        </w:rPr>
        <w:t>事業者に通知しなければならない。ただし</w:t>
      </w:r>
      <w:r w:rsidR="00A229D3">
        <w:rPr>
          <w:rFonts w:hAnsi="ＭＳ 明朝" w:hint="eastAsia"/>
          <w:szCs w:val="21"/>
        </w:rPr>
        <w:t>，</w:t>
      </w:r>
      <w:r w:rsidR="00101BDA">
        <w:rPr>
          <w:rFonts w:hAnsi="ＭＳ 明朝" w:hint="eastAsia"/>
          <w:szCs w:val="21"/>
        </w:rPr>
        <w:t>福島市</w:t>
      </w:r>
      <w:r w:rsidRPr="00CE5287">
        <w:rPr>
          <w:rFonts w:hAnsi="ＭＳ 明朝" w:hint="eastAsia"/>
          <w:szCs w:val="21"/>
        </w:rPr>
        <w:t>が工事開始予定日又は</w:t>
      </w:r>
      <w:r w:rsidR="0073323F" w:rsidRPr="00643B35">
        <w:rPr>
          <w:rFonts w:hAnsi="ＭＳ 明朝" w:hint="eastAsia"/>
          <w:szCs w:val="21"/>
        </w:rPr>
        <w:t>本件</w:t>
      </w:r>
      <w:r w:rsidRPr="00CE5287">
        <w:rPr>
          <w:rFonts w:hAnsi="ＭＳ 明朝" w:hint="eastAsia"/>
          <w:szCs w:val="21"/>
        </w:rPr>
        <w:t>引渡予定日の変更事由が生じた日（第</w:t>
      </w:r>
      <w:r w:rsidR="00420D48" w:rsidRPr="00CE5287">
        <w:rPr>
          <w:rFonts w:hAnsi="ＭＳ 明朝" w:hint="eastAsia"/>
          <w:szCs w:val="21"/>
        </w:rPr>
        <w:t>３８</w:t>
      </w:r>
      <w:r w:rsidRPr="00CE5287">
        <w:rPr>
          <w:rFonts w:hAnsi="ＭＳ 明朝" w:hint="eastAsia"/>
          <w:szCs w:val="21"/>
        </w:rPr>
        <w:t>条第１項又</w:t>
      </w:r>
      <w:r w:rsidR="004C1DDC" w:rsidRPr="00CE5287">
        <w:rPr>
          <w:rFonts w:hAnsi="ＭＳ 明朝" w:hint="eastAsia"/>
          <w:szCs w:val="21"/>
        </w:rPr>
        <w:t>第３９条第１項</w:t>
      </w:r>
      <w:r w:rsidRPr="00CE5287">
        <w:rPr>
          <w:rFonts w:hAnsi="ＭＳ 明朝" w:hint="eastAsia"/>
          <w:szCs w:val="21"/>
        </w:rPr>
        <w:t>の場合にあっては</w:t>
      </w:r>
      <w:r w:rsidR="00A229D3">
        <w:rPr>
          <w:rFonts w:hAnsi="ＭＳ 明朝" w:hint="eastAsia"/>
          <w:szCs w:val="21"/>
        </w:rPr>
        <w:t>，</w:t>
      </w:r>
      <w:r w:rsidR="00101BDA">
        <w:rPr>
          <w:rFonts w:hAnsi="ＭＳ 明朝" w:hint="eastAsia"/>
          <w:szCs w:val="21"/>
        </w:rPr>
        <w:t>福島市</w:t>
      </w:r>
      <w:r w:rsidRPr="00CE5287">
        <w:rPr>
          <w:rFonts w:hAnsi="ＭＳ 明朝" w:hint="eastAsia"/>
          <w:szCs w:val="21"/>
        </w:rPr>
        <w:t>が工事開始予定日又は</w:t>
      </w:r>
      <w:r w:rsidR="0073323F" w:rsidRPr="00643B35">
        <w:rPr>
          <w:rFonts w:hAnsi="ＭＳ 明朝" w:hint="eastAsia"/>
          <w:szCs w:val="21"/>
        </w:rPr>
        <w:t>本件</w:t>
      </w:r>
      <w:r w:rsidRPr="00CE5287">
        <w:rPr>
          <w:rFonts w:hAnsi="ＭＳ 明朝" w:hint="eastAsia"/>
          <w:szCs w:val="21"/>
        </w:rPr>
        <w:t>引渡予定日の変更の請求又は通知を受けた日</w:t>
      </w:r>
      <w:r w:rsidR="00A229D3">
        <w:rPr>
          <w:rFonts w:hAnsi="ＭＳ 明朝" w:hint="eastAsia"/>
          <w:szCs w:val="21"/>
        </w:rPr>
        <w:t>，</w:t>
      </w:r>
      <w:r w:rsidRPr="00CE5287">
        <w:rPr>
          <w:rFonts w:hAnsi="ＭＳ 明朝" w:hint="eastAsia"/>
          <w:szCs w:val="21"/>
        </w:rPr>
        <w:t>第</w:t>
      </w:r>
      <w:r w:rsidR="00420D48" w:rsidRPr="00CE5287">
        <w:rPr>
          <w:rFonts w:hAnsi="ＭＳ 明朝" w:hint="eastAsia"/>
          <w:szCs w:val="21"/>
        </w:rPr>
        <w:t>３６</w:t>
      </w:r>
      <w:r w:rsidRPr="00CE5287">
        <w:rPr>
          <w:rFonts w:hAnsi="ＭＳ 明朝" w:hint="eastAsia"/>
          <w:szCs w:val="21"/>
        </w:rPr>
        <w:t>条第５項又は前条第</w:t>
      </w:r>
      <w:r w:rsidR="003B40A4" w:rsidRPr="00CE5287">
        <w:rPr>
          <w:rFonts w:hAnsi="ＭＳ 明朝" w:hint="eastAsia"/>
          <w:szCs w:val="21"/>
        </w:rPr>
        <w:t>１</w:t>
      </w:r>
      <w:r w:rsidRPr="00CE5287">
        <w:rPr>
          <w:rFonts w:hAnsi="ＭＳ 明朝" w:hint="eastAsia"/>
          <w:szCs w:val="21"/>
        </w:rPr>
        <w:t>項の場合にあっては</w:t>
      </w:r>
      <w:r w:rsidR="00A229D3">
        <w:rPr>
          <w:rFonts w:hAnsi="ＭＳ 明朝" w:hint="eastAsia"/>
          <w:szCs w:val="21"/>
        </w:rPr>
        <w:t>，</w:t>
      </w:r>
      <w:r w:rsidRPr="00CE5287">
        <w:rPr>
          <w:rFonts w:hAnsi="ＭＳ 明朝" w:hint="eastAsia"/>
          <w:szCs w:val="21"/>
        </w:rPr>
        <w:t>事業者が</w:t>
      </w:r>
      <w:r w:rsidR="0073323F" w:rsidRPr="00643B35">
        <w:rPr>
          <w:rFonts w:hAnsi="ＭＳ 明朝" w:hint="eastAsia"/>
          <w:szCs w:val="21"/>
        </w:rPr>
        <w:t>本件</w:t>
      </w:r>
      <w:r w:rsidRPr="00CE5287">
        <w:rPr>
          <w:rFonts w:hAnsi="ＭＳ 明朝" w:hint="eastAsia"/>
          <w:szCs w:val="21"/>
        </w:rPr>
        <w:t>引渡予定日の変更請求を受けた日）から１４日以内に協議開始の日を通知しない場合には</w:t>
      </w:r>
      <w:r w:rsidR="00A229D3">
        <w:rPr>
          <w:rFonts w:hAnsi="ＭＳ 明朝" w:hint="eastAsia"/>
          <w:szCs w:val="21"/>
        </w:rPr>
        <w:t>，</w:t>
      </w:r>
      <w:r w:rsidRPr="00CE5287">
        <w:rPr>
          <w:rFonts w:hAnsi="ＭＳ 明朝" w:hint="eastAsia"/>
          <w:szCs w:val="21"/>
        </w:rPr>
        <w:t>事業者は</w:t>
      </w:r>
      <w:r w:rsidR="00A229D3">
        <w:rPr>
          <w:rFonts w:hAnsi="ＭＳ 明朝" w:hint="eastAsia"/>
          <w:szCs w:val="21"/>
        </w:rPr>
        <w:t>，</w:t>
      </w:r>
      <w:r w:rsidRPr="00CE5287">
        <w:rPr>
          <w:rFonts w:hAnsi="ＭＳ 明朝" w:hint="eastAsia"/>
          <w:szCs w:val="21"/>
        </w:rPr>
        <w:t>協議開始の日を定め</w:t>
      </w:r>
      <w:r w:rsidR="00A229D3">
        <w:rPr>
          <w:rFonts w:hAnsi="ＭＳ 明朝" w:hint="eastAsia"/>
          <w:szCs w:val="21"/>
        </w:rPr>
        <w:t>，</w:t>
      </w:r>
      <w:r w:rsidR="00101BDA">
        <w:rPr>
          <w:rFonts w:hAnsi="ＭＳ 明朝" w:hint="eastAsia"/>
          <w:szCs w:val="21"/>
        </w:rPr>
        <w:t>福島市</w:t>
      </w:r>
      <w:r w:rsidRPr="00CE5287">
        <w:rPr>
          <w:rFonts w:hAnsi="ＭＳ 明朝" w:hint="eastAsia"/>
          <w:szCs w:val="21"/>
        </w:rPr>
        <w:t>に通知することができる。</w:t>
      </w:r>
    </w:p>
    <w:p w14:paraId="2E86482E" w14:textId="77777777" w:rsidR="00B92729" w:rsidRPr="00CE5287" w:rsidRDefault="00B92729" w:rsidP="00211045">
      <w:pPr>
        <w:rPr>
          <w:rFonts w:hAnsi="ＭＳ 明朝"/>
        </w:rPr>
      </w:pPr>
    </w:p>
    <w:p w14:paraId="708BD4F0" w14:textId="5827CD04" w:rsidR="00B92729" w:rsidRPr="00271F58" w:rsidRDefault="00AB3553" w:rsidP="00211045">
      <w:pPr>
        <w:pStyle w:val="2"/>
        <w:ind w:left="210"/>
      </w:pPr>
      <w:bookmarkStart w:id="139" w:name="_Toc81574668"/>
      <w:bookmarkStart w:id="140" w:name="_Toc81576095"/>
      <w:bookmarkStart w:id="141" w:name="_Toc90975570"/>
      <w:r w:rsidRPr="00CE5287">
        <w:rPr>
          <w:rFonts w:hint="eastAsia"/>
        </w:rPr>
        <w:lastRenderedPageBreak/>
        <w:t>第６節　損害等の発生</w:t>
      </w:r>
      <w:bookmarkEnd w:id="139"/>
      <w:bookmarkEnd w:id="140"/>
      <w:bookmarkEnd w:id="141"/>
    </w:p>
    <w:p w14:paraId="3F74FF49" w14:textId="0C395EDD" w:rsidR="00B92729" w:rsidRPr="00BF6008" w:rsidRDefault="00AB3553" w:rsidP="00211045">
      <w:pPr>
        <w:pStyle w:val="30"/>
        <w:rPr>
          <w:szCs w:val="21"/>
        </w:rPr>
      </w:pPr>
      <w:bookmarkStart w:id="142" w:name="_Toc81574669"/>
      <w:bookmarkStart w:id="143" w:name="_Toc81576096"/>
      <w:bookmarkStart w:id="144" w:name="_Toc90975571"/>
      <w:r w:rsidRPr="00BF6008">
        <w:rPr>
          <w:rFonts w:hint="eastAsia"/>
          <w:szCs w:val="21"/>
        </w:rPr>
        <w:t>（臨機の措置）</w:t>
      </w:r>
      <w:bookmarkEnd w:id="142"/>
      <w:bookmarkEnd w:id="143"/>
      <w:bookmarkEnd w:id="144"/>
    </w:p>
    <w:p w14:paraId="37DCA6C9" w14:textId="00318326" w:rsidR="00D1512E" w:rsidRPr="00D1512E" w:rsidRDefault="00AB3553" w:rsidP="00D1512E">
      <w:pPr>
        <w:ind w:left="210" w:hangingChars="100" w:hanging="210"/>
        <w:rPr>
          <w:rFonts w:hAnsi="ＭＳ 明朝"/>
          <w:szCs w:val="21"/>
        </w:rPr>
      </w:pPr>
      <w:r w:rsidRPr="00BF6008">
        <w:rPr>
          <w:rFonts w:hAnsi="ＭＳ 明朝" w:hint="eastAsia"/>
          <w:szCs w:val="21"/>
        </w:rPr>
        <w:t>第</w:t>
      </w:r>
      <w:r w:rsidR="00410E61">
        <w:rPr>
          <w:rFonts w:hAnsi="ＭＳ 明朝" w:hint="eastAsia"/>
          <w:szCs w:val="21"/>
        </w:rPr>
        <w:t>４２</w:t>
      </w:r>
      <w:r w:rsidRPr="00BF6008">
        <w:rPr>
          <w:rFonts w:hAnsi="ＭＳ 明朝" w:hint="eastAsia"/>
          <w:szCs w:val="21"/>
        </w:rPr>
        <w:t>条　事業者は</w:t>
      </w:r>
      <w:r w:rsidR="00A229D3">
        <w:rPr>
          <w:rFonts w:hAnsi="ＭＳ 明朝" w:hint="eastAsia"/>
          <w:szCs w:val="21"/>
        </w:rPr>
        <w:t>，</w:t>
      </w:r>
      <w:r w:rsidR="00D1512E" w:rsidRPr="00D1512E">
        <w:rPr>
          <w:rFonts w:hAnsi="ＭＳ 明朝" w:hint="eastAsia"/>
          <w:szCs w:val="21"/>
        </w:rPr>
        <w:t>災害防止等のため必要があると認めるときは</w:t>
      </w:r>
      <w:r w:rsidR="00A229D3">
        <w:rPr>
          <w:rFonts w:hAnsi="ＭＳ 明朝" w:hint="eastAsia"/>
          <w:szCs w:val="21"/>
        </w:rPr>
        <w:t>，</w:t>
      </w:r>
      <w:r w:rsidR="00D1512E" w:rsidRPr="00D1512E">
        <w:rPr>
          <w:rFonts w:hAnsi="ＭＳ 明朝" w:hint="eastAsia"/>
          <w:szCs w:val="21"/>
        </w:rPr>
        <w:t>臨機の措置をとらなければならない。この場合において</w:t>
      </w:r>
      <w:r w:rsidR="00A229D3">
        <w:rPr>
          <w:rFonts w:hAnsi="ＭＳ 明朝" w:hint="eastAsia"/>
          <w:szCs w:val="21"/>
        </w:rPr>
        <w:t>，</w:t>
      </w:r>
      <w:r w:rsidR="00D1512E" w:rsidRPr="00D1512E">
        <w:rPr>
          <w:rFonts w:hAnsi="ＭＳ 明朝" w:hint="eastAsia"/>
          <w:szCs w:val="21"/>
        </w:rPr>
        <w:t>必要があると認めるときは</w:t>
      </w:r>
      <w:r w:rsidR="00A229D3">
        <w:rPr>
          <w:rFonts w:hAnsi="ＭＳ 明朝" w:hint="eastAsia"/>
          <w:szCs w:val="21"/>
        </w:rPr>
        <w:t>，</w:t>
      </w:r>
      <w:r w:rsidR="00D1512E" w:rsidRPr="00D1512E">
        <w:rPr>
          <w:rFonts w:hAnsi="ＭＳ 明朝" w:hint="eastAsia"/>
          <w:szCs w:val="21"/>
        </w:rPr>
        <w:t>事業者は</w:t>
      </w:r>
      <w:r w:rsidR="00A229D3">
        <w:rPr>
          <w:rFonts w:hAnsi="ＭＳ 明朝" w:hint="eastAsia"/>
          <w:szCs w:val="21"/>
        </w:rPr>
        <w:t>，</w:t>
      </w:r>
      <w:r w:rsidR="00101BDA">
        <w:rPr>
          <w:rFonts w:hAnsi="ＭＳ 明朝" w:hint="eastAsia"/>
          <w:szCs w:val="21"/>
        </w:rPr>
        <w:t>福島市</w:t>
      </w:r>
      <w:r w:rsidR="00D1512E" w:rsidRPr="00D1512E">
        <w:rPr>
          <w:rFonts w:hAnsi="ＭＳ 明朝" w:hint="eastAsia"/>
          <w:szCs w:val="21"/>
        </w:rPr>
        <w:t>の意見を</w:t>
      </w:r>
      <w:r w:rsidR="00D53BD4">
        <w:rPr>
          <w:rFonts w:hAnsi="ＭＳ 明朝" w:hint="eastAsia"/>
          <w:szCs w:val="21"/>
        </w:rPr>
        <w:t>事前に</w:t>
      </w:r>
      <w:r w:rsidR="00D1512E" w:rsidRPr="00D1512E">
        <w:rPr>
          <w:rFonts w:hAnsi="ＭＳ 明朝" w:hint="eastAsia"/>
          <w:szCs w:val="21"/>
        </w:rPr>
        <w:t>聴かなければならない。ただし</w:t>
      </w:r>
      <w:r w:rsidR="00A229D3">
        <w:rPr>
          <w:rFonts w:hAnsi="ＭＳ 明朝" w:hint="eastAsia"/>
          <w:szCs w:val="21"/>
        </w:rPr>
        <w:t>，</w:t>
      </w:r>
      <w:r w:rsidR="00D1512E" w:rsidRPr="00D1512E">
        <w:rPr>
          <w:rFonts w:hAnsi="ＭＳ 明朝" w:hint="eastAsia"/>
          <w:szCs w:val="21"/>
        </w:rPr>
        <w:t>緊急やむを得ない事情があるときは</w:t>
      </w:r>
      <w:r w:rsidR="00A229D3">
        <w:rPr>
          <w:rFonts w:hAnsi="ＭＳ 明朝" w:hint="eastAsia"/>
          <w:szCs w:val="21"/>
        </w:rPr>
        <w:t>，</w:t>
      </w:r>
      <w:r w:rsidR="00D1512E" w:rsidRPr="00D1512E">
        <w:rPr>
          <w:rFonts w:hAnsi="ＭＳ 明朝" w:hint="eastAsia"/>
          <w:szCs w:val="21"/>
        </w:rPr>
        <w:t>この限りでない。</w:t>
      </w:r>
    </w:p>
    <w:p w14:paraId="26F74909" w14:textId="0680FF35" w:rsidR="00D1512E" w:rsidRPr="00D1512E" w:rsidRDefault="00D1512E" w:rsidP="00D1512E">
      <w:pPr>
        <w:ind w:left="210" w:hangingChars="100" w:hanging="210"/>
        <w:rPr>
          <w:rFonts w:hAnsi="ＭＳ 明朝"/>
          <w:szCs w:val="21"/>
        </w:rPr>
      </w:pPr>
      <w:r w:rsidRPr="00D1512E">
        <w:rPr>
          <w:rFonts w:hAnsi="ＭＳ 明朝" w:hint="eastAsia"/>
          <w:szCs w:val="21"/>
        </w:rPr>
        <w:t>２　前項の場合においては</w:t>
      </w:r>
      <w:r w:rsidR="00A229D3">
        <w:rPr>
          <w:rFonts w:hAnsi="ＭＳ 明朝" w:hint="eastAsia"/>
          <w:szCs w:val="21"/>
        </w:rPr>
        <w:t>，</w:t>
      </w:r>
      <w:r w:rsidRPr="00D1512E">
        <w:rPr>
          <w:rFonts w:hAnsi="ＭＳ 明朝" w:hint="eastAsia"/>
          <w:szCs w:val="21"/>
        </w:rPr>
        <w:t>事業者は</w:t>
      </w:r>
      <w:r w:rsidR="00A229D3">
        <w:rPr>
          <w:rFonts w:hAnsi="ＭＳ 明朝" w:hint="eastAsia"/>
          <w:szCs w:val="21"/>
        </w:rPr>
        <w:t>，</w:t>
      </w:r>
      <w:r w:rsidRPr="00D1512E">
        <w:rPr>
          <w:rFonts w:hAnsi="ＭＳ 明朝" w:hint="eastAsia"/>
          <w:szCs w:val="21"/>
        </w:rPr>
        <w:t>そのとった措置の内容を</w:t>
      </w:r>
      <w:r w:rsidR="00101BDA">
        <w:rPr>
          <w:rFonts w:hAnsi="ＭＳ 明朝" w:hint="eastAsia"/>
          <w:szCs w:val="21"/>
        </w:rPr>
        <w:t>福島市</w:t>
      </w:r>
      <w:r w:rsidRPr="00D1512E">
        <w:rPr>
          <w:rFonts w:hAnsi="ＭＳ 明朝" w:hint="eastAsia"/>
          <w:szCs w:val="21"/>
        </w:rPr>
        <w:t>に直ちに通知しなければならない。</w:t>
      </w:r>
    </w:p>
    <w:p w14:paraId="77B9AAD8" w14:textId="1DCB42CA" w:rsidR="00D1512E" w:rsidRPr="00D1512E" w:rsidRDefault="00D1512E" w:rsidP="00D1512E">
      <w:pPr>
        <w:ind w:left="210" w:hangingChars="100" w:hanging="210"/>
        <w:rPr>
          <w:rFonts w:hAnsi="ＭＳ 明朝"/>
          <w:szCs w:val="21"/>
        </w:rPr>
      </w:pPr>
      <w:r w:rsidRPr="00D1512E">
        <w:rPr>
          <w:rFonts w:hAnsi="ＭＳ 明朝" w:hint="eastAsia"/>
          <w:szCs w:val="21"/>
        </w:rPr>
        <w:t xml:space="preserve">３　</w:t>
      </w:r>
      <w:r w:rsidR="00101BDA">
        <w:rPr>
          <w:rFonts w:hAnsi="ＭＳ 明朝" w:hint="eastAsia"/>
          <w:szCs w:val="21"/>
        </w:rPr>
        <w:t>福島市</w:t>
      </w:r>
      <w:r w:rsidRPr="00D1512E">
        <w:rPr>
          <w:rFonts w:hAnsi="ＭＳ 明朝" w:hint="eastAsia"/>
          <w:szCs w:val="21"/>
        </w:rPr>
        <w:t>は</w:t>
      </w:r>
      <w:r w:rsidR="00A229D3">
        <w:rPr>
          <w:rFonts w:hAnsi="ＭＳ 明朝" w:hint="eastAsia"/>
          <w:szCs w:val="21"/>
        </w:rPr>
        <w:t>，</w:t>
      </w:r>
      <w:r w:rsidRPr="00D1512E">
        <w:rPr>
          <w:rFonts w:hAnsi="ＭＳ 明朝" w:hint="eastAsia"/>
          <w:szCs w:val="21"/>
        </w:rPr>
        <w:t>災害防止その他</w:t>
      </w:r>
      <w:r w:rsidR="004C1DDC">
        <w:rPr>
          <w:rFonts w:hAnsi="ＭＳ 明朝" w:hint="eastAsia"/>
          <w:szCs w:val="21"/>
        </w:rPr>
        <w:t>本件</w:t>
      </w:r>
      <w:r w:rsidRPr="00D1512E">
        <w:rPr>
          <w:rFonts w:hAnsi="ＭＳ 明朝" w:hint="eastAsia"/>
          <w:szCs w:val="21"/>
        </w:rPr>
        <w:t>工事の施工上特に必要があると認めるときは</w:t>
      </w:r>
      <w:r w:rsidR="00A229D3">
        <w:rPr>
          <w:rFonts w:hAnsi="ＭＳ 明朝" w:hint="eastAsia"/>
          <w:szCs w:val="21"/>
        </w:rPr>
        <w:t>，</w:t>
      </w:r>
      <w:r w:rsidRPr="00D1512E">
        <w:rPr>
          <w:rFonts w:hAnsi="ＭＳ 明朝" w:hint="eastAsia"/>
          <w:szCs w:val="21"/>
        </w:rPr>
        <w:t>事業者に対して臨機の措置をとることを請求することができる。</w:t>
      </w:r>
    </w:p>
    <w:p w14:paraId="750EF8FC" w14:textId="19CDF984" w:rsidR="00B92729" w:rsidRPr="00BF6008" w:rsidRDefault="00D1512E" w:rsidP="00D1512E">
      <w:pPr>
        <w:ind w:left="210" w:hangingChars="100" w:hanging="210"/>
        <w:rPr>
          <w:rFonts w:hAnsi="ＭＳ 明朝"/>
          <w:szCs w:val="21"/>
        </w:rPr>
      </w:pPr>
      <w:r w:rsidRPr="00D1512E">
        <w:rPr>
          <w:rFonts w:hAnsi="ＭＳ 明朝" w:hint="eastAsia"/>
          <w:szCs w:val="21"/>
        </w:rPr>
        <w:t>４　事業者が第１項又は前項の規定により臨機の措置をとった場合において</w:t>
      </w:r>
      <w:r w:rsidR="00A229D3">
        <w:rPr>
          <w:rFonts w:hAnsi="ＭＳ 明朝" w:hint="eastAsia"/>
          <w:szCs w:val="21"/>
        </w:rPr>
        <w:t>，</w:t>
      </w:r>
      <w:r w:rsidRPr="00D1512E">
        <w:rPr>
          <w:rFonts w:hAnsi="ＭＳ 明朝" w:hint="eastAsia"/>
          <w:szCs w:val="21"/>
        </w:rPr>
        <w:t>当該措置に要した費用のうち</w:t>
      </w:r>
      <w:r w:rsidR="00A229D3">
        <w:rPr>
          <w:rFonts w:hAnsi="ＭＳ 明朝" w:hint="eastAsia"/>
          <w:szCs w:val="21"/>
        </w:rPr>
        <w:t>，</w:t>
      </w:r>
      <w:r w:rsidRPr="00D1512E">
        <w:rPr>
          <w:rFonts w:hAnsi="ＭＳ 明朝" w:hint="eastAsia"/>
          <w:szCs w:val="21"/>
        </w:rPr>
        <w:t>事業者がサービス購入費の範囲において負担することが適当でないと認められる部分については</w:t>
      </w:r>
      <w:r w:rsidR="00A229D3">
        <w:rPr>
          <w:rFonts w:hAnsi="ＭＳ 明朝" w:hint="eastAsia"/>
          <w:szCs w:val="21"/>
        </w:rPr>
        <w:t>，</w:t>
      </w:r>
      <w:r w:rsidR="00101BDA">
        <w:rPr>
          <w:rFonts w:hAnsi="ＭＳ 明朝" w:hint="eastAsia"/>
          <w:szCs w:val="21"/>
        </w:rPr>
        <w:t>福島市</w:t>
      </w:r>
      <w:r w:rsidRPr="00D1512E">
        <w:rPr>
          <w:rFonts w:hAnsi="ＭＳ 明朝" w:hint="eastAsia"/>
          <w:szCs w:val="21"/>
        </w:rPr>
        <w:t>が負担する。</w:t>
      </w:r>
    </w:p>
    <w:p w14:paraId="23692720" w14:textId="4C68FDE1" w:rsidR="00D1512E" w:rsidRDefault="00D1512E" w:rsidP="00D1512E">
      <w:pPr>
        <w:rPr>
          <w:rFonts w:hAnsi="ＭＳ 明朝"/>
          <w:szCs w:val="21"/>
        </w:rPr>
      </w:pPr>
    </w:p>
    <w:p w14:paraId="68EDB2B4" w14:textId="0DE9FE1B" w:rsidR="00D1512E" w:rsidRPr="00D1512E" w:rsidRDefault="00D1512E" w:rsidP="00EF08E7">
      <w:pPr>
        <w:pStyle w:val="30"/>
        <w:rPr>
          <w:rFonts w:hAnsi="ＭＳ 明朝"/>
          <w:szCs w:val="21"/>
        </w:rPr>
      </w:pPr>
      <w:bookmarkStart w:id="145" w:name="_Toc90975572"/>
      <w:r w:rsidRPr="00D1512E">
        <w:rPr>
          <w:rFonts w:hAnsi="ＭＳ 明朝" w:hint="eastAsia"/>
          <w:szCs w:val="21"/>
        </w:rPr>
        <w:t>（</w:t>
      </w:r>
      <w:r w:rsidR="00B715FC">
        <w:rPr>
          <w:rFonts w:hAnsi="ＭＳ 明朝" w:hint="eastAsia"/>
          <w:szCs w:val="21"/>
        </w:rPr>
        <w:t>設計・建設</w:t>
      </w:r>
      <w:r w:rsidR="004C1DDC">
        <w:rPr>
          <w:rFonts w:hAnsi="ＭＳ 明朝" w:hint="eastAsia"/>
          <w:szCs w:val="21"/>
        </w:rPr>
        <w:t>業務</w:t>
      </w:r>
      <w:r w:rsidRPr="00D1512E">
        <w:rPr>
          <w:rFonts w:hAnsi="ＭＳ 明朝" w:hint="eastAsia"/>
          <w:szCs w:val="21"/>
        </w:rPr>
        <w:t>に伴う一般的な損害）</w:t>
      </w:r>
      <w:bookmarkEnd w:id="145"/>
    </w:p>
    <w:p w14:paraId="36949201" w14:textId="285D82C1" w:rsidR="00D1512E" w:rsidRPr="00D1512E" w:rsidRDefault="00D1512E" w:rsidP="00EF08E7">
      <w:pPr>
        <w:ind w:left="210" w:hangingChars="100" w:hanging="210"/>
        <w:rPr>
          <w:rFonts w:hAnsi="ＭＳ 明朝"/>
          <w:szCs w:val="21"/>
        </w:rPr>
      </w:pPr>
      <w:r w:rsidRPr="00D1512E">
        <w:rPr>
          <w:rFonts w:hAnsi="ＭＳ 明朝" w:hint="eastAsia"/>
          <w:szCs w:val="21"/>
        </w:rPr>
        <w:t>第</w:t>
      </w:r>
      <w:r w:rsidR="00410E61">
        <w:rPr>
          <w:rFonts w:hAnsi="ＭＳ 明朝" w:hint="eastAsia"/>
          <w:szCs w:val="21"/>
        </w:rPr>
        <w:t>４３</w:t>
      </w:r>
      <w:r w:rsidRPr="00D1512E">
        <w:rPr>
          <w:rFonts w:hAnsi="ＭＳ 明朝" w:hint="eastAsia"/>
          <w:szCs w:val="21"/>
        </w:rPr>
        <w:t xml:space="preserve">条　</w:t>
      </w:r>
      <w:r w:rsidR="00B715FC">
        <w:rPr>
          <w:rFonts w:hAnsi="ＭＳ 明朝" w:hint="eastAsia"/>
          <w:szCs w:val="21"/>
        </w:rPr>
        <w:t>設計・建設</w:t>
      </w:r>
      <w:r w:rsidR="004C1DDC" w:rsidRPr="004C1DDC">
        <w:rPr>
          <w:rFonts w:hAnsi="ＭＳ 明朝" w:hint="eastAsia"/>
          <w:szCs w:val="21"/>
        </w:rPr>
        <w:t>業務</w:t>
      </w:r>
      <w:r w:rsidRPr="004C1DDC">
        <w:rPr>
          <w:rFonts w:hAnsi="ＭＳ 明朝" w:hint="eastAsia"/>
          <w:szCs w:val="21"/>
        </w:rPr>
        <w:t>の完了前に</w:t>
      </w:r>
      <w:r w:rsidR="00A229D3">
        <w:rPr>
          <w:rFonts w:hAnsi="ＭＳ 明朝" w:hint="eastAsia"/>
          <w:szCs w:val="21"/>
        </w:rPr>
        <w:t>，</w:t>
      </w:r>
      <w:r w:rsidRPr="004C1DDC">
        <w:rPr>
          <w:rFonts w:hAnsi="ＭＳ 明朝" w:hint="eastAsia"/>
          <w:szCs w:val="21"/>
        </w:rPr>
        <w:t>設計業務の成果物</w:t>
      </w:r>
      <w:r w:rsidR="00A229D3">
        <w:rPr>
          <w:rFonts w:hAnsi="ＭＳ 明朝" w:hint="eastAsia"/>
          <w:szCs w:val="21"/>
        </w:rPr>
        <w:t>，</w:t>
      </w:r>
      <w:r w:rsidR="00045923">
        <w:rPr>
          <w:rFonts w:hAnsi="ＭＳ 明朝" w:hint="eastAsia"/>
          <w:szCs w:val="21"/>
        </w:rPr>
        <w:t>施設</w:t>
      </w:r>
      <w:r w:rsidR="00A229D3">
        <w:rPr>
          <w:rFonts w:hAnsi="ＭＳ 明朝" w:hint="eastAsia"/>
          <w:szCs w:val="21"/>
        </w:rPr>
        <w:t>，</w:t>
      </w:r>
      <w:r w:rsidR="00AF1E95">
        <w:rPr>
          <w:rFonts w:hAnsi="ＭＳ 明朝" w:hint="eastAsia"/>
          <w:szCs w:val="21"/>
        </w:rPr>
        <w:t>開始時調達物</w:t>
      </w:r>
      <w:r w:rsidR="00CE5287">
        <w:rPr>
          <w:rFonts w:hAnsi="ＭＳ 明朝" w:hint="eastAsia"/>
          <w:szCs w:val="21"/>
        </w:rPr>
        <w:t>等</w:t>
      </w:r>
      <w:r w:rsidR="00A229D3">
        <w:rPr>
          <w:rFonts w:hAnsi="ＭＳ 明朝" w:hint="eastAsia"/>
          <w:szCs w:val="21"/>
        </w:rPr>
        <w:t>，</w:t>
      </w:r>
      <w:r w:rsidR="00EF08E7" w:rsidRPr="00643B35">
        <w:rPr>
          <w:rFonts w:hAnsi="ＭＳ 明朝" w:hint="eastAsia"/>
          <w:szCs w:val="21"/>
        </w:rPr>
        <w:t>配送校追加時調達</w:t>
      </w:r>
      <w:r w:rsidR="00CE5287">
        <w:rPr>
          <w:rFonts w:hAnsi="ＭＳ 明朝" w:hint="eastAsia"/>
          <w:szCs w:val="21"/>
        </w:rPr>
        <w:t>物等</w:t>
      </w:r>
      <w:r w:rsidR="00E42845" w:rsidRPr="004C1DDC">
        <w:rPr>
          <w:rFonts w:hAnsi="ＭＳ 明朝" w:hint="eastAsia"/>
          <w:szCs w:val="21"/>
        </w:rPr>
        <w:t>又は</w:t>
      </w:r>
      <w:r w:rsidRPr="004C1DDC">
        <w:rPr>
          <w:rFonts w:hAnsi="ＭＳ 明朝" w:hint="eastAsia"/>
          <w:szCs w:val="21"/>
        </w:rPr>
        <w:t>工事材料について生じた損害その他</w:t>
      </w:r>
      <w:r w:rsidR="00B715FC">
        <w:rPr>
          <w:rFonts w:hAnsi="ＭＳ 明朝" w:hint="eastAsia"/>
          <w:szCs w:val="21"/>
        </w:rPr>
        <w:t>設計・建設</w:t>
      </w:r>
      <w:r w:rsidRPr="004C1DDC">
        <w:rPr>
          <w:rFonts w:hAnsi="ＭＳ 明朝" w:hint="eastAsia"/>
          <w:szCs w:val="21"/>
        </w:rPr>
        <w:t>業務を行うにつき生じた損害（次条第１項</w:t>
      </w:r>
      <w:r w:rsidRPr="00D1512E">
        <w:rPr>
          <w:rFonts w:hAnsi="ＭＳ 明朝" w:hint="eastAsia"/>
          <w:szCs w:val="21"/>
        </w:rPr>
        <w:t>若しくは第２項又は第</w:t>
      </w:r>
      <w:r w:rsidR="004C1DDC">
        <w:rPr>
          <w:rFonts w:hAnsi="ＭＳ 明朝" w:hint="eastAsia"/>
          <w:szCs w:val="21"/>
        </w:rPr>
        <w:t>９４</w:t>
      </w:r>
      <w:r w:rsidRPr="00D1512E">
        <w:rPr>
          <w:rFonts w:hAnsi="ＭＳ 明朝" w:hint="eastAsia"/>
          <w:szCs w:val="21"/>
        </w:rPr>
        <w:t>条に規定する損害を除く。）については</w:t>
      </w:r>
      <w:r w:rsidR="00A229D3">
        <w:rPr>
          <w:rFonts w:hAnsi="ＭＳ 明朝" w:hint="eastAsia"/>
          <w:szCs w:val="21"/>
        </w:rPr>
        <w:t>，</w:t>
      </w:r>
      <w:r w:rsidRPr="00D1512E">
        <w:rPr>
          <w:rFonts w:hAnsi="ＭＳ 明朝" w:hint="eastAsia"/>
          <w:szCs w:val="21"/>
        </w:rPr>
        <w:t>事業者がその費用を負担する。ただし</w:t>
      </w:r>
      <w:r w:rsidR="00A229D3">
        <w:rPr>
          <w:rFonts w:hAnsi="ＭＳ 明朝" w:hint="eastAsia"/>
          <w:szCs w:val="21"/>
        </w:rPr>
        <w:t>，</w:t>
      </w:r>
      <w:r w:rsidRPr="00D1512E">
        <w:rPr>
          <w:rFonts w:hAnsi="ＭＳ 明朝" w:hint="eastAsia"/>
          <w:szCs w:val="21"/>
        </w:rPr>
        <w:t>その損害（第</w:t>
      </w:r>
      <w:r w:rsidR="00AB7AEA">
        <w:rPr>
          <w:rFonts w:hAnsi="ＭＳ 明朝" w:hint="eastAsia"/>
          <w:szCs w:val="21"/>
        </w:rPr>
        <w:t>２３</w:t>
      </w:r>
      <w:r w:rsidRPr="00D1512E">
        <w:rPr>
          <w:rFonts w:hAnsi="ＭＳ 明朝" w:hint="eastAsia"/>
          <w:szCs w:val="21"/>
        </w:rPr>
        <w:t>条第</w:t>
      </w:r>
      <w:r w:rsidR="00AB7AEA">
        <w:rPr>
          <w:rFonts w:hAnsi="ＭＳ 明朝" w:hint="eastAsia"/>
          <w:szCs w:val="21"/>
        </w:rPr>
        <w:t>３</w:t>
      </w:r>
      <w:r w:rsidRPr="00D1512E">
        <w:rPr>
          <w:rFonts w:hAnsi="ＭＳ 明朝" w:hint="eastAsia"/>
          <w:szCs w:val="21"/>
        </w:rPr>
        <w:t>項の規定により付された保険等によりてん補された部分を除く。）のうち</w:t>
      </w:r>
      <w:r w:rsidR="00101BDA">
        <w:rPr>
          <w:rFonts w:hAnsi="ＭＳ 明朝" w:hint="eastAsia"/>
          <w:szCs w:val="21"/>
        </w:rPr>
        <w:t>福島市</w:t>
      </w:r>
      <w:r w:rsidRPr="00D1512E">
        <w:rPr>
          <w:rFonts w:hAnsi="ＭＳ 明朝" w:hint="eastAsia"/>
          <w:szCs w:val="21"/>
        </w:rPr>
        <w:t>の責めに帰すべき事由により生じたものについては</w:t>
      </w:r>
      <w:r w:rsidR="00A229D3">
        <w:rPr>
          <w:rFonts w:hAnsi="ＭＳ 明朝" w:hint="eastAsia"/>
          <w:szCs w:val="21"/>
        </w:rPr>
        <w:t>，</w:t>
      </w:r>
      <w:r w:rsidR="00101BDA">
        <w:rPr>
          <w:rFonts w:hAnsi="ＭＳ 明朝" w:hint="eastAsia"/>
          <w:szCs w:val="21"/>
        </w:rPr>
        <w:t>福島市</w:t>
      </w:r>
      <w:r w:rsidRPr="00D1512E">
        <w:rPr>
          <w:rFonts w:hAnsi="ＭＳ 明朝" w:hint="eastAsia"/>
          <w:szCs w:val="21"/>
        </w:rPr>
        <w:t>が負担する。</w:t>
      </w:r>
    </w:p>
    <w:p w14:paraId="1DA7E0D5" w14:textId="77777777" w:rsidR="00D1512E" w:rsidRPr="00BF6008" w:rsidRDefault="00D1512E" w:rsidP="00D1512E">
      <w:pPr>
        <w:rPr>
          <w:rFonts w:hAnsi="ＭＳ 明朝"/>
          <w:szCs w:val="21"/>
        </w:rPr>
      </w:pPr>
    </w:p>
    <w:p w14:paraId="02A76F09" w14:textId="17AF0D85" w:rsidR="00B92729" w:rsidRPr="00BF6008" w:rsidRDefault="00AB3553" w:rsidP="00211045">
      <w:pPr>
        <w:pStyle w:val="30"/>
        <w:rPr>
          <w:szCs w:val="21"/>
        </w:rPr>
      </w:pPr>
      <w:bookmarkStart w:id="146" w:name="_Toc81574670"/>
      <w:bookmarkStart w:id="147" w:name="_Toc81576097"/>
      <w:bookmarkStart w:id="148" w:name="_Toc90975573"/>
      <w:r w:rsidRPr="00BF6008">
        <w:rPr>
          <w:rFonts w:hint="eastAsia"/>
          <w:szCs w:val="21"/>
        </w:rPr>
        <w:t>（本件工事に伴い第三者に及ぼした損害）</w:t>
      </w:r>
      <w:bookmarkEnd w:id="146"/>
      <w:bookmarkEnd w:id="147"/>
      <w:bookmarkEnd w:id="148"/>
    </w:p>
    <w:p w14:paraId="2DE6A566" w14:textId="61B9AB13" w:rsidR="00D1512E" w:rsidRPr="00D1512E" w:rsidRDefault="00AB3553" w:rsidP="00D1512E">
      <w:pPr>
        <w:ind w:left="210" w:hangingChars="100" w:hanging="210"/>
        <w:rPr>
          <w:rFonts w:hAnsi="ＭＳ 明朝"/>
          <w:szCs w:val="21"/>
        </w:rPr>
      </w:pPr>
      <w:r w:rsidRPr="00BF6008">
        <w:rPr>
          <w:rFonts w:hAnsi="ＭＳ 明朝" w:hint="eastAsia"/>
          <w:szCs w:val="21"/>
        </w:rPr>
        <w:t>第</w:t>
      </w:r>
      <w:r w:rsidR="005E6593">
        <w:rPr>
          <w:rFonts w:hAnsi="ＭＳ 明朝" w:hint="eastAsia"/>
          <w:szCs w:val="21"/>
        </w:rPr>
        <w:t>４４</w:t>
      </w:r>
      <w:r w:rsidRPr="00BF6008">
        <w:rPr>
          <w:rFonts w:hAnsi="ＭＳ 明朝" w:hint="eastAsia"/>
          <w:szCs w:val="21"/>
        </w:rPr>
        <w:t xml:space="preserve">条　</w:t>
      </w:r>
      <w:r w:rsidR="00D1512E">
        <w:rPr>
          <w:rFonts w:hAnsi="ＭＳ 明朝" w:hint="eastAsia"/>
          <w:szCs w:val="21"/>
        </w:rPr>
        <w:t>本件工事</w:t>
      </w:r>
      <w:r w:rsidR="00D1512E" w:rsidRPr="00D1512E">
        <w:rPr>
          <w:rFonts w:hAnsi="ＭＳ 明朝" w:hint="eastAsia"/>
          <w:szCs w:val="21"/>
        </w:rPr>
        <w:t>の施工について第三者に損害を及ぼしたときは</w:t>
      </w:r>
      <w:r w:rsidR="00A229D3">
        <w:rPr>
          <w:rFonts w:hAnsi="ＭＳ 明朝" w:hint="eastAsia"/>
          <w:szCs w:val="21"/>
        </w:rPr>
        <w:t>，</w:t>
      </w:r>
      <w:r w:rsidR="00D1512E" w:rsidRPr="00D1512E">
        <w:rPr>
          <w:rFonts w:hAnsi="ＭＳ 明朝" w:hint="eastAsia"/>
          <w:szCs w:val="21"/>
        </w:rPr>
        <w:t>事業者がその損害賠償額を負担しなければならない。ただし</w:t>
      </w:r>
      <w:r w:rsidR="00A229D3">
        <w:rPr>
          <w:rFonts w:hAnsi="ＭＳ 明朝" w:hint="eastAsia"/>
          <w:szCs w:val="21"/>
        </w:rPr>
        <w:t>，</w:t>
      </w:r>
      <w:r w:rsidR="00D1512E" w:rsidRPr="00D1512E">
        <w:rPr>
          <w:rFonts w:hAnsi="ＭＳ 明朝" w:hint="eastAsia"/>
          <w:szCs w:val="21"/>
        </w:rPr>
        <w:t>その損害（第</w:t>
      </w:r>
      <w:r w:rsidR="00AB7AEA">
        <w:rPr>
          <w:rFonts w:hAnsi="ＭＳ 明朝" w:hint="eastAsia"/>
          <w:szCs w:val="21"/>
        </w:rPr>
        <w:t>２３</w:t>
      </w:r>
      <w:r w:rsidR="00D1512E" w:rsidRPr="00D1512E">
        <w:rPr>
          <w:rFonts w:hAnsi="ＭＳ 明朝" w:hint="eastAsia"/>
          <w:szCs w:val="21"/>
        </w:rPr>
        <w:t>条第</w:t>
      </w:r>
      <w:r w:rsidR="00AB7AEA">
        <w:rPr>
          <w:rFonts w:hAnsi="ＭＳ 明朝" w:hint="eastAsia"/>
          <w:szCs w:val="21"/>
        </w:rPr>
        <w:t>３</w:t>
      </w:r>
      <w:r w:rsidR="00D1512E" w:rsidRPr="00D1512E">
        <w:rPr>
          <w:rFonts w:hAnsi="ＭＳ 明朝" w:hint="eastAsia"/>
          <w:szCs w:val="21"/>
        </w:rPr>
        <w:t>項の規定により付された保険等によりてん補された部分を除く。以下この条において同じ。）のうち</w:t>
      </w:r>
      <w:r w:rsidR="00101BDA">
        <w:rPr>
          <w:rFonts w:hAnsi="ＭＳ 明朝" w:hint="eastAsia"/>
          <w:szCs w:val="21"/>
        </w:rPr>
        <w:t>福島市</w:t>
      </w:r>
      <w:r w:rsidR="00D1512E" w:rsidRPr="00D1512E">
        <w:rPr>
          <w:rFonts w:hAnsi="ＭＳ 明朝" w:hint="eastAsia"/>
          <w:szCs w:val="21"/>
        </w:rPr>
        <w:t>の責めに帰すべき事由により生じたものについては</w:t>
      </w:r>
      <w:r w:rsidR="00A229D3">
        <w:rPr>
          <w:rFonts w:hAnsi="ＭＳ 明朝" w:hint="eastAsia"/>
          <w:szCs w:val="21"/>
        </w:rPr>
        <w:t>，</w:t>
      </w:r>
      <w:r w:rsidR="00101BDA">
        <w:rPr>
          <w:rFonts w:hAnsi="ＭＳ 明朝" w:hint="eastAsia"/>
          <w:szCs w:val="21"/>
        </w:rPr>
        <w:t>福島市</w:t>
      </w:r>
      <w:r w:rsidR="00D1512E" w:rsidRPr="00D1512E">
        <w:rPr>
          <w:rFonts w:hAnsi="ＭＳ 明朝" w:hint="eastAsia"/>
          <w:szCs w:val="21"/>
        </w:rPr>
        <w:t>が負担する。</w:t>
      </w:r>
    </w:p>
    <w:p w14:paraId="0463F660" w14:textId="2AE4DF61" w:rsidR="00D1512E" w:rsidRPr="00D1512E" w:rsidRDefault="00D1512E" w:rsidP="00D1512E">
      <w:pPr>
        <w:ind w:left="210" w:hangingChars="100" w:hanging="210"/>
        <w:rPr>
          <w:rFonts w:hAnsi="ＭＳ 明朝"/>
          <w:szCs w:val="21"/>
        </w:rPr>
      </w:pPr>
      <w:r w:rsidRPr="00D1512E">
        <w:rPr>
          <w:rFonts w:hAnsi="ＭＳ 明朝" w:hint="eastAsia"/>
          <w:szCs w:val="21"/>
        </w:rPr>
        <w:t>２　前項の規定にかかわらず</w:t>
      </w:r>
      <w:r w:rsidR="00A229D3">
        <w:rPr>
          <w:rFonts w:hAnsi="ＭＳ 明朝" w:hint="eastAsia"/>
          <w:szCs w:val="21"/>
        </w:rPr>
        <w:t>，</w:t>
      </w:r>
      <w:r w:rsidRPr="00D1512E">
        <w:rPr>
          <w:rFonts w:hAnsi="ＭＳ 明朝" w:hint="eastAsia"/>
          <w:szCs w:val="21"/>
        </w:rPr>
        <w:t>業務を行うにつき通常避けることができない騒音</w:t>
      </w:r>
      <w:r w:rsidR="00A229D3">
        <w:rPr>
          <w:rFonts w:hAnsi="ＭＳ 明朝" w:hint="eastAsia"/>
          <w:szCs w:val="21"/>
        </w:rPr>
        <w:t>，</w:t>
      </w:r>
      <w:r w:rsidRPr="00D1512E">
        <w:rPr>
          <w:rFonts w:hAnsi="ＭＳ 明朝" w:hint="eastAsia"/>
          <w:szCs w:val="21"/>
        </w:rPr>
        <w:t>振動</w:t>
      </w:r>
      <w:r w:rsidR="00A229D3">
        <w:rPr>
          <w:rFonts w:hAnsi="ＭＳ 明朝" w:hint="eastAsia"/>
          <w:szCs w:val="21"/>
        </w:rPr>
        <w:t>，</w:t>
      </w:r>
      <w:r w:rsidRPr="00D1512E">
        <w:rPr>
          <w:rFonts w:hAnsi="ＭＳ 明朝" w:hint="eastAsia"/>
          <w:szCs w:val="21"/>
        </w:rPr>
        <w:t>地盤沈下</w:t>
      </w:r>
      <w:r w:rsidR="00A229D3">
        <w:rPr>
          <w:rFonts w:hAnsi="ＭＳ 明朝" w:hint="eastAsia"/>
          <w:szCs w:val="21"/>
        </w:rPr>
        <w:t>，</w:t>
      </w:r>
      <w:r w:rsidRPr="00D1512E">
        <w:rPr>
          <w:rFonts w:hAnsi="ＭＳ 明朝" w:hint="eastAsia"/>
          <w:szCs w:val="21"/>
        </w:rPr>
        <w:t>地下水の断絶等の理由により第三者に損害を及ぼしたときは</w:t>
      </w:r>
      <w:r w:rsidR="00A229D3">
        <w:rPr>
          <w:rFonts w:hAnsi="ＭＳ 明朝" w:hint="eastAsia"/>
          <w:szCs w:val="21"/>
        </w:rPr>
        <w:t>，</w:t>
      </w:r>
      <w:r w:rsidR="00101BDA">
        <w:rPr>
          <w:rFonts w:hAnsi="ＭＳ 明朝" w:hint="eastAsia"/>
          <w:szCs w:val="21"/>
        </w:rPr>
        <w:t>福島市</w:t>
      </w:r>
      <w:r w:rsidRPr="00D1512E">
        <w:rPr>
          <w:rFonts w:hAnsi="ＭＳ 明朝" w:hint="eastAsia"/>
          <w:szCs w:val="21"/>
        </w:rPr>
        <w:t>がその損害を負担しなければならない。ただし</w:t>
      </w:r>
      <w:r w:rsidR="00A229D3">
        <w:rPr>
          <w:rFonts w:hAnsi="ＭＳ 明朝" w:hint="eastAsia"/>
          <w:szCs w:val="21"/>
        </w:rPr>
        <w:t>，</w:t>
      </w:r>
      <w:r w:rsidRPr="00D1512E">
        <w:rPr>
          <w:rFonts w:hAnsi="ＭＳ 明朝" w:hint="eastAsia"/>
          <w:szCs w:val="21"/>
        </w:rPr>
        <w:t>その損害のうち業務を行うにつき事業者が善良な管理者の注意義務を怠ったことにより生じたものについては</w:t>
      </w:r>
      <w:r w:rsidR="00A229D3">
        <w:rPr>
          <w:rFonts w:hAnsi="ＭＳ 明朝" w:hint="eastAsia"/>
          <w:szCs w:val="21"/>
        </w:rPr>
        <w:t>，</w:t>
      </w:r>
      <w:r w:rsidRPr="00D1512E">
        <w:rPr>
          <w:rFonts w:hAnsi="ＭＳ 明朝" w:hint="eastAsia"/>
          <w:szCs w:val="21"/>
        </w:rPr>
        <w:t>事業者が負担する。</w:t>
      </w:r>
    </w:p>
    <w:p w14:paraId="22AE8CE8" w14:textId="295A6029" w:rsidR="00D1512E" w:rsidRDefault="00D1512E" w:rsidP="00D1512E">
      <w:pPr>
        <w:ind w:left="210" w:hangingChars="100" w:hanging="210"/>
        <w:rPr>
          <w:rFonts w:hAnsi="ＭＳ 明朝"/>
          <w:szCs w:val="21"/>
        </w:rPr>
      </w:pPr>
      <w:r w:rsidRPr="00D1512E">
        <w:rPr>
          <w:rFonts w:hAnsi="ＭＳ 明朝" w:hint="eastAsia"/>
          <w:szCs w:val="21"/>
        </w:rPr>
        <w:t>３　前２項の場合その他業務を行うにつき第三者との間に紛争を生じた場合においては</w:t>
      </w:r>
      <w:r w:rsidR="00A229D3">
        <w:rPr>
          <w:rFonts w:hAnsi="ＭＳ 明朝" w:hint="eastAsia"/>
          <w:szCs w:val="21"/>
        </w:rPr>
        <w:t>，</w:t>
      </w:r>
      <w:r w:rsidR="00101BDA">
        <w:rPr>
          <w:rFonts w:hAnsi="ＭＳ 明朝" w:hint="eastAsia"/>
          <w:szCs w:val="21"/>
        </w:rPr>
        <w:t>福島市</w:t>
      </w:r>
      <w:r w:rsidRPr="00D1512E">
        <w:rPr>
          <w:rFonts w:hAnsi="ＭＳ 明朝" w:hint="eastAsia"/>
          <w:szCs w:val="21"/>
        </w:rPr>
        <w:t>及び事業者は協力してその処理解決に当たるものとする。</w:t>
      </w:r>
    </w:p>
    <w:p w14:paraId="5458D74D" w14:textId="52A019F9" w:rsidR="00B92729" w:rsidRPr="00BF6008" w:rsidRDefault="00D1512E" w:rsidP="00211045">
      <w:pPr>
        <w:ind w:left="210" w:hangingChars="100" w:hanging="210"/>
        <w:rPr>
          <w:rFonts w:hAnsi="ＭＳ 明朝"/>
          <w:szCs w:val="21"/>
        </w:rPr>
      </w:pPr>
      <w:r>
        <w:rPr>
          <w:rFonts w:hAnsi="ＭＳ 明朝" w:hint="eastAsia"/>
          <w:szCs w:val="21"/>
        </w:rPr>
        <w:t>４</w:t>
      </w:r>
      <w:r w:rsidR="00AB3553" w:rsidRPr="00BF6008">
        <w:rPr>
          <w:rFonts w:hAnsi="ＭＳ 明朝" w:hint="eastAsia"/>
          <w:szCs w:val="21"/>
        </w:rPr>
        <w:t xml:space="preserve">　第１項</w:t>
      </w:r>
      <w:r w:rsidR="00A1151A">
        <w:rPr>
          <w:rFonts w:hAnsi="ＭＳ 明朝" w:hint="eastAsia"/>
          <w:szCs w:val="21"/>
        </w:rPr>
        <w:t>及び第２項</w:t>
      </w:r>
      <w:r w:rsidR="00AB3553" w:rsidRPr="00BF6008">
        <w:rPr>
          <w:rFonts w:hAnsi="ＭＳ 明朝" w:hint="eastAsia"/>
          <w:szCs w:val="21"/>
        </w:rPr>
        <w:t>に基づき事業者が負担すべき第三者に対する損害を</w:t>
      </w:r>
      <w:r w:rsidR="00A229D3">
        <w:rPr>
          <w:rFonts w:hAnsi="ＭＳ 明朝" w:hint="eastAsia"/>
          <w:szCs w:val="21"/>
        </w:rPr>
        <w:t>，</w:t>
      </w:r>
      <w:r w:rsidR="00101BDA">
        <w:rPr>
          <w:rFonts w:hAnsi="ＭＳ 明朝" w:hint="eastAsia"/>
          <w:szCs w:val="21"/>
        </w:rPr>
        <w:t>福島市</w:t>
      </w:r>
      <w:r w:rsidR="00AB3553" w:rsidRPr="00BF6008">
        <w:rPr>
          <w:rFonts w:hAnsi="ＭＳ 明朝" w:hint="eastAsia"/>
          <w:szCs w:val="21"/>
        </w:rPr>
        <w:t>が賠償した場合</w:t>
      </w:r>
      <w:r w:rsidR="00A229D3">
        <w:rPr>
          <w:rFonts w:hAnsi="ＭＳ 明朝" w:hint="eastAsia"/>
          <w:szCs w:val="21"/>
        </w:rPr>
        <w:t>，</w:t>
      </w:r>
      <w:r w:rsidR="00101BDA">
        <w:rPr>
          <w:rFonts w:hAnsi="ＭＳ 明朝" w:hint="eastAsia"/>
          <w:szCs w:val="21"/>
        </w:rPr>
        <w:t>福島市</w:t>
      </w:r>
      <w:r w:rsidR="00AB3553" w:rsidRPr="00BF6008">
        <w:rPr>
          <w:rFonts w:hAnsi="ＭＳ 明朝" w:hint="eastAsia"/>
          <w:szCs w:val="21"/>
        </w:rPr>
        <w:t>は事業者に対して</w:t>
      </w:r>
      <w:r w:rsidR="00A229D3">
        <w:rPr>
          <w:rFonts w:hAnsi="ＭＳ 明朝" w:hint="eastAsia"/>
          <w:szCs w:val="21"/>
        </w:rPr>
        <w:t>，</w:t>
      </w:r>
      <w:r w:rsidR="00AB3553" w:rsidRPr="00BF6008">
        <w:rPr>
          <w:rFonts w:hAnsi="ＭＳ 明朝" w:hint="eastAsia"/>
          <w:szCs w:val="21"/>
        </w:rPr>
        <w:t>賠償した金額を求償することができる。事業者は</w:t>
      </w:r>
      <w:r w:rsidR="00A229D3">
        <w:rPr>
          <w:rFonts w:hAnsi="ＭＳ 明朝" w:hint="eastAsia"/>
          <w:szCs w:val="21"/>
        </w:rPr>
        <w:t>，</w:t>
      </w:r>
      <w:r w:rsidR="00101BDA">
        <w:rPr>
          <w:rFonts w:hAnsi="ＭＳ 明朝" w:hint="eastAsia"/>
          <w:szCs w:val="21"/>
        </w:rPr>
        <w:t>福島市</w:t>
      </w:r>
      <w:r w:rsidR="00AB3553" w:rsidRPr="00BF6008">
        <w:rPr>
          <w:rFonts w:hAnsi="ＭＳ 明朝" w:hint="eastAsia"/>
          <w:szCs w:val="21"/>
        </w:rPr>
        <w:t>から本項に基づく請求を受けた場合</w:t>
      </w:r>
      <w:r w:rsidR="00A229D3">
        <w:rPr>
          <w:rFonts w:hAnsi="ＭＳ 明朝" w:hint="eastAsia"/>
          <w:szCs w:val="21"/>
        </w:rPr>
        <w:t>，</w:t>
      </w:r>
      <w:r w:rsidR="00AB3553" w:rsidRPr="00BF6008">
        <w:rPr>
          <w:rFonts w:hAnsi="ＭＳ 明朝" w:hint="eastAsia"/>
          <w:szCs w:val="21"/>
        </w:rPr>
        <w:t>速やかに支払わなければならない。</w:t>
      </w:r>
    </w:p>
    <w:p w14:paraId="6F487598" w14:textId="77777777" w:rsidR="00B92729" w:rsidRPr="00271F58" w:rsidRDefault="00B92729" w:rsidP="00211045">
      <w:pPr>
        <w:rPr>
          <w:rFonts w:hAnsi="ＭＳ 明朝"/>
        </w:rPr>
      </w:pPr>
    </w:p>
    <w:p w14:paraId="49D43324" w14:textId="792174F7" w:rsidR="00B92729" w:rsidRPr="00AB7AEA" w:rsidRDefault="00AB3553" w:rsidP="00211045">
      <w:pPr>
        <w:pStyle w:val="2"/>
        <w:ind w:left="210"/>
      </w:pPr>
      <w:bookmarkStart w:id="149" w:name="_Toc81574671"/>
      <w:bookmarkStart w:id="150" w:name="_Toc81576098"/>
      <w:bookmarkStart w:id="151" w:name="_Toc90975574"/>
      <w:r w:rsidRPr="00271F58">
        <w:rPr>
          <w:rFonts w:hint="eastAsia"/>
        </w:rPr>
        <w:t xml:space="preserve">第７節　</w:t>
      </w:r>
      <w:r w:rsidR="00975489">
        <w:rPr>
          <w:rFonts w:hint="eastAsia"/>
        </w:rPr>
        <w:t>本件工事の完成</w:t>
      </w:r>
      <w:bookmarkEnd w:id="149"/>
      <w:bookmarkEnd w:id="150"/>
      <w:bookmarkEnd w:id="151"/>
    </w:p>
    <w:p w14:paraId="6CBACDB5" w14:textId="24EEE4B7" w:rsidR="00B92729" w:rsidRPr="00AB7AEA" w:rsidRDefault="00AB3553" w:rsidP="00211045">
      <w:pPr>
        <w:pStyle w:val="30"/>
        <w:rPr>
          <w:szCs w:val="21"/>
        </w:rPr>
      </w:pPr>
      <w:bookmarkStart w:id="152" w:name="_Toc81574672"/>
      <w:bookmarkStart w:id="153" w:name="_Toc81576099"/>
      <w:bookmarkStart w:id="154" w:name="_Toc90975575"/>
      <w:r w:rsidRPr="00AB7AEA">
        <w:rPr>
          <w:rFonts w:hint="eastAsia"/>
          <w:szCs w:val="21"/>
        </w:rPr>
        <w:t>（事業者による完成検査）</w:t>
      </w:r>
      <w:bookmarkEnd w:id="152"/>
      <w:bookmarkEnd w:id="153"/>
      <w:bookmarkEnd w:id="154"/>
    </w:p>
    <w:p w14:paraId="55728C98" w14:textId="70A3AD8D" w:rsidR="00B92729" w:rsidRPr="00AB7AEA" w:rsidRDefault="00AB3553" w:rsidP="00211045">
      <w:pPr>
        <w:ind w:left="210" w:hangingChars="100" w:hanging="210"/>
        <w:rPr>
          <w:rFonts w:hAnsi="ＭＳ 明朝"/>
          <w:szCs w:val="21"/>
        </w:rPr>
      </w:pPr>
      <w:r w:rsidRPr="00AB7AEA">
        <w:rPr>
          <w:rFonts w:hAnsi="ＭＳ 明朝" w:hint="eastAsia"/>
          <w:szCs w:val="21"/>
        </w:rPr>
        <w:t>第</w:t>
      </w:r>
      <w:r w:rsidR="005E6593" w:rsidRPr="00AB7AEA">
        <w:rPr>
          <w:rFonts w:hAnsi="ＭＳ 明朝" w:hint="eastAsia"/>
          <w:szCs w:val="21"/>
        </w:rPr>
        <w:t>４５</w:t>
      </w:r>
      <w:r w:rsidRPr="00AB7AEA">
        <w:rPr>
          <w:rFonts w:hAnsi="ＭＳ 明朝" w:hint="eastAsia"/>
          <w:szCs w:val="21"/>
        </w:rPr>
        <w:t>条　事業者は</w:t>
      </w:r>
      <w:r w:rsidR="00A229D3">
        <w:rPr>
          <w:rFonts w:hAnsi="ＭＳ 明朝" w:hint="eastAsia"/>
          <w:szCs w:val="21"/>
        </w:rPr>
        <w:t>，</w:t>
      </w:r>
      <w:r w:rsidR="0042677F">
        <w:rPr>
          <w:rFonts w:hAnsi="ＭＳ 明朝" w:hint="eastAsia"/>
          <w:szCs w:val="21"/>
        </w:rPr>
        <w:t>本件引渡予定日</w:t>
      </w:r>
      <w:r w:rsidRPr="00AB7AEA">
        <w:rPr>
          <w:rFonts w:hAnsi="ＭＳ 明朝" w:hint="eastAsia"/>
          <w:szCs w:val="21"/>
        </w:rPr>
        <w:t>の１</w:t>
      </w:r>
      <w:r w:rsidR="00710596" w:rsidRPr="00AB7AEA">
        <w:rPr>
          <w:rFonts w:hAnsi="ＭＳ 明朝" w:hint="eastAsia"/>
          <w:szCs w:val="21"/>
        </w:rPr>
        <w:t>か月</w:t>
      </w:r>
      <w:r w:rsidRPr="00AB7AEA">
        <w:rPr>
          <w:rFonts w:hAnsi="ＭＳ 明朝" w:hint="eastAsia"/>
          <w:szCs w:val="21"/>
        </w:rPr>
        <w:t>前までに</w:t>
      </w:r>
      <w:r w:rsidR="00A229D3">
        <w:rPr>
          <w:rFonts w:hAnsi="ＭＳ 明朝" w:hint="eastAsia"/>
          <w:szCs w:val="21"/>
        </w:rPr>
        <w:t>，</w:t>
      </w:r>
      <w:r w:rsidRPr="00AB7AEA">
        <w:rPr>
          <w:rFonts w:hAnsi="ＭＳ 明朝" w:hint="eastAsia"/>
          <w:szCs w:val="21"/>
        </w:rPr>
        <w:t>自らの責任及び費用負担において</w:t>
      </w:r>
      <w:r w:rsidR="00A229D3">
        <w:rPr>
          <w:rFonts w:hAnsi="ＭＳ 明朝" w:hint="eastAsia"/>
          <w:szCs w:val="21"/>
        </w:rPr>
        <w:t>，</w:t>
      </w:r>
      <w:r w:rsidRPr="00AB7AEA">
        <w:rPr>
          <w:rFonts w:hAnsi="ＭＳ 明朝" w:hint="eastAsia"/>
          <w:szCs w:val="21"/>
        </w:rPr>
        <w:t>建築基準法（昭和２５年法律第２０１号）第７条に規定する完了検査と併せて</w:t>
      </w:r>
      <w:r w:rsidR="00A229D3">
        <w:rPr>
          <w:rFonts w:hAnsi="ＭＳ 明朝" w:hint="eastAsia"/>
          <w:szCs w:val="21"/>
        </w:rPr>
        <w:t>，</w:t>
      </w:r>
      <w:r w:rsidR="00045923">
        <w:rPr>
          <w:rFonts w:hAnsi="ＭＳ 明朝" w:hint="eastAsia"/>
          <w:szCs w:val="21"/>
        </w:rPr>
        <w:t>施設</w:t>
      </w:r>
      <w:r w:rsidRPr="00AB7AEA">
        <w:rPr>
          <w:rFonts w:hAnsi="ＭＳ 明朝" w:hint="eastAsia"/>
          <w:szCs w:val="21"/>
        </w:rPr>
        <w:t>が本事業契約等の内容を満たしていることを確認するため</w:t>
      </w:r>
      <w:r w:rsidR="00A229D3">
        <w:rPr>
          <w:rFonts w:hAnsi="ＭＳ 明朝" w:hint="eastAsia"/>
          <w:szCs w:val="21"/>
        </w:rPr>
        <w:t>，</w:t>
      </w:r>
      <w:r w:rsidRPr="00AB7AEA">
        <w:rPr>
          <w:rFonts w:hAnsi="ＭＳ 明朝" w:hint="eastAsia"/>
          <w:szCs w:val="21"/>
        </w:rPr>
        <w:t>本事業契約等に従って</w:t>
      </w:r>
      <w:r w:rsidR="00045923">
        <w:rPr>
          <w:rFonts w:hAnsi="ＭＳ 明朝" w:hint="eastAsia"/>
          <w:szCs w:val="21"/>
        </w:rPr>
        <w:t>施設</w:t>
      </w:r>
      <w:r w:rsidRPr="00AB7AEA">
        <w:rPr>
          <w:rFonts w:hAnsi="ＭＳ 明朝" w:hint="eastAsia"/>
          <w:szCs w:val="21"/>
        </w:rPr>
        <w:t>の完成検査</w:t>
      </w:r>
      <w:r w:rsidR="000F5DDF" w:rsidRPr="00AB7AEA">
        <w:rPr>
          <w:rFonts w:hAnsi="ＭＳ 明朝" w:hint="eastAsia"/>
          <w:szCs w:val="21"/>
        </w:rPr>
        <w:lastRenderedPageBreak/>
        <w:t>（</w:t>
      </w:r>
      <w:r w:rsidR="00AB7AEA">
        <w:rPr>
          <w:rFonts w:hAnsi="ＭＳ 明朝" w:hint="eastAsia"/>
          <w:szCs w:val="21"/>
        </w:rPr>
        <w:t>調理設備の設置</w:t>
      </w:r>
      <w:r w:rsidR="000F5DDF" w:rsidRPr="00AB7AEA">
        <w:rPr>
          <w:rFonts w:hAnsi="ＭＳ 明朝" w:hint="eastAsia"/>
          <w:szCs w:val="21"/>
        </w:rPr>
        <w:t>の完了検査を含む。以下本条において同じ。）</w:t>
      </w:r>
      <w:r w:rsidRPr="00AB7AEA">
        <w:rPr>
          <w:rFonts w:hAnsi="ＭＳ 明朝" w:hint="eastAsia"/>
          <w:szCs w:val="21"/>
        </w:rPr>
        <w:t>を行う。</w:t>
      </w:r>
    </w:p>
    <w:p w14:paraId="0786F39B" w14:textId="773AA755" w:rsidR="00CD284F" w:rsidRPr="00BF6008" w:rsidRDefault="005E6593" w:rsidP="00CD284F">
      <w:pPr>
        <w:ind w:left="420" w:hangingChars="200" w:hanging="420"/>
        <w:rPr>
          <w:rFonts w:hAnsi="ＭＳ 明朝"/>
          <w:szCs w:val="21"/>
        </w:rPr>
      </w:pPr>
      <w:r w:rsidRPr="00AB7AEA">
        <w:rPr>
          <w:rFonts w:hAnsi="ＭＳ 明朝" w:hint="eastAsia"/>
          <w:szCs w:val="21"/>
        </w:rPr>
        <w:t>２</w:t>
      </w:r>
      <w:r w:rsidR="00AB3553" w:rsidRPr="00AB7AEA">
        <w:rPr>
          <w:rFonts w:hAnsi="ＭＳ 明朝" w:hint="eastAsia"/>
          <w:szCs w:val="21"/>
        </w:rPr>
        <w:t xml:space="preserve">　</w:t>
      </w:r>
      <w:r w:rsidR="00513CA3" w:rsidRPr="00AB7AEA">
        <w:rPr>
          <w:rFonts w:hAnsi="ＭＳ 明朝" w:hint="eastAsia"/>
          <w:szCs w:val="21"/>
        </w:rPr>
        <w:t>事業者は</w:t>
      </w:r>
      <w:r w:rsidR="00A229D3">
        <w:rPr>
          <w:rFonts w:hAnsi="ＭＳ 明朝" w:hint="eastAsia"/>
          <w:szCs w:val="21"/>
        </w:rPr>
        <w:t>，</w:t>
      </w:r>
      <w:r w:rsidR="00CD284F" w:rsidRPr="00AB7AEA">
        <w:rPr>
          <w:rFonts w:hAnsi="ＭＳ 明朝" w:hint="eastAsia"/>
          <w:szCs w:val="21"/>
        </w:rPr>
        <w:t>前項の完成検査に</w:t>
      </w:r>
      <w:r w:rsidR="00CD284F" w:rsidRPr="00513CA3">
        <w:rPr>
          <w:rFonts w:hAnsi="ＭＳ 明朝" w:hint="eastAsia"/>
          <w:szCs w:val="21"/>
        </w:rPr>
        <w:t>おいて</w:t>
      </w:r>
      <w:r w:rsidR="00A229D3">
        <w:rPr>
          <w:rFonts w:hAnsi="ＭＳ 明朝" w:hint="eastAsia"/>
          <w:szCs w:val="21"/>
        </w:rPr>
        <w:t>，</w:t>
      </w:r>
      <w:r w:rsidR="00CD284F" w:rsidRPr="00513CA3">
        <w:rPr>
          <w:rFonts w:hAnsi="ＭＳ 明朝" w:hint="eastAsia"/>
          <w:szCs w:val="21"/>
        </w:rPr>
        <w:t>施設機能</w:t>
      </w:r>
      <w:r w:rsidR="00A229D3">
        <w:rPr>
          <w:rFonts w:hAnsi="ＭＳ 明朝" w:hint="eastAsia"/>
          <w:szCs w:val="21"/>
        </w:rPr>
        <w:t>，</w:t>
      </w:r>
      <w:r w:rsidR="00CD284F" w:rsidRPr="00513CA3">
        <w:rPr>
          <w:rFonts w:hAnsi="ＭＳ 明朝" w:hint="eastAsia"/>
          <w:szCs w:val="21"/>
        </w:rPr>
        <w:t>施設設備</w:t>
      </w:r>
      <w:r w:rsidR="00A229D3">
        <w:rPr>
          <w:rFonts w:hAnsi="ＭＳ 明朝" w:hint="eastAsia"/>
          <w:szCs w:val="21"/>
        </w:rPr>
        <w:t>，</w:t>
      </w:r>
      <w:r w:rsidR="00CD284F" w:rsidRPr="00513CA3">
        <w:rPr>
          <w:rFonts w:hAnsi="ＭＳ 明朝" w:hint="eastAsia"/>
          <w:szCs w:val="21"/>
        </w:rPr>
        <w:t>調理設備等の</w:t>
      </w:r>
      <w:r w:rsidR="00513CA3" w:rsidRPr="00513CA3">
        <w:rPr>
          <w:rFonts w:hAnsi="ＭＳ 明朝" w:hint="eastAsia"/>
          <w:szCs w:val="21"/>
        </w:rPr>
        <w:t>試運転</w:t>
      </w:r>
      <w:r w:rsidR="00513CA3">
        <w:rPr>
          <w:rFonts w:hAnsi="ＭＳ 明朝" w:hint="eastAsia"/>
          <w:szCs w:val="21"/>
        </w:rPr>
        <w:t>を</w:t>
      </w:r>
      <w:r w:rsidR="00513CA3" w:rsidRPr="00513CA3">
        <w:rPr>
          <w:rFonts w:hAnsi="ＭＳ 明朝" w:hint="eastAsia"/>
          <w:szCs w:val="21"/>
        </w:rPr>
        <w:t>行う。</w:t>
      </w:r>
    </w:p>
    <w:p w14:paraId="2688762B" w14:textId="5245F82D" w:rsidR="00B92729" w:rsidRPr="00BF6008" w:rsidRDefault="005E6593" w:rsidP="00211045">
      <w:pPr>
        <w:ind w:left="210" w:hangingChars="100" w:hanging="210"/>
        <w:rPr>
          <w:rFonts w:hAnsi="ＭＳ 明朝"/>
          <w:szCs w:val="21"/>
        </w:rPr>
      </w:pPr>
      <w:r>
        <w:rPr>
          <w:rFonts w:hAnsi="ＭＳ 明朝" w:hint="eastAsia"/>
          <w:szCs w:val="21"/>
        </w:rPr>
        <w:t>３</w:t>
      </w:r>
      <w:r w:rsidR="00CD284F">
        <w:rPr>
          <w:rFonts w:hAnsi="ＭＳ 明朝" w:hint="eastAsia"/>
          <w:szCs w:val="21"/>
        </w:rPr>
        <w:t xml:space="preserve">　</w:t>
      </w:r>
      <w:r w:rsidR="00AB3553" w:rsidRPr="00BF6008">
        <w:rPr>
          <w:rFonts w:hAnsi="ＭＳ 明朝" w:hint="eastAsia"/>
          <w:szCs w:val="21"/>
        </w:rPr>
        <w:t>事業者は</w:t>
      </w:r>
      <w:r w:rsidR="00A229D3">
        <w:rPr>
          <w:rFonts w:hAnsi="ＭＳ 明朝" w:hint="eastAsia"/>
          <w:szCs w:val="21"/>
        </w:rPr>
        <w:t>，</w:t>
      </w:r>
      <w:r w:rsidR="00101BDA">
        <w:rPr>
          <w:rFonts w:hAnsi="ＭＳ 明朝" w:hint="eastAsia"/>
          <w:szCs w:val="21"/>
        </w:rPr>
        <w:t>福島市</w:t>
      </w:r>
      <w:r w:rsidR="00AB3553" w:rsidRPr="00BF6008">
        <w:rPr>
          <w:rFonts w:hAnsi="ＭＳ 明朝" w:hint="eastAsia"/>
          <w:szCs w:val="21"/>
        </w:rPr>
        <w:t>に対し</w:t>
      </w:r>
      <w:r w:rsidR="00A229D3">
        <w:rPr>
          <w:rFonts w:hAnsi="ＭＳ 明朝" w:hint="eastAsia"/>
          <w:szCs w:val="21"/>
        </w:rPr>
        <w:t>，</w:t>
      </w:r>
      <w:r w:rsidR="00513CA3">
        <w:rPr>
          <w:rFonts w:hAnsi="ＭＳ 明朝" w:hint="eastAsia"/>
          <w:szCs w:val="21"/>
        </w:rPr>
        <w:t>第１項の</w:t>
      </w:r>
      <w:r w:rsidR="00AB3553" w:rsidRPr="00BF6008">
        <w:rPr>
          <w:rFonts w:hAnsi="ＭＳ 明朝" w:hint="eastAsia"/>
          <w:szCs w:val="21"/>
        </w:rPr>
        <w:t>完成検査</w:t>
      </w:r>
      <w:r w:rsidR="00513CA3">
        <w:rPr>
          <w:rFonts w:hAnsi="ＭＳ 明朝" w:hint="eastAsia"/>
          <w:szCs w:val="21"/>
        </w:rPr>
        <w:t>及び前項の試運転</w:t>
      </w:r>
      <w:r w:rsidR="00AB3553" w:rsidRPr="00BF6008">
        <w:rPr>
          <w:rFonts w:hAnsi="ＭＳ 明朝" w:hint="eastAsia"/>
          <w:szCs w:val="21"/>
        </w:rPr>
        <w:t>を行う７日前までに</w:t>
      </w:r>
      <w:r w:rsidR="00A229D3">
        <w:rPr>
          <w:rFonts w:hAnsi="ＭＳ 明朝" w:hint="eastAsia"/>
          <w:szCs w:val="21"/>
        </w:rPr>
        <w:t>，</w:t>
      </w:r>
      <w:r w:rsidR="00AB3553" w:rsidRPr="00BF6008">
        <w:rPr>
          <w:rFonts w:hAnsi="ＭＳ 明朝" w:hint="eastAsia"/>
          <w:szCs w:val="21"/>
        </w:rPr>
        <w:t>当該完成検査</w:t>
      </w:r>
      <w:r w:rsidR="00513CA3">
        <w:rPr>
          <w:rFonts w:hAnsi="ＭＳ 明朝" w:hint="eastAsia"/>
          <w:szCs w:val="21"/>
        </w:rPr>
        <w:t>及び試運転</w:t>
      </w:r>
      <w:r w:rsidR="00AB3553" w:rsidRPr="00BF6008">
        <w:rPr>
          <w:rFonts w:hAnsi="ＭＳ 明朝" w:hint="eastAsia"/>
          <w:szCs w:val="21"/>
        </w:rPr>
        <w:t>を行う旨を通知する。</w:t>
      </w:r>
    </w:p>
    <w:p w14:paraId="5C2A0605" w14:textId="2C5C4B8A" w:rsidR="00B92729" w:rsidRPr="00BF6008" w:rsidRDefault="005E6593" w:rsidP="00211045">
      <w:pPr>
        <w:ind w:left="210" w:hangingChars="100" w:hanging="210"/>
        <w:rPr>
          <w:rFonts w:hAnsi="ＭＳ 明朝"/>
          <w:szCs w:val="21"/>
        </w:rPr>
      </w:pPr>
      <w:r>
        <w:rPr>
          <w:rFonts w:hAnsi="ＭＳ 明朝" w:hint="eastAsia"/>
          <w:szCs w:val="21"/>
        </w:rPr>
        <w:t>４</w:t>
      </w:r>
      <w:r w:rsidR="00AB3553" w:rsidRPr="00BF6008">
        <w:rPr>
          <w:rFonts w:hAnsi="ＭＳ 明朝" w:hint="eastAsia"/>
          <w:szCs w:val="21"/>
        </w:rPr>
        <w:t xml:space="preserve">　</w:t>
      </w:r>
      <w:r w:rsidR="00101BDA">
        <w:rPr>
          <w:rFonts w:hAnsi="ＭＳ 明朝" w:hint="eastAsia"/>
          <w:szCs w:val="21"/>
        </w:rPr>
        <w:t>福島市</w:t>
      </w:r>
      <w:r w:rsidR="00AB3553" w:rsidRPr="00BF6008">
        <w:rPr>
          <w:rFonts w:hAnsi="ＭＳ 明朝" w:hint="eastAsia"/>
          <w:szCs w:val="21"/>
        </w:rPr>
        <w:t>は</w:t>
      </w:r>
      <w:r w:rsidR="00A229D3">
        <w:rPr>
          <w:rFonts w:hAnsi="ＭＳ 明朝" w:hint="eastAsia"/>
          <w:szCs w:val="21"/>
        </w:rPr>
        <w:t>，</w:t>
      </w:r>
      <w:r w:rsidR="00513CA3">
        <w:rPr>
          <w:rFonts w:hAnsi="ＭＳ 明朝" w:hint="eastAsia"/>
          <w:szCs w:val="21"/>
        </w:rPr>
        <w:t>第１項の完成検査及び第２項の試運転</w:t>
      </w:r>
      <w:r w:rsidR="00AB3553" w:rsidRPr="00BF6008">
        <w:rPr>
          <w:rFonts w:hAnsi="ＭＳ 明朝" w:hint="eastAsia"/>
          <w:szCs w:val="21"/>
        </w:rPr>
        <w:t>に立ち会うことができる。ただし</w:t>
      </w:r>
      <w:r w:rsidR="00A229D3">
        <w:rPr>
          <w:rFonts w:hAnsi="ＭＳ 明朝" w:hint="eastAsia"/>
          <w:szCs w:val="21"/>
        </w:rPr>
        <w:t>，</w:t>
      </w:r>
      <w:r w:rsidR="00AB3553" w:rsidRPr="00BF6008">
        <w:rPr>
          <w:rFonts w:hAnsi="ＭＳ 明朝" w:hint="eastAsia"/>
          <w:szCs w:val="21"/>
        </w:rPr>
        <w:t>事業者は</w:t>
      </w:r>
      <w:r w:rsidR="00A229D3">
        <w:rPr>
          <w:rFonts w:hAnsi="ＭＳ 明朝" w:hint="eastAsia"/>
          <w:szCs w:val="21"/>
        </w:rPr>
        <w:t>，</w:t>
      </w:r>
      <w:r w:rsidR="00101BDA">
        <w:rPr>
          <w:rFonts w:hAnsi="ＭＳ 明朝" w:hint="eastAsia"/>
          <w:szCs w:val="21"/>
        </w:rPr>
        <w:t>福島市</w:t>
      </w:r>
      <w:r w:rsidR="00AB3553" w:rsidRPr="00BF6008">
        <w:rPr>
          <w:rFonts w:hAnsi="ＭＳ 明朝" w:hint="eastAsia"/>
          <w:szCs w:val="21"/>
        </w:rPr>
        <w:t>が立会いを行ったことをもって</w:t>
      </w:r>
      <w:r w:rsidR="00B715FC">
        <w:rPr>
          <w:rFonts w:hAnsi="ＭＳ 明朝" w:hint="eastAsia"/>
          <w:szCs w:val="21"/>
        </w:rPr>
        <w:t>設計・建設</w:t>
      </w:r>
      <w:r w:rsidR="00AB3553" w:rsidRPr="00BF6008">
        <w:rPr>
          <w:rFonts w:hAnsi="ＭＳ 明朝" w:hint="eastAsia"/>
          <w:szCs w:val="21"/>
        </w:rPr>
        <w:t>業務に係る責任を軽減又は免除されるものではない。</w:t>
      </w:r>
    </w:p>
    <w:p w14:paraId="5335C2B6" w14:textId="62B9CB3C" w:rsidR="00B92729" w:rsidRPr="00BF6008" w:rsidRDefault="005E6593" w:rsidP="00211045">
      <w:pPr>
        <w:ind w:left="210" w:hangingChars="100" w:hanging="210"/>
        <w:rPr>
          <w:rFonts w:hAnsi="ＭＳ 明朝"/>
          <w:szCs w:val="21"/>
        </w:rPr>
      </w:pPr>
      <w:r>
        <w:rPr>
          <w:rFonts w:hAnsi="ＭＳ 明朝" w:hint="eastAsia"/>
          <w:szCs w:val="21"/>
        </w:rPr>
        <w:t>５</w:t>
      </w:r>
      <w:r w:rsidR="00AB3553" w:rsidRPr="00BF6008">
        <w:rPr>
          <w:rFonts w:hAnsi="ＭＳ 明朝" w:hint="eastAsia"/>
          <w:szCs w:val="21"/>
        </w:rPr>
        <w:t xml:space="preserve">　事業者は</w:t>
      </w:r>
      <w:r w:rsidR="00A229D3">
        <w:rPr>
          <w:rFonts w:hAnsi="ＭＳ 明朝" w:hint="eastAsia"/>
          <w:szCs w:val="21"/>
        </w:rPr>
        <w:t>，</w:t>
      </w:r>
      <w:r w:rsidR="00045923">
        <w:rPr>
          <w:rFonts w:hAnsi="ＭＳ 明朝" w:hint="eastAsia"/>
          <w:szCs w:val="21"/>
        </w:rPr>
        <w:t>施設</w:t>
      </w:r>
      <w:r w:rsidR="00AB3553" w:rsidRPr="00BF6008">
        <w:rPr>
          <w:rFonts w:hAnsi="ＭＳ 明朝" w:hint="eastAsia"/>
          <w:szCs w:val="21"/>
        </w:rPr>
        <w:t>が第１項</w:t>
      </w:r>
      <w:r w:rsidR="006D1846">
        <w:rPr>
          <w:rFonts w:hAnsi="ＭＳ 明朝" w:hint="eastAsia"/>
          <w:szCs w:val="21"/>
        </w:rPr>
        <w:t>の</w:t>
      </w:r>
      <w:r w:rsidR="00AB3553" w:rsidRPr="00BF6008">
        <w:rPr>
          <w:rFonts w:hAnsi="ＭＳ 明朝" w:hint="eastAsia"/>
          <w:szCs w:val="21"/>
        </w:rPr>
        <w:t>完成検査に合格したことを確認した場合</w:t>
      </w:r>
      <w:r w:rsidR="00A229D3">
        <w:rPr>
          <w:rFonts w:hAnsi="ＭＳ 明朝" w:hint="eastAsia"/>
          <w:szCs w:val="21"/>
        </w:rPr>
        <w:t>，</w:t>
      </w:r>
      <w:r w:rsidR="00AB3553" w:rsidRPr="00BF6008">
        <w:rPr>
          <w:rFonts w:hAnsi="ＭＳ 明朝" w:hint="eastAsia"/>
          <w:szCs w:val="21"/>
        </w:rPr>
        <w:t>本事業契約等を満足していることの確認結果</w:t>
      </w:r>
      <w:r w:rsidR="00A229D3">
        <w:rPr>
          <w:rFonts w:hAnsi="ＭＳ 明朝" w:hint="eastAsia"/>
          <w:szCs w:val="21"/>
        </w:rPr>
        <w:t>，</w:t>
      </w:r>
      <w:r w:rsidR="00AB3553" w:rsidRPr="00BF6008">
        <w:rPr>
          <w:rFonts w:hAnsi="ＭＳ 明朝" w:hint="eastAsia"/>
          <w:szCs w:val="21"/>
        </w:rPr>
        <w:t>建築基準法第７条第５項の検査済証その他の検査結果に関する書面の写し並びに別紙１第２項の保険に規定する種類及び内容の保険の証書の写し（保険の証書の写しは</w:t>
      </w:r>
      <w:r w:rsidR="00045923">
        <w:rPr>
          <w:rFonts w:hAnsi="ＭＳ 明朝" w:hint="eastAsia"/>
          <w:szCs w:val="21"/>
        </w:rPr>
        <w:t>施設</w:t>
      </w:r>
      <w:r w:rsidR="00AB3553" w:rsidRPr="00BF6008">
        <w:rPr>
          <w:rFonts w:hAnsi="ＭＳ 明朝" w:hint="eastAsia"/>
          <w:szCs w:val="21"/>
        </w:rPr>
        <w:t>が完成検査に合格したことを確認した場合のみ）を添えて速やかに</w:t>
      </w:r>
      <w:r w:rsidR="00101BDA">
        <w:rPr>
          <w:rFonts w:hAnsi="ＭＳ 明朝" w:hint="eastAsia"/>
          <w:szCs w:val="21"/>
        </w:rPr>
        <w:t>福島市</w:t>
      </w:r>
      <w:r w:rsidR="00AB3553" w:rsidRPr="00BF6008">
        <w:rPr>
          <w:rFonts w:hAnsi="ＭＳ 明朝" w:hint="eastAsia"/>
          <w:szCs w:val="21"/>
        </w:rPr>
        <w:t>に報告する。</w:t>
      </w:r>
    </w:p>
    <w:p w14:paraId="507B923D" w14:textId="77777777" w:rsidR="00B92729" w:rsidRPr="00BF6008" w:rsidRDefault="00B92729" w:rsidP="00211045">
      <w:pPr>
        <w:rPr>
          <w:rFonts w:hAnsi="ＭＳ 明朝"/>
          <w:szCs w:val="21"/>
        </w:rPr>
      </w:pPr>
    </w:p>
    <w:p w14:paraId="2FA60AFF" w14:textId="0CB6B7AF" w:rsidR="00B92729" w:rsidRPr="00BF6008" w:rsidRDefault="00AB3553" w:rsidP="00211045">
      <w:pPr>
        <w:pStyle w:val="30"/>
        <w:rPr>
          <w:szCs w:val="21"/>
        </w:rPr>
      </w:pPr>
      <w:bookmarkStart w:id="155" w:name="_Toc81574673"/>
      <w:bookmarkStart w:id="156" w:name="_Toc81576100"/>
      <w:bookmarkStart w:id="157" w:name="_Toc90975576"/>
      <w:r w:rsidRPr="00BF6008">
        <w:rPr>
          <w:rFonts w:hint="eastAsia"/>
          <w:szCs w:val="21"/>
        </w:rPr>
        <w:t>（</w:t>
      </w:r>
      <w:r w:rsidR="00101BDA">
        <w:rPr>
          <w:rFonts w:hint="eastAsia"/>
          <w:szCs w:val="21"/>
        </w:rPr>
        <w:t>福島市</w:t>
      </w:r>
      <w:r w:rsidRPr="00BF6008">
        <w:rPr>
          <w:rFonts w:hint="eastAsia"/>
          <w:szCs w:val="21"/>
        </w:rPr>
        <w:t>による完工検査）</w:t>
      </w:r>
      <w:bookmarkEnd w:id="155"/>
      <w:bookmarkEnd w:id="156"/>
      <w:bookmarkEnd w:id="157"/>
    </w:p>
    <w:p w14:paraId="1000B481" w14:textId="0FABE5DB" w:rsidR="00B92729" w:rsidRPr="00BF6008" w:rsidRDefault="00AB3553" w:rsidP="00211045">
      <w:pPr>
        <w:ind w:left="210" w:hangingChars="100" w:hanging="210"/>
        <w:rPr>
          <w:rFonts w:hAnsi="ＭＳ 明朝"/>
          <w:szCs w:val="21"/>
        </w:rPr>
      </w:pPr>
      <w:r w:rsidRPr="00BF6008">
        <w:rPr>
          <w:rFonts w:hAnsi="ＭＳ 明朝" w:hint="eastAsia"/>
          <w:szCs w:val="21"/>
        </w:rPr>
        <w:t>第</w:t>
      </w:r>
      <w:r w:rsidR="005E6593">
        <w:rPr>
          <w:rFonts w:hAnsi="ＭＳ 明朝" w:hint="eastAsia"/>
          <w:szCs w:val="21"/>
        </w:rPr>
        <w:t>４６</w:t>
      </w:r>
      <w:r w:rsidRPr="00BF6008">
        <w:rPr>
          <w:rFonts w:hAnsi="ＭＳ 明朝" w:hint="eastAsia"/>
          <w:szCs w:val="21"/>
        </w:rPr>
        <w:t xml:space="preserve">条　</w:t>
      </w:r>
      <w:r w:rsidR="00101BDA">
        <w:rPr>
          <w:rFonts w:hAnsi="ＭＳ 明朝" w:hint="eastAsia"/>
          <w:szCs w:val="21"/>
        </w:rPr>
        <w:t>福島市</w:t>
      </w:r>
      <w:r w:rsidRPr="00BF6008">
        <w:rPr>
          <w:rFonts w:hAnsi="ＭＳ 明朝" w:hint="eastAsia"/>
          <w:szCs w:val="21"/>
        </w:rPr>
        <w:t>は</w:t>
      </w:r>
      <w:r w:rsidR="00A229D3">
        <w:rPr>
          <w:rFonts w:hAnsi="ＭＳ 明朝" w:hint="eastAsia"/>
          <w:szCs w:val="21"/>
        </w:rPr>
        <w:t>，</w:t>
      </w:r>
      <w:r w:rsidRPr="00BF6008">
        <w:rPr>
          <w:rFonts w:hAnsi="ＭＳ 明朝" w:hint="eastAsia"/>
          <w:szCs w:val="21"/>
        </w:rPr>
        <w:t>前条第</w:t>
      </w:r>
      <w:r w:rsidR="00F84D51">
        <w:rPr>
          <w:rFonts w:hAnsi="ＭＳ 明朝" w:hint="eastAsia"/>
          <w:szCs w:val="21"/>
        </w:rPr>
        <w:t>５</w:t>
      </w:r>
      <w:r w:rsidRPr="00BF6008">
        <w:rPr>
          <w:rFonts w:hAnsi="ＭＳ 明朝" w:hint="eastAsia"/>
          <w:szCs w:val="21"/>
        </w:rPr>
        <w:t>項の報告を受けた後１４日以内に</w:t>
      </w:r>
      <w:r w:rsidR="00A229D3">
        <w:rPr>
          <w:rFonts w:hAnsi="ＭＳ 明朝" w:hint="eastAsia"/>
          <w:szCs w:val="21"/>
        </w:rPr>
        <w:t>，</w:t>
      </w:r>
      <w:r w:rsidR="00045923">
        <w:rPr>
          <w:rFonts w:hAnsi="ＭＳ 明朝" w:hint="eastAsia"/>
          <w:szCs w:val="21"/>
        </w:rPr>
        <w:t>施設</w:t>
      </w:r>
      <w:r w:rsidRPr="00BF6008">
        <w:rPr>
          <w:rFonts w:hAnsi="ＭＳ 明朝" w:hint="eastAsia"/>
          <w:szCs w:val="21"/>
        </w:rPr>
        <w:t>が設計図書及び本事業契約等の内容を満たしていることを確認する。</w:t>
      </w:r>
    </w:p>
    <w:p w14:paraId="06196081" w14:textId="50096A29" w:rsidR="00B92729" w:rsidRPr="00BF6008" w:rsidRDefault="00AB3553" w:rsidP="00211045">
      <w:pPr>
        <w:ind w:left="210" w:hangingChars="100" w:hanging="210"/>
        <w:rPr>
          <w:rFonts w:hAnsi="ＭＳ 明朝"/>
          <w:szCs w:val="21"/>
        </w:rPr>
      </w:pPr>
      <w:r w:rsidRPr="00BF6008">
        <w:rPr>
          <w:rFonts w:hAnsi="ＭＳ 明朝" w:hint="eastAsia"/>
          <w:szCs w:val="21"/>
        </w:rPr>
        <w:t xml:space="preserve">２　</w:t>
      </w:r>
      <w:r w:rsidR="00101BDA">
        <w:rPr>
          <w:rFonts w:hAnsi="ＭＳ 明朝" w:hint="eastAsia"/>
          <w:szCs w:val="21"/>
        </w:rPr>
        <w:t>福島市</w:t>
      </w:r>
      <w:r w:rsidRPr="00BF6008">
        <w:rPr>
          <w:rFonts w:hAnsi="ＭＳ 明朝" w:hint="eastAsia"/>
          <w:szCs w:val="21"/>
        </w:rPr>
        <w:t>が前項の確認を行った結果</w:t>
      </w:r>
      <w:r w:rsidR="00A229D3">
        <w:rPr>
          <w:rFonts w:hAnsi="ＭＳ 明朝" w:hint="eastAsia"/>
          <w:szCs w:val="21"/>
        </w:rPr>
        <w:t>，</w:t>
      </w:r>
      <w:r w:rsidR="00045923">
        <w:rPr>
          <w:rFonts w:hAnsi="ＭＳ 明朝" w:hint="eastAsia"/>
          <w:szCs w:val="21"/>
        </w:rPr>
        <w:t>施設</w:t>
      </w:r>
      <w:r w:rsidRPr="00BF6008">
        <w:rPr>
          <w:rFonts w:hAnsi="ＭＳ 明朝" w:hint="eastAsia"/>
          <w:szCs w:val="21"/>
        </w:rPr>
        <w:t>が設計図書及び本事業契約等の内容を満たしていないことが明らかになった場合には</w:t>
      </w:r>
      <w:r w:rsidR="00A229D3">
        <w:rPr>
          <w:rFonts w:hAnsi="ＭＳ 明朝" w:hint="eastAsia"/>
          <w:szCs w:val="21"/>
        </w:rPr>
        <w:t>，</w:t>
      </w:r>
      <w:r w:rsidRPr="00BF6008">
        <w:rPr>
          <w:rFonts w:hAnsi="ＭＳ 明朝" w:hint="eastAsia"/>
          <w:szCs w:val="21"/>
        </w:rPr>
        <w:t>事業者に対し</w:t>
      </w:r>
      <w:r w:rsidR="00A229D3">
        <w:rPr>
          <w:rFonts w:hAnsi="ＭＳ 明朝" w:hint="eastAsia"/>
          <w:szCs w:val="21"/>
        </w:rPr>
        <w:t>，</w:t>
      </w:r>
      <w:r w:rsidRPr="00BF6008">
        <w:rPr>
          <w:rFonts w:hAnsi="ＭＳ 明朝" w:hint="eastAsia"/>
          <w:szCs w:val="21"/>
        </w:rPr>
        <w:t>是正又は改善を求めることができる。当該是正又は改善に係る費用は</w:t>
      </w:r>
      <w:r w:rsidR="00A229D3">
        <w:rPr>
          <w:rFonts w:hAnsi="ＭＳ 明朝" w:hint="eastAsia"/>
          <w:szCs w:val="21"/>
        </w:rPr>
        <w:t>，</w:t>
      </w:r>
      <w:r w:rsidRPr="00BF6008">
        <w:rPr>
          <w:rFonts w:hAnsi="ＭＳ 明朝" w:hint="eastAsia"/>
          <w:szCs w:val="21"/>
        </w:rPr>
        <w:t>事業者が負担する。</w:t>
      </w:r>
    </w:p>
    <w:p w14:paraId="1697EBB7" w14:textId="7C34B735" w:rsidR="00B92729" w:rsidRPr="00BF6008" w:rsidRDefault="00AB3553" w:rsidP="00211045">
      <w:pPr>
        <w:rPr>
          <w:rFonts w:hAnsi="ＭＳ 明朝"/>
          <w:szCs w:val="21"/>
        </w:rPr>
      </w:pPr>
      <w:r w:rsidRPr="00BF6008">
        <w:rPr>
          <w:rFonts w:hAnsi="ＭＳ 明朝" w:hint="eastAsia"/>
          <w:szCs w:val="21"/>
        </w:rPr>
        <w:t>３　第１項の確認は</w:t>
      </w:r>
      <w:r w:rsidR="00A229D3">
        <w:rPr>
          <w:rFonts w:hAnsi="ＭＳ 明朝" w:hint="eastAsia"/>
          <w:szCs w:val="21"/>
        </w:rPr>
        <w:t>，</w:t>
      </w:r>
      <w:r w:rsidRPr="00BF6008">
        <w:rPr>
          <w:rFonts w:hAnsi="ＭＳ 明朝" w:hint="eastAsia"/>
          <w:szCs w:val="21"/>
        </w:rPr>
        <w:t>次の各号のとおり行う。</w:t>
      </w:r>
    </w:p>
    <w:p w14:paraId="5D3A7D75" w14:textId="143A90EC" w:rsidR="00B92729" w:rsidRPr="00BF6008" w:rsidRDefault="00AB3553" w:rsidP="00211045">
      <w:pPr>
        <w:rPr>
          <w:rFonts w:hAnsi="ＭＳ 明朝"/>
          <w:szCs w:val="21"/>
        </w:rPr>
      </w:pPr>
      <w:r w:rsidRPr="00BF6008">
        <w:rPr>
          <w:rFonts w:hAnsi="ＭＳ 明朝" w:hint="eastAsia"/>
          <w:szCs w:val="21"/>
        </w:rPr>
        <w:t>（１）</w:t>
      </w:r>
      <w:r w:rsidR="00101BDA">
        <w:rPr>
          <w:rFonts w:hAnsi="ＭＳ 明朝" w:hint="eastAsia"/>
          <w:szCs w:val="21"/>
        </w:rPr>
        <w:t>福島市</w:t>
      </w:r>
      <w:r w:rsidRPr="00BF6008">
        <w:rPr>
          <w:rFonts w:hAnsi="ＭＳ 明朝" w:hint="eastAsia"/>
          <w:szCs w:val="21"/>
        </w:rPr>
        <w:t>は</w:t>
      </w:r>
      <w:r w:rsidR="00A229D3">
        <w:rPr>
          <w:rFonts w:hAnsi="ＭＳ 明朝" w:hint="eastAsia"/>
          <w:szCs w:val="21"/>
        </w:rPr>
        <w:t>，</w:t>
      </w:r>
      <w:r w:rsidRPr="00BF6008">
        <w:rPr>
          <w:rFonts w:hAnsi="ＭＳ 明朝" w:hint="eastAsia"/>
          <w:szCs w:val="21"/>
        </w:rPr>
        <w:t>事業者の立会い及び協力の下で確認を行う。</w:t>
      </w:r>
    </w:p>
    <w:p w14:paraId="27EBD144" w14:textId="246A292E" w:rsidR="00B92729" w:rsidRPr="00F84D51" w:rsidRDefault="00AB3553" w:rsidP="00211045">
      <w:pPr>
        <w:rPr>
          <w:rFonts w:hAnsi="ＭＳ 明朝"/>
          <w:szCs w:val="21"/>
        </w:rPr>
      </w:pPr>
      <w:r w:rsidRPr="00BF6008">
        <w:rPr>
          <w:rFonts w:hAnsi="ＭＳ 明朝" w:hint="eastAsia"/>
          <w:szCs w:val="21"/>
        </w:rPr>
        <w:t>（２</w:t>
      </w:r>
      <w:r w:rsidRPr="00F84D51">
        <w:rPr>
          <w:rFonts w:hAnsi="ＭＳ 明朝" w:hint="eastAsia"/>
          <w:szCs w:val="21"/>
        </w:rPr>
        <w:t>）配置</w:t>
      </w:r>
      <w:r w:rsidR="00A229D3">
        <w:rPr>
          <w:rFonts w:hAnsi="ＭＳ 明朝" w:hint="eastAsia"/>
          <w:szCs w:val="21"/>
        </w:rPr>
        <w:t>，</w:t>
      </w:r>
      <w:r w:rsidRPr="00F84D51">
        <w:rPr>
          <w:rFonts w:hAnsi="ＭＳ 明朝" w:hint="eastAsia"/>
          <w:szCs w:val="21"/>
        </w:rPr>
        <w:t>外観等の確認は</w:t>
      </w:r>
      <w:r w:rsidR="00A229D3">
        <w:rPr>
          <w:rFonts w:hAnsi="ＭＳ 明朝" w:hint="eastAsia"/>
          <w:szCs w:val="21"/>
        </w:rPr>
        <w:t>，</w:t>
      </w:r>
      <w:r w:rsidR="002C1AA9" w:rsidRPr="00F84D51">
        <w:rPr>
          <w:rFonts w:hAnsi="ＭＳ 明朝" w:hint="eastAsia"/>
          <w:szCs w:val="21"/>
        </w:rPr>
        <w:t>設計図書</w:t>
      </w:r>
      <w:r w:rsidRPr="00F84D51">
        <w:rPr>
          <w:rFonts w:hAnsi="ＭＳ 明朝" w:hint="eastAsia"/>
          <w:szCs w:val="21"/>
        </w:rPr>
        <w:t>との照合により行う。</w:t>
      </w:r>
    </w:p>
    <w:p w14:paraId="1CC7D66D" w14:textId="31B0B81A" w:rsidR="00B92729" w:rsidRPr="00BF6008" w:rsidRDefault="00AB3553" w:rsidP="00211045">
      <w:pPr>
        <w:ind w:left="420" w:hangingChars="200" w:hanging="420"/>
        <w:rPr>
          <w:rFonts w:hAnsi="ＭＳ 明朝"/>
          <w:szCs w:val="21"/>
        </w:rPr>
      </w:pPr>
      <w:r w:rsidRPr="00F84D51">
        <w:rPr>
          <w:rFonts w:hAnsi="ＭＳ 明朝" w:hint="eastAsia"/>
          <w:szCs w:val="21"/>
        </w:rPr>
        <w:t>（３）</w:t>
      </w:r>
      <w:r w:rsidRPr="00643B35">
        <w:rPr>
          <w:rFonts w:hAnsi="ＭＳ 明朝" w:hint="eastAsia"/>
          <w:szCs w:val="21"/>
        </w:rPr>
        <w:t>施設機能</w:t>
      </w:r>
      <w:r w:rsidR="00A229D3">
        <w:rPr>
          <w:rFonts w:hAnsi="ＭＳ 明朝" w:hint="eastAsia"/>
          <w:szCs w:val="21"/>
        </w:rPr>
        <w:t>，</w:t>
      </w:r>
      <w:r w:rsidRPr="00643B35">
        <w:rPr>
          <w:rFonts w:hAnsi="ＭＳ 明朝" w:hint="eastAsia"/>
          <w:szCs w:val="21"/>
        </w:rPr>
        <w:t>施設設備</w:t>
      </w:r>
      <w:r w:rsidR="00A229D3">
        <w:rPr>
          <w:rFonts w:hAnsi="ＭＳ 明朝" w:hint="eastAsia"/>
          <w:szCs w:val="21"/>
        </w:rPr>
        <w:t>，</w:t>
      </w:r>
      <w:r w:rsidRPr="00643B35">
        <w:rPr>
          <w:rFonts w:hAnsi="ＭＳ 明朝" w:hint="eastAsia"/>
          <w:szCs w:val="21"/>
        </w:rPr>
        <w:t>調理設備等の</w:t>
      </w:r>
      <w:r w:rsidRPr="00F84D51">
        <w:rPr>
          <w:rFonts w:hAnsi="ＭＳ 明朝" w:hint="eastAsia"/>
          <w:szCs w:val="21"/>
        </w:rPr>
        <w:t>確認は</w:t>
      </w:r>
      <w:r w:rsidR="00B65836">
        <w:rPr>
          <w:rFonts w:hAnsi="ＭＳ 明朝" w:hint="eastAsia"/>
          <w:szCs w:val="21"/>
        </w:rPr>
        <w:t>，</w:t>
      </w:r>
      <w:r w:rsidRPr="00F84D51">
        <w:rPr>
          <w:rFonts w:hAnsi="ＭＳ 明朝" w:hint="eastAsia"/>
          <w:szCs w:val="21"/>
        </w:rPr>
        <w:t>試運転等を行い</w:t>
      </w:r>
      <w:r w:rsidR="00A229D3">
        <w:rPr>
          <w:rFonts w:hAnsi="ＭＳ 明朝" w:hint="eastAsia"/>
          <w:szCs w:val="21"/>
        </w:rPr>
        <w:t>，</w:t>
      </w:r>
      <w:r w:rsidRPr="00F84D51">
        <w:rPr>
          <w:rFonts w:hAnsi="ＭＳ 明朝" w:hint="eastAsia"/>
          <w:szCs w:val="21"/>
        </w:rPr>
        <w:t>設計図書及び本事業契約等との照合により行う。</w:t>
      </w:r>
    </w:p>
    <w:p w14:paraId="3979DA55" w14:textId="601FA6D7" w:rsidR="00B92729" w:rsidRPr="00BF6008" w:rsidRDefault="00AB3553" w:rsidP="00211045">
      <w:pPr>
        <w:ind w:left="210" w:hangingChars="100" w:hanging="210"/>
        <w:rPr>
          <w:rFonts w:hAnsi="ＭＳ 明朝"/>
          <w:szCs w:val="21"/>
        </w:rPr>
      </w:pPr>
      <w:r w:rsidRPr="00BF6008">
        <w:rPr>
          <w:rFonts w:hAnsi="ＭＳ 明朝" w:hint="eastAsia"/>
          <w:szCs w:val="21"/>
        </w:rPr>
        <w:t xml:space="preserve">４　</w:t>
      </w:r>
      <w:r w:rsidR="00101BDA">
        <w:rPr>
          <w:rFonts w:hAnsi="ＭＳ 明朝" w:hint="eastAsia"/>
          <w:szCs w:val="21"/>
        </w:rPr>
        <w:t>福島市</w:t>
      </w:r>
      <w:r w:rsidRPr="00BF6008">
        <w:rPr>
          <w:rFonts w:hAnsi="ＭＳ 明朝" w:hint="eastAsia"/>
          <w:szCs w:val="21"/>
        </w:rPr>
        <w:t>は</w:t>
      </w:r>
      <w:r w:rsidR="00A229D3">
        <w:rPr>
          <w:rFonts w:hAnsi="ＭＳ 明朝" w:hint="eastAsia"/>
          <w:szCs w:val="21"/>
        </w:rPr>
        <w:t>，</w:t>
      </w:r>
      <w:r w:rsidRPr="00BF6008">
        <w:rPr>
          <w:rFonts w:hAnsi="ＭＳ 明朝" w:hint="eastAsia"/>
          <w:szCs w:val="21"/>
        </w:rPr>
        <w:t>第１項の確認を行った結果</w:t>
      </w:r>
      <w:r w:rsidR="00A229D3">
        <w:rPr>
          <w:rFonts w:hAnsi="ＭＳ 明朝" w:hint="eastAsia"/>
          <w:szCs w:val="21"/>
        </w:rPr>
        <w:t>，</w:t>
      </w:r>
      <w:r w:rsidR="00B715FC">
        <w:rPr>
          <w:rFonts w:hAnsi="ＭＳ 明朝" w:hint="eastAsia"/>
          <w:szCs w:val="21"/>
        </w:rPr>
        <w:t>設計・建設</w:t>
      </w:r>
      <w:r w:rsidRPr="00BF6008">
        <w:rPr>
          <w:rFonts w:hAnsi="ＭＳ 明朝" w:hint="eastAsia"/>
          <w:szCs w:val="21"/>
        </w:rPr>
        <w:t>業務の重大な未履行がないと確認した場合</w:t>
      </w:r>
      <w:r w:rsidR="00A229D3">
        <w:rPr>
          <w:rFonts w:hAnsi="ＭＳ 明朝" w:hint="eastAsia"/>
          <w:szCs w:val="21"/>
        </w:rPr>
        <w:t>，</w:t>
      </w:r>
      <w:r w:rsidRPr="00BF6008">
        <w:rPr>
          <w:rFonts w:hAnsi="ＭＳ 明朝" w:hint="eastAsia"/>
          <w:szCs w:val="21"/>
        </w:rPr>
        <w:t>事業者に対し</w:t>
      </w:r>
      <w:r w:rsidR="00A229D3">
        <w:rPr>
          <w:rFonts w:hAnsi="ＭＳ 明朝" w:hint="eastAsia"/>
          <w:szCs w:val="21"/>
        </w:rPr>
        <w:t>，</w:t>
      </w:r>
      <w:r w:rsidRPr="00BF6008">
        <w:rPr>
          <w:rFonts w:hAnsi="ＭＳ 明朝" w:hint="eastAsia"/>
          <w:szCs w:val="21"/>
        </w:rPr>
        <w:t>工事完成図書の提出を要請する。また</w:t>
      </w:r>
      <w:r w:rsidR="00A229D3">
        <w:rPr>
          <w:rFonts w:hAnsi="ＭＳ 明朝" w:hint="eastAsia"/>
          <w:szCs w:val="21"/>
        </w:rPr>
        <w:t>，</w:t>
      </w:r>
      <w:r w:rsidRPr="00BF6008">
        <w:rPr>
          <w:rFonts w:hAnsi="ＭＳ 明朝" w:hint="eastAsia"/>
          <w:szCs w:val="21"/>
        </w:rPr>
        <w:t>かかる要請に従って事業者が工事完成図書を</w:t>
      </w:r>
      <w:r w:rsidR="00101BDA">
        <w:rPr>
          <w:rFonts w:hAnsi="ＭＳ 明朝" w:hint="eastAsia"/>
          <w:szCs w:val="21"/>
        </w:rPr>
        <w:t>福島市</w:t>
      </w:r>
      <w:r w:rsidRPr="00BF6008">
        <w:rPr>
          <w:rFonts w:hAnsi="ＭＳ 明朝" w:hint="eastAsia"/>
          <w:szCs w:val="21"/>
        </w:rPr>
        <w:t>に提出した場合には</w:t>
      </w:r>
      <w:r w:rsidR="00A229D3">
        <w:rPr>
          <w:rFonts w:hAnsi="ＭＳ 明朝" w:hint="eastAsia"/>
          <w:szCs w:val="21"/>
        </w:rPr>
        <w:t>，</w:t>
      </w:r>
      <w:r w:rsidR="00101BDA">
        <w:rPr>
          <w:rFonts w:hAnsi="ＭＳ 明朝" w:hint="eastAsia"/>
          <w:szCs w:val="21"/>
        </w:rPr>
        <w:t>福島市</w:t>
      </w:r>
      <w:r w:rsidRPr="00BF6008">
        <w:rPr>
          <w:rFonts w:hAnsi="ＭＳ 明朝" w:hint="eastAsia"/>
          <w:szCs w:val="21"/>
        </w:rPr>
        <w:t>は</w:t>
      </w:r>
      <w:r w:rsidR="00A229D3">
        <w:rPr>
          <w:rFonts w:hAnsi="ＭＳ 明朝" w:hint="eastAsia"/>
          <w:szCs w:val="21"/>
        </w:rPr>
        <w:t>，</w:t>
      </w:r>
      <w:r w:rsidRPr="00BF6008">
        <w:rPr>
          <w:rFonts w:hAnsi="ＭＳ 明朝" w:hint="eastAsia"/>
          <w:szCs w:val="21"/>
        </w:rPr>
        <w:t>事業者に対し</w:t>
      </w:r>
      <w:r w:rsidR="00A229D3">
        <w:rPr>
          <w:rFonts w:hAnsi="ＭＳ 明朝" w:hint="eastAsia"/>
          <w:szCs w:val="21"/>
        </w:rPr>
        <w:t>，</w:t>
      </w:r>
      <w:r w:rsidRPr="00BF6008">
        <w:rPr>
          <w:rFonts w:hAnsi="ＭＳ 明朝" w:hint="eastAsia"/>
          <w:szCs w:val="21"/>
        </w:rPr>
        <w:t>遅滞なく</w:t>
      </w:r>
      <w:r w:rsidR="00045923">
        <w:rPr>
          <w:rFonts w:hAnsi="ＭＳ 明朝" w:hint="eastAsia"/>
          <w:szCs w:val="21"/>
        </w:rPr>
        <w:t>施設</w:t>
      </w:r>
      <w:r w:rsidR="00593C09">
        <w:rPr>
          <w:rFonts w:hAnsi="ＭＳ 明朝" w:hint="eastAsia"/>
          <w:szCs w:val="21"/>
        </w:rPr>
        <w:t>の</w:t>
      </w:r>
      <w:r w:rsidRPr="00BF6008">
        <w:rPr>
          <w:rFonts w:hAnsi="ＭＳ 明朝" w:hint="eastAsia"/>
          <w:szCs w:val="21"/>
        </w:rPr>
        <w:t>完成確認書を交付する。</w:t>
      </w:r>
    </w:p>
    <w:p w14:paraId="12B9B457" w14:textId="17323EFE" w:rsidR="00B92729" w:rsidRPr="00BF6008" w:rsidRDefault="00AB3553" w:rsidP="00211045">
      <w:pPr>
        <w:ind w:left="210" w:hangingChars="100" w:hanging="210"/>
        <w:rPr>
          <w:rFonts w:hAnsi="ＭＳ 明朝"/>
          <w:szCs w:val="21"/>
        </w:rPr>
      </w:pPr>
      <w:r w:rsidRPr="00BF6008">
        <w:rPr>
          <w:rFonts w:hAnsi="ＭＳ 明朝" w:hint="eastAsia"/>
          <w:szCs w:val="21"/>
        </w:rPr>
        <w:t>５　事業者は</w:t>
      </w:r>
      <w:r w:rsidR="00A229D3">
        <w:rPr>
          <w:rFonts w:hAnsi="ＭＳ 明朝" w:hint="eastAsia"/>
          <w:szCs w:val="21"/>
        </w:rPr>
        <w:t>，</w:t>
      </w:r>
      <w:r w:rsidR="00101BDA">
        <w:rPr>
          <w:rFonts w:hAnsi="ＭＳ 明朝" w:hint="eastAsia"/>
          <w:szCs w:val="21"/>
        </w:rPr>
        <w:t>福島市</w:t>
      </w:r>
      <w:r w:rsidRPr="00BF6008">
        <w:rPr>
          <w:rFonts w:hAnsi="ＭＳ 明朝" w:hint="eastAsia"/>
          <w:szCs w:val="21"/>
        </w:rPr>
        <w:t>が</w:t>
      </w:r>
      <w:r w:rsidR="00045923">
        <w:rPr>
          <w:rFonts w:hAnsi="ＭＳ 明朝" w:hint="eastAsia"/>
          <w:szCs w:val="21"/>
        </w:rPr>
        <w:t>施設</w:t>
      </w:r>
      <w:r w:rsidR="00593C09">
        <w:rPr>
          <w:rFonts w:hAnsi="ＭＳ 明朝" w:hint="eastAsia"/>
          <w:szCs w:val="21"/>
        </w:rPr>
        <w:t>の完成確認書</w:t>
      </w:r>
      <w:r w:rsidRPr="00BF6008">
        <w:rPr>
          <w:rFonts w:hAnsi="ＭＳ 明朝" w:hint="eastAsia"/>
          <w:szCs w:val="21"/>
        </w:rPr>
        <w:t>を交付したことをもって</w:t>
      </w:r>
      <w:r w:rsidR="00A229D3">
        <w:rPr>
          <w:rFonts w:hAnsi="ＭＳ 明朝" w:hint="eastAsia"/>
          <w:szCs w:val="21"/>
        </w:rPr>
        <w:t>，</w:t>
      </w:r>
      <w:r w:rsidR="00B715FC">
        <w:rPr>
          <w:rFonts w:hAnsi="ＭＳ 明朝" w:hint="eastAsia"/>
          <w:szCs w:val="21"/>
        </w:rPr>
        <w:t>設計・建設</w:t>
      </w:r>
      <w:r w:rsidRPr="00BF6008">
        <w:rPr>
          <w:rFonts w:hAnsi="ＭＳ 明朝" w:hint="eastAsia"/>
          <w:szCs w:val="21"/>
        </w:rPr>
        <w:t>業務に係る責任（本条第２項に規定する是正</w:t>
      </w:r>
      <w:r w:rsidR="00A229D3">
        <w:rPr>
          <w:rFonts w:hAnsi="ＭＳ 明朝" w:hint="eastAsia"/>
          <w:szCs w:val="21"/>
        </w:rPr>
        <w:t>，</w:t>
      </w:r>
      <w:r w:rsidRPr="00BF6008">
        <w:rPr>
          <w:rFonts w:hAnsi="ＭＳ 明朝" w:hint="eastAsia"/>
          <w:szCs w:val="21"/>
        </w:rPr>
        <w:t>改善の義務を含む。）を軽減又は免除されるものではない。</w:t>
      </w:r>
    </w:p>
    <w:p w14:paraId="79482FB0" w14:textId="77777777" w:rsidR="00B92729" w:rsidRPr="00BF6008" w:rsidRDefault="00B92729" w:rsidP="00211045">
      <w:pPr>
        <w:rPr>
          <w:rFonts w:hAnsi="ＭＳ 明朝"/>
          <w:szCs w:val="21"/>
        </w:rPr>
      </w:pPr>
    </w:p>
    <w:p w14:paraId="615A7B15" w14:textId="17C7A546" w:rsidR="00B92729" w:rsidRPr="00BF6008" w:rsidRDefault="00AB3553" w:rsidP="00211045">
      <w:pPr>
        <w:pStyle w:val="30"/>
        <w:rPr>
          <w:szCs w:val="21"/>
        </w:rPr>
      </w:pPr>
      <w:bookmarkStart w:id="158" w:name="_Toc81574674"/>
      <w:bookmarkStart w:id="159" w:name="_Toc81576101"/>
      <w:bookmarkStart w:id="160" w:name="_Toc90975577"/>
      <w:r w:rsidRPr="00BF6008">
        <w:rPr>
          <w:rFonts w:hint="eastAsia"/>
          <w:szCs w:val="21"/>
        </w:rPr>
        <w:t>（</w:t>
      </w:r>
      <w:r w:rsidR="00101BDA">
        <w:rPr>
          <w:rFonts w:hint="eastAsia"/>
          <w:szCs w:val="21"/>
        </w:rPr>
        <w:t>福島市</w:t>
      </w:r>
      <w:r w:rsidRPr="00BF6008">
        <w:rPr>
          <w:rFonts w:hint="eastAsia"/>
          <w:szCs w:val="21"/>
        </w:rPr>
        <w:t>による</w:t>
      </w:r>
      <w:r w:rsidR="00045923">
        <w:rPr>
          <w:rFonts w:hint="eastAsia"/>
          <w:szCs w:val="21"/>
        </w:rPr>
        <w:t>施設</w:t>
      </w:r>
      <w:r w:rsidRPr="00BF6008">
        <w:rPr>
          <w:rFonts w:hint="eastAsia"/>
          <w:szCs w:val="21"/>
        </w:rPr>
        <w:t>の所有）</w:t>
      </w:r>
      <w:bookmarkEnd w:id="158"/>
      <w:bookmarkEnd w:id="159"/>
      <w:bookmarkEnd w:id="160"/>
    </w:p>
    <w:p w14:paraId="6730B01D" w14:textId="183DD034" w:rsidR="00B92729" w:rsidRPr="00BF6008" w:rsidRDefault="00AB3553" w:rsidP="00211045">
      <w:pPr>
        <w:ind w:left="210" w:hangingChars="100" w:hanging="210"/>
        <w:rPr>
          <w:rFonts w:hAnsi="ＭＳ 明朝"/>
          <w:szCs w:val="21"/>
        </w:rPr>
      </w:pPr>
      <w:r w:rsidRPr="00BF6008">
        <w:rPr>
          <w:rFonts w:hAnsi="ＭＳ 明朝" w:hint="eastAsia"/>
          <w:szCs w:val="21"/>
        </w:rPr>
        <w:t>第</w:t>
      </w:r>
      <w:r w:rsidR="005E6593">
        <w:rPr>
          <w:rFonts w:hAnsi="ＭＳ 明朝" w:hint="eastAsia"/>
          <w:szCs w:val="21"/>
        </w:rPr>
        <w:t>４７</w:t>
      </w:r>
      <w:r w:rsidRPr="00BF6008">
        <w:rPr>
          <w:rFonts w:hAnsi="ＭＳ 明朝" w:hint="eastAsia"/>
          <w:szCs w:val="21"/>
        </w:rPr>
        <w:t xml:space="preserve">条　</w:t>
      </w:r>
      <w:r w:rsidR="00101BDA">
        <w:rPr>
          <w:rFonts w:hAnsi="ＭＳ 明朝" w:hint="eastAsia"/>
          <w:szCs w:val="21"/>
        </w:rPr>
        <w:t>福島市</w:t>
      </w:r>
      <w:r w:rsidRPr="00BF6008">
        <w:rPr>
          <w:rFonts w:hAnsi="ＭＳ 明朝" w:hint="eastAsia"/>
          <w:szCs w:val="21"/>
        </w:rPr>
        <w:t>が前条第４項の規定により</w:t>
      </w:r>
      <w:r w:rsidR="00045923">
        <w:rPr>
          <w:rFonts w:hAnsi="ＭＳ 明朝" w:hint="eastAsia"/>
          <w:szCs w:val="21"/>
        </w:rPr>
        <w:t>施設</w:t>
      </w:r>
      <w:r w:rsidR="00593C09">
        <w:rPr>
          <w:rFonts w:hAnsi="ＭＳ 明朝" w:hint="eastAsia"/>
          <w:szCs w:val="21"/>
        </w:rPr>
        <w:t>の完成確認書</w:t>
      </w:r>
      <w:r w:rsidRPr="00BF6008">
        <w:rPr>
          <w:rFonts w:hAnsi="ＭＳ 明朝" w:hint="eastAsia"/>
          <w:szCs w:val="21"/>
        </w:rPr>
        <w:t>を交付した後直ちに</w:t>
      </w:r>
      <w:r w:rsidR="00A229D3">
        <w:rPr>
          <w:rFonts w:hAnsi="ＭＳ 明朝" w:hint="eastAsia"/>
          <w:szCs w:val="21"/>
        </w:rPr>
        <w:t>，</w:t>
      </w:r>
      <w:r w:rsidRPr="00BF6008">
        <w:rPr>
          <w:rFonts w:hAnsi="ＭＳ 明朝" w:hint="eastAsia"/>
          <w:szCs w:val="21"/>
        </w:rPr>
        <w:t>事業者は様式１の目的物引渡書を交付し</w:t>
      </w:r>
      <w:r w:rsidR="00101BDA">
        <w:rPr>
          <w:rFonts w:hAnsi="ＭＳ 明朝" w:hint="eastAsia"/>
          <w:szCs w:val="21"/>
        </w:rPr>
        <w:t>福島市</w:t>
      </w:r>
      <w:r w:rsidRPr="00BF6008">
        <w:rPr>
          <w:rFonts w:hAnsi="ＭＳ 明朝" w:hint="eastAsia"/>
          <w:szCs w:val="21"/>
        </w:rPr>
        <w:t>に</w:t>
      </w:r>
      <w:r w:rsidR="00045923">
        <w:rPr>
          <w:rFonts w:hAnsi="ＭＳ 明朝" w:hint="eastAsia"/>
          <w:szCs w:val="21"/>
        </w:rPr>
        <w:t>施設</w:t>
      </w:r>
      <w:r w:rsidRPr="00BF6008">
        <w:rPr>
          <w:rFonts w:hAnsi="ＭＳ 明朝" w:hint="eastAsia"/>
          <w:szCs w:val="21"/>
        </w:rPr>
        <w:t>の引渡しを行い</w:t>
      </w:r>
      <w:r w:rsidR="00A229D3">
        <w:rPr>
          <w:rFonts w:hAnsi="ＭＳ 明朝" w:hint="eastAsia"/>
          <w:szCs w:val="21"/>
        </w:rPr>
        <w:t>，</w:t>
      </w:r>
      <w:r w:rsidR="00101BDA">
        <w:rPr>
          <w:rFonts w:hAnsi="ＭＳ 明朝" w:hint="eastAsia"/>
          <w:szCs w:val="21"/>
        </w:rPr>
        <w:t>福島市</w:t>
      </w:r>
      <w:r w:rsidRPr="00BF6008">
        <w:rPr>
          <w:rFonts w:hAnsi="ＭＳ 明朝" w:hint="eastAsia"/>
          <w:szCs w:val="21"/>
        </w:rPr>
        <w:t>は</w:t>
      </w:r>
      <w:r w:rsidR="00A229D3">
        <w:rPr>
          <w:rFonts w:hAnsi="ＭＳ 明朝" w:hint="eastAsia"/>
          <w:szCs w:val="21"/>
        </w:rPr>
        <w:t>，</w:t>
      </w:r>
      <w:r w:rsidR="00045923">
        <w:rPr>
          <w:rFonts w:hAnsi="ＭＳ 明朝" w:hint="eastAsia"/>
          <w:szCs w:val="21"/>
        </w:rPr>
        <w:t>施設</w:t>
      </w:r>
      <w:r w:rsidRPr="00BF6008">
        <w:rPr>
          <w:rFonts w:hAnsi="ＭＳ 明朝" w:hint="eastAsia"/>
          <w:szCs w:val="21"/>
        </w:rPr>
        <w:t>の所有権を取得する。</w:t>
      </w:r>
    </w:p>
    <w:p w14:paraId="51E1406B" w14:textId="0AD1225E" w:rsidR="00B92729" w:rsidRPr="00B25CB8" w:rsidRDefault="00AB3553" w:rsidP="00211045">
      <w:pPr>
        <w:ind w:left="210" w:hangingChars="100" w:hanging="210"/>
        <w:rPr>
          <w:rFonts w:hAnsi="ＭＳ 明朝"/>
          <w:szCs w:val="21"/>
        </w:rPr>
      </w:pPr>
      <w:r w:rsidRPr="00BF6008">
        <w:rPr>
          <w:rFonts w:hAnsi="ＭＳ 明朝" w:hint="eastAsia"/>
          <w:szCs w:val="21"/>
        </w:rPr>
        <w:t>２　事業者は</w:t>
      </w:r>
      <w:r w:rsidR="00A229D3">
        <w:rPr>
          <w:rFonts w:hAnsi="ＭＳ 明朝" w:hint="eastAsia"/>
          <w:szCs w:val="21"/>
        </w:rPr>
        <w:t>，</w:t>
      </w:r>
      <w:r w:rsidR="00101BDA">
        <w:rPr>
          <w:rFonts w:hAnsi="ＭＳ 明朝" w:hint="eastAsia"/>
          <w:szCs w:val="21"/>
        </w:rPr>
        <w:t>福島市</w:t>
      </w:r>
      <w:r w:rsidRPr="00BF6008">
        <w:rPr>
          <w:rFonts w:hAnsi="ＭＳ 明朝" w:hint="eastAsia"/>
          <w:szCs w:val="21"/>
        </w:rPr>
        <w:t>が行う</w:t>
      </w:r>
      <w:r w:rsidR="00B65836">
        <w:rPr>
          <w:rFonts w:hAnsi="ＭＳ 明朝" w:hint="eastAsia"/>
          <w:szCs w:val="21"/>
        </w:rPr>
        <w:t>施設</w:t>
      </w:r>
      <w:r w:rsidRPr="00BF6008">
        <w:rPr>
          <w:rFonts w:hAnsi="ＭＳ 明朝" w:hint="eastAsia"/>
          <w:szCs w:val="21"/>
        </w:rPr>
        <w:t>の所有権保存の登記手続について</w:t>
      </w:r>
      <w:r w:rsidR="00101BDA">
        <w:rPr>
          <w:rFonts w:hAnsi="ＭＳ 明朝" w:hint="eastAsia"/>
          <w:szCs w:val="21"/>
        </w:rPr>
        <w:t>福島市</w:t>
      </w:r>
      <w:r w:rsidRPr="00BF6008">
        <w:rPr>
          <w:rFonts w:hAnsi="ＭＳ 明朝" w:hint="eastAsia"/>
          <w:szCs w:val="21"/>
        </w:rPr>
        <w:t>に協力しなけれ</w:t>
      </w:r>
      <w:r w:rsidRPr="00B25CB8">
        <w:rPr>
          <w:rFonts w:hAnsi="ＭＳ 明朝" w:hint="eastAsia"/>
          <w:szCs w:val="21"/>
        </w:rPr>
        <w:t>ばならない。</w:t>
      </w:r>
    </w:p>
    <w:p w14:paraId="49713AB0" w14:textId="2B4B6B8E" w:rsidR="00B92729" w:rsidRPr="00BF6008" w:rsidRDefault="00AB3553" w:rsidP="00211045">
      <w:pPr>
        <w:ind w:left="210" w:hangingChars="100" w:hanging="210"/>
        <w:rPr>
          <w:rFonts w:hAnsi="ＭＳ 明朝"/>
          <w:szCs w:val="21"/>
        </w:rPr>
      </w:pPr>
      <w:r w:rsidRPr="00B25CB8">
        <w:rPr>
          <w:rFonts w:hAnsi="ＭＳ 明朝" w:hint="eastAsia"/>
          <w:szCs w:val="21"/>
        </w:rPr>
        <w:t>３　事業者の責めに帰すべき事由により</w:t>
      </w:r>
      <w:r w:rsidR="00A229D3">
        <w:rPr>
          <w:rFonts w:hAnsi="ＭＳ 明朝" w:hint="eastAsia"/>
          <w:szCs w:val="21"/>
        </w:rPr>
        <w:t>，</w:t>
      </w:r>
      <w:r w:rsidRPr="00B25CB8">
        <w:rPr>
          <w:rFonts w:hAnsi="ＭＳ 明朝" w:hint="eastAsia"/>
          <w:szCs w:val="21"/>
        </w:rPr>
        <w:t>前条第４項に規定する</w:t>
      </w:r>
      <w:r w:rsidR="00045923">
        <w:rPr>
          <w:rFonts w:hAnsi="ＭＳ 明朝" w:hint="eastAsia"/>
          <w:szCs w:val="21"/>
        </w:rPr>
        <w:t>施設</w:t>
      </w:r>
      <w:r w:rsidR="00593C09" w:rsidRPr="00B25CB8">
        <w:rPr>
          <w:rFonts w:hAnsi="ＭＳ 明朝" w:hint="eastAsia"/>
          <w:szCs w:val="21"/>
        </w:rPr>
        <w:t>の完成確認書</w:t>
      </w:r>
      <w:r w:rsidRPr="00B25CB8">
        <w:rPr>
          <w:rFonts w:hAnsi="ＭＳ 明朝" w:hint="eastAsia"/>
          <w:szCs w:val="21"/>
        </w:rPr>
        <w:t>の交付が</w:t>
      </w:r>
      <w:r w:rsidR="0042677F">
        <w:rPr>
          <w:rFonts w:hAnsi="ＭＳ 明朝" w:hint="eastAsia"/>
          <w:szCs w:val="21"/>
        </w:rPr>
        <w:t>本件引渡予定日</w:t>
      </w:r>
      <w:r w:rsidRPr="00B25CB8">
        <w:rPr>
          <w:rFonts w:hAnsi="ＭＳ 明朝" w:hint="eastAsia"/>
          <w:szCs w:val="21"/>
        </w:rPr>
        <w:t>より遅延した場合には</w:t>
      </w:r>
      <w:r w:rsidR="00A229D3">
        <w:rPr>
          <w:rFonts w:hAnsi="ＭＳ 明朝" w:hint="eastAsia"/>
          <w:szCs w:val="21"/>
        </w:rPr>
        <w:t>，</w:t>
      </w:r>
      <w:r w:rsidRPr="00B25CB8">
        <w:rPr>
          <w:rFonts w:hAnsi="ＭＳ 明朝" w:hint="eastAsia"/>
          <w:szCs w:val="21"/>
        </w:rPr>
        <w:t>事業者は</w:t>
      </w:r>
      <w:r w:rsidR="00A229D3">
        <w:rPr>
          <w:rFonts w:hAnsi="ＭＳ 明朝" w:hint="eastAsia"/>
          <w:szCs w:val="21"/>
        </w:rPr>
        <w:t>，</w:t>
      </w:r>
      <w:r w:rsidR="00C17ACE" w:rsidRPr="00B25CB8">
        <w:rPr>
          <w:rFonts w:hAnsi="ＭＳ 明朝" w:hint="eastAsia"/>
          <w:szCs w:val="21"/>
        </w:rPr>
        <w:t>サービス購入費Ａ</w:t>
      </w:r>
      <w:r w:rsidR="00712C6E" w:rsidRPr="00B25CB8">
        <w:rPr>
          <w:rFonts w:hAnsi="ＭＳ 明朝" w:hint="eastAsia"/>
          <w:szCs w:val="21"/>
        </w:rPr>
        <w:t>の合計を元本として</w:t>
      </w:r>
      <w:r w:rsidR="00A229D3">
        <w:rPr>
          <w:rFonts w:hAnsi="ＭＳ 明朝" w:hint="eastAsia"/>
          <w:szCs w:val="21"/>
        </w:rPr>
        <w:t>，</w:t>
      </w:r>
      <w:r w:rsidR="0042677F">
        <w:rPr>
          <w:rFonts w:hAnsi="ＭＳ 明朝" w:hint="eastAsia"/>
          <w:szCs w:val="21"/>
        </w:rPr>
        <w:t>本件引渡予定日</w:t>
      </w:r>
      <w:r w:rsidRPr="00B25CB8">
        <w:rPr>
          <w:rFonts w:hAnsi="ＭＳ 明朝" w:hint="eastAsia"/>
          <w:szCs w:val="21"/>
        </w:rPr>
        <w:t>から</w:t>
      </w:r>
      <w:r w:rsidR="00045923">
        <w:rPr>
          <w:rFonts w:hAnsi="ＭＳ 明朝" w:hint="eastAsia"/>
          <w:szCs w:val="21"/>
        </w:rPr>
        <w:t>施設</w:t>
      </w:r>
      <w:r w:rsidR="00593C09" w:rsidRPr="00B25CB8">
        <w:rPr>
          <w:rFonts w:hAnsi="ＭＳ 明朝" w:hint="eastAsia"/>
          <w:szCs w:val="21"/>
        </w:rPr>
        <w:t>の完成確認書</w:t>
      </w:r>
      <w:r w:rsidRPr="00B25CB8">
        <w:rPr>
          <w:rFonts w:hAnsi="ＭＳ 明朝" w:hint="eastAsia"/>
          <w:szCs w:val="21"/>
        </w:rPr>
        <w:t>が交付された日（</w:t>
      </w:r>
      <w:r w:rsidR="0042677F">
        <w:rPr>
          <w:rFonts w:hAnsi="ＭＳ 明朝" w:hint="eastAsia"/>
          <w:szCs w:val="21"/>
        </w:rPr>
        <w:t>本件引渡予定日</w:t>
      </w:r>
      <w:r w:rsidRPr="00B25CB8">
        <w:rPr>
          <w:rFonts w:hAnsi="ＭＳ 明朝" w:hint="eastAsia"/>
          <w:szCs w:val="21"/>
        </w:rPr>
        <w:t>以降</w:t>
      </w:r>
      <w:r w:rsidR="00A229D3">
        <w:rPr>
          <w:rFonts w:hAnsi="ＭＳ 明朝" w:hint="eastAsia"/>
          <w:szCs w:val="21"/>
        </w:rPr>
        <w:t>，</w:t>
      </w:r>
      <w:r w:rsidR="00045923">
        <w:rPr>
          <w:rFonts w:hAnsi="ＭＳ 明朝" w:hint="eastAsia"/>
          <w:szCs w:val="21"/>
        </w:rPr>
        <w:t>施設</w:t>
      </w:r>
      <w:r w:rsidR="00593C09" w:rsidRPr="00B25CB8">
        <w:rPr>
          <w:rFonts w:hAnsi="ＭＳ 明朝" w:hint="eastAsia"/>
          <w:szCs w:val="21"/>
        </w:rPr>
        <w:t>の完成確認書</w:t>
      </w:r>
      <w:r w:rsidRPr="00B25CB8">
        <w:rPr>
          <w:rFonts w:hAnsi="ＭＳ 明朝" w:hint="eastAsia"/>
          <w:szCs w:val="21"/>
        </w:rPr>
        <w:t>が交付される前に第</w:t>
      </w:r>
      <w:r w:rsidR="00420D48">
        <w:rPr>
          <w:rFonts w:hAnsi="ＭＳ 明朝" w:hint="eastAsia"/>
          <w:szCs w:val="21"/>
        </w:rPr>
        <w:t>７２</w:t>
      </w:r>
      <w:r w:rsidRPr="00B25CB8">
        <w:rPr>
          <w:rFonts w:hAnsi="ＭＳ 明朝" w:hint="eastAsia"/>
          <w:szCs w:val="21"/>
        </w:rPr>
        <w:t>条又は第</w:t>
      </w:r>
      <w:r w:rsidR="00420D48">
        <w:rPr>
          <w:rFonts w:hAnsi="ＭＳ 明朝" w:hint="eastAsia"/>
          <w:szCs w:val="21"/>
        </w:rPr>
        <w:t>７３</w:t>
      </w:r>
      <w:r w:rsidRPr="00B25CB8">
        <w:rPr>
          <w:rFonts w:hAnsi="ＭＳ 明朝" w:hint="eastAsia"/>
          <w:szCs w:val="21"/>
        </w:rPr>
        <w:t>条に基づき本事業契約が解除された場合には</w:t>
      </w:r>
      <w:r w:rsidR="00A229D3">
        <w:rPr>
          <w:rFonts w:hAnsi="ＭＳ 明朝" w:hint="eastAsia"/>
          <w:szCs w:val="21"/>
        </w:rPr>
        <w:t>，</w:t>
      </w:r>
      <w:r w:rsidRPr="00B25CB8">
        <w:rPr>
          <w:rFonts w:hAnsi="ＭＳ 明朝" w:hint="eastAsia"/>
          <w:szCs w:val="21"/>
        </w:rPr>
        <w:t>かか</w:t>
      </w:r>
      <w:r w:rsidRPr="00B25CB8">
        <w:rPr>
          <w:rFonts w:hAnsi="ＭＳ 明朝" w:hint="eastAsia"/>
          <w:szCs w:val="21"/>
        </w:rPr>
        <w:lastRenderedPageBreak/>
        <w:t>る解除がなされた日）までの</w:t>
      </w:r>
      <w:r w:rsidR="00712C6E" w:rsidRPr="00B25CB8">
        <w:rPr>
          <w:rFonts w:hAnsi="ＭＳ 明朝" w:hint="eastAsia"/>
          <w:szCs w:val="21"/>
        </w:rPr>
        <w:t>期間</w:t>
      </w:r>
      <w:r w:rsidRPr="00B25CB8">
        <w:rPr>
          <w:rFonts w:hAnsi="ＭＳ 明朝" w:hint="eastAsia"/>
          <w:szCs w:val="21"/>
        </w:rPr>
        <w:t>（両端日を含む。）に応じ</w:t>
      </w:r>
      <w:r w:rsidR="00A229D3">
        <w:rPr>
          <w:rFonts w:hAnsi="ＭＳ 明朝" w:hint="eastAsia"/>
          <w:szCs w:val="21"/>
        </w:rPr>
        <w:t>，</w:t>
      </w:r>
      <w:r w:rsidR="00712C6E" w:rsidRPr="00B25CB8">
        <w:rPr>
          <w:rFonts w:hAnsi="ＭＳ 明朝" w:hint="eastAsia"/>
          <w:szCs w:val="21"/>
        </w:rPr>
        <w:t>本事業契約の締結日における政府契約</w:t>
      </w:r>
      <w:r w:rsidR="00712C6E" w:rsidRPr="00712C6E">
        <w:rPr>
          <w:rFonts w:hAnsi="ＭＳ 明朝" w:hint="eastAsia"/>
          <w:szCs w:val="21"/>
        </w:rPr>
        <w:t>の支払遅延防止等に関する法律（昭和２４年法律第２５６号）第８条第１項の規定に基づき財務大臣が決定する率（以下「財務大臣の決定する率」という。）</w:t>
      </w:r>
      <w:r w:rsidRPr="00BF6008">
        <w:rPr>
          <w:rFonts w:hAnsi="ＭＳ 明朝" w:hint="eastAsia"/>
          <w:szCs w:val="21"/>
        </w:rPr>
        <w:t>を乗じて計算した額の遅延損害金を</w:t>
      </w:r>
      <w:r w:rsidR="00101BDA">
        <w:rPr>
          <w:rFonts w:hAnsi="ＭＳ 明朝" w:hint="eastAsia"/>
          <w:szCs w:val="21"/>
        </w:rPr>
        <w:t>福島市</w:t>
      </w:r>
      <w:r w:rsidRPr="00BF6008">
        <w:rPr>
          <w:rFonts w:hAnsi="ＭＳ 明朝" w:hint="eastAsia"/>
          <w:szCs w:val="21"/>
        </w:rPr>
        <w:t>に支払う。</w:t>
      </w:r>
    </w:p>
    <w:p w14:paraId="2A311789" w14:textId="402CC03B" w:rsidR="00BC42AC" w:rsidRPr="00CD6D71" w:rsidRDefault="00BC42AC" w:rsidP="00211045">
      <w:pPr>
        <w:rPr>
          <w:rFonts w:hAnsi="ＭＳ 明朝"/>
          <w:color w:val="FF0000"/>
          <w:szCs w:val="21"/>
        </w:rPr>
      </w:pPr>
    </w:p>
    <w:p w14:paraId="521788C9" w14:textId="0D11A732" w:rsidR="00B92729" w:rsidRPr="00CD6D71" w:rsidRDefault="00AB3553" w:rsidP="00211045">
      <w:pPr>
        <w:pStyle w:val="30"/>
        <w:rPr>
          <w:szCs w:val="21"/>
        </w:rPr>
      </w:pPr>
      <w:bookmarkStart w:id="161" w:name="_Toc81574675"/>
      <w:bookmarkStart w:id="162" w:name="_Toc81576102"/>
      <w:bookmarkStart w:id="163" w:name="_Toc90975578"/>
      <w:r w:rsidRPr="00CD6D71">
        <w:rPr>
          <w:rFonts w:hint="eastAsia"/>
          <w:szCs w:val="21"/>
        </w:rPr>
        <w:t>（</w:t>
      </w:r>
      <w:r w:rsidR="00045923">
        <w:rPr>
          <w:rFonts w:hint="eastAsia"/>
          <w:szCs w:val="21"/>
        </w:rPr>
        <w:t>施設</w:t>
      </w:r>
      <w:r w:rsidRPr="00CD6D71">
        <w:rPr>
          <w:rFonts w:hint="eastAsia"/>
          <w:szCs w:val="21"/>
        </w:rPr>
        <w:t>の契約不適合）</w:t>
      </w:r>
      <w:bookmarkEnd w:id="161"/>
      <w:bookmarkEnd w:id="162"/>
      <w:bookmarkEnd w:id="163"/>
    </w:p>
    <w:p w14:paraId="75002155" w14:textId="322E506A" w:rsidR="0058193C" w:rsidRPr="00AD5653" w:rsidRDefault="00AB3553" w:rsidP="0058193C">
      <w:pPr>
        <w:ind w:left="210" w:hangingChars="100" w:hanging="210"/>
        <w:rPr>
          <w:rFonts w:asciiTheme="minorEastAsia" w:eastAsiaTheme="minorEastAsia" w:hAnsiTheme="minorEastAsia"/>
          <w:szCs w:val="21"/>
        </w:rPr>
      </w:pPr>
      <w:r w:rsidRPr="00CD6D71">
        <w:rPr>
          <w:rFonts w:hAnsi="ＭＳ 明朝" w:hint="eastAsia"/>
          <w:szCs w:val="21"/>
        </w:rPr>
        <w:t>第</w:t>
      </w:r>
      <w:r w:rsidR="005E6593">
        <w:rPr>
          <w:rFonts w:hAnsi="ＭＳ 明朝" w:hint="eastAsia"/>
          <w:szCs w:val="21"/>
        </w:rPr>
        <w:t>４８</w:t>
      </w:r>
      <w:r w:rsidRPr="00AD5653">
        <w:rPr>
          <w:rFonts w:hAnsi="ＭＳ 明朝" w:hint="eastAsia"/>
          <w:szCs w:val="21"/>
        </w:rPr>
        <w:t xml:space="preserve">条　</w:t>
      </w:r>
      <w:r w:rsidR="00101BDA">
        <w:rPr>
          <w:rFonts w:asciiTheme="minorEastAsia" w:eastAsiaTheme="minorEastAsia" w:hAnsiTheme="minorEastAsia" w:hint="eastAsia"/>
          <w:szCs w:val="21"/>
        </w:rPr>
        <w:t>福島市</w:t>
      </w:r>
      <w:r w:rsidR="0058193C" w:rsidRPr="00AD5653">
        <w:rPr>
          <w:rFonts w:asciiTheme="minorEastAsia" w:eastAsiaTheme="minorEastAsia" w:hAnsiTheme="minorEastAsia" w:hint="eastAsia"/>
          <w:szCs w:val="21"/>
        </w:rPr>
        <w:t>は</w:t>
      </w:r>
      <w:r w:rsidR="00A229D3">
        <w:rPr>
          <w:rFonts w:asciiTheme="minorEastAsia" w:eastAsiaTheme="minorEastAsia" w:hAnsiTheme="minorEastAsia" w:hint="eastAsia"/>
          <w:szCs w:val="21"/>
        </w:rPr>
        <w:t>，</w:t>
      </w:r>
      <w:r w:rsidR="00241456" w:rsidRPr="00AD5653">
        <w:rPr>
          <w:rFonts w:asciiTheme="minorEastAsia" w:eastAsiaTheme="minorEastAsia" w:hAnsiTheme="minorEastAsia" w:hint="eastAsia"/>
          <w:szCs w:val="21"/>
        </w:rPr>
        <w:t>引き渡された</w:t>
      </w:r>
      <w:r w:rsidR="00045923">
        <w:rPr>
          <w:rFonts w:asciiTheme="minorEastAsia" w:eastAsiaTheme="minorEastAsia" w:hAnsiTheme="minorEastAsia" w:hint="eastAsia"/>
          <w:szCs w:val="21"/>
        </w:rPr>
        <w:t>施設</w:t>
      </w:r>
      <w:r w:rsidR="0058193C" w:rsidRPr="00AD5653">
        <w:rPr>
          <w:rFonts w:asciiTheme="minorEastAsia" w:eastAsiaTheme="minorEastAsia" w:hAnsiTheme="minorEastAsia" w:hint="eastAsia"/>
          <w:szCs w:val="21"/>
        </w:rPr>
        <w:t>が契約不適合であるときは</w:t>
      </w:r>
      <w:r w:rsidR="00A229D3">
        <w:rPr>
          <w:rFonts w:asciiTheme="minorEastAsia" w:eastAsiaTheme="minorEastAsia" w:hAnsiTheme="minorEastAsia" w:hint="eastAsia"/>
          <w:szCs w:val="21"/>
        </w:rPr>
        <w:t>，</w:t>
      </w:r>
      <w:r w:rsidR="0058193C" w:rsidRPr="00AD5653">
        <w:rPr>
          <w:rFonts w:asciiTheme="minorEastAsia" w:eastAsiaTheme="minorEastAsia" w:hAnsiTheme="minorEastAsia" w:hint="eastAsia"/>
          <w:szCs w:val="21"/>
        </w:rPr>
        <w:t>事業者に対して</w:t>
      </w:r>
      <w:r w:rsidR="00A229D3">
        <w:rPr>
          <w:rFonts w:asciiTheme="minorEastAsia" w:eastAsiaTheme="minorEastAsia" w:hAnsiTheme="minorEastAsia" w:hint="eastAsia"/>
          <w:szCs w:val="21"/>
        </w:rPr>
        <w:t>，</w:t>
      </w:r>
      <w:r w:rsidR="00045923">
        <w:rPr>
          <w:rFonts w:asciiTheme="minorEastAsia" w:eastAsiaTheme="minorEastAsia" w:hAnsiTheme="minorEastAsia" w:hint="eastAsia"/>
          <w:szCs w:val="21"/>
        </w:rPr>
        <w:t>施設</w:t>
      </w:r>
      <w:r w:rsidR="0058193C" w:rsidRPr="00AD5653">
        <w:rPr>
          <w:rFonts w:asciiTheme="minorEastAsia" w:eastAsiaTheme="minorEastAsia" w:hAnsiTheme="minorEastAsia" w:hint="eastAsia"/>
          <w:szCs w:val="21"/>
        </w:rPr>
        <w:t>の修補又は代替物の引渡しによる履行の追完を請求することができる。ただし</w:t>
      </w:r>
      <w:r w:rsidR="00A229D3">
        <w:rPr>
          <w:rFonts w:asciiTheme="minorEastAsia" w:eastAsiaTheme="minorEastAsia" w:hAnsiTheme="minorEastAsia" w:hint="eastAsia"/>
          <w:szCs w:val="21"/>
        </w:rPr>
        <w:t>，</w:t>
      </w:r>
      <w:r w:rsidR="0058193C" w:rsidRPr="00AD5653">
        <w:rPr>
          <w:rFonts w:asciiTheme="minorEastAsia" w:eastAsiaTheme="minorEastAsia" w:hAnsiTheme="minorEastAsia" w:hint="eastAsia"/>
          <w:szCs w:val="21"/>
        </w:rPr>
        <w:t>履行の追完に過分の費用を要するときは</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0058193C" w:rsidRPr="00AD5653">
        <w:rPr>
          <w:rFonts w:asciiTheme="minorEastAsia" w:eastAsiaTheme="minorEastAsia" w:hAnsiTheme="minorEastAsia" w:hint="eastAsia"/>
          <w:szCs w:val="21"/>
        </w:rPr>
        <w:t>は履行の追完を請求することができない。</w:t>
      </w:r>
    </w:p>
    <w:p w14:paraId="210BB211" w14:textId="7E585597" w:rsidR="0058193C" w:rsidRPr="00AD5653" w:rsidRDefault="0058193C" w:rsidP="0058193C">
      <w:pPr>
        <w:ind w:left="210" w:hangingChars="100" w:hanging="210"/>
        <w:rPr>
          <w:rFonts w:asciiTheme="minorEastAsia" w:eastAsiaTheme="minorEastAsia" w:hAnsiTheme="minorEastAsia"/>
          <w:szCs w:val="21"/>
        </w:rPr>
      </w:pPr>
      <w:r w:rsidRPr="00AD5653">
        <w:rPr>
          <w:rFonts w:asciiTheme="minorEastAsia" w:eastAsiaTheme="minorEastAsia" w:hAnsiTheme="minorEastAsia" w:hint="eastAsia"/>
          <w:szCs w:val="21"/>
        </w:rPr>
        <w:t>２　前項の場合において</w:t>
      </w:r>
      <w:r w:rsidR="00A229D3">
        <w:rPr>
          <w:rFonts w:asciiTheme="minorEastAsia" w:eastAsiaTheme="minorEastAsia" w:hAnsiTheme="minorEastAsia" w:hint="eastAsia"/>
          <w:szCs w:val="21"/>
        </w:rPr>
        <w:t>，</w:t>
      </w:r>
      <w:r w:rsidRPr="00AD5653">
        <w:rPr>
          <w:rFonts w:asciiTheme="minorEastAsia" w:eastAsiaTheme="minorEastAsia" w:hAnsiTheme="minorEastAsia" w:hint="eastAsia"/>
          <w:szCs w:val="21"/>
        </w:rPr>
        <w:t>事業者は</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AD5653">
        <w:rPr>
          <w:rFonts w:asciiTheme="minorEastAsia" w:eastAsiaTheme="minorEastAsia" w:hAnsiTheme="minorEastAsia" w:hint="eastAsia"/>
          <w:szCs w:val="21"/>
        </w:rPr>
        <w:t>に不相当な負担を課するものでないときは</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AD5653">
        <w:rPr>
          <w:rFonts w:asciiTheme="minorEastAsia" w:eastAsiaTheme="minorEastAsia" w:hAnsiTheme="minorEastAsia" w:hint="eastAsia"/>
          <w:szCs w:val="21"/>
        </w:rPr>
        <w:t>が請求した方法と異なる方法による履行の追完をすることができる。</w:t>
      </w:r>
    </w:p>
    <w:p w14:paraId="58BAF723" w14:textId="13B225D7" w:rsidR="0058193C" w:rsidRPr="00CD6D71" w:rsidRDefault="0058193C" w:rsidP="0058193C">
      <w:pPr>
        <w:ind w:left="210" w:hangingChars="100" w:hanging="210"/>
        <w:rPr>
          <w:rFonts w:asciiTheme="minorEastAsia" w:eastAsiaTheme="minorEastAsia" w:hAnsiTheme="minorEastAsia"/>
          <w:szCs w:val="21"/>
        </w:rPr>
      </w:pPr>
      <w:r w:rsidRPr="00AD5653">
        <w:rPr>
          <w:rFonts w:asciiTheme="minorEastAsia" w:eastAsiaTheme="minorEastAsia" w:hAnsiTheme="minorEastAsia" w:hint="eastAsia"/>
          <w:szCs w:val="21"/>
        </w:rPr>
        <w:t>３　第１項の場合において</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AD5653">
        <w:rPr>
          <w:rFonts w:asciiTheme="minorEastAsia" w:eastAsiaTheme="minorEastAsia" w:hAnsiTheme="minorEastAsia" w:hint="eastAsia"/>
          <w:szCs w:val="21"/>
        </w:rPr>
        <w:t>が相当</w:t>
      </w:r>
      <w:r w:rsidRPr="00CD6D71">
        <w:rPr>
          <w:rFonts w:asciiTheme="minorEastAsia" w:eastAsiaTheme="minorEastAsia" w:hAnsiTheme="minorEastAsia" w:hint="eastAsia"/>
          <w:szCs w:val="21"/>
        </w:rPr>
        <w:t>の期間を定めて履行の追完の催告をし</w:t>
      </w:r>
      <w:r w:rsidR="00A229D3">
        <w:rPr>
          <w:rFonts w:asciiTheme="minorEastAsia" w:eastAsiaTheme="minorEastAsia" w:hAnsiTheme="minorEastAsia" w:hint="eastAsia"/>
          <w:szCs w:val="21"/>
        </w:rPr>
        <w:t>，</w:t>
      </w:r>
      <w:r w:rsidRPr="00CD6D71">
        <w:rPr>
          <w:rFonts w:asciiTheme="minorEastAsia" w:eastAsiaTheme="minorEastAsia" w:hAnsiTheme="minorEastAsia" w:hint="eastAsia"/>
          <w:szCs w:val="21"/>
        </w:rPr>
        <w:t>その期間内に履行の追完がないときは</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CD6D71">
        <w:rPr>
          <w:rFonts w:asciiTheme="minorEastAsia" w:eastAsiaTheme="minorEastAsia" w:hAnsiTheme="minorEastAsia" w:hint="eastAsia"/>
          <w:szCs w:val="21"/>
        </w:rPr>
        <w:t>は</w:t>
      </w:r>
      <w:r w:rsidR="00A229D3">
        <w:rPr>
          <w:rFonts w:asciiTheme="minorEastAsia" w:eastAsiaTheme="minorEastAsia" w:hAnsiTheme="minorEastAsia" w:hint="eastAsia"/>
          <w:szCs w:val="21"/>
        </w:rPr>
        <w:t>，</w:t>
      </w:r>
      <w:r w:rsidRPr="00CD6D71">
        <w:rPr>
          <w:rFonts w:asciiTheme="minorEastAsia" w:eastAsiaTheme="minorEastAsia" w:hAnsiTheme="minorEastAsia" w:hint="eastAsia"/>
          <w:szCs w:val="21"/>
        </w:rPr>
        <w:t>その不適合の程度に応じてサービス購入費の減額を請求することができる。ただし</w:t>
      </w:r>
      <w:r w:rsidR="00A229D3">
        <w:rPr>
          <w:rFonts w:asciiTheme="minorEastAsia" w:eastAsiaTheme="minorEastAsia" w:hAnsiTheme="minorEastAsia" w:hint="eastAsia"/>
          <w:szCs w:val="21"/>
        </w:rPr>
        <w:t>，</w:t>
      </w:r>
      <w:r w:rsidRPr="00CD6D71">
        <w:rPr>
          <w:rFonts w:asciiTheme="minorEastAsia" w:eastAsiaTheme="minorEastAsia" w:hAnsiTheme="minorEastAsia" w:hint="eastAsia"/>
          <w:szCs w:val="21"/>
        </w:rPr>
        <w:t>次の各号のいずれかに該当する場合は</w:t>
      </w:r>
      <w:r w:rsidR="00A229D3">
        <w:rPr>
          <w:rFonts w:asciiTheme="minorEastAsia" w:eastAsiaTheme="minorEastAsia" w:hAnsiTheme="minorEastAsia" w:hint="eastAsia"/>
          <w:szCs w:val="21"/>
        </w:rPr>
        <w:t>，</w:t>
      </w:r>
      <w:r w:rsidRPr="00CD6D71">
        <w:rPr>
          <w:rFonts w:asciiTheme="minorEastAsia" w:eastAsiaTheme="minorEastAsia" w:hAnsiTheme="minorEastAsia" w:hint="eastAsia"/>
          <w:szCs w:val="21"/>
        </w:rPr>
        <w:t>催告をすることなく</w:t>
      </w:r>
      <w:r w:rsidR="00A229D3">
        <w:rPr>
          <w:rFonts w:asciiTheme="minorEastAsia" w:eastAsiaTheme="minorEastAsia" w:hAnsiTheme="minorEastAsia" w:hint="eastAsia"/>
          <w:szCs w:val="21"/>
        </w:rPr>
        <w:t>，</w:t>
      </w:r>
      <w:r w:rsidRPr="00CD6D71">
        <w:rPr>
          <w:rFonts w:asciiTheme="minorEastAsia" w:eastAsiaTheme="minorEastAsia" w:hAnsiTheme="minorEastAsia" w:hint="eastAsia"/>
          <w:szCs w:val="21"/>
        </w:rPr>
        <w:t>直ちにサービス購入費の減額を請求することができる。</w:t>
      </w:r>
    </w:p>
    <w:p w14:paraId="17A7E610" w14:textId="77777777" w:rsidR="0058193C" w:rsidRPr="00CD6D71" w:rsidRDefault="0058193C" w:rsidP="0058193C">
      <w:pPr>
        <w:ind w:left="210" w:hangingChars="100" w:hanging="210"/>
        <w:rPr>
          <w:rFonts w:asciiTheme="minorEastAsia" w:eastAsiaTheme="minorEastAsia" w:hAnsiTheme="minorEastAsia"/>
          <w:szCs w:val="21"/>
        </w:rPr>
      </w:pPr>
      <w:r w:rsidRPr="00CD6D71">
        <w:rPr>
          <w:rFonts w:asciiTheme="minorEastAsia" w:eastAsiaTheme="minorEastAsia" w:hAnsiTheme="minorEastAsia" w:hint="eastAsia"/>
          <w:szCs w:val="21"/>
        </w:rPr>
        <w:t>（１）履行の追完が不能であるとき。</w:t>
      </w:r>
    </w:p>
    <w:p w14:paraId="1F31C051" w14:textId="77777777" w:rsidR="0058193C" w:rsidRPr="00CD6D71" w:rsidRDefault="0058193C" w:rsidP="0058193C">
      <w:pPr>
        <w:ind w:left="210" w:hangingChars="100" w:hanging="210"/>
        <w:rPr>
          <w:rFonts w:asciiTheme="minorEastAsia" w:eastAsiaTheme="minorEastAsia" w:hAnsiTheme="minorEastAsia"/>
          <w:szCs w:val="21"/>
        </w:rPr>
      </w:pPr>
      <w:r w:rsidRPr="00CD6D71">
        <w:rPr>
          <w:rFonts w:asciiTheme="minorEastAsia" w:eastAsiaTheme="minorEastAsia" w:hAnsiTheme="minorEastAsia" w:hint="eastAsia"/>
          <w:szCs w:val="21"/>
        </w:rPr>
        <w:t>（２）事業者が履行の追完を拒絶する意思を明確に表示したとき。</w:t>
      </w:r>
    </w:p>
    <w:p w14:paraId="52ABA85C" w14:textId="3462680C" w:rsidR="0058193C" w:rsidRPr="00CD6D71" w:rsidRDefault="0058193C" w:rsidP="00643B35">
      <w:pPr>
        <w:ind w:left="420" w:hangingChars="200" w:hanging="420"/>
        <w:rPr>
          <w:rFonts w:asciiTheme="minorEastAsia" w:eastAsiaTheme="minorEastAsia" w:hAnsiTheme="minorEastAsia"/>
          <w:szCs w:val="21"/>
        </w:rPr>
      </w:pPr>
      <w:r w:rsidRPr="00CD6D71">
        <w:rPr>
          <w:rFonts w:asciiTheme="minorEastAsia" w:eastAsiaTheme="minorEastAsia" w:hAnsiTheme="minorEastAsia" w:hint="eastAsia"/>
          <w:szCs w:val="21"/>
        </w:rPr>
        <w:t>（３）</w:t>
      </w:r>
      <w:r w:rsidR="00045923">
        <w:rPr>
          <w:rFonts w:asciiTheme="minorEastAsia" w:eastAsiaTheme="minorEastAsia" w:hAnsiTheme="minorEastAsia" w:hint="eastAsia"/>
          <w:szCs w:val="21"/>
        </w:rPr>
        <w:t>施設</w:t>
      </w:r>
      <w:r w:rsidRPr="00CD6D71">
        <w:rPr>
          <w:rFonts w:asciiTheme="minorEastAsia" w:eastAsiaTheme="minorEastAsia" w:hAnsiTheme="minorEastAsia" w:hint="eastAsia"/>
          <w:szCs w:val="21"/>
        </w:rPr>
        <w:t>の性質又は当事者の意思表示により</w:t>
      </w:r>
      <w:r w:rsidR="00A229D3">
        <w:rPr>
          <w:rFonts w:asciiTheme="minorEastAsia" w:eastAsiaTheme="minorEastAsia" w:hAnsiTheme="minorEastAsia" w:hint="eastAsia"/>
          <w:szCs w:val="21"/>
        </w:rPr>
        <w:t>，</w:t>
      </w:r>
      <w:r w:rsidRPr="00CD6D71">
        <w:rPr>
          <w:rFonts w:asciiTheme="minorEastAsia" w:eastAsiaTheme="minorEastAsia" w:hAnsiTheme="minorEastAsia" w:hint="eastAsia"/>
          <w:szCs w:val="21"/>
        </w:rPr>
        <w:t>特定の日時又は一定の期間内に履行しなければ契約をした目的を達することができない場合において</w:t>
      </w:r>
      <w:r w:rsidR="00A229D3">
        <w:rPr>
          <w:rFonts w:asciiTheme="minorEastAsia" w:eastAsiaTheme="minorEastAsia" w:hAnsiTheme="minorEastAsia" w:hint="eastAsia"/>
          <w:szCs w:val="21"/>
        </w:rPr>
        <w:t>，</w:t>
      </w:r>
      <w:r w:rsidRPr="00CD6D71">
        <w:rPr>
          <w:rFonts w:asciiTheme="minorEastAsia" w:eastAsiaTheme="minorEastAsia" w:hAnsiTheme="minorEastAsia" w:hint="eastAsia"/>
          <w:szCs w:val="21"/>
        </w:rPr>
        <w:t>事業者が履行の追完をしないでその時期を経過したとき。</w:t>
      </w:r>
    </w:p>
    <w:p w14:paraId="1E66AF76" w14:textId="3E3E5E04" w:rsidR="0058193C" w:rsidRPr="00CD6D71" w:rsidRDefault="0058193C" w:rsidP="00643B35">
      <w:pPr>
        <w:ind w:left="420" w:hangingChars="200" w:hanging="420"/>
        <w:rPr>
          <w:rFonts w:asciiTheme="minorEastAsia" w:eastAsiaTheme="minorEastAsia" w:hAnsiTheme="minorEastAsia"/>
          <w:szCs w:val="21"/>
        </w:rPr>
      </w:pPr>
      <w:r w:rsidRPr="00CD6D71">
        <w:rPr>
          <w:rFonts w:asciiTheme="minorEastAsia" w:eastAsiaTheme="minorEastAsia" w:hAnsiTheme="minorEastAsia" w:hint="eastAsia"/>
          <w:szCs w:val="21"/>
        </w:rPr>
        <w:t>（４）前３号に掲げる場合のほか</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CD6D71">
        <w:rPr>
          <w:rFonts w:asciiTheme="minorEastAsia" w:eastAsiaTheme="minorEastAsia" w:hAnsiTheme="minorEastAsia" w:hint="eastAsia"/>
          <w:szCs w:val="21"/>
        </w:rPr>
        <w:t>がこの項の規定による催告をしても履行の追完を受ける見込みがないことが明らかであるとき。</w:t>
      </w:r>
    </w:p>
    <w:p w14:paraId="6465F3C4" w14:textId="77D86188" w:rsidR="0058193C" w:rsidRPr="00CD6D71" w:rsidRDefault="0058193C" w:rsidP="0058193C">
      <w:pPr>
        <w:ind w:left="210" w:hangingChars="100" w:hanging="210"/>
        <w:rPr>
          <w:rFonts w:asciiTheme="minorEastAsia" w:eastAsiaTheme="minorEastAsia" w:hAnsiTheme="minorEastAsia"/>
          <w:szCs w:val="21"/>
        </w:rPr>
      </w:pPr>
      <w:r w:rsidRPr="00CD6D71">
        <w:rPr>
          <w:rFonts w:asciiTheme="minorEastAsia" w:eastAsiaTheme="minorEastAsia" w:hAnsiTheme="minorEastAsia" w:hint="eastAsia"/>
          <w:szCs w:val="21"/>
        </w:rPr>
        <w:t xml:space="preserve">４　</w:t>
      </w:r>
      <w:r w:rsidR="00101BDA">
        <w:rPr>
          <w:rFonts w:asciiTheme="minorEastAsia" w:eastAsiaTheme="minorEastAsia" w:hAnsiTheme="minorEastAsia" w:hint="eastAsia"/>
          <w:szCs w:val="21"/>
        </w:rPr>
        <w:t>福島市</w:t>
      </w:r>
      <w:r w:rsidRPr="00CD6D71">
        <w:rPr>
          <w:rFonts w:asciiTheme="minorEastAsia" w:eastAsiaTheme="minorEastAsia" w:hAnsiTheme="minorEastAsia" w:hint="eastAsia"/>
          <w:szCs w:val="21"/>
        </w:rPr>
        <w:t>は</w:t>
      </w:r>
      <w:r w:rsidR="00A229D3">
        <w:rPr>
          <w:rFonts w:asciiTheme="minorEastAsia" w:eastAsiaTheme="minorEastAsia" w:hAnsiTheme="minorEastAsia" w:hint="eastAsia"/>
          <w:szCs w:val="21"/>
        </w:rPr>
        <w:t>，</w:t>
      </w:r>
      <w:r w:rsidRPr="00CD6D71">
        <w:rPr>
          <w:rFonts w:asciiTheme="minorEastAsia" w:eastAsiaTheme="minorEastAsia" w:hAnsiTheme="minorEastAsia" w:hint="eastAsia"/>
          <w:szCs w:val="21"/>
        </w:rPr>
        <w:t>引き渡された</w:t>
      </w:r>
      <w:r w:rsidR="00045923">
        <w:rPr>
          <w:rFonts w:asciiTheme="minorEastAsia" w:eastAsiaTheme="minorEastAsia" w:hAnsiTheme="minorEastAsia" w:hint="eastAsia"/>
          <w:szCs w:val="21"/>
        </w:rPr>
        <w:t>施設</w:t>
      </w:r>
      <w:r w:rsidRPr="00CD6D71">
        <w:rPr>
          <w:rFonts w:asciiTheme="minorEastAsia" w:eastAsiaTheme="minorEastAsia" w:hAnsiTheme="minorEastAsia" w:hint="eastAsia"/>
          <w:szCs w:val="21"/>
        </w:rPr>
        <w:t>に関し</w:t>
      </w:r>
      <w:r w:rsidR="00A229D3">
        <w:rPr>
          <w:rFonts w:asciiTheme="minorEastAsia" w:eastAsiaTheme="minorEastAsia" w:hAnsiTheme="minorEastAsia" w:hint="eastAsia"/>
          <w:szCs w:val="21"/>
        </w:rPr>
        <w:t>，</w:t>
      </w:r>
      <w:r w:rsidRPr="00CD6D71">
        <w:rPr>
          <w:rFonts w:asciiTheme="minorEastAsia" w:eastAsiaTheme="minorEastAsia" w:hAnsiTheme="minorEastAsia" w:hint="eastAsia"/>
          <w:szCs w:val="21"/>
        </w:rPr>
        <w:t>第</w:t>
      </w:r>
      <w:r w:rsidR="00F84D51">
        <w:rPr>
          <w:rFonts w:asciiTheme="minorEastAsia" w:eastAsiaTheme="minorEastAsia" w:hAnsiTheme="minorEastAsia" w:hint="eastAsia"/>
          <w:szCs w:val="21"/>
        </w:rPr>
        <w:t>４７</w:t>
      </w:r>
      <w:r w:rsidRPr="00CD6D71">
        <w:rPr>
          <w:rFonts w:asciiTheme="minorEastAsia" w:eastAsiaTheme="minorEastAsia" w:hAnsiTheme="minorEastAsia" w:hint="eastAsia"/>
          <w:szCs w:val="21"/>
        </w:rPr>
        <w:t>条の規定による引渡し（以下この条において単に「引渡し」という。）を受けた日から２年以内でなければ</w:t>
      </w:r>
      <w:r w:rsidR="00A229D3">
        <w:rPr>
          <w:rFonts w:asciiTheme="minorEastAsia" w:eastAsiaTheme="minorEastAsia" w:hAnsiTheme="minorEastAsia" w:hint="eastAsia"/>
          <w:szCs w:val="21"/>
        </w:rPr>
        <w:t>，</w:t>
      </w:r>
      <w:r w:rsidRPr="00CD6D71">
        <w:rPr>
          <w:rFonts w:asciiTheme="minorEastAsia" w:eastAsiaTheme="minorEastAsia" w:hAnsiTheme="minorEastAsia" w:hint="eastAsia"/>
          <w:szCs w:val="21"/>
        </w:rPr>
        <w:t>契約不適合を理由とした履行の追完の請求</w:t>
      </w:r>
      <w:r w:rsidR="00A229D3">
        <w:rPr>
          <w:rFonts w:asciiTheme="minorEastAsia" w:eastAsiaTheme="minorEastAsia" w:hAnsiTheme="minorEastAsia" w:hint="eastAsia"/>
          <w:szCs w:val="21"/>
        </w:rPr>
        <w:t>，</w:t>
      </w:r>
      <w:r w:rsidRPr="00CD6D71">
        <w:rPr>
          <w:rFonts w:asciiTheme="minorEastAsia" w:eastAsiaTheme="minorEastAsia" w:hAnsiTheme="minorEastAsia" w:hint="eastAsia"/>
          <w:szCs w:val="21"/>
        </w:rPr>
        <w:t>損害賠償の請求</w:t>
      </w:r>
      <w:r w:rsidR="00A229D3">
        <w:rPr>
          <w:rFonts w:asciiTheme="minorEastAsia" w:eastAsiaTheme="minorEastAsia" w:hAnsiTheme="minorEastAsia" w:hint="eastAsia"/>
          <w:szCs w:val="21"/>
        </w:rPr>
        <w:t>，</w:t>
      </w:r>
      <w:r w:rsidRPr="00CD6D71">
        <w:rPr>
          <w:rFonts w:asciiTheme="minorEastAsia" w:eastAsiaTheme="minorEastAsia" w:hAnsiTheme="minorEastAsia" w:hint="eastAsia"/>
          <w:szCs w:val="21"/>
        </w:rPr>
        <w:t>代金の減額の請求又は契約の解除（以下この条において「請求等」という。）をすることができない。</w:t>
      </w:r>
    </w:p>
    <w:p w14:paraId="294F41FB" w14:textId="43228EE0" w:rsidR="00AD5653" w:rsidRPr="00B51134" w:rsidRDefault="00AD5653" w:rsidP="007478C8">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５　</w:t>
      </w:r>
      <w:r w:rsidRPr="00B51134">
        <w:rPr>
          <w:rFonts w:asciiTheme="minorEastAsia" w:eastAsiaTheme="minorEastAsia" w:hAnsiTheme="minorEastAsia" w:hint="eastAsia"/>
          <w:szCs w:val="21"/>
        </w:rPr>
        <w:t>前項の請求等は</w:t>
      </w:r>
      <w:r w:rsidR="00A229D3">
        <w:rPr>
          <w:rFonts w:asciiTheme="minorEastAsia" w:eastAsiaTheme="minorEastAsia" w:hAnsiTheme="minorEastAsia" w:hint="eastAsia"/>
          <w:szCs w:val="21"/>
        </w:rPr>
        <w:t>，</w:t>
      </w:r>
      <w:r w:rsidRPr="00B51134">
        <w:rPr>
          <w:rFonts w:asciiTheme="minorEastAsia" w:eastAsiaTheme="minorEastAsia" w:hAnsiTheme="minorEastAsia" w:hint="eastAsia"/>
          <w:szCs w:val="21"/>
        </w:rPr>
        <w:t>具体的な契約不適合の内容</w:t>
      </w:r>
      <w:r w:rsidR="00A229D3">
        <w:rPr>
          <w:rFonts w:asciiTheme="minorEastAsia" w:eastAsiaTheme="minorEastAsia" w:hAnsiTheme="minorEastAsia" w:hint="eastAsia"/>
          <w:szCs w:val="21"/>
        </w:rPr>
        <w:t>，</w:t>
      </w:r>
      <w:r w:rsidRPr="00B51134">
        <w:rPr>
          <w:rFonts w:asciiTheme="minorEastAsia" w:eastAsiaTheme="minorEastAsia" w:hAnsiTheme="minorEastAsia" w:hint="eastAsia"/>
          <w:szCs w:val="21"/>
        </w:rPr>
        <w:t>請求する損害額の算定の根拠等当該請求等の根拠を示して</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Pr="00B51134">
        <w:rPr>
          <w:rFonts w:asciiTheme="minorEastAsia" w:eastAsiaTheme="minorEastAsia" w:hAnsiTheme="minorEastAsia" w:hint="eastAsia"/>
          <w:szCs w:val="21"/>
        </w:rPr>
        <w:t>の契約不適合責任を問う意思を明確に告げることで行う。</w:t>
      </w:r>
    </w:p>
    <w:p w14:paraId="60A2F36D" w14:textId="07C04432" w:rsidR="00AD5653" w:rsidRPr="00B51134" w:rsidRDefault="007478C8" w:rsidP="00AD5653">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６</w:t>
      </w:r>
      <w:r w:rsidR="00AD5653" w:rsidRPr="00B51134">
        <w:rPr>
          <w:rFonts w:asciiTheme="minorEastAsia" w:eastAsiaTheme="minorEastAsia" w:hAnsiTheme="minorEastAsia" w:hint="eastAsia"/>
          <w:szCs w:val="21"/>
        </w:rPr>
        <w:t xml:space="preserve">　</w:t>
      </w:r>
      <w:r w:rsidR="00101BDA">
        <w:rPr>
          <w:rFonts w:asciiTheme="minorEastAsia" w:eastAsiaTheme="minorEastAsia" w:hAnsiTheme="minorEastAsia" w:hint="eastAsia"/>
          <w:szCs w:val="21"/>
        </w:rPr>
        <w:t>福島市</w:t>
      </w:r>
      <w:r w:rsidR="00AD5653" w:rsidRPr="00B51134">
        <w:rPr>
          <w:rFonts w:asciiTheme="minorEastAsia" w:eastAsiaTheme="minorEastAsia" w:hAnsiTheme="minorEastAsia" w:hint="eastAsia"/>
          <w:szCs w:val="21"/>
        </w:rPr>
        <w:t>が第４項に規定する契約不適合に係る請求等が可能な期間（以下この項及び第</w:t>
      </w:r>
      <w:r>
        <w:rPr>
          <w:rFonts w:asciiTheme="minorEastAsia" w:eastAsiaTheme="minorEastAsia" w:hAnsiTheme="minorEastAsia" w:hint="eastAsia"/>
          <w:szCs w:val="21"/>
        </w:rPr>
        <w:t>９</w:t>
      </w:r>
      <w:r w:rsidR="00AD5653" w:rsidRPr="00B51134">
        <w:rPr>
          <w:rFonts w:asciiTheme="minorEastAsia" w:eastAsiaTheme="minorEastAsia" w:hAnsiTheme="minorEastAsia" w:hint="eastAsia"/>
          <w:szCs w:val="21"/>
        </w:rPr>
        <w:t>項において「契約不適合責任期間」という。）の内に契約不適合を知り</w:t>
      </w:r>
      <w:r w:rsidR="00A229D3">
        <w:rPr>
          <w:rFonts w:asciiTheme="minorEastAsia" w:eastAsiaTheme="minorEastAsia" w:hAnsiTheme="minorEastAsia" w:hint="eastAsia"/>
          <w:szCs w:val="21"/>
        </w:rPr>
        <w:t>，</w:t>
      </w:r>
      <w:r w:rsidR="00AD5653" w:rsidRPr="00B51134">
        <w:rPr>
          <w:rFonts w:asciiTheme="minorEastAsia" w:eastAsiaTheme="minorEastAsia" w:hAnsiTheme="minorEastAsia" w:hint="eastAsia"/>
          <w:szCs w:val="21"/>
        </w:rPr>
        <w:t>その旨を事業者に通知した場合において</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00AD5653" w:rsidRPr="00B51134">
        <w:rPr>
          <w:rFonts w:asciiTheme="minorEastAsia" w:eastAsiaTheme="minorEastAsia" w:hAnsiTheme="minorEastAsia" w:hint="eastAsia"/>
          <w:szCs w:val="21"/>
        </w:rPr>
        <w:t>が通知から１年が経過する日までに前項に規定する方法による請求等をしたときは</w:t>
      </w:r>
      <w:r w:rsidR="00A229D3">
        <w:rPr>
          <w:rFonts w:asciiTheme="minorEastAsia" w:eastAsiaTheme="minorEastAsia" w:hAnsiTheme="minorEastAsia" w:hint="eastAsia"/>
          <w:szCs w:val="21"/>
        </w:rPr>
        <w:t>，</w:t>
      </w:r>
      <w:r w:rsidR="00AD5653" w:rsidRPr="00B51134">
        <w:rPr>
          <w:rFonts w:asciiTheme="minorEastAsia" w:eastAsiaTheme="minorEastAsia" w:hAnsiTheme="minorEastAsia" w:hint="eastAsia"/>
          <w:szCs w:val="21"/>
        </w:rPr>
        <w:t>契約不適合責任期間の内に請求等をしたものとみなす。</w:t>
      </w:r>
    </w:p>
    <w:p w14:paraId="6661941B" w14:textId="7604D3F4" w:rsidR="00AD5653" w:rsidRPr="00B51134" w:rsidRDefault="007478C8" w:rsidP="00AD5653">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７</w:t>
      </w:r>
      <w:r w:rsidR="00AD5653" w:rsidRPr="00B51134">
        <w:rPr>
          <w:rFonts w:asciiTheme="minorEastAsia" w:eastAsiaTheme="minorEastAsia" w:hAnsiTheme="minorEastAsia" w:hint="eastAsia"/>
          <w:szCs w:val="21"/>
        </w:rPr>
        <w:t xml:space="preserve">　</w:t>
      </w:r>
      <w:r w:rsidR="00101BDA">
        <w:rPr>
          <w:rFonts w:asciiTheme="minorEastAsia" w:eastAsiaTheme="minorEastAsia" w:hAnsiTheme="minorEastAsia" w:hint="eastAsia"/>
          <w:szCs w:val="21"/>
        </w:rPr>
        <w:t>福島市</w:t>
      </w:r>
      <w:r w:rsidR="00AD5653" w:rsidRPr="00B51134">
        <w:rPr>
          <w:rFonts w:asciiTheme="minorEastAsia" w:eastAsiaTheme="minorEastAsia" w:hAnsiTheme="minorEastAsia" w:hint="eastAsia"/>
          <w:szCs w:val="21"/>
        </w:rPr>
        <w:t>は</w:t>
      </w:r>
      <w:r w:rsidR="00A229D3">
        <w:rPr>
          <w:rFonts w:asciiTheme="minorEastAsia" w:eastAsiaTheme="minorEastAsia" w:hAnsiTheme="minorEastAsia" w:hint="eastAsia"/>
          <w:szCs w:val="21"/>
        </w:rPr>
        <w:t>，</w:t>
      </w:r>
      <w:r w:rsidR="00AD5653" w:rsidRPr="00B51134">
        <w:rPr>
          <w:rFonts w:asciiTheme="minorEastAsia" w:eastAsiaTheme="minorEastAsia" w:hAnsiTheme="minorEastAsia" w:hint="eastAsia"/>
          <w:szCs w:val="21"/>
        </w:rPr>
        <w:t>第４項の請求等を行ったときは</w:t>
      </w:r>
      <w:r w:rsidR="00A229D3">
        <w:rPr>
          <w:rFonts w:asciiTheme="minorEastAsia" w:eastAsiaTheme="minorEastAsia" w:hAnsiTheme="minorEastAsia" w:hint="eastAsia"/>
          <w:szCs w:val="21"/>
        </w:rPr>
        <w:t>，</w:t>
      </w:r>
      <w:r w:rsidR="00AD5653" w:rsidRPr="00B51134">
        <w:rPr>
          <w:rFonts w:asciiTheme="minorEastAsia" w:eastAsiaTheme="minorEastAsia" w:hAnsiTheme="minorEastAsia" w:hint="eastAsia"/>
          <w:szCs w:val="21"/>
        </w:rPr>
        <w:t>当該請求等の根拠となる契約不適合に関し</w:t>
      </w:r>
      <w:r w:rsidR="00A229D3">
        <w:rPr>
          <w:rFonts w:asciiTheme="minorEastAsia" w:eastAsiaTheme="minorEastAsia" w:hAnsiTheme="minorEastAsia" w:hint="eastAsia"/>
          <w:szCs w:val="21"/>
        </w:rPr>
        <w:t>，</w:t>
      </w:r>
      <w:r w:rsidR="00AD5653" w:rsidRPr="00B51134">
        <w:rPr>
          <w:rFonts w:asciiTheme="minorEastAsia" w:eastAsiaTheme="minorEastAsia" w:hAnsiTheme="minorEastAsia" w:hint="eastAsia"/>
          <w:szCs w:val="21"/>
        </w:rPr>
        <w:t>民法の消滅時効の範囲で</w:t>
      </w:r>
      <w:r w:rsidR="00A229D3">
        <w:rPr>
          <w:rFonts w:asciiTheme="minorEastAsia" w:eastAsiaTheme="minorEastAsia" w:hAnsiTheme="minorEastAsia" w:hint="eastAsia"/>
          <w:szCs w:val="21"/>
        </w:rPr>
        <w:t>，</w:t>
      </w:r>
      <w:r w:rsidR="00AD5653" w:rsidRPr="00B51134">
        <w:rPr>
          <w:rFonts w:asciiTheme="minorEastAsia" w:eastAsiaTheme="minorEastAsia" w:hAnsiTheme="minorEastAsia" w:hint="eastAsia"/>
          <w:szCs w:val="21"/>
        </w:rPr>
        <w:t>当該請求等以外に必要と認められる請求等をすることができる。</w:t>
      </w:r>
    </w:p>
    <w:p w14:paraId="487BC525" w14:textId="324434C6" w:rsidR="00AD5653" w:rsidRPr="00B51134" w:rsidRDefault="007478C8" w:rsidP="00AD5653">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８</w:t>
      </w:r>
      <w:r w:rsidR="00AD5653" w:rsidRPr="00B51134">
        <w:rPr>
          <w:rFonts w:asciiTheme="minorEastAsia" w:eastAsiaTheme="minorEastAsia" w:hAnsiTheme="minorEastAsia" w:hint="eastAsia"/>
          <w:szCs w:val="21"/>
        </w:rPr>
        <w:t xml:space="preserve">　第４項</w:t>
      </w:r>
      <w:r w:rsidR="00716FBC">
        <w:rPr>
          <w:rFonts w:asciiTheme="minorEastAsia" w:eastAsiaTheme="minorEastAsia" w:hAnsiTheme="minorEastAsia" w:hint="eastAsia"/>
          <w:szCs w:val="21"/>
        </w:rPr>
        <w:t>ないし</w:t>
      </w:r>
      <w:r w:rsidR="00AD5653" w:rsidRPr="00B51134">
        <w:rPr>
          <w:rFonts w:asciiTheme="minorEastAsia" w:eastAsiaTheme="minorEastAsia" w:hAnsiTheme="minorEastAsia" w:hint="eastAsia"/>
          <w:szCs w:val="21"/>
        </w:rPr>
        <w:t>前項の規定は</w:t>
      </w:r>
      <w:r w:rsidR="00A229D3">
        <w:rPr>
          <w:rFonts w:asciiTheme="minorEastAsia" w:eastAsiaTheme="minorEastAsia" w:hAnsiTheme="minorEastAsia" w:hint="eastAsia"/>
          <w:szCs w:val="21"/>
        </w:rPr>
        <w:t>，</w:t>
      </w:r>
      <w:r w:rsidR="00AD5653" w:rsidRPr="00B51134">
        <w:rPr>
          <w:rFonts w:asciiTheme="minorEastAsia" w:eastAsiaTheme="minorEastAsia" w:hAnsiTheme="minorEastAsia" w:hint="eastAsia"/>
          <w:szCs w:val="21"/>
        </w:rPr>
        <w:t>契約不適合が事業者の故意又は重過失により生じたものであるときには適用せず</w:t>
      </w:r>
      <w:r w:rsidR="00A229D3">
        <w:rPr>
          <w:rFonts w:asciiTheme="minorEastAsia" w:eastAsiaTheme="minorEastAsia" w:hAnsiTheme="minorEastAsia" w:hint="eastAsia"/>
          <w:szCs w:val="21"/>
        </w:rPr>
        <w:t>，</w:t>
      </w:r>
      <w:r w:rsidR="00AD5653" w:rsidRPr="00B51134">
        <w:rPr>
          <w:rFonts w:asciiTheme="minorEastAsia" w:eastAsiaTheme="minorEastAsia" w:hAnsiTheme="minorEastAsia" w:hint="eastAsia"/>
          <w:szCs w:val="21"/>
        </w:rPr>
        <w:t>契約不適合に関する事業者の責任については</w:t>
      </w:r>
      <w:r w:rsidR="00A229D3">
        <w:rPr>
          <w:rFonts w:asciiTheme="minorEastAsia" w:eastAsiaTheme="minorEastAsia" w:hAnsiTheme="minorEastAsia" w:hint="eastAsia"/>
          <w:szCs w:val="21"/>
        </w:rPr>
        <w:t>，</w:t>
      </w:r>
      <w:r w:rsidR="00AD5653" w:rsidRPr="00B51134">
        <w:rPr>
          <w:rFonts w:asciiTheme="minorEastAsia" w:eastAsiaTheme="minorEastAsia" w:hAnsiTheme="minorEastAsia" w:hint="eastAsia"/>
          <w:szCs w:val="21"/>
        </w:rPr>
        <w:t>民法の定めるところによる。</w:t>
      </w:r>
    </w:p>
    <w:p w14:paraId="4F470783" w14:textId="6B6AD57F" w:rsidR="00AD5653" w:rsidRPr="00B51134" w:rsidRDefault="007478C8" w:rsidP="00AD5653">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９</w:t>
      </w:r>
      <w:r w:rsidR="00AD5653" w:rsidRPr="00B51134">
        <w:rPr>
          <w:rFonts w:asciiTheme="minorEastAsia" w:eastAsiaTheme="minorEastAsia" w:hAnsiTheme="minorEastAsia" w:hint="eastAsia"/>
          <w:szCs w:val="21"/>
        </w:rPr>
        <w:t xml:space="preserve">　民法第６３７条第１項の規定は</w:t>
      </w:r>
      <w:r w:rsidR="00A229D3">
        <w:rPr>
          <w:rFonts w:asciiTheme="minorEastAsia" w:eastAsiaTheme="minorEastAsia" w:hAnsiTheme="minorEastAsia" w:hint="eastAsia"/>
          <w:szCs w:val="21"/>
        </w:rPr>
        <w:t>，</w:t>
      </w:r>
      <w:r w:rsidR="00AD5653" w:rsidRPr="00B51134">
        <w:rPr>
          <w:rFonts w:asciiTheme="minorEastAsia" w:eastAsiaTheme="minorEastAsia" w:hAnsiTheme="minorEastAsia" w:hint="eastAsia"/>
          <w:szCs w:val="21"/>
        </w:rPr>
        <w:t>契約不適合責任期間については適用しない。</w:t>
      </w:r>
    </w:p>
    <w:p w14:paraId="72F81C15" w14:textId="6385A7B1" w:rsidR="00AD5653" w:rsidRPr="00B51134" w:rsidRDefault="007478C8" w:rsidP="00AD5653">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１０</w:t>
      </w:r>
      <w:r w:rsidR="00AD5653" w:rsidRPr="00B51134">
        <w:rPr>
          <w:rFonts w:asciiTheme="minorEastAsia" w:eastAsiaTheme="minorEastAsia" w:hAnsiTheme="minorEastAsia" w:hint="eastAsia"/>
          <w:szCs w:val="21"/>
        </w:rPr>
        <w:t xml:space="preserve">　</w:t>
      </w:r>
      <w:r w:rsidR="00101BDA">
        <w:rPr>
          <w:rFonts w:asciiTheme="minorEastAsia" w:eastAsiaTheme="minorEastAsia" w:hAnsiTheme="minorEastAsia" w:hint="eastAsia"/>
          <w:szCs w:val="21"/>
        </w:rPr>
        <w:t>福島市</w:t>
      </w:r>
      <w:r w:rsidR="00AD5653" w:rsidRPr="00B51134">
        <w:rPr>
          <w:rFonts w:asciiTheme="minorEastAsia" w:eastAsiaTheme="minorEastAsia" w:hAnsiTheme="minorEastAsia" w:hint="eastAsia"/>
          <w:szCs w:val="21"/>
        </w:rPr>
        <w:t>は</w:t>
      </w:r>
      <w:r w:rsidR="00A229D3">
        <w:rPr>
          <w:rFonts w:asciiTheme="minorEastAsia" w:eastAsiaTheme="minorEastAsia" w:hAnsiTheme="minorEastAsia" w:hint="eastAsia"/>
          <w:szCs w:val="21"/>
        </w:rPr>
        <w:t>，</w:t>
      </w:r>
      <w:r w:rsidR="00045923">
        <w:rPr>
          <w:rFonts w:asciiTheme="minorEastAsia" w:eastAsiaTheme="minorEastAsia" w:hAnsiTheme="minorEastAsia" w:hint="eastAsia"/>
          <w:szCs w:val="21"/>
        </w:rPr>
        <w:t>施設</w:t>
      </w:r>
      <w:r w:rsidR="00AD5653" w:rsidRPr="00B51134">
        <w:rPr>
          <w:rFonts w:asciiTheme="minorEastAsia" w:eastAsiaTheme="minorEastAsia" w:hAnsiTheme="minorEastAsia" w:hint="eastAsia"/>
          <w:szCs w:val="21"/>
        </w:rPr>
        <w:t>の引渡しの際に契約不適合があることを知ったときは</w:t>
      </w:r>
      <w:r w:rsidR="00A229D3">
        <w:rPr>
          <w:rFonts w:asciiTheme="minorEastAsia" w:eastAsiaTheme="minorEastAsia" w:hAnsiTheme="minorEastAsia" w:hint="eastAsia"/>
          <w:szCs w:val="21"/>
        </w:rPr>
        <w:t>，</w:t>
      </w:r>
      <w:r w:rsidR="00AD5653" w:rsidRPr="00B51134">
        <w:rPr>
          <w:rFonts w:asciiTheme="minorEastAsia" w:eastAsiaTheme="minorEastAsia" w:hAnsiTheme="minorEastAsia" w:hint="eastAsia"/>
          <w:szCs w:val="21"/>
        </w:rPr>
        <w:t>第４項の規定にかかわらず</w:t>
      </w:r>
      <w:r w:rsidR="00A229D3">
        <w:rPr>
          <w:rFonts w:asciiTheme="minorEastAsia" w:eastAsiaTheme="minorEastAsia" w:hAnsiTheme="minorEastAsia" w:hint="eastAsia"/>
          <w:szCs w:val="21"/>
        </w:rPr>
        <w:t>，</w:t>
      </w:r>
      <w:r w:rsidR="00AD5653" w:rsidRPr="00B51134">
        <w:rPr>
          <w:rFonts w:asciiTheme="minorEastAsia" w:eastAsiaTheme="minorEastAsia" w:hAnsiTheme="minorEastAsia" w:hint="eastAsia"/>
          <w:szCs w:val="21"/>
        </w:rPr>
        <w:t>その旨を直ちに事業者に通知しなければ</w:t>
      </w:r>
      <w:r w:rsidR="00A229D3">
        <w:rPr>
          <w:rFonts w:asciiTheme="minorEastAsia" w:eastAsiaTheme="minorEastAsia" w:hAnsiTheme="minorEastAsia" w:hint="eastAsia"/>
          <w:szCs w:val="21"/>
        </w:rPr>
        <w:t>，</w:t>
      </w:r>
      <w:r w:rsidR="00AD5653" w:rsidRPr="00B51134">
        <w:rPr>
          <w:rFonts w:asciiTheme="minorEastAsia" w:eastAsiaTheme="minorEastAsia" w:hAnsiTheme="minorEastAsia" w:hint="eastAsia"/>
          <w:szCs w:val="21"/>
        </w:rPr>
        <w:t>当該契約不適合に関する請求等をすることはできない。ただし</w:t>
      </w:r>
      <w:r w:rsidR="00A229D3">
        <w:rPr>
          <w:rFonts w:asciiTheme="minorEastAsia" w:eastAsiaTheme="minorEastAsia" w:hAnsiTheme="minorEastAsia" w:hint="eastAsia"/>
          <w:szCs w:val="21"/>
        </w:rPr>
        <w:t>，</w:t>
      </w:r>
      <w:r w:rsidR="00AD5653" w:rsidRPr="00B51134">
        <w:rPr>
          <w:rFonts w:asciiTheme="minorEastAsia" w:eastAsiaTheme="minorEastAsia" w:hAnsiTheme="minorEastAsia" w:hint="eastAsia"/>
          <w:szCs w:val="21"/>
        </w:rPr>
        <w:t>事業者がその契約不適合があることを知っていたときは</w:t>
      </w:r>
      <w:r w:rsidR="00A229D3">
        <w:rPr>
          <w:rFonts w:asciiTheme="minorEastAsia" w:eastAsiaTheme="minorEastAsia" w:hAnsiTheme="minorEastAsia" w:hint="eastAsia"/>
          <w:szCs w:val="21"/>
        </w:rPr>
        <w:t>，</w:t>
      </w:r>
      <w:r w:rsidR="00AD5653" w:rsidRPr="00B51134">
        <w:rPr>
          <w:rFonts w:asciiTheme="minorEastAsia" w:eastAsiaTheme="minorEastAsia" w:hAnsiTheme="minorEastAsia" w:hint="eastAsia"/>
          <w:szCs w:val="21"/>
        </w:rPr>
        <w:t>この</w:t>
      </w:r>
      <w:r w:rsidR="00AD5653" w:rsidRPr="00B51134">
        <w:rPr>
          <w:rFonts w:asciiTheme="minorEastAsia" w:eastAsiaTheme="minorEastAsia" w:hAnsiTheme="minorEastAsia" w:hint="eastAsia"/>
          <w:szCs w:val="21"/>
        </w:rPr>
        <w:lastRenderedPageBreak/>
        <w:t>限りでない。</w:t>
      </w:r>
    </w:p>
    <w:p w14:paraId="1369B1B4" w14:textId="197F0E70" w:rsidR="00AE0110" w:rsidRDefault="007478C8" w:rsidP="00AD5653">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１１</w:t>
      </w:r>
      <w:r w:rsidR="00636D88">
        <w:rPr>
          <w:rFonts w:asciiTheme="minorEastAsia" w:eastAsiaTheme="minorEastAsia" w:hAnsiTheme="minorEastAsia" w:hint="eastAsia"/>
          <w:szCs w:val="21"/>
        </w:rPr>
        <w:t xml:space="preserve">　本事業契約</w:t>
      </w:r>
      <w:r w:rsidR="00636D88" w:rsidRPr="00636D88">
        <w:rPr>
          <w:rFonts w:asciiTheme="minorEastAsia" w:eastAsiaTheme="minorEastAsia" w:hAnsiTheme="minorEastAsia" w:hint="eastAsia"/>
          <w:szCs w:val="21"/>
        </w:rPr>
        <w:t>が</w:t>
      </w:r>
      <w:r w:rsidR="00A229D3">
        <w:rPr>
          <w:rFonts w:asciiTheme="minorEastAsia" w:eastAsiaTheme="minorEastAsia" w:hAnsiTheme="minorEastAsia" w:hint="eastAsia"/>
          <w:szCs w:val="21"/>
        </w:rPr>
        <w:t>，</w:t>
      </w:r>
      <w:r w:rsidR="00636D88" w:rsidRPr="00636D88">
        <w:rPr>
          <w:rFonts w:asciiTheme="minorEastAsia" w:eastAsiaTheme="minorEastAsia" w:hAnsiTheme="minorEastAsia" w:hint="eastAsia"/>
          <w:szCs w:val="21"/>
        </w:rPr>
        <w:t>住宅の品質確保の促進等に関する法律（平成１１年法律第８１号）第９４条第１項に規定する住宅新築請負契約である場合には</w:t>
      </w:r>
      <w:r w:rsidR="00A229D3">
        <w:rPr>
          <w:rFonts w:asciiTheme="minorEastAsia" w:eastAsiaTheme="minorEastAsia" w:hAnsiTheme="minorEastAsia" w:hint="eastAsia"/>
          <w:szCs w:val="21"/>
        </w:rPr>
        <w:t>，</w:t>
      </w:r>
      <w:r w:rsidR="00045923">
        <w:rPr>
          <w:rFonts w:asciiTheme="minorEastAsia" w:eastAsiaTheme="minorEastAsia" w:hAnsiTheme="minorEastAsia" w:hint="eastAsia"/>
          <w:szCs w:val="21"/>
        </w:rPr>
        <w:t>施設</w:t>
      </w:r>
      <w:r w:rsidR="00636D88" w:rsidRPr="00636D88">
        <w:rPr>
          <w:rFonts w:asciiTheme="minorEastAsia" w:eastAsiaTheme="minorEastAsia" w:hAnsiTheme="minorEastAsia" w:hint="eastAsia"/>
          <w:szCs w:val="21"/>
        </w:rPr>
        <w:t>のうち住宅の品質確保の促進等に関する法律施行令（平成１２年政令第６４号）第５条に定める部分の瑕疵（構造耐力又は雨水の浸入に影響のないものを除く。）について請求等を行うことのできる期間は，１０年とする。この場合において</w:t>
      </w:r>
      <w:r w:rsidR="00A229D3">
        <w:rPr>
          <w:rFonts w:asciiTheme="minorEastAsia" w:eastAsiaTheme="minorEastAsia" w:hAnsiTheme="minorEastAsia" w:hint="eastAsia"/>
          <w:szCs w:val="21"/>
        </w:rPr>
        <w:t>，</w:t>
      </w:r>
      <w:r w:rsidR="00636D88" w:rsidRPr="00636D88">
        <w:rPr>
          <w:rFonts w:asciiTheme="minorEastAsia" w:eastAsiaTheme="minorEastAsia" w:hAnsiTheme="minorEastAsia" w:hint="eastAsia"/>
          <w:szCs w:val="21"/>
        </w:rPr>
        <w:t>前各項の規定は適用しない。</w:t>
      </w:r>
    </w:p>
    <w:p w14:paraId="335A3642" w14:textId="06265C3B" w:rsidR="00AD5653" w:rsidRDefault="007478C8" w:rsidP="00AD5653">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１２</w:t>
      </w:r>
      <w:r w:rsidR="00636D88" w:rsidRPr="00B51134">
        <w:rPr>
          <w:rFonts w:asciiTheme="minorEastAsia" w:eastAsiaTheme="minorEastAsia" w:hAnsiTheme="minorEastAsia" w:hint="eastAsia"/>
          <w:szCs w:val="21"/>
        </w:rPr>
        <w:t xml:space="preserve">　引き渡され</w:t>
      </w:r>
      <w:r w:rsidR="00AD5653" w:rsidRPr="00B51134">
        <w:rPr>
          <w:rFonts w:asciiTheme="minorEastAsia" w:eastAsiaTheme="minorEastAsia" w:hAnsiTheme="minorEastAsia" w:hint="eastAsia"/>
          <w:szCs w:val="21"/>
        </w:rPr>
        <w:t>た</w:t>
      </w:r>
      <w:r w:rsidR="00045923">
        <w:rPr>
          <w:rFonts w:asciiTheme="minorEastAsia" w:eastAsiaTheme="minorEastAsia" w:hAnsiTheme="minorEastAsia" w:hint="eastAsia"/>
          <w:szCs w:val="21"/>
        </w:rPr>
        <w:t>施設</w:t>
      </w:r>
      <w:r w:rsidR="00AD5653" w:rsidRPr="00B51134">
        <w:rPr>
          <w:rFonts w:asciiTheme="minorEastAsia" w:eastAsiaTheme="minorEastAsia" w:hAnsiTheme="minorEastAsia" w:hint="eastAsia"/>
          <w:szCs w:val="21"/>
        </w:rPr>
        <w:t>の契約不適合が</w:t>
      </w:r>
      <w:r w:rsidR="00101BDA">
        <w:rPr>
          <w:rFonts w:asciiTheme="minorEastAsia" w:eastAsiaTheme="minorEastAsia" w:hAnsiTheme="minorEastAsia" w:hint="eastAsia"/>
          <w:szCs w:val="21"/>
        </w:rPr>
        <w:t>福島市</w:t>
      </w:r>
      <w:r w:rsidR="00AD5653" w:rsidRPr="00B51134">
        <w:rPr>
          <w:rFonts w:asciiTheme="minorEastAsia" w:eastAsiaTheme="minorEastAsia" w:hAnsiTheme="minorEastAsia" w:hint="eastAsia"/>
          <w:szCs w:val="21"/>
        </w:rPr>
        <w:t>の指図により生じたものであるときは</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00AD5653" w:rsidRPr="00B51134">
        <w:rPr>
          <w:rFonts w:asciiTheme="minorEastAsia" w:eastAsiaTheme="minorEastAsia" w:hAnsiTheme="minorEastAsia" w:hint="eastAsia"/>
          <w:szCs w:val="21"/>
        </w:rPr>
        <w:t>は当該契約不適合を理由として</w:t>
      </w:r>
      <w:r w:rsidR="00A229D3">
        <w:rPr>
          <w:rFonts w:asciiTheme="minorEastAsia" w:eastAsiaTheme="minorEastAsia" w:hAnsiTheme="minorEastAsia" w:hint="eastAsia"/>
          <w:szCs w:val="21"/>
        </w:rPr>
        <w:t>，</w:t>
      </w:r>
      <w:r w:rsidR="00AD5653" w:rsidRPr="00B51134">
        <w:rPr>
          <w:rFonts w:asciiTheme="minorEastAsia" w:eastAsiaTheme="minorEastAsia" w:hAnsiTheme="minorEastAsia" w:hint="eastAsia"/>
          <w:szCs w:val="21"/>
        </w:rPr>
        <w:t>請求等をすることができない。ただし</w:t>
      </w:r>
      <w:r w:rsidR="00A229D3">
        <w:rPr>
          <w:rFonts w:asciiTheme="minorEastAsia" w:eastAsiaTheme="minorEastAsia" w:hAnsiTheme="minorEastAsia" w:hint="eastAsia"/>
          <w:szCs w:val="21"/>
        </w:rPr>
        <w:t>，</w:t>
      </w:r>
      <w:r w:rsidR="00AD5653" w:rsidRPr="00B51134">
        <w:rPr>
          <w:rFonts w:asciiTheme="minorEastAsia" w:eastAsiaTheme="minorEastAsia" w:hAnsiTheme="minorEastAsia" w:hint="eastAsia"/>
          <w:szCs w:val="21"/>
        </w:rPr>
        <w:t>事業者がその材料又は指図の不適当であることを知りながらこれを通知しなかったときは</w:t>
      </w:r>
      <w:r w:rsidR="00A229D3">
        <w:rPr>
          <w:rFonts w:asciiTheme="minorEastAsia" w:eastAsiaTheme="minorEastAsia" w:hAnsiTheme="minorEastAsia" w:hint="eastAsia"/>
          <w:szCs w:val="21"/>
        </w:rPr>
        <w:t>，</w:t>
      </w:r>
      <w:r w:rsidR="00AD5653" w:rsidRPr="00B51134">
        <w:rPr>
          <w:rFonts w:asciiTheme="minorEastAsia" w:eastAsiaTheme="minorEastAsia" w:hAnsiTheme="minorEastAsia" w:hint="eastAsia"/>
          <w:szCs w:val="21"/>
        </w:rPr>
        <w:t>この限りでない。</w:t>
      </w:r>
    </w:p>
    <w:p w14:paraId="26E059B8" w14:textId="6C333537" w:rsidR="00AD5653" w:rsidRDefault="007478C8" w:rsidP="00AD5653">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１３</w:t>
      </w:r>
      <w:r w:rsidR="00AD5653" w:rsidRPr="00B51134">
        <w:rPr>
          <w:rFonts w:asciiTheme="minorEastAsia" w:eastAsiaTheme="minorEastAsia" w:hAnsiTheme="minorEastAsia" w:hint="eastAsia"/>
          <w:szCs w:val="21"/>
        </w:rPr>
        <w:t xml:space="preserve">　事業者は</w:t>
      </w:r>
      <w:r w:rsidR="00A229D3">
        <w:rPr>
          <w:rFonts w:asciiTheme="minorEastAsia" w:eastAsiaTheme="minorEastAsia" w:hAnsiTheme="minorEastAsia" w:hint="eastAsia"/>
          <w:szCs w:val="21"/>
        </w:rPr>
        <w:t>，</w:t>
      </w:r>
      <w:r w:rsidR="00AD5653" w:rsidRPr="00B51134">
        <w:rPr>
          <w:rFonts w:asciiTheme="minorEastAsia" w:eastAsiaTheme="minorEastAsia" w:hAnsiTheme="minorEastAsia" w:hint="eastAsia"/>
          <w:szCs w:val="21"/>
        </w:rPr>
        <w:t>本契約の効力発生日以後速やかに</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00AD5653" w:rsidRPr="00B51134">
        <w:rPr>
          <w:rFonts w:asciiTheme="minorEastAsia" w:eastAsiaTheme="minorEastAsia" w:hAnsiTheme="minorEastAsia" w:hint="eastAsia"/>
          <w:szCs w:val="21"/>
        </w:rPr>
        <w:t>に対し本条による契約不適合責任の履行の保証のため様式</w:t>
      </w:r>
      <w:r w:rsidR="00912EC7">
        <w:rPr>
          <w:rFonts w:asciiTheme="minorEastAsia" w:eastAsiaTheme="minorEastAsia" w:hAnsiTheme="minorEastAsia" w:hint="eastAsia"/>
          <w:szCs w:val="21"/>
        </w:rPr>
        <w:t>２</w:t>
      </w:r>
      <w:r w:rsidR="00AD5653" w:rsidRPr="00B51134">
        <w:rPr>
          <w:rFonts w:asciiTheme="minorEastAsia" w:eastAsiaTheme="minorEastAsia" w:hAnsiTheme="minorEastAsia" w:hint="eastAsia"/>
          <w:szCs w:val="21"/>
        </w:rPr>
        <w:t>の「保証書」を各直接請負人等から徴求し</w:t>
      </w:r>
      <w:r w:rsidR="00A229D3">
        <w:rPr>
          <w:rFonts w:asciiTheme="minorEastAsia" w:eastAsiaTheme="minorEastAsia" w:hAnsiTheme="minorEastAsia" w:hint="eastAsia"/>
          <w:szCs w:val="21"/>
        </w:rPr>
        <w:t>，</w:t>
      </w:r>
      <w:r w:rsidR="00101BDA">
        <w:rPr>
          <w:rFonts w:asciiTheme="minorEastAsia" w:eastAsiaTheme="minorEastAsia" w:hAnsiTheme="minorEastAsia" w:hint="eastAsia"/>
          <w:szCs w:val="21"/>
        </w:rPr>
        <w:t>福島市</w:t>
      </w:r>
      <w:r w:rsidR="00AD5653" w:rsidRPr="00B51134">
        <w:rPr>
          <w:rFonts w:asciiTheme="minorEastAsia" w:eastAsiaTheme="minorEastAsia" w:hAnsiTheme="minorEastAsia" w:hint="eastAsia"/>
          <w:szCs w:val="21"/>
        </w:rPr>
        <w:t>に提出するものとする。</w:t>
      </w:r>
    </w:p>
    <w:p w14:paraId="328C6A25" w14:textId="015DB411" w:rsidR="009B4A3A" w:rsidRDefault="007478C8" w:rsidP="009B4A3A">
      <w:pPr>
        <w:ind w:left="210" w:hangingChars="100" w:hanging="210"/>
        <w:rPr>
          <w:rFonts w:asciiTheme="minorEastAsia" w:eastAsiaTheme="minorEastAsia" w:hAnsiTheme="minorEastAsia"/>
          <w:b/>
          <w:bCs/>
          <w:i/>
          <w:iCs/>
          <w:szCs w:val="21"/>
        </w:rPr>
      </w:pPr>
      <w:r>
        <w:rPr>
          <w:rFonts w:asciiTheme="minorEastAsia" w:eastAsiaTheme="minorEastAsia" w:hAnsiTheme="minorEastAsia" w:hint="eastAsia"/>
          <w:szCs w:val="21"/>
        </w:rPr>
        <w:t>１４</w:t>
      </w:r>
      <w:r w:rsidR="009B4A3A" w:rsidRPr="006D26EF">
        <w:rPr>
          <w:rFonts w:asciiTheme="minorEastAsia" w:eastAsiaTheme="minorEastAsia" w:hAnsiTheme="minorEastAsia" w:hint="eastAsia"/>
          <w:szCs w:val="21"/>
        </w:rPr>
        <w:t xml:space="preserve">　前各項に関わらず</w:t>
      </w:r>
      <w:r w:rsidR="00A229D3">
        <w:rPr>
          <w:rFonts w:asciiTheme="minorEastAsia" w:eastAsiaTheme="minorEastAsia" w:hAnsiTheme="minorEastAsia" w:hint="eastAsia"/>
          <w:szCs w:val="21"/>
        </w:rPr>
        <w:t>，</w:t>
      </w:r>
      <w:r w:rsidR="009B4A3A">
        <w:rPr>
          <w:rFonts w:asciiTheme="minorEastAsia" w:eastAsiaTheme="minorEastAsia" w:hAnsiTheme="minorEastAsia" w:hint="eastAsia"/>
          <w:szCs w:val="21"/>
        </w:rPr>
        <w:t>事業者が事業期間中に</w:t>
      </w:r>
      <w:r w:rsidR="00B65836">
        <w:rPr>
          <w:rFonts w:asciiTheme="minorEastAsia" w:eastAsiaTheme="minorEastAsia" w:hAnsiTheme="minorEastAsia" w:hint="eastAsia"/>
          <w:szCs w:val="21"/>
        </w:rPr>
        <w:t>施設</w:t>
      </w:r>
      <w:r w:rsidR="009B4A3A">
        <w:rPr>
          <w:rFonts w:asciiTheme="minorEastAsia" w:eastAsiaTheme="minorEastAsia" w:hAnsiTheme="minorEastAsia" w:hint="eastAsia"/>
          <w:szCs w:val="21"/>
        </w:rPr>
        <w:t>の修繕等</w:t>
      </w:r>
      <w:r w:rsidR="009B4A3A" w:rsidRPr="006D26EF">
        <w:rPr>
          <w:rFonts w:asciiTheme="minorEastAsia" w:eastAsiaTheme="minorEastAsia" w:hAnsiTheme="minorEastAsia" w:hint="eastAsia"/>
          <w:szCs w:val="21"/>
        </w:rPr>
        <w:t>を行う場合の費用は</w:t>
      </w:r>
      <w:r w:rsidR="00A229D3">
        <w:rPr>
          <w:rFonts w:asciiTheme="minorEastAsia" w:eastAsiaTheme="minorEastAsia" w:hAnsiTheme="minorEastAsia" w:hint="eastAsia"/>
          <w:szCs w:val="21"/>
        </w:rPr>
        <w:t>，</w:t>
      </w:r>
      <w:r w:rsidR="009B4A3A" w:rsidRPr="006D26EF">
        <w:rPr>
          <w:rFonts w:asciiTheme="minorEastAsia" w:eastAsiaTheme="minorEastAsia" w:hAnsiTheme="minorEastAsia" w:hint="eastAsia"/>
          <w:szCs w:val="21"/>
        </w:rPr>
        <w:t>本事業の</w:t>
      </w:r>
      <w:r w:rsidR="009B4A3A">
        <w:rPr>
          <w:rFonts w:asciiTheme="minorEastAsia" w:eastAsiaTheme="minorEastAsia" w:hAnsiTheme="minorEastAsia" w:hint="eastAsia"/>
          <w:szCs w:val="21"/>
        </w:rPr>
        <w:t>サービス購入費</w:t>
      </w:r>
      <w:r w:rsidR="009B4A3A" w:rsidRPr="006D26EF">
        <w:rPr>
          <w:rFonts w:asciiTheme="minorEastAsia" w:eastAsiaTheme="minorEastAsia" w:hAnsiTheme="minorEastAsia" w:hint="eastAsia"/>
          <w:szCs w:val="21"/>
        </w:rPr>
        <w:t>に含まれるものとし</w:t>
      </w:r>
      <w:r w:rsidR="00A229D3">
        <w:rPr>
          <w:rFonts w:asciiTheme="minorEastAsia" w:eastAsiaTheme="minorEastAsia" w:hAnsiTheme="minorEastAsia" w:hint="eastAsia"/>
          <w:szCs w:val="21"/>
        </w:rPr>
        <w:t>，</w:t>
      </w:r>
      <w:r w:rsidR="009B4A3A" w:rsidRPr="006D26EF">
        <w:rPr>
          <w:rFonts w:asciiTheme="minorEastAsia" w:eastAsiaTheme="minorEastAsia" w:hAnsiTheme="minorEastAsia" w:hint="eastAsia"/>
          <w:szCs w:val="21"/>
        </w:rPr>
        <w:t>その</w:t>
      </w:r>
      <w:r w:rsidR="009B4A3A">
        <w:rPr>
          <w:rFonts w:asciiTheme="minorEastAsia" w:eastAsiaTheme="minorEastAsia" w:hAnsiTheme="minorEastAsia" w:hint="eastAsia"/>
          <w:szCs w:val="21"/>
        </w:rPr>
        <w:t>修繕</w:t>
      </w:r>
      <w:r w:rsidR="009B4A3A" w:rsidRPr="006D26EF">
        <w:rPr>
          <w:rFonts w:asciiTheme="minorEastAsia" w:eastAsiaTheme="minorEastAsia" w:hAnsiTheme="minorEastAsia" w:hint="eastAsia"/>
          <w:szCs w:val="21"/>
        </w:rPr>
        <w:t>等が</w:t>
      </w:r>
      <w:r w:rsidR="00101BDA">
        <w:rPr>
          <w:rFonts w:asciiTheme="minorEastAsia" w:eastAsiaTheme="minorEastAsia" w:hAnsiTheme="minorEastAsia" w:hint="eastAsia"/>
          <w:szCs w:val="21"/>
        </w:rPr>
        <w:t>福島市</w:t>
      </w:r>
      <w:r w:rsidR="009B4A3A" w:rsidRPr="006D26EF">
        <w:rPr>
          <w:rFonts w:asciiTheme="minorEastAsia" w:eastAsiaTheme="minorEastAsia" w:hAnsiTheme="minorEastAsia" w:hint="eastAsia"/>
          <w:szCs w:val="21"/>
        </w:rPr>
        <w:t>の責めに帰すべき事由又は</w:t>
      </w:r>
      <w:r w:rsidR="005D7AC8">
        <w:rPr>
          <w:rFonts w:asciiTheme="minorEastAsia" w:eastAsiaTheme="minorEastAsia" w:hAnsiTheme="minorEastAsia" w:hint="eastAsia"/>
          <w:szCs w:val="21"/>
        </w:rPr>
        <w:t>法令の変更若しくは</w:t>
      </w:r>
      <w:r w:rsidR="009B4A3A" w:rsidRPr="006D26EF">
        <w:rPr>
          <w:rFonts w:asciiTheme="minorEastAsia" w:eastAsiaTheme="minorEastAsia" w:hAnsiTheme="minorEastAsia" w:hint="eastAsia"/>
          <w:szCs w:val="21"/>
        </w:rPr>
        <w:t>不可抗力により生じた場合</w:t>
      </w:r>
      <w:r w:rsidR="0007352F">
        <w:rPr>
          <w:rFonts w:asciiTheme="minorEastAsia" w:eastAsiaTheme="minorEastAsia" w:hAnsiTheme="minorEastAsia" w:hint="eastAsia"/>
          <w:szCs w:val="21"/>
        </w:rPr>
        <w:t>を除き</w:t>
      </w:r>
      <w:r w:rsidR="00A229D3">
        <w:rPr>
          <w:rFonts w:asciiTheme="minorEastAsia" w:eastAsiaTheme="minorEastAsia" w:hAnsiTheme="minorEastAsia" w:hint="eastAsia"/>
          <w:szCs w:val="21"/>
        </w:rPr>
        <w:t>，</w:t>
      </w:r>
      <w:r w:rsidR="009B4A3A">
        <w:rPr>
          <w:rFonts w:asciiTheme="minorEastAsia" w:eastAsiaTheme="minorEastAsia" w:hAnsiTheme="minorEastAsia" w:hint="eastAsia"/>
          <w:szCs w:val="21"/>
        </w:rPr>
        <w:t>事業者は</w:t>
      </w:r>
      <w:r w:rsidR="009B4A3A" w:rsidRPr="009B4A3A">
        <w:rPr>
          <w:rFonts w:asciiTheme="minorEastAsia" w:eastAsiaTheme="minorEastAsia" w:hAnsiTheme="minorEastAsia" w:hint="eastAsia"/>
          <w:szCs w:val="21"/>
        </w:rPr>
        <w:t>追加の支払を</w:t>
      </w:r>
      <w:r w:rsidR="00101BDA">
        <w:rPr>
          <w:rFonts w:asciiTheme="minorEastAsia" w:eastAsiaTheme="minorEastAsia" w:hAnsiTheme="minorEastAsia" w:hint="eastAsia"/>
          <w:szCs w:val="21"/>
        </w:rPr>
        <w:t>福島市</w:t>
      </w:r>
      <w:r w:rsidR="009B4A3A" w:rsidRPr="009B4A3A">
        <w:rPr>
          <w:rFonts w:asciiTheme="minorEastAsia" w:eastAsiaTheme="minorEastAsia" w:hAnsiTheme="minorEastAsia" w:hint="eastAsia"/>
          <w:szCs w:val="21"/>
        </w:rPr>
        <w:t>に請求することはできない。</w:t>
      </w:r>
    </w:p>
    <w:p w14:paraId="0CCCC19F" w14:textId="428161D2" w:rsidR="00B92729" w:rsidRPr="004C191C" w:rsidRDefault="00B92729" w:rsidP="00211045">
      <w:pPr>
        <w:ind w:leftChars="100" w:left="421" w:hangingChars="100" w:hanging="211"/>
        <w:rPr>
          <w:rFonts w:hAnsi="ＭＳ 明朝"/>
          <w:b/>
          <w:bCs/>
          <w:i/>
          <w:iCs/>
          <w:szCs w:val="21"/>
        </w:rPr>
      </w:pPr>
    </w:p>
    <w:p w14:paraId="262CB865" w14:textId="77777777" w:rsidR="00B92729" w:rsidRPr="004C191C" w:rsidRDefault="00B92729" w:rsidP="00211045">
      <w:pPr>
        <w:rPr>
          <w:rFonts w:hAnsi="ＭＳ 明朝"/>
          <w:szCs w:val="21"/>
        </w:rPr>
      </w:pPr>
    </w:p>
    <w:p w14:paraId="1CAAC70C" w14:textId="5E0F2CC6" w:rsidR="00B92729" w:rsidRPr="00271F58" w:rsidRDefault="00AB3553" w:rsidP="002C6C1A">
      <w:pPr>
        <w:pStyle w:val="10"/>
      </w:pPr>
      <w:bookmarkStart w:id="164" w:name="_Toc81574683"/>
      <w:bookmarkStart w:id="165" w:name="_Toc81576110"/>
      <w:bookmarkStart w:id="166" w:name="_Toc90975579"/>
      <w:r w:rsidRPr="004C191C">
        <w:rPr>
          <w:rFonts w:hint="eastAsia"/>
        </w:rPr>
        <w:t>第４章　開業準備業務</w:t>
      </w:r>
      <w:bookmarkEnd w:id="164"/>
      <w:bookmarkEnd w:id="165"/>
      <w:bookmarkEnd w:id="166"/>
    </w:p>
    <w:p w14:paraId="5EA2CE5B" w14:textId="77777777" w:rsidR="00B92729" w:rsidRPr="00BF6008" w:rsidRDefault="00B92729" w:rsidP="00211045">
      <w:pPr>
        <w:rPr>
          <w:rFonts w:hAnsi="ＭＳ 明朝"/>
          <w:szCs w:val="21"/>
        </w:rPr>
      </w:pPr>
    </w:p>
    <w:p w14:paraId="26D35F56" w14:textId="5118BC51" w:rsidR="00B92729" w:rsidRPr="002C7544" w:rsidRDefault="00AB3553" w:rsidP="00211045">
      <w:pPr>
        <w:pStyle w:val="30"/>
        <w:rPr>
          <w:szCs w:val="21"/>
        </w:rPr>
      </w:pPr>
      <w:bookmarkStart w:id="167" w:name="_Toc81574684"/>
      <w:bookmarkStart w:id="168" w:name="_Toc81576111"/>
      <w:bookmarkStart w:id="169" w:name="_Toc90975580"/>
      <w:r w:rsidRPr="002C7544">
        <w:rPr>
          <w:rFonts w:hint="eastAsia"/>
          <w:szCs w:val="21"/>
        </w:rPr>
        <w:t>（開業準備業務の実施）</w:t>
      </w:r>
      <w:bookmarkEnd w:id="167"/>
      <w:bookmarkEnd w:id="168"/>
      <w:bookmarkEnd w:id="169"/>
    </w:p>
    <w:p w14:paraId="15FD3DC3" w14:textId="1E2B6C2B" w:rsidR="00B92729" w:rsidRPr="002C7544" w:rsidRDefault="00AB3553" w:rsidP="00211045">
      <w:pPr>
        <w:ind w:left="210" w:hangingChars="100" w:hanging="210"/>
        <w:rPr>
          <w:rFonts w:hAnsi="ＭＳ 明朝"/>
          <w:szCs w:val="21"/>
        </w:rPr>
      </w:pPr>
      <w:r w:rsidRPr="002C7544">
        <w:rPr>
          <w:rFonts w:hAnsi="ＭＳ 明朝" w:hint="eastAsia"/>
          <w:szCs w:val="21"/>
        </w:rPr>
        <w:t>第</w:t>
      </w:r>
      <w:r w:rsidR="005E6593">
        <w:rPr>
          <w:rFonts w:hAnsi="ＭＳ 明朝" w:hint="eastAsia"/>
          <w:szCs w:val="21"/>
        </w:rPr>
        <w:t>４９</w:t>
      </w:r>
      <w:r w:rsidRPr="002C7544">
        <w:rPr>
          <w:rFonts w:hAnsi="ＭＳ 明朝" w:hint="eastAsia"/>
          <w:szCs w:val="21"/>
        </w:rPr>
        <w:t>条　事業者は</w:t>
      </w:r>
      <w:r w:rsidR="00A229D3">
        <w:rPr>
          <w:rFonts w:hAnsi="ＭＳ 明朝" w:hint="eastAsia"/>
          <w:szCs w:val="21"/>
        </w:rPr>
        <w:t>，</w:t>
      </w:r>
      <w:r w:rsidRPr="002C7544">
        <w:rPr>
          <w:rFonts w:hAnsi="ＭＳ 明朝" w:hint="eastAsia"/>
          <w:szCs w:val="21"/>
        </w:rPr>
        <w:t>開業準備期間中に</w:t>
      </w:r>
      <w:r w:rsidR="00A229D3">
        <w:rPr>
          <w:rFonts w:hAnsi="ＭＳ 明朝" w:hint="eastAsia"/>
          <w:szCs w:val="21"/>
        </w:rPr>
        <w:t>，</w:t>
      </w:r>
      <w:r w:rsidRPr="002C7544">
        <w:rPr>
          <w:rFonts w:hAnsi="ＭＳ 明朝" w:hint="eastAsia"/>
          <w:szCs w:val="21"/>
        </w:rPr>
        <w:t>維持管理</w:t>
      </w:r>
      <w:r w:rsidR="004C191C" w:rsidRPr="002C7544">
        <w:rPr>
          <w:rFonts w:hAnsi="ＭＳ 明朝" w:hint="eastAsia"/>
          <w:szCs w:val="21"/>
        </w:rPr>
        <w:t>・運営業務</w:t>
      </w:r>
      <w:r w:rsidRPr="002C7544">
        <w:rPr>
          <w:rFonts w:hAnsi="ＭＳ 明朝" w:hint="eastAsia"/>
          <w:szCs w:val="21"/>
        </w:rPr>
        <w:t>の遂行に必要な</w:t>
      </w:r>
      <w:r w:rsidR="007D7C22">
        <w:rPr>
          <w:rFonts w:hAnsi="ＭＳ 明朝" w:hint="eastAsia"/>
          <w:szCs w:val="21"/>
        </w:rPr>
        <w:t>リハーサル・訓練</w:t>
      </w:r>
      <w:r w:rsidR="00A229D3">
        <w:rPr>
          <w:rFonts w:hAnsi="ＭＳ 明朝" w:hint="eastAsia"/>
          <w:szCs w:val="21"/>
        </w:rPr>
        <w:t>，</w:t>
      </w:r>
      <w:r w:rsidR="007D7C22">
        <w:rPr>
          <w:rFonts w:hAnsi="ＭＳ 明朝" w:hint="eastAsia"/>
          <w:szCs w:val="21"/>
        </w:rPr>
        <w:t>業務従事者への研修及び設備等の試稼働を</w:t>
      </w:r>
      <w:r w:rsidRPr="002C7544">
        <w:rPr>
          <w:rFonts w:hAnsi="ＭＳ 明朝" w:hint="eastAsia"/>
          <w:szCs w:val="21"/>
        </w:rPr>
        <w:t>実施し</w:t>
      </w:r>
      <w:r w:rsidR="00A229D3">
        <w:rPr>
          <w:rFonts w:hAnsi="ＭＳ 明朝" w:hint="eastAsia"/>
          <w:szCs w:val="21"/>
        </w:rPr>
        <w:t>，</w:t>
      </w:r>
      <w:r w:rsidRPr="002C7544">
        <w:rPr>
          <w:rFonts w:hAnsi="ＭＳ 明朝" w:hint="eastAsia"/>
          <w:szCs w:val="21"/>
        </w:rPr>
        <w:t>本事業契約等に従って</w:t>
      </w:r>
      <w:r w:rsidR="00D65FF0" w:rsidRPr="002C7544">
        <w:rPr>
          <w:rFonts w:hAnsi="ＭＳ 明朝" w:hint="eastAsia"/>
          <w:szCs w:val="21"/>
        </w:rPr>
        <w:t>維持管理・運営業務</w:t>
      </w:r>
      <w:r w:rsidRPr="002C7544">
        <w:rPr>
          <w:rFonts w:hAnsi="ＭＳ 明朝" w:hint="eastAsia"/>
          <w:szCs w:val="21"/>
        </w:rPr>
        <w:t>を遂行することが可能な業務体制を整え</w:t>
      </w:r>
      <w:r w:rsidR="006B473A">
        <w:rPr>
          <w:rFonts w:hAnsi="ＭＳ 明朝" w:hint="eastAsia"/>
          <w:szCs w:val="21"/>
        </w:rPr>
        <w:t>るほか</w:t>
      </w:r>
      <w:r w:rsidR="00EF6F44">
        <w:rPr>
          <w:rFonts w:hAnsi="ＭＳ 明朝" w:hint="eastAsia"/>
          <w:szCs w:val="21"/>
        </w:rPr>
        <w:t>要求水準書等に定める</w:t>
      </w:r>
      <w:r w:rsidRPr="002C7544">
        <w:rPr>
          <w:rFonts w:hAnsi="ＭＳ 明朝" w:hint="eastAsia"/>
          <w:szCs w:val="21"/>
        </w:rPr>
        <w:t>開業準備業務を行う。</w:t>
      </w:r>
    </w:p>
    <w:p w14:paraId="2F371B50" w14:textId="3FB6ACE2" w:rsidR="00B92729" w:rsidRPr="002C7544" w:rsidRDefault="00AB3553" w:rsidP="00211045">
      <w:pPr>
        <w:ind w:left="210" w:hangingChars="100" w:hanging="210"/>
        <w:rPr>
          <w:rFonts w:hAnsi="ＭＳ 明朝"/>
          <w:szCs w:val="21"/>
        </w:rPr>
      </w:pPr>
      <w:r w:rsidRPr="002C7544">
        <w:rPr>
          <w:rFonts w:hAnsi="ＭＳ 明朝" w:hint="eastAsia"/>
          <w:szCs w:val="21"/>
        </w:rPr>
        <w:t>２　事業者は</w:t>
      </w:r>
      <w:r w:rsidR="00A229D3">
        <w:rPr>
          <w:rFonts w:hAnsi="ＭＳ 明朝" w:hint="eastAsia"/>
          <w:szCs w:val="21"/>
        </w:rPr>
        <w:t>，</w:t>
      </w:r>
      <w:r w:rsidRPr="002C7544">
        <w:rPr>
          <w:rFonts w:hAnsi="ＭＳ 明朝" w:hint="eastAsia"/>
          <w:szCs w:val="21"/>
        </w:rPr>
        <w:t>開業準備</w:t>
      </w:r>
      <w:r w:rsidR="00624008">
        <w:rPr>
          <w:rFonts w:hAnsi="ＭＳ 明朝" w:hint="eastAsia"/>
          <w:szCs w:val="21"/>
        </w:rPr>
        <w:t>期間の</w:t>
      </w:r>
      <w:r w:rsidRPr="002C7544">
        <w:rPr>
          <w:rFonts w:hAnsi="ＭＳ 明朝" w:hint="eastAsia"/>
          <w:szCs w:val="21"/>
        </w:rPr>
        <w:t>開始までに</w:t>
      </w:r>
      <w:r w:rsidR="00A229D3">
        <w:rPr>
          <w:rFonts w:hAnsi="ＭＳ 明朝" w:hint="eastAsia"/>
          <w:szCs w:val="21"/>
        </w:rPr>
        <w:t>，</w:t>
      </w:r>
      <w:r w:rsidRPr="002C7544">
        <w:rPr>
          <w:rFonts w:hAnsi="ＭＳ 明朝" w:hint="eastAsia"/>
          <w:szCs w:val="21"/>
        </w:rPr>
        <w:t>開業準備に関する計画書を作成した上</w:t>
      </w:r>
      <w:r w:rsidR="00A229D3">
        <w:rPr>
          <w:rFonts w:hAnsi="ＭＳ 明朝" w:hint="eastAsia"/>
          <w:szCs w:val="21"/>
        </w:rPr>
        <w:t>，</w:t>
      </w:r>
      <w:r w:rsidR="00101BDA">
        <w:rPr>
          <w:rFonts w:hAnsi="ＭＳ 明朝" w:hint="eastAsia"/>
          <w:szCs w:val="21"/>
        </w:rPr>
        <w:t>福島市</w:t>
      </w:r>
      <w:r w:rsidRPr="002C7544">
        <w:rPr>
          <w:rFonts w:hAnsi="ＭＳ 明朝" w:hint="eastAsia"/>
          <w:szCs w:val="21"/>
        </w:rPr>
        <w:t>に提出して</w:t>
      </w:r>
      <w:r w:rsidR="00101BDA">
        <w:rPr>
          <w:rFonts w:hAnsi="ＭＳ 明朝" w:hint="eastAsia"/>
          <w:szCs w:val="21"/>
        </w:rPr>
        <w:t>福島市</w:t>
      </w:r>
      <w:r w:rsidRPr="002C7544">
        <w:rPr>
          <w:rFonts w:hAnsi="ＭＳ 明朝" w:hint="eastAsia"/>
          <w:szCs w:val="21"/>
        </w:rPr>
        <w:t>の</w:t>
      </w:r>
      <w:r w:rsidR="00E669E7">
        <w:rPr>
          <w:rFonts w:hAnsi="ＭＳ 明朝" w:hint="eastAsia"/>
          <w:szCs w:val="21"/>
        </w:rPr>
        <w:t>承認</w:t>
      </w:r>
      <w:r w:rsidRPr="002C7544">
        <w:rPr>
          <w:rFonts w:hAnsi="ＭＳ 明朝" w:hint="eastAsia"/>
          <w:szCs w:val="21"/>
        </w:rPr>
        <w:t>を得なければならない。</w:t>
      </w:r>
    </w:p>
    <w:p w14:paraId="701F8BC0" w14:textId="4F997224" w:rsidR="00B92729" w:rsidRPr="00FE4F32" w:rsidRDefault="00AB3553" w:rsidP="00211045">
      <w:pPr>
        <w:ind w:left="210" w:hangingChars="100" w:hanging="210"/>
        <w:rPr>
          <w:rFonts w:hAnsi="ＭＳ 明朝"/>
          <w:szCs w:val="21"/>
        </w:rPr>
      </w:pPr>
      <w:r w:rsidRPr="002C7544">
        <w:rPr>
          <w:rFonts w:hAnsi="ＭＳ 明朝" w:hint="eastAsia"/>
          <w:szCs w:val="21"/>
        </w:rPr>
        <w:t>３　事業者</w:t>
      </w:r>
      <w:r w:rsidR="00A229D3">
        <w:rPr>
          <w:rFonts w:hAnsi="ＭＳ 明朝" w:hint="eastAsia"/>
          <w:szCs w:val="21"/>
        </w:rPr>
        <w:t>，</w:t>
      </w:r>
      <w:r w:rsidR="00396D38" w:rsidRPr="002C7544">
        <w:rPr>
          <w:rFonts w:hAnsi="ＭＳ 明朝" w:hint="eastAsia"/>
          <w:szCs w:val="21"/>
        </w:rPr>
        <w:t>構成企業</w:t>
      </w:r>
      <w:r w:rsidRPr="002C7544">
        <w:rPr>
          <w:rFonts w:hAnsi="ＭＳ 明朝" w:hint="eastAsia"/>
          <w:szCs w:val="21"/>
        </w:rPr>
        <w:t>又は協力</w:t>
      </w:r>
      <w:r w:rsidRPr="00FE4F32">
        <w:rPr>
          <w:rFonts w:hAnsi="ＭＳ 明朝" w:hint="eastAsia"/>
          <w:szCs w:val="21"/>
        </w:rPr>
        <w:t>企業は</w:t>
      </w:r>
      <w:r w:rsidR="00A229D3">
        <w:rPr>
          <w:rFonts w:hAnsi="ＭＳ 明朝" w:hint="eastAsia"/>
          <w:szCs w:val="21"/>
        </w:rPr>
        <w:t>，</w:t>
      </w:r>
      <w:r w:rsidRPr="00FE4F32">
        <w:rPr>
          <w:rFonts w:hAnsi="ＭＳ 明朝" w:hint="eastAsia"/>
          <w:szCs w:val="21"/>
        </w:rPr>
        <w:t>自らの責任及び費用負担において</w:t>
      </w:r>
      <w:r w:rsidR="00A229D3">
        <w:rPr>
          <w:rFonts w:hAnsi="ＭＳ 明朝" w:hint="eastAsia"/>
          <w:szCs w:val="21"/>
        </w:rPr>
        <w:t>，</w:t>
      </w:r>
      <w:r w:rsidRPr="00FE4F32">
        <w:rPr>
          <w:rFonts w:hAnsi="ＭＳ 明朝" w:hint="eastAsia"/>
          <w:szCs w:val="21"/>
        </w:rPr>
        <w:t>開業準備期間中</w:t>
      </w:r>
      <w:r w:rsidR="00A229D3">
        <w:rPr>
          <w:rFonts w:hAnsi="ＭＳ 明朝" w:hint="eastAsia"/>
          <w:szCs w:val="21"/>
        </w:rPr>
        <w:t>，</w:t>
      </w:r>
      <w:r w:rsidRPr="00FE4F32">
        <w:rPr>
          <w:rFonts w:hAnsi="ＭＳ 明朝" w:hint="eastAsia"/>
          <w:szCs w:val="21"/>
        </w:rPr>
        <w:t>別紙１第２項に規定する保険に加入しなければならない。</w:t>
      </w:r>
    </w:p>
    <w:p w14:paraId="05412DBA" w14:textId="77777777" w:rsidR="00B92729" w:rsidRPr="00FE4F32" w:rsidRDefault="00B92729" w:rsidP="00211045">
      <w:pPr>
        <w:rPr>
          <w:rFonts w:hAnsi="ＭＳ 明朝"/>
          <w:szCs w:val="21"/>
        </w:rPr>
      </w:pPr>
    </w:p>
    <w:p w14:paraId="3083FE7B" w14:textId="39AB86C2" w:rsidR="00B92729" w:rsidRPr="00FE4F32" w:rsidRDefault="00AB3553" w:rsidP="00211045">
      <w:pPr>
        <w:pStyle w:val="30"/>
        <w:rPr>
          <w:szCs w:val="21"/>
        </w:rPr>
      </w:pPr>
      <w:bookmarkStart w:id="170" w:name="_Toc81574685"/>
      <w:bookmarkStart w:id="171" w:name="_Toc81576112"/>
      <w:bookmarkStart w:id="172" w:name="_Toc90975581"/>
      <w:r w:rsidRPr="00FE4F32">
        <w:rPr>
          <w:rFonts w:hint="eastAsia"/>
          <w:szCs w:val="21"/>
        </w:rPr>
        <w:t>（</w:t>
      </w:r>
      <w:r w:rsidR="00D65FF0" w:rsidRPr="00FE4F32">
        <w:rPr>
          <w:rFonts w:hint="eastAsia"/>
          <w:szCs w:val="21"/>
        </w:rPr>
        <w:t>維持管理・運営業務</w:t>
      </w:r>
      <w:r w:rsidRPr="00FE4F32">
        <w:rPr>
          <w:rFonts w:hint="eastAsia"/>
          <w:szCs w:val="21"/>
        </w:rPr>
        <w:t>計画書等の提出）</w:t>
      </w:r>
      <w:bookmarkEnd w:id="170"/>
      <w:bookmarkEnd w:id="171"/>
      <w:bookmarkEnd w:id="172"/>
    </w:p>
    <w:p w14:paraId="52C67A37" w14:textId="2327FEE6" w:rsidR="00B92729" w:rsidRPr="00BF6008" w:rsidRDefault="00AB3553" w:rsidP="00211045">
      <w:pPr>
        <w:ind w:left="210" w:hangingChars="100" w:hanging="210"/>
        <w:rPr>
          <w:rFonts w:hAnsi="ＭＳ 明朝"/>
          <w:szCs w:val="21"/>
        </w:rPr>
      </w:pPr>
      <w:r w:rsidRPr="00FE4F32">
        <w:rPr>
          <w:rFonts w:hAnsi="ＭＳ 明朝" w:hint="eastAsia"/>
          <w:szCs w:val="21"/>
        </w:rPr>
        <w:t>第</w:t>
      </w:r>
      <w:r w:rsidR="005E6593" w:rsidRPr="00FE4F32">
        <w:rPr>
          <w:rFonts w:hAnsi="ＭＳ 明朝" w:hint="eastAsia"/>
          <w:szCs w:val="21"/>
        </w:rPr>
        <w:t>５０</w:t>
      </w:r>
      <w:r w:rsidRPr="00FE4F32">
        <w:rPr>
          <w:rFonts w:hAnsi="ＭＳ 明朝" w:hint="eastAsia"/>
          <w:szCs w:val="21"/>
        </w:rPr>
        <w:t>条　事業者は</w:t>
      </w:r>
      <w:r w:rsidR="00A229D3">
        <w:rPr>
          <w:rFonts w:hAnsi="ＭＳ 明朝" w:hint="eastAsia"/>
          <w:szCs w:val="21"/>
        </w:rPr>
        <w:t>，</w:t>
      </w:r>
      <w:r w:rsidRPr="00FE4F32">
        <w:rPr>
          <w:rFonts w:hAnsi="ＭＳ 明朝" w:hint="eastAsia"/>
          <w:szCs w:val="21"/>
        </w:rPr>
        <w:t>要求水準書の定めるところにより</w:t>
      </w:r>
      <w:r w:rsidR="00A229D3">
        <w:rPr>
          <w:rFonts w:hAnsi="ＭＳ 明朝" w:hint="eastAsia"/>
          <w:szCs w:val="21"/>
        </w:rPr>
        <w:t>，</w:t>
      </w:r>
      <w:r w:rsidR="00D65FF0" w:rsidRPr="00FE4F32">
        <w:rPr>
          <w:rFonts w:hAnsi="ＭＳ 明朝" w:hint="eastAsia"/>
          <w:szCs w:val="21"/>
        </w:rPr>
        <w:t>維持管理</w:t>
      </w:r>
      <w:r w:rsidR="00284241" w:rsidRPr="00FE4F32">
        <w:rPr>
          <w:rFonts w:hAnsi="ＭＳ 明朝" w:hint="eastAsia"/>
          <w:szCs w:val="21"/>
        </w:rPr>
        <w:t>業務に関する計画書</w:t>
      </w:r>
      <w:r w:rsidR="00A229D3">
        <w:rPr>
          <w:rFonts w:hAnsi="ＭＳ 明朝" w:hint="eastAsia"/>
          <w:szCs w:val="21"/>
        </w:rPr>
        <w:t>，</w:t>
      </w:r>
      <w:r w:rsidR="00284241" w:rsidRPr="00FE4F32">
        <w:rPr>
          <w:rFonts w:hAnsi="ＭＳ 明朝" w:hint="eastAsia"/>
          <w:szCs w:val="21"/>
        </w:rPr>
        <w:t>運営業務に関する計画書</w:t>
      </w:r>
      <w:r w:rsidR="00A229D3">
        <w:rPr>
          <w:rFonts w:hAnsi="ＭＳ 明朝" w:hint="eastAsia"/>
          <w:szCs w:val="21"/>
        </w:rPr>
        <w:t>，</w:t>
      </w:r>
      <w:r w:rsidR="00284241" w:rsidRPr="00FE4F32">
        <w:rPr>
          <w:rFonts w:hAnsi="ＭＳ 明朝" w:hint="eastAsia"/>
          <w:szCs w:val="21"/>
        </w:rPr>
        <w:t>事故等発生時対応マニュアル</w:t>
      </w:r>
      <w:r w:rsidR="00A229D3">
        <w:rPr>
          <w:rFonts w:hAnsi="ＭＳ 明朝" w:hint="eastAsia"/>
          <w:szCs w:val="21"/>
        </w:rPr>
        <w:t>，</w:t>
      </w:r>
      <w:r w:rsidR="00D65FF0" w:rsidRPr="00FE4F32">
        <w:rPr>
          <w:rFonts w:hAnsi="ＭＳ 明朝" w:hint="eastAsia"/>
          <w:szCs w:val="21"/>
        </w:rPr>
        <w:t>運営業務</w:t>
      </w:r>
      <w:r w:rsidRPr="00FE4F32">
        <w:rPr>
          <w:rFonts w:hAnsi="ＭＳ 明朝" w:hint="eastAsia"/>
          <w:szCs w:val="21"/>
        </w:rPr>
        <w:t>マニュアル及び長期修繕計画書</w:t>
      </w:r>
      <w:r w:rsidRPr="00643B35">
        <w:rPr>
          <w:rFonts w:hAnsi="ＭＳ 明朝" w:hint="eastAsia"/>
          <w:szCs w:val="21"/>
        </w:rPr>
        <w:t>（以下「</w:t>
      </w:r>
      <w:r w:rsidR="00D65FF0" w:rsidRPr="00643B35">
        <w:rPr>
          <w:rFonts w:hAnsi="ＭＳ 明朝" w:hint="eastAsia"/>
          <w:szCs w:val="21"/>
        </w:rPr>
        <w:t>維持管理・運営業務</w:t>
      </w:r>
      <w:r w:rsidRPr="00643B35">
        <w:rPr>
          <w:rFonts w:hAnsi="ＭＳ 明朝" w:hint="eastAsia"/>
          <w:szCs w:val="21"/>
        </w:rPr>
        <w:t>計画書等」という。）</w:t>
      </w:r>
      <w:r w:rsidRPr="00FE4F32">
        <w:rPr>
          <w:rFonts w:hAnsi="ＭＳ 明朝" w:hint="eastAsia"/>
          <w:szCs w:val="21"/>
        </w:rPr>
        <w:t>を作成し</w:t>
      </w:r>
      <w:r w:rsidR="00A229D3">
        <w:rPr>
          <w:rFonts w:hAnsi="ＭＳ 明朝" w:hint="eastAsia"/>
          <w:szCs w:val="21"/>
        </w:rPr>
        <w:t>，</w:t>
      </w:r>
      <w:r w:rsidRPr="00FE4F32">
        <w:rPr>
          <w:rFonts w:hAnsi="ＭＳ 明朝" w:hint="eastAsia"/>
          <w:szCs w:val="21"/>
        </w:rPr>
        <w:t>これらの書類が本事業契約等に適合するものであることについて</w:t>
      </w:r>
      <w:r w:rsidR="00A229D3">
        <w:rPr>
          <w:rFonts w:hAnsi="ＭＳ 明朝" w:hint="eastAsia"/>
          <w:szCs w:val="21"/>
        </w:rPr>
        <w:t>，</w:t>
      </w:r>
      <w:r w:rsidR="00101BDA">
        <w:rPr>
          <w:rFonts w:hAnsi="ＭＳ 明朝" w:hint="eastAsia"/>
          <w:szCs w:val="21"/>
        </w:rPr>
        <w:t>福島市</w:t>
      </w:r>
      <w:r w:rsidRPr="00FE4F32">
        <w:rPr>
          <w:rFonts w:hAnsi="ＭＳ 明朝" w:hint="eastAsia"/>
          <w:szCs w:val="21"/>
        </w:rPr>
        <w:t>の</w:t>
      </w:r>
      <w:r w:rsidR="00E669E7" w:rsidRPr="00FE4F32">
        <w:rPr>
          <w:rFonts w:hAnsi="ＭＳ 明朝" w:hint="eastAsia"/>
          <w:szCs w:val="21"/>
        </w:rPr>
        <w:t>承認</w:t>
      </w:r>
      <w:r w:rsidRPr="00FE4F32">
        <w:rPr>
          <w:rFonts w:hAnsi="ＭＳ 明朝" w:hint="eastAsia"/>
          <w:szCs w:val="21"/>
        </w:rPr>
        <w:t>を得なければならない。なお</w:t>
      </w:r>
      <w:r w:rsidR="00A229D3">
        <w:rPr>
          <w:rFonts w:hAnsi="ＭＳ 明朝" w:hint="eastAsia"/>
          <w:szCs w:val="21"/>
        </w:rPr>
        <w:t>，</w:t>
      </w:r>
      <w:r w:rsidRPr="00FE4F32">
        <w:rPr>
          <w:rFonts w:hAnsi="ＭＳ 明朝" w:hint="eastAsia"/>
          <w:szCs w:val="21"/>
        </w:rPr>
        <w:t>長期修繕計画は</w:t>
      </w:r>
      <w:r w:rsidR="00A229D3">
        <w:rPr>
          <w:rFonts w:hAnsi="ＭＳ 明朝" w:hint="eastAsia"/>
          <w:szCs w:val="21"/>
        </w:rPr>
        <w:t>，</w:t>
      </w:r>
      <w:r w:rsidRPr="00FE4F32">
        <w:rPr>
          <w:rFonts w:hAnsi="ＭＳ 明朝" w:hint="eastAsia"/>
          <w:szCs w:val="21"/>
        </w:rPr>
        <w:t>提案書類において優先交渉権者が提示した修繕更新計画（以下「当初修繕更新計画」という。）に対し</w:t>
      </w:r>
      <w:r w:rsidR="00A229D3">
        <w:rPr>
          <w:rFonts w:hAnsi="ＭＳ 明朝" w:hint="eastAsia"/>
          <w:szCs w:val="21"/>
        </w:rPr>
        <w:t>，</w:t>
      </w:r>
      <w:r w:rsidRPr="00FE4F32">
        <w:rPr>
          <w:rFonts w:hAnsi="ＭＳ 明朝" w:hint="eastAsia"/>
          <w:szCs w:val="21"/>
        </w:rPr>
        <w:t>技術革新による計画の変更その他合理的な変更を加えたものとするが</w:t>
      </w:r>
      <w:r w:rsidR="00A229D3">
        <w:rPr>
          <w:rFonts w:hAnsi="ＭＳ 明朝" w:hint="eastAsia"/>
          <w:szCs w:val="21"/>
        </w:rPr>
        <w:t>，</w:t>
      </w:r>
      <w:r w:rsidRPr="00FE4F32">
        <w:rPr>
          <w:rFonts w:hAnsi="ＭＳ 明朝" w:hint="eastAsia"/>
          <w:szCs w:val="21"/>
        </w:rPr>
        <w:t>事業者は</w:t>
      </w:r>
      <w:r w:rsidR="00A229D3">
        <w:rPr>
          <w:rFonts w:hAnsi="ＭＳ 明朝" w:hint="eastAsia"/>
          <w:szCs w:val="21"/>
        </w:rPr>
        <w:t>，</w:t>
      </w:r>
      <w:r w:rsidRPr="00FE4F32">
        <w:rPr>
          <w:rFonts w:hAnsi="ＭＳ 明朝" w:hint="eastAsia"/>
          <w:szCs w:val="21"/>
        </w:rPr>
        <w:t>長期修繕計画上の毎年の修</w:t>
      </w:r>
      <w:r w:rsidRPr="00BF6008">
        <w:rPr>
          <w:rFonts w:hAnsi="ＭＳ 明朝" w:hint="eastAsia"/>
          <w:szCs w:val="21"/>
        </w:rPr>
        <w:t>繕・更新費用</w:t>
      </w:r>
      <w:r w:rsidR="008A5A4C">
        <w:rPr>
          <w:rFonts w:hAnsi="ＭＳ 明朝" w:hint="eastAsia"/>
          <w:szCs w:val="21"/>
        </w:rPr>
        <w:t>の</w:t>
      </w:r>
      <w:r w:rsidRPr="00BF6008">
        <w:rPr>
          <w:rFonts w:hAnsi="ＭＳ 明朝" w:hint="eastAsia"/>
          <w:szCs w:val="21"/>
        </w:rPr>
        <w:t>見通しが</w:t>
      </w:r>
      <w:r w:rsidR="00A229D3">
        <w:rPr>
          <w:rFonts w:hAnsi="ＭＳ 明朝" w:hint="eastAsia"/>
          <w:szCs w:val="21"/>
        </w:rPr>
        <w:t>，</w:t>
      </w:r>
      <w:r w:rsidRPr="00BF6008">
        <w:rPr>
          <w:rFonts w:hAnsi="ＭＳ 明朝" w:hint="eastAsia"/>
          <w:szCs w:val="21"/>
        </w:rPr>
        <w:t>当初修繕更新計画で示した金額の範囲内となるように</w:t>
      </w:r>
      <w:r w:rsidR="00A229D3">
        <w:rPr>
          <w:rFonts w:hAnsi="ＭＳ 明朝" w:hint="eastAsia"/>
          <w:szCs w:val="21"/>
        </w:rPr>
        <w:t>，</w:t>
      </w:r>
      <w:r w:rsidRPr="00BF6008">
        <w:rPr>
          <w:rFonts w:hAnsi="ＭＳ 明朝" w:hint="eastAsia"/>
          <w:szCs w:val="21"/>
        </w:rPr>
        <w:t>最大限の努力をして計画を策定することを要する。また</w:t>
      </w:r>
      <w:r w:rsidR="00A229D3">
        <w:rPr>
          <w:rFonts w:hAnsi="ＭＳ 明朝" w:hint="eastAsia"/>
          <w:szCs w:val="21"/>
        </w:rPr>
        <w:t>，</w:t>
      </w:r>
      <w:r w:rsidRPr="00BF6008">
        <w:rPr>
          <w:rFonts w:hAnsi="ＭＳ 明朝" w:hint="eastAsia"/>
          <w:szCs w:val="21"/>
        </w:rPr>
        <w:t>長期修繕計画は</w:t>
      </w:r>
      <w:r w:rsidR="00A229D3">
        <w:rPr>
          <w:rFonts w:hAnsi="ＭＳ 明朝" w:hint="eastAsia"/>
          <w:szCs w:val="21"/>
        </w:rPr>
        <w:t>，</w:t>
      </w:r>
      <w:r w:rsidRPr="00BF6008">
        <w:rPr>
          <w:rFonts w:hAnsi="ＭＳ 明朝" w:hint="eastAsia"/>
          <w:szCs w:val="21"/>
        </w:rPr>
        <w:t>修繕・更新等の実施状況に基づき適宜見直しを行い</w:t>
      </w:r>
      <w:r w:rsidR="00A229D3">
        <w:rPr>
          <w:rFonts w:hAnsi="ＭＳ 明朝" w:hint="eastAsia"/>
          <w:szCs w:val="21"/>
        </w:rPr>
        <w:t>，</w:t>
      </w:r>
      <w:r w:rsidR="00101BDA">
        <w:rPr>
          <w:rFonts w:hAnsi="ＭＳ 明朝" w:hint="eastAsia"/>
          <w:szCs w:val="21"/>
        </w:rPr>
        <w:t>福島市</w:t>
      </w:r>
      <w:r w:rsidRPr="00BF6008">
        <w:rPr>
          <w:rFonts w:hAnsi="ＭＳ 明朝" w:hint="eastAsia"/>
          <w:szCs w:val="21"/>
        </w:rPr>
        <w:t>の</w:t>
      </w:r>
      <w:r w:rsidR="00E669E7">
        <w:rPr>
          <w:rFonts w:hAnsi="ＭＳ 明朝" w:hint="eastAsia"/>
          <w:szCs w:val="21"/>
        </w:rPr>
        <w:t>承認</w:t>
      </w:r>
      <w:r w:rsidRPr="00BF6008">
        <w:rPr>
          <w:rFonts w:hAnsi="ＭＳ 明朝" w:hint="eastAsia"/>
          <w:szCs w:val="21"/>
        </w:rPr>
        <w:t>を得なければならない。</w:t>
      </w:r>
    </w:p>
    <w:p w14:paraId="234B7F67" w14:textId="506A8CE7" w:rsidR="00B92729" w:rsidRPr="00BF6008" w:rsidRDefault="00AB3553" w:rsidP="00211045">
      <w:pPr>
        <w:ind w:left="210" w:hangingChars="100" w:hanging="210"/>
        <w:rPr>
          <w:rFonts w:hAnsi="ＭＳ 明朝"/>
          <w:szCs w:val="21"/>
        </w:rPr>
      </w:pPr>
      <w:r w:rsidRPr="00BF6008">
        <w:rPr>
          <w:rFonts w:hAnsi="ＭＳ 明朝" w:hint="eastAsia"/>
          <w:szCs w:val="21"/>
        </w:rPr>
        <w:lastRenderedPageBreak/>
        <w:t>２　事業者は</w:t>
      </w:r>
      <w:r w:rsidR="00A229D3">
        <w:rPr>
          <w:rFonts w:hAnsi="ＭＳ 明朝" w:hint="eastAsia"/>
          <w:szCs w:val="21"/>
        </w:rPr>
        <w:t>，</w:t>
      </w:r>
      <w:r w:rsidRPr="00BF6008">
        <w:rPr>
          <w:rFonts w:hAnsi="ＭＳ 明朝" w:hint="eastAsia"/>
          <w:szCs w:val="21"/>
        </w:rPr>
        <w:t>前項の</w:t>
      </w:r>
      <w:r w:rsidR="00D65FF0">
        <w:rPr>
          <w:rFonts w:hAnsi="ＭＳ 明朝" w:hint="eastAsia"/>
          <w:szCs w:val="21"/>
        </w:rPr>
        <w:t>維持管理・運営業務</w:t>
      </w:r>
      <w:r w:rsidRPr="00BF6008">
        <w:rPr>
          <w:rFonts w:hAnsi="ＭＳ 明朝" w:hint="eastAsia"/>
          <w:szCs w:val="21"/>
        </w:rPr>
        <w:t>計画書等を</w:t>
      </w:r>
      <w:r w:rsidR="00A229D3">
        <w:rPr>
          <w:rFonts w:hAnsi="ＭＳ 明朝" w:hint="eastAsia"/>
          <w:szCs w:val="21"/>
        </w:rPr>
        <w:t>，</w:t>
      </w:r>
      <w:r>
        <w:rPr>
          <w:rFonts w:hAnsi="ＭＳ 明朝" w:hint="eastAsia"/>
          <w:szCs w:val="21"/>
        </w:rPr>
        <w:t>維持管理・運営開始予定日</w:t>
      </w:r>
      <w:r w:rsidRPr="00BF6008">
        <w:rPr>
          <w:rFonts w:hAnsi="ＭＳ 明朝" w:hint="eastAsia"/>
          <w:szCs w:val="21"/>
        </w:rPr>
        <w:t>の６０日前までに</w:t>
      </w:r>
      <w:r w:rsidR="00A229D3">
        <w:rPr>
          <w:rFonts w:hAnsi="ＭＳ 明朝" w:hint="eastAsia"/>
          <w:szCs w:val="21"/>
        </w:rPr>
        <w:t>，</w:t>
      </w:r>
      <w:r w:rsidR="00101BDA">
        <w:rPr>
          <w:rFonts w:hAnsi="ＭＳ 明朝" w:hint="eastAsia"/>
          <w:szCs w:val="21"/>
        </w:rPr>
        <w:t>福島市</w:t>
      </w:r>
      <w:r w:rsidRPr="00BF6008">
        <w:rPr>
          <w:rFonts w:hAnsi="ＭＳ 明朝" w:hint="eastAsia"/>
          <w:szCs w:val="21"/>
        </w:rPr>
        <w:t>に提出しなければならない。</w:t>
      </w:r>
    </w:p>
    <w:p w14:paraId="226349B8" w14:textId="22AC6179" w:rsidR="00B92729" w:rsidRPr="00BF6008" w:rsidRDefault="00AB3553" w:rsidP="00211045">
      <w:pPr>
        <w:ind w:left="210" w:hangingChars="100" w:hanging="210"/>
        <w:rPr>
          <w:rFonts w:hAnsi="ＭＳ 明朝"/>
          <w:szCs w:val="21"/>
        </w:rPr>
      </w:pPr>
      <w:r w:rsidRPr="00BF6008">
        <w:rPr>
          <w:rFonts w:hAnsi="ＭＳ 明朝" w:hint="eastAsia"/>
          <w:szCs w:val="21"/>
        </w:rPr>
        <w:t xml:space="preserve">３　</w:t>
      </w:r>
      <w:r w:rsidR="00101BDA">
        <w:rPr>
          <w:rFonts w:hAnsi="ＭＳ 明朝" w:hint="eastAsia"/>
          <w:szCs w:val="21"/>
        </w:rPr>
        <w:t>福島市</w:t>
      </w:r>
      <w:r w:rsidRPr="00BF6008">
        <w:rPr>
          <w:rFonts w:hAnsi="ＭＳ 明朝" w:hint="eastAsia"/>
          <w:szCs w:val="21"/>
        </w:rPr>
        <w:t>は</w:t>
      </w:r>
      <w:r w:rsidR="00A229D3">
        <w:rPr>
          <w:rFonts w:hAnsi="ＭＳ 明朝" w:hint="eastAsia"/>
          <w:szCs w:val="21"/>
        </w:rPr>
        <w:t>，</w:t>
      </w:r>
      <w:r w:rsidR="00FE4F32">
        <w:rPr>
          <w:rFonts w:hAnsi="ＭＳ 明朝" w:hint="eastAsia"/>
          <w:szCs w:val="21"/>
        </w:rPr>
        <w:t>維持管理・運営業務計画書等</w:t>
      </w:r>
      <w:r w:rsidRPr="00BF6008">
        <w:rPr>
          <w:rFonts w:hAnsi="ＭＳ 明朝" w:hint="eastAsia"/>
          <w:szCs w:val="21"/>
        </w:rPr>
        <w:t>の提出を受けた場合においては</w:t>
      </w:r>
      <w:r w:rsidR="00A229D3">
        <w:rPr>
          <w:rFonts w:hAnsi="ＭＳ 明朝" w:hint="eastAsia"/>
          <w:szCs w:val="21"/>
        </w:rPr>
        <w:t>，</w:t>
      </w:r>
      <w:r w:rsidRPr="00BF6008">
        <w:rPr>
          <w:rFonts w:hAnsi="ＭＳ 明朝" w:hint="eastAsia"/>
          <w:szCs w:val="21"/>
        </w:rPr>
        <w:t>その提出を受けた日から１４日以内に</w:t>
      </w:r>
      <w:r w:rsidR="00A229D3">
        <w:rPr>
          <w:rFonts w:hAnsi="ＭＳ 明朝" w:hint="eastAsia"/>
          <w:szCs w:val="21"/>
        </w:rPr>
        <w:t>，</w:t>
      </w:r>
      <w:r w:rsidR="00D65FF0">
        <w:rPr>
          <w:rFonts w:hAnsi="ＭＳ 明朝" w:hint="eastAsia"/>
          <w:szCs w:val="21"/>
        </w:rPr>
        <w:t>維持管理・運営業務</w:t>
      </w:r>
      <w:r w:rsidRPr="00BF6008">
        <w:rPr>
          <w:rFonts w:hAnsi="ＭＳ 明朝" w:hint="eastAsia"/>
          <w:szCs w:val="21"/>
        </w:rPr>
        <w:t>計画書等の内容が本事業契約等に適合するかどうかを審査し</w:t>
      </w:r>
      <w:r w:rsidR="00A229D3">
        <w:rPr>
          <w:rFonts w:hAnsi="ＭＳ 明朝" w:hint="eastAsia"/>
          <w:szCs w:val="21"/>
        </w:rPr>
        <w:t>，</w:t>
      </w:r>
      <w:r w:rsidRPr="00BF6008">
        <w:rPr>
          <w:rFonts w:hAnsi="ＭＳ 明朝" w:hint="eastAsia"/>
          <w:szCs w:val="21"/>
        </w:rPr>
        <w:t>審査の結果に基づいて本事業契約等に適合することを確認し</w:t>
      </w:r>
      <w:r w:rsidR="00A229D3">
        <w:rPr>
          <w:rFonts w:hAnsi="ＭＳ 明朝" w:hint="eastAsia"/>
          <w:szCs w:val="21"/>
        </w:rPr>
        <w:t>，</w:t>
      </w:r>
      <w:r w:rsidR="00E669E7">
        <w:rPr>
          <w:rFonts w:hAnsi="ＭＳ 明朝" w:hint="eastAsia"/>
          <w:szCs w:val="21"/>
        </w:rPr>
        <w:t>承認</w:t>
      </w:r>
      <w:r w:rsidRPr="00BF6008">
        <w:rPr>
          <w:rFonts w:hAnsi="ＭＳ 明朝" w:hint="eastAsia"/>
          <w:szCs w:val="21"/>
        </w:rPr>
        <w:t>するときは</w:t>
      </w:r>
      <w:r w:rsidR="00A229D3">
        <w:rPr>
          <w:rFonts w:hAnsi="ＭＳ 明朝" w:hint="eastAsia"/>
          <w:szCs w:val="21"/>
        </w:rPr>
        <w:t>，</w:t>
      </w:r>
      <w:r w:rsidRPr="00BF6008">
        <w:rPr>
          <w:rFonts w:hAnsi="ＭＳ 明朝" w:hint="eastAsia"/>
          <w:szCs w:val="21"/>
        </w:rPr>
        <w:t>その旨を事業者に通知しなければならない。</w:t>
      </w:r>
    </w:p>
    <w:p w14:paraId="560FCD44" w14:textId="4A24137B" w:rsidR="00B92729" w:rsidRPr="00BF6008" w:rsidRDefault="00AB3553" w:rsidP="00211045">
      <w:pPr>
        <w:ind w:left="210" w:hangingChars="100" w:hanging="210"/>
        <w:rPr>
          <w:rFonts w:hAnsi="ＭＳ 明朝"/>
          <w:szCs w:val="21"/>
        </w:rPr>
      </w:pPr>
      <w:r w:rsidRPr="00BF6008">
        <w:rPr>
          <w:rFonts w:hAnsi="ＭＳ 明朝" w:hint="eastAsia"/>
          <w:szCs w:val="21"/>
        </w:rPr>
        <w:t xml:space="preserve">４　</w:t>
      </w:r>
      <w:r w:rsidR="00101BDA">
        <w:rPr>
          <w:rFonts w:hAnsi="ＭＳ 明朝" w:hint="eastAsia"/>
          <w:szCs w:val="21"/>
        </w:rPr>
        <w:t>福島市</w:t>
      </w:r>
      <w:r w:rsidRPr="00BF6008">
        <w:rPr>
          <w:rFonts w:hAnsi="ＭＳ 明朝" w:hint="eastAsia"/>
          <w:szCs w:val="21"/>
        </w:rPr>
        <w:t>は</w:t>
      </w:r>
      <w:r w:rsidR="00A229D3">
        <w:rPr>
          <w:rFonts w:hAnsi="ＭＳ 明朝" w:hint="eastAsia"/>
          <w:szCs w:val="21"/>
        </w:rPr>
        <w:t>，</w:t>
      </w:r>
      <w:r w:rsidRPr="00BF6008">
        <w:rPr>
          <w:rFonts w:hAnsi="ＭＳ 明朝" w:hint="eastAsia"/>
          <w:szCs w:val="21"/>
        </w:rPr>
        <w:t>前項の場合において</w:t>
      </w:r>
      <w:r w:rsidR="00A229D3">
        <w:rPr>
          <w:rFonts w:hAnsi="ＭＳ 明朝" w:hint="eastAsia"/>
          <w:szCs w:val="21"/>
        </w:rPr>
        <w:t>，</w:t>
      </w:r>
      <w:r w:rsidR="00D65FF0">
        <w:rPr>
          <w:rFonts w:hAnsi="ＭＳ 明朝" w:hint="eastAsia"/>
          <w:szCs w:val="21"/>
        </w:rPr>
        <w:t>維持管理・運営業務</w:t>
      </w:r>
      <w:r w:rsidRPr="00BF6008">
        <w:rPr>
          <w:rFonts w:hAnsi="ＭＳ 明朝" w:hint="eastAsia"/>
          <w:szCs w:val="21"/>
        </w:rPr>
        <w:t>計画書等の内容が本事業契約等の規定に適合しないことを認めたとき</w:t>
      </w:r>
      <w:r w:rsidR="00A229D3">
        <w:rPr>
          <w:rFonts w:hAnsi="ＭＳ 明朝" w:hint="eastAsia"/>
          <w:szCs w:val="21"/>
        </w:rPr>
        <w:t>，</w:t>
      </w:r>
      <w:r w:rsidRPr="00BF6008">
        <w:rPr>
          <w:rFonts w:hAnsi="ＭＳ 明朝" w:hint="eastAsia"/>
          <w:szCs w:val="21"/>
        </w:rPr>
        <w:t>又は</w:t>
      </w:r>
      <w:r w:rsidR="00D65FF0">
        <w:rPr>
          <w:rFonts w:hAnsi="ＭＳ 明朝" w:hint="eastAsia"/>
          <w:szCs w:val="21"/>
        </w:rPr>
        <w:t>維持管理・運営業務</w:t>
      </w:r>
      <w:r w:rsidRPr="00BF6008">
        <w:rPr>
          <w:rFonts w:hAnsi="ＭＳ 明朝" w:hint="eastAsia"/>
          <w:szCs w:val="21"/>
        </w:rPr>
        <w:t>計画書等の記載によっては本事業契約等に適合するかどうかを確認することができない正当な理由があるときは</w:t>
      </w:r>
      <w:r w:rsidR="00A229D3">
        <w:rPr>
          <w:rFonts w:hAnsi="ＭＳ 明朝" w:hint="eastAsia"/>
          <w:szCs w:val="21"/>
        </w:rPr>
        <w:t>，</w:t>
      </w:r>
      <w:r w:rsidRPr="00BF6008">
        <w:rPr>
          <w:rFonts w:hAnsi="ＭＳ 明朝" w:hint="eastAsia"/>
          <w:szCs w:val="21"/>
        </w:rPr>
        <w:t>その旨及び理由並びに是正期間を示して事業者に通知しなければならない。</w:t>
      </w:r>
    </w:p>
    <w:p w14:paraId="37429719" w14:textId="0AF1B29C" w:rsidR="00B92729" w:rsidRPr="00BF6008" w:rsidRDefault="00AB3553" w:rsidP="00211045">
      <w:pPr>
        <w:ind w:left="210" w:hangingChars="100" w:hanging="210"/>
        <w:rPr>
          <w:rFonts w:hAnsi="ＭＳ 明朝"/>
          <w:szCs w:val="21"/>
        </w:rPr>
      </w:pPr>
      <w:r w:rsidRPr="00BF6008">
        <w:rPr>
          <w:rFonts w:hAnsi="ＭＳ 明朝" w:hint="eastAsia"/>
          <w:szCs w:val="21"/>
        </w:rPr>
        <w:t>５　事業者は</w:t>
      </w:r>
      <w:r w:rsidR="00A229D3">
        <w:rPr>
          <w:rFonts w:hAnsi="ＭＳ 明朝" w:hint="eastAsia"/>
          <w:szCs w:val="21"/>
        </w:rPr>
        <w:t>，</w:t>
      </w:r>
      <w:r w:rsidRPr="00BF6008">
        <w:rPr>
          <w:rFonts w:hAnsi="ＭＳ 明朝" w:hint="eastAsia"/>
          <w:szCs w:val="21"/>
        </w:rPr>
        <w:t>前項</w:t>
      </w:r>
      <w:r w:rsidR="00A229D3">
        <w:rPr>
          <w:rFonts w:hAnsi="ＭＳ 明朝" w:hint="eastAsia"/>
          <w:szCs w:val="21"/>
        </w:rPr>
        <w:t>，</w:t>
      </w:r>
      <w:r w:rsidRPr="00BF6008">
        <w:rPr>
          <w:rFonts w:hAnsi="ＭＳ 明朝" w:hint="eastAsia"/>
          <w:szCs w:val="21"/>
        </w:rPr>
        <w:t>第</w:t>
      </w:r>
      <w:r w:rsidR="00420D48">
        <w:rPr>
          <w:rFonts w:hAnsi="ＭＳ 明朝" w:hint="eastAsia"/>
          <w:szCs w:val="21"/>
        </w:rPr>
        <w:t>１９</w:t>
      </w:r>
      <w:r w:rsidRPr="00BF6008">
        <w:rPr>
          <w:rFonts w:hAnsi="ＭＳ 明朝" w:hint="eastAsia"/>
          <w:szCs w:val="21"/>
        </w:rPr>
        <w:t>条第４項又は第</w:t>
      </w:r>
      <w:r w:rsidR="00420D48">
        <w:rPr>
          <w:rFonts w:hAnsi="ＭＳ 明朝" w:hint="eastAsia"/>
          <w:szCs w:val="21"/>
        </w:rPr>
        <w:t>２０</w:t>
      </w:r>
      <w:r w:rsidRPr="00BF6008">
        <w:rPr>
          <w:rFonts w:hAnsi="ＭＳ 明朝" w:hint="eastAsia"/>
          <w:szCs w:val="21"/>
        </w:rPr>
        <w:t>条第４項の通知を受けた場合においては</w:t>
      </w:r>
      <w:r w:rsidR="00A229D3">
        <w:rPr>
          <w:rFonts w:hAnsi="ＭＳ 明朝" w:hint="eastAsia"/>
          <w:szCs w:val="21"/>
        </w:rPr>
        <w:t>，</w:t>
      </w:r>
      <w:r w:rsidRPr="00BF6008">
        <w:rPr>
          <w:rFonts w:hAnsi="ＭＳ 明朝" w:hint="eastAsia"/>
          <w:szCs w:val="21"/>
        </w:rPr>
        <w:t>その責任において</w:t>
      </w:r>
      <w:r w:rsidR="00A229D3">
        <w:rPr>
          <w:rFonts w:hAnsi="ＭＳ 明朝" w:hint="eastAsia"/>
          <w:szCs w:val="21"/>
        </w:rPr>
        <w:t>，</w:t>
      </w:r>
      <w:r w:rsidR="00D65FF0">
        <w:rPr>
          <w:rFonts w:hAnsi="ＭＳ 明朝" w:hint="eastAsia"/>
          <w:szCs w:val="21"/>
        </w:rPr>
        <w:t>維持管理・運営業務</w:t>
      </w:r>
      <w:r w:rsidRPr="00BF6008">
        <w:rPr>
          <w:rFonts w:hAnsi="ＭＳ 明朝" w:hint="eastAsia"/>
          <w:szCs w:val="21"/>
        </w:rPr>
        <w:t>計画書等の修正その他の必要な措置を行い</w:t>
      </w:r>
      <w:r w:rsidR="00A229D3">
        <w:rPr>
          <w:rFonts w:hAnsi="ＭＳ 明朝" w:hint="eastAsia"/>
          <w:szCs w:val="21"/>
        </w:rPr>
        <w:t>，</w:t>
      </w:r>
      <w:r w:rsidRPr="00BF6008">
        <w:rPr>
          <w:rFonts w:hAnsi="ＭＳ 明朝" w:hint="eastAsia"/>
          <w:szCs w:val="21"/>
        </w:rPr>
        <w:t>第３項の</w:t>
      </w:r>
      <w:r w:rsidR="00101BDA">
        <w:rPr>
          <w:rFonts w:hAnsi="ＭＳ 明朝" w:hint="eastAsia"/>
          <w:szCs w:val="21"/>
        </w:rPr>
        <w:t>福島市</w:t>
      </w:r>
      <w:r w:rsidRPr="00BF6008">
        <w:rPr>
          <w:rFonts w:hAnsi="ＭＳ 明朝" w:hint="eastAsia"/>
          <w:szCs w:val="21"/>
        </w:rPr>
        <w:t>の</w:t>
      </w:r>
      <w:r w:rsidR="00E669E7">
        <w:rPr>
          <w:rFonts w:hAnsi="ＭＳ 明朝" w:hint="eastAsia"/>
          <w:szCs w:val="21"/>
        </w:rPr>
        <w:t>承認</w:t>
      </w:r>
      <w:r w:rsidRPr="00BF6008">
        <w:rPr>
          <w:rFonts w:hAnsi="ＭＳ 明朝" w:hint="eastAsia"/>
          <w:szCs w:val="21"/>
        </w:rPr>
        <w:t>を受けるものとする。ただし</w:t>
      </w:r>
      <w:r w:rsidR="00A229D3">
        <w:rPr>
          <w:rFonts w:hAnsi="ＭＳ 明朝" w:hint="eastAsia"/>
          <w:szCs w:val="21"/>
        </w:rPr>
        <w:t>，</w:t>
      </w:r>
      <w:r w:rsidRPr="00BF6008">
        <w:rPr>
          <w:rFonts w:hAnsi="ＭＳ 明朝" w:hint="eastAsia"/>
          <w:szCs w:val="21"/>
        </w:rPr>
        <w:t>前項</w:t>
      </w:r>
      <w:r w:rsidR="00A229D3">
        <w:rPr>
          <w:rFonts w:hAnsi="ＭＳ 明朝" w:hint="eastAsia"/>
          <w:szCs w:val="21"/>
        </w:rPr>
        <w:t>，</w:t>
      </w:r>
      <w:r w:rsidRPr="00BF6008">
        <w:rPr>
          <w:rFonts w:hAnsi="ＭＳ 明朝" w:hint="eastAsia"/>
          <w:szCs w:val="21"/>
        </w:rPr>
        <w:t>第</w:t>
      </w:r>
      <w:r w:rsidR="00420D48">
        <w:rPr>
          <w:rFonts w:hAnsi="ＭＳ 明朝" w:hint="eastAsia"/>
          <w:szCs w:val="21"/>
        </w:rPr>
        <w:t>１９</w:t>
      </w:r>
      <w:r w:rsidRPr="00BF6008">
        <w:rPr>
          <w:rFonts w:hAnsi="ＭＳ 明朝" w:hint="eastAsia"/>
          <w:szCs w:val="21"/>
        </w:rPr>
        <w:t>条第４項又は第</w:t>
      </w:r>
      <w:r w:rsidR="00FE4F32">
        <w:rPr>
          <w:rFonts w:hAnsi="ＭＳ 明朝" w:hint="eastAsia"/>
          <w:szCs w:val="21"/>
        </w:rPr>
        <w:t>２０</w:t>
      </w:r>
      <w:r w:rsidRPr="00BF6008">
        <w:rPr>
          <w:rFonts w:hAnsi="ＭＳ 明朝" w:hint="eastAsia"/>
          <w:szCs w:val="21"/>
        </w:rPr>
        <w:t>条第４項の通知に対して事業者が</w:t>
      </w:r>
      <w:r w:rsidR="00D65FF0">
        <w:rPr>
          <w:rFonts w:hAnsi="ＭＳ 明朝" w:hint="eastAsia"/>
          <w:szCs w:val="21"/>
        </w:rPr>
        <w:t>維持管理・運営業務</w:t>
      </w:r>
      <w:r w:rsidRPr="00BF6008">
        <w:rPr>
          <w:rFonts w:hAnsi="ＭＳ 明朝" w:hint="eastAsia"/>
          <w:szCs w:val="21"/>
        </w:rPr>
        <w:t>計画書等を修正する必要がない旨の意見を述べた場合において</w:t>
      </w:r>
      <w:r w:rsidR="00A229D3">
        <w:rPr>
          <w:rFonts w:hAnsi="ＭＳ 明朝" w:hint="eastAsia"/>
          <w:szCs w:val="21"/>
        </w:rPr>
        <w:t>，</w:t>
      </w:r>
      <w:r w:rsidR="00D65FF0">
        <w:rPr>
          <w:rFonts w:hAnsi="ＭＳ 明朝" w:hint="eastAsia"/>
          <w:szCs w:val="21"/>
        </w:rPr>
        <w:t>維持管理・運営業務</w:t>
      </w:r>
      <w:r w:rsidRPr="00BF6008">
        <w:rPr>
          <w:rFonts w:hAnsi="ＭＳ 明朝" w:hint="eastAsia"/>
          <w:szCs w:val="21"/>
        </w:rPr>
        <w:t>計画書等を修正しないことが適切であると</w:t>
      </w:r>
      <w:r w:rsidR="00101BDA">
        <w:rPr>
          <w:rFonts w:hAnsi="ＭＳ 明朝" w:hint="eastAsia"/>
          <w:szCs w:val="21"/>
        </w:rPr>
        <w:t>福島市</w:t>
      </w:r>
      <w:r w:rsidRPr="00BF6008">
        <w:rPr>
          <w:rFonts w:hAnsi="ＭＳ 明朝" w:hint="eastAsia"/>
          <w:szCs w:val="21"/>
        </w:rPr>
        <w:t>が認めたときは</w:t>
      </w:r>
      <w:r w:rsidR="00A229D3">
        <w:rPr>
          <w:rFonts w:hAnsi="ＭＳ 明朝" w:hint="eastAsia"/>
          <w:szCs w:val="21"/>
        </w:rPr>
        <w:t>，</w:t>
      </w:r>
      <w:r w:rsidRPr="00BF6008">
        <w:rPr>
          <w:rFonts w:hAnsi="ＭＳ 明朝" w:hint="eastAsia"/>
          <w:szCs w:val="21"/>
        </w:rPr>
        <w:t>この限りでない。この場合において</w:t>
      </w:r>
      <w:r w:rsidR="00A229D3">
        <w:rPr>
          <w:rFonts w:hAnsi="ＭＳ 明朝" w:hint="eastAsia"/>
          <w:szCs w:val="21"/>
        </w:rPr>
        <w:t>，</w:t>
      </w:r>
      <w:r w:rsidR="00101BDA">
        <w:rPr>
          <w:rFonts w:hAnsi="ＭＳ 明朝" w:hint="eastAsia"/>
          <w:szCs w:val="21"/>
        </w:rPr>
        <w:t>福島市</w:t>
      </w:r>
      <w:r w:rsidRPr="00BF6008">
        <w:rPr>
          <w:rFonts w:hAnsi="ＭＳ 明朝" w:hint="eastAsia"/>
          <w:szCs w:val="21"/>
        </w:rPr>
        <w:t>は</w:t>
      </w:r>
      <w:r w:rsidR="00A229D3">
        <w:rPr>
          <w:rFonts w:hAnsi="ＭＳ 明朝" w:hint="eastAsia"/>
          <w:szCs w:val="21"/>
        </w:rPr>
        <w:t>，</w:t>
      </w:r>
      <w:r w:rsidRPr="00BF6008">
        <w:rPr>
          <w:rFonts w:hAnsi="ＭＳ 明朝" w:hint="eastAsia"/>
          <w:szCs w:val="21"/>
        </w:rPr>
        <w:t>要求水準書の修正その他の必要な措置を講ずるものとする。</w:t>
      </w:r>
    </w:p>
    <w:p w14:paraId="10AB7B6B" w14:textId="7B20873F" w:rsidR="00B92729" w:rsidRPr="00BF6008" w:rsidRDefault="00AB3553" w:rsidP="00211045">
      <w:pPr>
        <w:ind w:left="210" w:hangingChars="100" w:hanging="210"/>
        <w:rPr>
          <w:rFonts w:hAnsi="ＭＳ 明朝"/>
          <w:szCs w:val="21"/>
        </w:rPr>
      </w:pPr>
      <w:r w:rsidRPr="00BF6008">
        <w:rPr>
          <w:rFonts w:hAnsi="ＭＳ 明朝" w:hint="eastAsia"/>
          <w:szCs w:val="21"/>
        </w:rPr>
        <w:t>６　前項の規定に基づく</w:t>
      </w:r>
      <w:r w:rsidR="00D65FF0">
        <w:rPr>
          <w:rFonts w:hAnsi="ＭＳ 明朝" w:hint="eastAsia"/>
          <w:szCs w:val="21"/>
        </w:rPr>
        <w:t>維持管理・運営業務</w:t>
      </w:r>
      <w:r w:rsidRPr="00BF6008">
        <w:rPr>
          <w:rFonts w:hAnsi="ＭＳ 明朝" w:hint="eastAsia"/>
          <w:szCs w:val="21"/>
        </w:rPr>
        <w:t>計画書等の修正その他の必要な措置に要する費用（以下</w:t>
      </w:r>
      <w:r w:rsidR="00A229D3">
        <w:rPr>
          <w:rFonts w:hAnsi="ＭＳ 明朝" w:hint="eastAsia"/>
          <w:szCs w:val="21"/>
        </w:rPr>
        <w:t>，</w:t>
      </w:r>
      <w:r w:rsidRPr="00BF6008">
        <w:rPr>
          <w:rFonts w:hAnsi="ＭＳ 明朝" w:hint="eastAsia"/>
          <w:szCs w:val="21"/>
        </w:rPr>
        <w:t>本項において「計画書等修正費用」という。）は</w:t>
      </w:r>
      <w:r w:rsidR="00A229D3">
        <w:rPr>
          <w:rFonts w:hAnsi="ＭＳ 明朝" w:hint="eastAsia"/>
          <w:szCs w:val="21"/>
        </w:rPr>
        <w:t>，</w:t>
      </w:r>
      <w:r w:rsidRPr="00BF6008">
        <w:rPr>
          <w:rFonts w:hAnsi="ＭＳ 明朝" w:hint="eastAsia"/>
          <w:szCs w:val="21"/>
        </w:rPr>
        <w:t>第４項の通知を受けた場合においては事業者の負担とし</w:t>
      </w:r>
      <w:r w:rsidR="00A229D3">
        <w:rPr>
          <w:rFonts w:hAnsi="ＭＳ 明朝" w:hint="eastAsia"/>
          <w:szCs w:val="21"/>
        </w:rPr>
        <w:t>，</w:t>
      </w:r>
      <w:r w:rsidRPr="00BF6008">
        <w:rPr>
          <w:rFonts w:hAnsi="ＭＳ 明朝" w:hint="eastAsia"/>
          <w:szCs w:val="21"/>
        </w:rPr>
        <w:t>第</w:t>
      </w:r>
      <w:r w:rsidR="00420D48">
        <w:rPr>
          <w:rFonts w:hAnsi="ＭＳ 明朝" w:hint="eastAsia"/>
          <w:szCs w:val="21"/>
        </w:rPr>
        <w:t>１９</w:t>
      </w:r>
      <w:r w:rsidRPr="00BF6008">
        <w:rPr>
          <w:rFonts w:hAnsi="ＭＳ 明朝" w:hint="eastAsia"/>
          <w:szCs w:val="21"/>
        </w:rPr>
        <w:t>条第４項の通知を受けた場合においては</w:t>
      </w:r>
      <w:r w:rsidR="00101BDA">
        <w:rPr>
          <w:rFonts w:hAnsi="ＭＳ 明朝" w:hint="eastAsia"/>
          <w:szCs w:val="21"/>
        </w:rPr>
        <w:t>福島市</w:t>
      </w:r>
      <w:r w:rsidRPr="00BF6008">
        <w:rPr>
          <w:rFonts w:hAnsi="ＭＳ 明朝" w:hint="eastAsia"/>
          <w:szCs w:val="21"/>
        </w:rPr>
        <w:t>の負担とする。また</w:t>
      </w:r>
      <w:r w:rsidR="00A229D3">
        <w:rPr>
          <w:rFonts w:hAnsi="ＭＳ 明朝" w:hint="eastAsia"/>
          <w:szCs w:val="21"/>
        </w:rPr>
        <w:t>，</w:t>
      </w:r>
      <w:r w:rsidRPr="00BF6008">
        <w:rPr>
          <w:rFonts w:hAnsi="ＭＳ 明朝" w:hint="eastAsia"/>
          <w:szCs w:val="21"/>
        </w:rPr>
        <w:t>第</w:t>
      </w:r>
      <w:r w:rsidR="00FE4F32">
        <w:rPr>
          <w:rFonts w:hAnsi="ＭＳ 明朝" w:hint="eastAsia"/>
          <w:szCs w:val="21"/>
        </w:rPr>
        <w:t>２０</w:t>
      </w:r>
      <w:r w:rsidRPr="00BF6008">
        <w:rPr>
          <w:rFonts w:hAnsi="ＭＳ 明朝" w:hint="eastAsia"/>
          <w:szCs w:val="21"/>
        </w:rPr>
        <w:t>条第４項の通知を受けた場合においては</w:t>
      </w:r>
      <w:r w:rsidR="00A229D3">
        <w:rPr>
          <w:rFonts w:hAnsi="ＭＳ 明朝" w:hint="eastAsia"/>
          <w:szCs w:val="21"/>
        </w:rPr>
        <w:t>，</w:t>
      </w:r>
      <w:r w:rsidRPr="00BF6008">
        <w:rPr>
          <w:rFonts w:hAnsi="ＭＳ 明朝" w:hint="eastAsia"/>
          <w:szCs w:val="21"/>
        </w:rPr>
        <w:t>第</w:t>
      </w:r>
      <w:r w:rsidR="00FE4F32">
        <w:rPr>
          <w:rFonts w:hAnsi="ＭＳ 明朝" w:hint="eastAsia"/>
          <w:szCs w:val="21"/>
        </w:rPr>
        <w:t>２０</w:t>
      </w:r>
      <w:r w:rsidRPr="00BF6008">
        <w:rPr>
          <w:rFonts w:hAnsi="ＭＳ 明朝" w:hint="eastAsia"/>
          <w:szCs w:val="21"/>
        </w:rPr>
        <w:t>条第１項</w:t>
      </w:r>
      <w:r w:rsidR="00716FBC">
        <w:rPr>
          <w:rFonts w:hAnsi="ＭＳ 明朝" w:hint="eastAsia"/>
          <w:szCs w:val="21"/>
        </w:rPr>
        <w:t>ないし</w:t>
      </w:r>
      <w:r w:rsidRPr="00BF6008">
        <w:rPr>
          <w:rFonts w:hAnsi="ＭＳ 明朝" w:hint="eastAsia"/>
          <w:szCs w:val="21"/>
        </w:rPr>
        <w:t>第３項により</w:t>
      </w:r>
      <w:r w:rsidR="00C81F13">
        <w:rPr>
          <w:rFonts w:hAnsi="ＭＳ 明朝" w:hint="eastAsia"/>
          <w:szCs w:val="21"/>
        </w:rPr>
        <w:t>サービス購入費</w:t>
      </w:r>
      <w:r w:rsidRPr="00BF6008">
        <w:rPr>
          <w:rFonts w:hAnsi="ＭＳ 明朝" w:hint="eastAsia"/>
          <w:szCs w:val="21"/>
        </w:rPr>
        <w:t>が計画書等修正費用を超えて減額となる場合は</w:t>
      </w:r>
      <w:r w:rsidR="00101BDA">
        <w:rPr>
          <w:rFonts w:hAnsi="ＭＳ 明朝" w:hint="eastAsia"/>
          <w:szCs w:val="21"/>
        </w:rPr>
        <w:t>福島市</w:t>
      </w:r>
      <w:r w:rsidRPr="00BF6008">
        <w:rPr>
          <w:rFonts w:hAnsi="ＭＳ 明朝" w:hint="eastAsia"/>
          <w:szCs w:val="21"/>
        </w:rPr>
        <w:t>の負担とし</w:t>
      </w:r>
      <w:r w:rsidR="00A229D3">
        <w:rPr>
          <w:rFonts w:hAnsi="ＭＳ 明朝" w:hint="eastAsia"/>
          <w:szCs w:val="21"/>
        </w:rPr>
        <w:t>，</w:t>
      </w:r>
      <w:r w:rsidRPr="00BF6008">
        <w:rPr>
          <w:rFonts w:hAnsi="ＭＳ 明朝" w:hint="eastAsia"/>
          <w:szCs w:val="21"/>
        </w:rPr>
        <w:t>その他の場合は事業者の負担とする。</w:t>
      </w:r>
    </w:p>
    <w:p w14:paraId="1DAA697A" w14:textId="29F16670" w:rsidR="00B92729" w:rsidRPr="00BF6008" w:rsidRDefault="00AB3553" w:rsidP="00D53BD4">
      <w:pPr>
        <w:ind w:left="210" w:hangingChars="100" w:hanging="210"/>
        <w:rPr>
          <w:rFonts w:hAnsi="ＭＳ 明朝"/>
          <w:szCs w:val="21"/>
        </w:rPr>
      </w:pPr>
      <w:r w:rsidRPr="00BF6008">
        <w:rPr>
          <w:rFonts w:hAnsi="ＭＳ 明朝" w:hint="eastAsia"/>
          <w:szCs w:val="21"/>
        </w:rPr>
        <w:t>７　事業者は</w:t>
      </w:r>
      <w:r w:rsidR="00A229D3">
        <w:rPr>
          <w:rFonts w:hAnsi="ＭＳ 明朝" w:hint="eastAsia"/>
          <w:szCs w:val="21"/>
        </w:rPr>
        <w:t>，</w:t>
      </w:r>
      <w:r w:rsidRPr="00BF6008">
        <w:rPr>
          <w:rFonts w:hAnsi="ＭＳ 明朝" w:hint="eastAsia"/>
          <w:szCs w:val="21"/>
        </w:rPr>
        <w:t>第３項の</w:t>
      </w:r>
      <w:r w:rsidR="00743E8D">
        <w:rPr>
          <w:rFonts w:hAnsi="ＭＳ 明朝" w:hint="eastAsia"/>
          <w:szCs w:val="21"/>
        </w:rPr>
        <w:t>承認</w:t>
      </w:r>
      <w:r w:rsidRPr="00BF6008">
        <w:rPr>
          <w:rFonts w:hAnsi="ＭＳ 明朝" w:hint="eastAsia"/>
          <w:szCs w:val="21"/>
        </w:rPr>
        <w:t>を受けた</w:t>
      </w:r>
      <w:r w:rsidR="00D65FF0">
        <w:rPr>
          <w:rFonts w:hAnsi="ＭＳ 明朝" w:hint="eastAsia"/>
          <w:szCs w:val="21"/>
        </w:rPr>
        <w:t>維持管理・運営業務</w:t>
      </w:r>
      <w:r w:rsidRPr="00BF6008">
        <w:rPr>
          <w:rFonts w:hAnsi="ＭＳ 明朝" w:hint="eastAsia"/>
          <w:szCs w:val="21"/>
        </w:rPr>
        <w:t>計画書等を変更しようとする場合においては</w:t>
      </w:r>
      <w:r w:rsidR="00A229D3">
        <w:rPr>
          <w:rFonts w:hAnsi="ＭＳ 明朝" w:hint="eastAsia"/>
          <w:szCs w:val="21"/>
        </w:rPr>
        <w:t>，</w:t>
      </w:r>
      <w:r w:rsidR="00101BDA">
        <w:rPr>
          <w:rFonts w:hAnsi="ＭＳ 明朝" w:hint="eastAsia"/>
          <w:szCs w:val="21"/>
        </w:rPr>
        <w:t>福島市</w:t>
      </w:r>
      <w:r w:rsidRPr="00BF6008">
        <w:rPr>
          <w:rFonts w:hAnsi="ＭＳ 明朝" w:hint="eastAsia"/>
          <w:szCs w:val="21"/>
        </w:rPr>
        <w:t>の</w:t>
      </w:r>
      <w:r w:rsidR="00E669E7">
        <w:rPr>
          <w:rFonts w:hAnsi="ＭＳ 明朝" w:hint="eastAsia"/>
          <w:szCs w:val="21"/>
        </w:rPr>
        <w:t>承認</w:t>
      </w:r>
      <w:r w:rsidRPr="00BF6008">
        <w:rPr>
          <w:rFonts w:hAnsi="ＭＳ 明朝" w:hint="eastAsia"/>
          <w:szCs w:val="21"/>
        </w:rPr>
        <w:t>を</w:t>
      </w:r>
      <w:r w:rsidR="00D53BD4">
        <w:rPr>
          <w:rFonts w:hAnsi="ＭＳ 明朝" w:hint="eastAsia"/>
          <w:szCs w:val="21"/>
        </w:rPr>
        <w:t>事前に</w:t>
      </w:r>
      <w:r w:rsidRPr="00BF6008">
        <w:rPr>
          <w:rFonts w:hAnsi="ＭＳ 明朝" w:hint="eastAsia"/>
          <w:szCs w:val="21"/>
        </w:rPr>
        <w:t>得なければならない。</w:t>
      </w:r>
    </w:p>
    <w:p w14:paraId="2D9D2A3D" w14:textId="5877DD0A" w:rsidR="00B92729" w:rsidRPr="00BF6008" w:rsidRDefault="00AB3553" w:rsidP="00211045">
      <w:pPr>
        <w:ind w:left="210" w:hangingChars="100" w:hanging="210"/>
        <w:rPr>
          <w:rFonts w:hAnsi="ＭＳ 明朝"/>
          <w:szCs w:val="21"/>
        </w:rPr>
      </w:pPr>
      <w:r w:rsidRPr="00BF6008">
        <w:rPr>
          <w:rFonts w:hAnsi="ＭＳ 明朝" w:hint="eastAsia"/>
          <w:szCs w:val="21"/>
        </w:rPr>
        <w:t>８　本条に規定する手続は</w:t>
      </w:r>
      <w:r w:rsidR="00A229D3">
        <w:rPr>
          <w:rFonts w:hAnsi="ＭＳ 明朝" w:hint="eastAsia"/>
          <w:szCs w:val="21"/>
        </w:rPr>
        <w:t>，</w:t>
      </w:r>
      <w:r w:rsidRPr="00BF6008">
        <w:rPr>
          <w:rFonts w:hAnsi="ＭＳ 明朝" w:hint="eastAsia"/>
          <w:szCs w:val="21"/>
        </w:rPr>
        <w:t>事業者の</w:t>
      </w:r>
      <w:r w:rsidR="00D65FF0">
        <w:rPr>
          <w:rFonts w:hAnsi="ＭＳ 明朝" w:hint="eastAsia"/>
          <w:szCs w:val="21"/>
        </w:rPr>
        <w:t>維持管理・運営業務</w:t>
      </w:r>
      <w:r w:rsidRPr="00BF6008">
        <w:rPr>
          <w:rFonts w:hAnsi="ＭＳ 明朝" w:hint="eastAsia"/>
          <w:szCs w:val="21"/>
        </w:rPr>
        <w:t>に関する責任を軽減又は免除するものではない。</w:t>
      </w:r>
    </w:p>
    <w:p w14:paraId="016A337E" w14:textId="77777777" w:rsidR="00B92729" w:rsidRPr="00BF6008" w:rsidRDefault="00B92729" w:rsidP="00211045">
      <w:pPr>
        <w:rPr>
          <w:rFonts w:hAnsi="ＭＳ 明朝"/>
          <w:szCs w:val="21"/>
        </w:rPr>
      </w:pPr>
    </w:p>
    <w:p w14:paraId="62460744" w14:textId="47FBB595" w:rsidR="00B92729" w:rsidRPr="00BF6008" w:rsidRDefault="00AB3553" w:rsidP="00211045">
      <w:pPr>
        <w:pStyle w:val="30"/>
        <w:rPr>
          <w:szCs w:val="21"/>
        </w:rPr>
      </w:pPr>
      <w:bookmarkStart w:id="173" w:name="_Toc81574686"/>
      <w:bookmarkStart w:id="174" w:name="_Toc81576113"/>
      <w:bookmarkStart w:id="175" w:name="_Toc90975582"/>
      <w:r w:rsidRPr="00BF6008">
        <w:rPr>
          <w:rFonts w:hint="eastAsia"/>
          <w:szCs w:val="21"/>
        </w:rPr>
        <w:t>（従事職員の確保等）</w:t>
      </w:r>
      <w:bookmarkEnd w:id="173"/>
      <w:bookmarkEnd w:id="174"/>
      <w:bookmarkEnd w:id="175"/>
    </w:p>
    <w:p w14:paraId="3391B923" w14:textId="2CF3958E" w:rsidR="00B92729" w:rsidRPr="00BF6008" w:rsidRDefault="00AB3553" w:rsidP="00211045">
      <w:pPr>
        <w:ind w:left="210" w:hangingChars="100" w:hanging="210"/>
        <w:rPr>
          <w:rFonts w:hAnsi="ＭＳ 明朝"/>
          <w:szCs w:val="21"/>
        </w:rPr>
      </w:pPr>
      <w:r w:rsidRPr="00BF6008">
        <w:rPr>
          <w:rFonts w:hAnsi="ＭＳ 明朝" w:hint="eastAsia"/>
          <w:szCs w:val="21"/>
        </w:rPr>
        <w:t>第</w:t>
      </w:r>
      <w:r w:rsidR="005E6593">
        <w:rPr>
          <w:rFonts w:hAnsi="ＭＳ 明朝" w:hint="eastAsia"/>
          <w:szCs w:val="21"/>
        </w:rPr>
        <w:t>５１</w:t>
      </w:r>
      <w:r w:rsidRPr="00BF6008">
        <w:rPr>
          <w:rFonts w:hAnsi="ＭＳ 明朝" w:hint="eastAsia"/>
          <w:szCs w:val="21"/>
        </w:rPr>
        <w:t>条　事業者は</w:t>
      </w:r>
      <w:r w:rsidR="00A229D3">
        <w:rPr>
          <w:rFonts w:hAnsi="ＭＳ 明朝" w:hint="eastAsia"/>
          <w:szCs w:val="21"/>
        </w:rPr>
        <w:t>，</w:t>
      </w:r>
      <w:r w:rsidR="00D65FF0">
        <w:rPr>
          <w:rFonts w:hAnsi="ＭＳ 明朝" w:hint="eastAsia"/>
          <w:szCs w:val="21"/>
        </w:rPr>
        <w:t>維持管理・運営業務</w:t>
      </w:r>
      <w:r w:rsidRPr="00BF6008">
        <w:rPr>
          <w:rFonts w:hAnsi="ＭＳ 明朝" w:hint="eastAsia"/>
          <w:szCs w:val="21"/>
        </w:rPr>
        <w:t>に従事する者（以下「従事職員」という。）の名簿を</w:t>
      </w:r>
      <w:r>
        <w:rPr>
          <w:rFonts w:hAnsi="ＭＳ 明朝" w:hint="eastAsia"/>
          <w:szCs w:val="21"/>
        </w:rPr>
        <w:t>維持管理・運営開始予定日</w:t>
      </w:r>
      <w:r w:rsidRPr="00BF6008">
        <w:rPr>
          <w:rFonts w:hAnsi="ＭＳ 明朝" w:hint="eastAsia"/>
          <w:szCs w:val="21"/>
        </w:rPr>
        <w:t>の１</w:t>
      </w:r>
      <w:r w:rsidR="00710596">
        <w:rPr>
          <w:rFonts w:hAnsi="ＭＳ 明朝" w:hint="eastAsia"/>
          <w:szCs w:val="21"/>
        </w:rPr>
        <w:t>か月</w:t>
      </w:r>
      <w:r w:rsidRPr="00BF6008">
        <w:rPr>
          <w:rFonts w:hAnsi="ＭＳ 明朝" w:hint="eastAsia"/>
          <w:szCs w:val="21"/>
        </w:rPr>
        <w:t>前までに</w:t>
      </w:r>
      <w:r w:rsidR="00101BDA">
        <w:rPr>
          <w:rFonts w:hAnsi="ＭＳ 明朝" w:hint="eastAsia"/>
          <w:szCs w:val="21"/>
        </w:rPr>
        <w:t>福島市</w:t>
      </w:r>
      <w:r w:rsidRPr="00BF6008">
        <w:rPr>
          <w:rFonts w:hAnsi="ＭＳ 明朝" w:hint="eastAsia"/>
          <w:szCs w:val="21"/>
        </w:rPr>
        <w:t>に提出しなければならない。</w:t>
      </w:r>
    </w:p>
    <w:p w14:paraId="78783533" w14:textId="4AAF1401" w:rsidR="00B92729" w:rsidRPr="00BF6008" w:rsidRDefault="00AB3553" w:rsidP="00211045">
      <w:pPr>
        <w:ind w:left="210" w:hangingChars="100" w:hanging="210"/>
        <w:rPr>
          <w:rFonts w:hAnsi="ＭＳ 明朝"/>
          <w:szCs w:val="21"/>
        </w:rPr>
      </w:pPr>
      <w:r w:rsidRPr="00BF6008">
        <w:rPr>
          <w:rFonts w:hAnsi="ＭＳ 明朝" w:hint="eastAsia"/>
          <w:szCs w:val="21"/>
        </w:rPr>
        <w:t>２　前項の規定は</w:t>
      </w:r>
      <w:r w:rsidR="00A229D3">
        <w:rPr>
          <w:rFonts w:hAnsi="ＭＳ 明朝" w:hint="eastAsia"/>
          <w:szCs w:val="21"/>
        </w:rPr>
        <w:t>，</w:t>
      </w:r>
      <w:r w:rsidRPr="00BF6008">
        <w:rPr>
          <w:rFonts w:hAnsi="ＭＳ 明朝" w:hint="eastAsia"/>
          <w:szCs w:val="21"/>
        </w:rPr>
        <w:t>従事職員に異動があった場合には</w:t>
      </w:r>
      <w:r w:rsidR="00A229D3">
        <w:rPr>
          <w:rFonts w:hAnsi="ＭＳ 明朝" w:hint="eastAsia"/>
          <w:szCs w:val="21"/>
        </w:rPr>
        <w:t>，</w:t>
      </w:r>
      <w:r w:rsidRPr="00BF6008">
        <w:rPr>
          <w:rFonts w:hAnsi="ＭＳ 明朝" w:hint="eastAsia"/>
          <w:szCs w:val="21"/>
        </w:rPr>
        <w:t>異動後の従事職員について</w:t>
      </w:r>
      <w:r w:rsidR="00A229D3">
        <w:rPr>
          <w:rFonts w:hAnsi="ＭＳ 明朝" w:hint="eastAsia"/>
          <w:szCs w:val="21"/>
        </w:rPr>
        <w:t>，</w:t>
      </w:r>
      <w:r w:rsidRPr="00BF6008">
        <w:rPr>
          <w:rFonts w:hAnsi="ＭＳ 明朝" w:hint="eastAsia"/>
          <w:szCs w:val="21"/>
        </w:rPr>
        <w:t>それぞれ適用する。</w:t>
      </w:r>
    </w:p>
    <w:p w14:paraId="369DDC4A" w14:textId="17BD2B46" w:rsidR="00B92729" w:rsidRPr="00BF6008" w:rsidRDefault="00AB3553" w:rsidP="00211045">
      <w:pPr>
        <w:ind w:left="210" w:hangingChars="100" w:hanging="210"/>
        <w:rPr>
          <w:rFonts w:hAnsi="ＭＳ 明朝"/>
          <w:szCs w:val="21"/>
        </w:rPr>
      </w:pPr>
      <w:r w:rsidRPr="00BF6008">
        <w:rPr>
          <w:rFonts w:hAnsi="ＭＳ 明朝" w:hint="eastAsia"/>
          <w:szCs w:val="21"/>
        </w:rPr>
        <w:t xml:space="preserve">３　</w:t>
      </w:r>
      <w:r w:rsidR="00101BDA">
        <w:rPr>
          <w:rFonts w:hAnsi="ＭＳ 明朝" w:hint="eastAsia"/>
          <w:szCs w:val="21"/>
        </w:rPr>
        <w:t>福島市</w:t>
      </w:r>
      <w:r w:rsidRPr="00BF6008">
        <w:rPr>
          <w:rFonts w:hAnsi="ＭＳ 明朝" w:hint="eastAsia"/>
          <w:szCs w:val="21"/>
        </w:rPr>
        <w:t>は</w:t>
      </w:r>
      <w:r w:rsidR="00A229D3">
        <w:rPr>
          <w:rFonts w:hAnsi="ＭＳ 明朝" w:hint="eastAsia"/>
          <w:szCs w:val="21"/>
        </w:rPr>
        <w:t>，</w:t>
      </w:r>
      <w:r w:rsidR="00D65FF0">
        <w:rPr>
          <w:rFonts w:hAnsi="ＭＳ 明朝" w:hint="eastAsia"/>
          <w:szCs w:val="21"/>
        </w:rPr>
        <w:t>維持管理・運営業務</w:t>
      </w:r>
      <w:r w:rsidRPr="00BF6008">
        <w:rPr>
          <w:rFonts w:hAnsi="ＭＳ 明朝" w:hint="eastAsia"/>
          <w:szCs w:val="21"/>
        </w:rPr>
        <w:t>を行うことが不適当と認める従事職員の交代について</w:t>
      </w:r>
      <w:r w:rsidR="00A229D3">
        <w:rPr>
          <w:rFonts w:hAnsi="ＭＳ 明朝" w:hint="eastAsia"/>
          <w:szCs w:val="21"/>
        </w:rPr>
        <w:t>，</w:t>
      </w:r>
      <w:r w:rsidRPr="00BF6008">
        <w:rPr>
          <w:rFonts w:hAnsi="ＭＳ 明朝" w:hint="eastAsia"/>
          <w:szCs w:val="21"/>
        </w:rPr>
        <w:t>事業者に対し</w:t>
      </w:r>
      <w:r w:rsidR="00A229D3">
        <w:rPr>
          <w:rFonts w:hAnsi="ＭＳ 明朝" w:hint="eastAsia"/>
          <w:szCs w:val="21"/>
        </w:rPr>
        <w:t>，</w:t>
      </w:r>
      <w:r w:rsidRPr="00BF6008">
        <w:rPr>
          <w:rFonts w:hAnsi="ＭＳ 明朝" w:hint="eastAsia"/>
          <w:szCs w:val="21"/>
        </w:rPr>
        <w:t>その理由を示し</w:t>
      </w:r>
      <w:r w:rsidR="00A229D3">
        <w:rPr>
          <w:rFonts w:hAnsi="ＭＳ 明朝" w:hint="eastAsia"/>
          <w:szCs w:val="21"/>
        </w:rPr>
        <w:t>，</w:t>
      </w:r>
      <w:r w:rsidRPr="00BF6008">
        <w:rPr>
          <w:rFonts w:hAnsi="ＭＳ 明朝" w:hint="eastAsia"/>
          <w:szCs w:val="21"/>
        </w:rPr>
        <w:t>指示することができる。</w:t>
      </w:r>
    </w:p>
    <w:p w14:paraId="6118D8F9" w14:textId="77777777" w:rsidR="00B92729" w:rsidRPr="00BF6008" w:rsidRDefault="00B92729" w:rsidP="00211045">
      <w:pPr>
        <w:rPr>
          <w:rFonts w:hAnsi="ＭＳ 明朝"/>
          <w:szCs w:val="21"/>
        </w:rPr>
      </w:pPr>
    </w:p>
    <w:p w14:paraId="1148BD59" w14:textId="18148B25" w:rsidR="00B92729" w:rsidRPr="00BF6008" w:rsidRDefault="00AB3553" w:rsidP="00211045">
      <w:pPr>
        <w:pStyle w:val="30"/>
        <w:rPr>
          <w:szCs w:val="21"/>
        </w:rPr>
      </w:pPr>
      <w:bookmarkStart w:id="176" w:name="_Toc81574687"/>
      <w:bookmarkStart w:id="177" w:name="_Toc81576114"/>
      <w:bookmarkStart w:id="178" w:name="_Toc90975583"/>
      <w:r w:rsidRPr="00BF6008">
        <w:rPr>
          <w:rFonts w:hint="eastAsia"/>
          <w:szCs w:val="21"/>
        </w:rPr>
        <w:t>（事業者による維持管理</w:t>
      </w:r>
      <w:r w:rsidR="00CE70EA">
        <w:rPr>
          <w:rFonts w:hint="eastAsia"/>
          <w:szCs w:val="21"/>
        </w:rPr>
        <w:t>・運営</w:t>
      </w:r>
      <w:r w:rsidRPr="00BF6008">
        <w:rPr>
          <w:rFonts w:hint="eastAsia"/>
          <w:szCs w:val="21"/>
        </w:rPr>
        <w:t>開始確認）</w:t>
      </w:r>
      <w:bookmarkEnd w:id="176"/>
      <w:bookmarkEnd w:id="177"/>
      <w:bookmarkEnd w:id="178"/>
    </w:p>
    <w:p w14:paraId="2E94C099" w14:textId="097EE114" w:rsidR="00B92729" w:rsidRPr="000A3A3B" w:rsidRDefault="00AB3553" w:rsidP="00C45B49">
      <w:pPr>
        <w:ind w:left="210" w:hangingChars="100" w:hanging="210"/>
        <w:rPr>
          <w:rFonts w:hAnsi="ＭＳ 明朝"/>
          <w:szCs w:val="21"/>
        </w:rPr>
      </w:pPr>
      <w:r w:rsidRPr="00BF6008">
        <w:rPr>
          <w:rFonts w:hAnsi="ＭＳ 明朝" w:hint="eastAsia"/>
          <w:szCs w:val="21"/>
        </w:rPr>
        <w:t>第</w:t>
      </w:r>
      <w:r w:rsidR="005E6593">
        <w:rPr>
          <w:rFonts w:hAnsi="ＭＳ 明朝" w:hint="eastAsia"/>
          <w:szCs w:val="21"/>
        </w:rPr>
        <w:t>５２</w:t>
      </w:r>
      <w:r w:rsidRPr="00BF6008">
        <w:rPr>
          <w:rFonts w:hAnsi="ＭＳ 明朝" w:hint="eastAsia"/>
          <w:szCs w:val="21"/>
        </w:rPr>
        <w:t>条　事業者は</w:t>
      </w:r>
      <w:r w:rsidR="00A229D3">
        <w:rPr>
          <w:rFonts w:hAnsi="ＭＳ 明朝" w:hint="eastAsia"/>
          <w:szCs w:val="21"/>
        </w:rPr>
        <w:t>，</w:t>
      </w:r>
      <w:r w:rsidRPr="00BF6008">
        <w:rPr>
          <w:rFonts w:hAnsi="ＭＳ 明朝" w:hint="eastAsia"/>
          <w:szCs w:val="21"/>
        </w:rPr>
        <w:t>第</w:t>
      </w:r>
      <w:r w:rsidR="00420D48">
        <w:rPr>
          <w:rFonts w:hAnsi="ＭＳ 明朝" w:hint="eastAsia"/>
          <w:szCs w:val="21"/>
        </w:rPr>
        <w:t>４６</w:t>
      </w:r>
      <w:r w:rsidRPr="00BF6008">
        <w:rPr>
          <w:rFonts w:hAnsi="ＭＳ 明朝" w:hint="eastAsia"/>
          <w:szCs w:val="21"/>
        </w:rPr>
        <w:t>条第４項に基づく</w:t>
      </w:r>
      <w:r w:rsidR="00045923">
        <w:rPr>
          <w:rFonts w:hAnsi="ＭＳ 明朝" w:hint="eastAsia"/>
          <w:szCs w:val="21"/>
        </w:rPr>
        <w:t>施設</w:t>
      </w:r>
      <w:r w:rsidR="00CE70EA" w:rsidRPr="000A3A3B">
        <w:rPr>
          <w:rFonts w:hAnsi="ＭＳ 明朝" w:hint="eastAsia"/>
          <w:szCs w:val="21"/>
        </w:rPr>
        <w:t>の</w:t>
      </w:r>
      <w:r w:rsidRPr="000A3A3B">
        <w:rPr>
          <w:rFonts w:hAnsi="ＭＳ 明朝" w:hint="eastAsia"/>
          <w:szCs w:val="21"/>
        </w:rPr>
        <w:t>完成確認書の交付後</w:t>
      </w:r>
      <w:r w:rsidR="00A229D3">
        <w:rPr>
          <w:rFonts w:hAnsi="ＭＳ 明朝" w:hint="eastAsia"/>
          <w:szCs w:val="21"/>
        </w:rPr>
        <w:t>，</w:t>
      </w:r>
      <w:r w:rsidRPr="000A3A3B">
        <w:rPr>
          <w:rFonts w:hAnsi="ＭＳ 明朝" w:hint="eastAsia"/>
          <w:szCs w:val="21"/>
        </w:rPr>
        <w:t>事業者</w:t>
      </w:r>
      <w:r w:rsidR="00A229D3">
        <w:rPr>
          <w:rFonts w:hAnsi="ＭＳ 明朝" w:hint="eastAsia"/>
          <w:szCs w:val="21"/>
        </w:rPr>
        <w:t>，</w:t>
      </w:r>
      <w:r w:rsidR="00396D38" w:rsidRPr="000A3A3B">
        <w:rPr>
          <w:rFonts w:hAnsi="ＭＳ 明朝" w:hint="eastAsia"/>
          <w:szCs w:val="21"/>
        </w:rPr>
        <w:t>構成企業</w:t>
      </w:r>
      <w:r w:rsidRPr="000A3A3B">
        <w:rPr>
          <w:rFonts w:hAnsi="ＭＳ 明朝" w:hint="eastAsia"/>
          <w:szCs w:val="21"/>
        </w:rPr>
        <w:t>又は協力企業による</w:t>
      </w:r>
      <w:r w:rsidR="00D65FF0" w:rsidRPr="000A3A3B">
        <w:rPr>
          <w:rFonts w:hAnsi="ＭＳ 明朝" w:hint="eastAsia"/>
          <w:szCs w:val="21"/>
        </w:rPr>
        <w:t>維持管理・運営業務</w:t>
      </w:r>
      <w:r w:rsidRPr="000A3A3B">
        <w:rPr>
          <w:rFonts w:hAnsi="ＭＳ 明朝" w:hint="eastAsia"/>
          <w:szCs w:val="21"/>
        </w:rPr>
        <w:t>のための体制</w:t>
      </w:r>
      <w:r w:rsidR="00A229D3">
        <w:rPr>
          <w:rFonts w:hAnsi="ＭＳ 明朝" w:hint="eastAsia"/>
          <w:szCs w:val="21"/>
        </w:rPr>
        <w:t>，</w:t>
      </w:r>
      <w:r w:rsidR="00D65FF0" w:rsidRPr="000A3A3B">
        <w:rPr>
          <w:rFonts w:hAnsi="ＭＳ 明朝" w:hint="eastAsia"/>
          <w:szCs w:val="21"/>
        </w:rPr>
        <w:t>維持管理・</w:t>
      </w:r>
      <w:r w:rsidR="00D65FF0">
        <w:rPr>
          <w:rFonts w:hAnsi="ＭＳ 明朝" w:hint="eastAsia"/>
          <w:szCs w:val="21"/>
        </w:rPr>
        <w:t>運営業務</w:t>
      </w:r>
      <w:r w:rsidRPr="00BF6008">
        <w:rPr>
          <w:rFonts w:hAnsi="ＭＳ 明朝" w:hint="eastAsia"/>
          <w:szCs w:val="21"/>
        </w:rPr>
        <w:t>計画書等</w:t>
      </w:r>
      <w:r w:rsidR="00C45B49">
        <w:rPr>
          <w:rFonts w:hAnsi="ＭＳ 明朝" w:hint="eastAsia"/>
          <w:szCs w:val="21"/>
        </w:rPr>
        <w:t>の</w:t>
      </w:r>
      <w:r w:rsidRPr="00BF6008">
        <w:rPr>
          <w:rFonts w:hAnsi="ＭＳ 明朝" w:hint="eastAsia"/>
          <w:szCs w:val="21"/>
        </w:rPr>
        <w:t>整備</w:t>
      </w:r>
      <w:r w:rsidR="00C45B49">
        <w:rPr>
          <w:rFonts w:hAnsi="ＭＳ 明朝" w:hint="eastAsia"/>
          <w:szCs w:val="21"/>
        </w:rPr>
        <w:t>及び開業準備業務が完了し</w:t>
      </w:r>
      <w:r w:rsidR="00A229D3">
        <w:rPr>
          <w:rFonts w:hAnsi="ＭＳ 明朝" w:hint="eastAsia"/>
          <w:szCs w:val="21"/>
        </w:rPr>
        <w:t>，</w:t>
      </w:r>
      <w:r w:rsidRPr="00BF6008">
        <w:rPr>
          <w:rFonts w:hAnsi="ＭＳ 明朝" w:hint="eastAsia"/>
          <w:szCs w:val="21"/>
        </w:rPr>
        <w:t>本事業契約等を満たすことができる</w:t>
      </w:r>
      <w:r w:rsidRPr="000A3A3B">
        <w:rPr>
          <w:rFonts w:hAnsi="ＭＳ 明朝" w:hint="eastAsia"/>
          <w:szCs w:val="21"/>
        </w:rPr>
        <w:t>ことを確認した場合は</w:t>
      </w:r>
      <w:r w:rsidR="00A229D3">
        <w:rPr>
          <w:rFonts w:hAnsi="ＭＳ 明朝" w:hint="eastAsia"/>
          <w:szCs w:val="21"/>
        </w:rPr>
        <w:t>，</w:t>
      </w:r>
      <w:r w:rsidR="00101BDA">
        <w:rPr>
          <w:rFonts w:hAnsi="ＭＳ 明朝" w:hint="eastAsia"/>
          <w:szCs w:val="21"/>
        </w:rPr>
        <w:t>福島市</w:t>
      </w:r>
      <w:r w:rsidR="00C45B49">
        <w:rPr>
          <w:rFonts w:hAnsi="ＭＳ 明朝" w:hint="eastAsia"/>
          <w:szCs w:val="21"/>
        </w:rPr>
        <w:t>に対して</w:t>
      </w:r>
      <w:r w:rsidR="00053296">
        <w:rPr>
          <w:rFonts w:hAnsi="ＭＳ 明朝" w:hint="eastAsia"/>
          <w:szCs w:val="21"/>
        </w:rPr>
        <w:t>開業準備業務に関する</w:t>
      </w:r>
      <w:r w:rsidR="00C45B49" w:rsidRPr="002A5AD6">
        <w:rPr>
          <w:rFonts w:hAnsi="ＭＳ 明朝" w:hint="eastAsia"/>
          <w:szCs w:val="21"/>
        </w:rPr>
        <w:t>業務報告書</w:t>
      </w:r>
      <w:r w:rsidR="00C45B49">
        <w:rPr>
          <w:rFonts w:hAnsi="ＭＳ 明朝" w:hint="eastAsia"/>
          <w:szCs w:val="21"/>
        </w:rPr>
        <w:t>を提出する</w:t>
      </w:r>
      <w:r w:rsidRPr="000A3A3B">
        <w:rPr>
          <w:rFonts w:hAnsi="ＭＳ 明朝" w:hint="eastAsia"/>
          <w:szCs w:val="21"/>
        </w:rPr>
        <w:t>。</w:t>
      </w:r>
    </w:p>
    <w:p w14:paraId="1BAD6914" w14:textId="638D6FAA" w:rsidR="00B92729" w:rsidRPr="000A3A3B" w:rsidRDefault="00AB3553" w:rsidP="00211045">
      <w:pPr>
        <w:ind w:left="210" w:hangingChars="100" w:hanging="210"/>
        <w:rPr>
          <w:rFonts w:hAnsi="ＭＳ 明朝"/>
          <w:szCs w:val="21"/>
        </w:rPr>
      </w:pPr>
      <w:r w:rsidRPr="000A3A3B">
        <w:rPr>
          <w:rFonts w:hAnsi="ＭＳ 明朝" w:hint="eastAsia"/>
          <w:szCs w:val="21"/>
        </w:rPr>
        <w:lastRenderedPageBreak/>
        <w:t>２　事業者は</w:t>
      </w:r>
      <w:r w:rsidR="00A229D3">
        <w:rPr>
          <w:rFonts w:hAnsi="ＭＳ 明朝" w:hint="eastAsia"/>
          <w:szCs w:val="21"/>
        </w:rPr>
        <w:t>，</w:t>
      </w:r>
      <w:r w:rsidRPr="000A3A3B">
        <w:rPr>
          <w:rFonts w:hAnsi="ＭＳ 明朝" w:hint="eastAsia"/>
          <w:szCs w:val="21"/>
        </w:rPr>
        <w:t>前項の</w:t>
      </w:r>
      <w:r w:rsidR="00C45B49">
        <w:rPr>
          <w:rFonts w:hAnsi="ＭＳ 明朝" w:hint="eastAsia"/>
          <w:szCs w:val="21"/>
        </w:rPr>
        <w:t>業務報告書の提出時</w:t>
      </w:r>
      <w:r w:rsidRPr="000A3A3B">
        <w:rPr>
          <w:rFonts w:hAnsi="ＭＳ 明朝" w:hint="eastAsia"/>
          <w:szCs w:val="21"/>
        </w:rPr>
        <w:t>に</w:t>
      </w:r>
      <w:r w:rsidR="00A229D3">
        <w:rPr>
          <w:rFonts w:hAnsi="ＭＳ 明朝" w:hint="eastAsia"/>
          <w:szCs w:val="21"/>
        </w:rPr>
        <w:t>，</w:t>
      </w:r>
      <w:r w:rsidR="000A3A3B" w:rsidRPr="000A3A3B">
        <w:rPr>
          <w:rFonts w:hAnsi="ＭＳ 明朝" w:hint="eastAsia"/>
          <w:szCs w:val="21"/>
        </w:rPr>
        <w:t>第３０条に基づく開始時調達物等の調達業務</w:t>
      </w:r>
      <w:r w:rsidRPr="000A3A3B">
        <w:rPr>
          <w:rFonts w:hAnsi="ＭＳ 明朝" w:hint="eastAsia"/>
          <w:szCs w:val="21"/>
        </w:rPr>
        <w:t>の履行状況についても検査を行い</w:t>
      </w:r>
      <w:r w:rsidR="00A229D3">
        <w:rPr>
          <w:rFonts w:hAnsi="ＭＳ 明朝" w:hint="eastAsia"/>
          <w:szCs w:val="21"/>
        </w:rPr>
        <w:t>，</w:t>
      </w:r>
      <w:r w:rsidRPr="000A3A3B">
        <w:rPr>
          <w:rFonts w:hAnsi="ＭＳ 明朝" w:hint="eastAsia"/>
          <w:szCs w:val="21"/>
        </w:rPr>
        <w:t>その結果を</w:t>
      </w:r>
      <w:r w:rsidR="00A229D3">
        <w:rPr>
          <w:rFonts w:hAnsi="ＭＳ 明朝" w:hint="eastAsia"/>
          <w:szCs w:val="21"/>
        </w:rPr>
        <w:t>，</w:t>
      </w:r>
      <w:r w:rsidRPr="000A3A3B">
        <w:rPr>
          <w:rFonts w:hAnsi="ＭＳ 明朝" w:hint="eastAsia"/>
          <w:szCs w:val="21"/>
        </w:rPr>
        <w:t>事業者において適切と判断する証憑を添えて</w:t>
      </w:r>
      <w:r w:rsidR="00A229D3">
        <w:rPr>
          <w:rFonts w:hAnsi="ＭＳ 明朝" w:hint="eastAsia"/>
          <w:szCs w:val="21"/>
        </w:rPr>
        <w:t>，</w:t>
      </w:r>
      <w:r w:rsidRPr="000A3A3B">
        <w:rPr>
          <w:rFonts w:hAnsi="ＭＳ 明朝" w:hint="eastAsia"/>
          <w:szCs w:val="21"/>
        </w:rPr>
        <w:t>前項の報告と同時に</w:t>
      </w:r>
      <w:r w:rsidR="00101BDA">
        <w:rPr>
          <w:rFonts w:hAnsi="ＭＳ 明朝" w:hint="eastAsia"/>
          <w:szCs w:val="21"/>
        </w:rPr>
        <w:t>福島市</w:t>
      </w:r>
      <w:r w:rsidRPr="000A3A3B">
        <w:rPr>
          <w:rFonts w:hAnsi="ＭＳ 明朝" w:hint="eastAsia"/>
          <w:szCs w:val="21"/>
        </w:rPr>
        <w:t>に報告する。</w:t>
      </w:r>
    </w:p>
    <w:p w14:paraId="66A4E048" w14:textId="4D0F558A" w:rsidR="00B92729" w:rsidRPr="00BF6008" w:rsidRDefault="00AB3553" w:rsidP="00211045">
      <w:pPr>
        <w:ind w:left="210" w:hangingChars="100" w:hanging="210"/>
        <w:rPr>
          <w:rFonts w:hAnsi="ＭＳ 明朝"/>
          <w:szCs w:val="21"/>
        </w:rPr>
      </w:pPr>
      <w:r w:rsidRPr="000A3A3B">
        <w:rPr>
          <w:rFonts w:hAnsi="ＭＳ 明朝" w:hint="eastAsia"/>
          <w:szCs w:val="21"/>
        </w:rPr>
        <w:t>３　前項の検査の結果</w:t>
      </w:r>
      <w:r w:rsidR="00A229D3">
        <w:rPr>
          <w:rFonts w:hAnsi="ＭＳ 明朝" w:hint="eastAsia"/>
          <w:szCs w:val="21"/>
        </w:rPr>
        <w:t>，</w:t>
      </w:r>
      <w:r w:rsidRPr="000A3A3B">
        <w:rPr>
          <w:rFonts w:hAnsi="ＭＳ 明朝" w:hint="eastAsia"/>
          <w:szCs w:val="21"/>
        </w:rPr>
        <w:t>未履行となって</w:t>
      </w:r>
      <w:r w:rsidRPr="00BF6008">
        <w:rPr>
          <w:rFonts w:hAnsi="ＭＳ 明朝" w:hint="eastAsia"/>
          <w:szCs w:val="21"/>
        </w:rPr>
        <w:t>いる事項がある場合は</w:t>
      </w:r>
      <w:r w:rsidR="00A229D3">
        <w:rPr>
          <w:rFonts w:hAnsi="ＭＳ 明朝" w:hint="eastAsia"/>
          <w:szCs w:val="21"/>
        </w:rPr>
        <w:t>，</w:t>
      </w:r>
      <w:r w:rsidRPr="00BF6008">
        <w:rPr>
          <w:rFonts w:hAnsi="ＭＳ 明朝" w:hint="eastAsia"/>
          <w:szCs w:val="21"/>
        </w:rPr>
        <w:t>その内容の詳細と原因</w:t>
      </w:r>
      <w:r w:rsidR="00A229D3">
        <w:rPr>
          <w:rFonts w:hAnsi="ＭＳ 明朝" w:hint="eastAsia"/>
          <w:szCs w:val="21"/>
        </w:rPr>
        <w:t>，</w:t>
      </w:r>
      <w:r w:rsidRPr="00BF6008">
        <w:rPr>
          <w:rFonts w:hAnsi="ＭＳ 明朝" w:hint="eastAsia"/>
          <w:szCs w:val="21"/>
        </w:rPr>
        <w:t>及び履行の見通しについても</w:t>
      </w:r>
      <w:r w:rsidR="00A229D3">
        <w:rPr>
          <w:rFonts w:hAnsi="ＭＳ 明朝" w:hint="eastAsia"/>
          <w:szCs w:val="21"/>
        </w:rPr>
        <w:t>，</w:t>
      </w:r>
      <w:r w:rsidRPr="00BF6008">
        <w:rPr>
          <w:rFonts w:hAnsi="ＭＳ 明朝" w:hint="eastAsia"/>
          <w:szCs w:val="21"/>
        </w:rPr>
        <w:t>前項の報告内容に含める。</w:t>
      </w:r>
    </w:p>
    <w:p w14:paraId="5E3D16F3" w14:textId="77777777" w:rsidR="00B92729" w:rsidRPr="00BF6008" w:rsidRDefault="00B92729" w:rsidP="00211045">
      <w:pPr>
        <w:ind w:left="210" w:hangingChars="100" w:hanging="210"/>
        <w:rPr>
          <w:rFonts w:hAnsi="ＭＳ 明朝"/>
          <w:szCs w:val="21"/>
        </w:rPr>
      </w:pPr>
    </w:p>
    <w:p w14:paraId="68A65E96" w14:textId="4401BDD3" w:rsidR="00B92729" w:rsidRPr="00BF6008" w:rsidRDefault="00AB3553" w:rsidP="00211045">
      <w:pPr>
        <w:pStyle w:val="30"/>
        <w:rPr>
          <w:szCs w:val="21"/>
        </w:rPr>
      </w:pPr>
      <w:bookmarkStart w:id="179" w:name="_Toc81574688"/>
      <w:bookmarkStart w:id="180" w:name="_Toc81576115"/>
      <w:bookmarkStart w:id="181" w:name="_Toc90975584"/>
      <w:r w:rsidRPr="00BF6008">
        <w:rPr>
          <w:rFonts w:hint="eastAsia"/>
          <w:szCs w:val="21"/>
        </w:rPr>
        <w:t>（</w:t>
      </w:r>
      <w:r w:rsidR="00101BDA">
        <w:rPr>
          <w:rFonts w:hint="eastAsia"/>
          <w:szCs w:val="21"/>
        </w:rPr>
        <w:t>福島市</w:t>
      </w:r>
      <w:r w:rsidRPr="00BF6008">
        <w:rPr>
          <w:rFonts w:hint="eastAsia"/>
          <w:szCs w:val="21"/>
        </w:rPr>
        <w:t>による維持管理</w:t>
      </w:r>
      <w:r w:rsidR="002C7544">
        <w:rPr>
          <w:rFonts w:hint="eastAsia"/>
          <w:szCs w:val="21"/>
        </w:rPr>
        <w:t>・運営</w:t>
      </w:r>
      <w:r w:rsidRPr="00BF6008">
        <w:rPr>
          <w:rFonts w:hint="eastAsia"/>
          <w:szCs w:val="21"/>
        </w:rPr>
        <w:t>体制等の確認及び維持管理</w:t>
      </w:r>
      <w:r w:rsidR="002C7544">
        <w:rPr>
          <w:rFonts w:hint="eastAsia"/>
          <w:szCs w:val="21"/>
        </w:rPr>
        <w:t>・運営</w:t>
      </w:r>
      <w:r w:rsidRPr="00BF6008">
        <w:rPr>
          <w:rFonts w:hint="eastAsia"/>
          <w:szCs w:val="21"/>
        </w:rPr>
        <w:t>開始確認書の交付）</w:t>
      </w:r>
      <w:bookmarkEnd w:id="179"/>
      <w:bookmarkEnd w:id="180"/>
      <w:bookmarkEnd w:id="181"/>
    </w:p>
    <w:p w14:paraId="5187996D" w14:textId="0DA1382E" w:rsidR="00B92729" w:rsidRPr="00BF6008" w:rsidRDefault="00AB3553" w:rsidP="00211045">
      <w:pPr>
        <w:ind w:left="210" w:hangingChars="100" w:hanging="210"/>
        <w:rPr>
          <w:rFonts w:hAnsi="ＭＳ 明朝"/>
          <w:szCs w:val="21"/>
        </w:rPr>
      </w:pPr>
      <w:r w:rsidRPr="00BF6008">
        <w:rPr>
          <w:rFonts w:hAnsi="ＭＳ 明朝" w:hint="eastAsia"/>
          <w:szCs w:val="21"/>
        </w:rPr>
        <w:t>第</w:t>
      </w:r>
      <w:r w:rsidR="005E6593">
        <w:rPr>
          <w:rFonts w:hAnsi="ＭＳ 明朝" w:hint="eastAsia"/>
          <w:szCs w:val="21"/>
        </w:rPr>
        <w:t>５３</w:t>
      </w:r>
      <w:r w:rsidRPr="00BF6008">
        <w:rPr>
          <w:rFonts w:hAnsi="ＭＳ 明朝" w:hint="eastAsia"/>
          <w:szCs w:val="21"/>
        </w:rPr>
        <w:t xml:space="preserve">条　</w:t>
      </w:r>
      <w:r w:rsidR="00101BDA">
        <w:rPr>
          <w:rFonts w:hAnsi="ＭＳ 明朝" w:hint="eastAsia"/>
          <w:szCs w:val="21"/>
        </w:rPr>
        <w:t>福島市</w:t>
      </w:r>
      <w:r w:rsidRPr="00BF6008">
        <w:rPr>
          <w:rFonts w:hAnsi="ＭＳ 明朝" w:hint="eastAsia"/>
          <w:szCs w:val="21"/>
        </w:rPr>
        <w:t>は</w:t>
      </w:r>
      <w:r w:rsidR="00A229D3">
        <w:rPr>
          <w:rFonts w:hAnsi="ＭＳ 明朝" w:hint="eastAsia"/>
          <w:szCs w:val="21"/>
        </w:rPr>
        <w:t>，</w:t>
      </w:r>
      <w:r w:rsidRPr="00BF6008">
        <w:rPr>
          <w:rFonts w:hAnsi="ＭＳ 明朝" w:hint="eastAsia"/>
          <w:szCs w:val="21"/>
        </w:rPr>
        <w:t>前条の報告を受けた後２０日以内に</w:t>
      </w:r>
      <w:r w:rsidR="00A229D3">
        <w:rPr>
          <w:rFonts w:hAnsi="ＭＳ 明朝" w:hint="eastAsia"/>
          <w:szCs w:val="21"/>
        </w:rPr>
        <w:t>，</w:t>
      </w:r>
      <w:r w:rsidRPr="00BF6008">
        <w:rPr>
          <w:rFonts w:hAnsi="ＭＳ 明朝" w:hint="eastAsia"/>
          <w:szCs w:val="21"/>
        </w:rPr>
        <w:t>前条に規定した事項を</w:t>
      </w:r>
      <w:r w:rsidR="00101BDA">
        <w:rPr>
          <w:rFonts w:hAnsi="ＭＳ 明朝" w:hint="eastAsia"/>
          <w:szCs w:val="21"/>
        </w:rPr>
        <w:t>福島市</w:t>
      </w:r>
      <w:r w:rsidRPr="00BF6008">
        <w:rPr>
          <w:rFonts w:hAnsi="ＭＳ 明朝" w:hint="eastAsia"/>
          <w:szCs w:val="21"/>
        </w:rPr>
        <w:t>側でも確認する。</w:t>
      </w:r>
    </w:p>
    <w:p w14:paraId="5A15CAE1" w14:textId="7CF4F820" w:rsidR="00B92729" w:rsidRPr="00BF6008" w:rsidRDefault="00AB3553" w:rsidP="00211045">
      <w:pPr>
        <w:ind w:left="210" w:hangingChars="100" w:hanging="210"/>
        <w:rPr>
          <w:rFonts w:hAnsi="ＭＳ 明朝"/>
          <w:szCs w:val="21"/>
        </w:rPr>
      </w:pPr>
      <w:r w:rsidRPr="00BF6008">
        <w:rPr>
          <w:rFonts w:hAnsi="ＭＳ 明朝" w:hint="eastAsia"/>
          <w:szCs w:val="21"/>
        </w:rPr>
        <w:t xml:space="preserve">２　</w:t>
      </w:r>
      <w:r w:rsidR="00101BDA">
        <w:rPr>
          <w:rFonts w:hAnsi="ＭＳ 明朝" w:hint="eastAsia"/>
          <w:szCs w:val="21"/>
        </w:rPr>
        <w:t>福島市</w:t>
      </w:r>
      <w:r w:rsidRPr="00BF6008">
        <w:rPr>
          <w:rFonts w:hAnsi="ＭＳ 明朝" w:hint="eastAsia"/>
          <w:szCs w:val="21"/>
        </w:rPr>
        <w:t>が前項の確認を行った結果</w:t>
      </w:r>
      <w:r w:rsidR="00A229D3">
        <w:rPr>
          <w:rFonts w:hAnsi="ＭＳ 明朝" w:hint="eastAsia"/>
          <w:szCs w:val="21"/>
        </w:rPr>
        <w:t>，</w:t>
      </w:r>
      <w:r w:rsidRPr="00BF6008">
        <w:rPr>
          <w:rFonts w:hAnsi="ＭＳ 明朝" w:hint="eastAsia"/>
          <w:szCs w:val="21"/>
        </w:rPr>
        <w:t>事業者の体制等に</w:t>
      </w:r>
      <w:r w:rsidR="00A229D3">
        <w:rPr>
          <w:rFonts w:hAnsi="ＭＳ 明朝" w:hint="eastAsia"/>
          <w:szCs w:val="21"/>
        </w:rPr>
        <w:t>，</w:t>
      </w:r>
      <w:r w:rsidRPr="00BF6008">
        <w:rPr>
          <w:rFonts w:hAnsi="ＭＳ 明朝" w:hint="eastAsia"/>
          <w:szCs w:val="21"/>
        </w:rPr>
        <w:t>本事業契約等を満たしていない点があった場合には</w:t>
      </w:r>
      <w:r w:rsidR="00A229D3">
        <w:rPr>
          <w:rFonts w:hAnsi="ＭＳ 明朝" w:hint="eastAsia"/>
          <w:szCs w:val="21"/>
        </w:rPr>
        <w:t>，</w:t>
      </w:r>
      <w:r w:rsidRPr="00BF6008">
        <w:rPr>
          <w:rFonts w:hAnsi="ＭＳ 明朝" w:hint="eastAsia"/>
          <w:szCs w:val="21"/>
        </w:rPr>
        <w:t>事業者に対し</w:t>
      </w:r>
      <w:r w:rsidR="00A229D3">
        <w:rPr>
          <w:rFonts w:hAnsi="ＭＳ 明朝" w:hint="eastAsia"/>
          <w:szCs w:val="21"/>
        </w:rPr>
        <w:t>，</w:t>
      </w:r>
      <w:r w:rsidRPr="00BF6008">
        <w:rPr>
          <w:rFonts w:hAnsi="ＭＳ 明朝" w:hint="eastAsia"/>
          <w:szCs w:val="21"/>
        </w:rPr>
        <w:t>是正又は改善を求めることができる。当該是正又は改善に係る費用は</w:t>
      </w:r>
      <w:r w:rsidR="00A229D3">
        <w:rPr>
          <w:rFonts w:hAnsi="ＭＳ 明朝" w:hint="eastAsia"/>
          <w:szCs w:val="21"/>
        </w:rPr>
        <w:t>，</w:t>
      </w:r>
      <w:r w:rsidRPr="00BF6008">
        <w:rPr>
          <w:rFonts w:hAnsi="ＭＳ 明朝" w:hint="eastAsia"/>
          <w:szCs w:val="21"/>
        </w:rPr>
        <w:t>事業者が負担する。</w:t>
      </w:r>
    </w:p>
    <w:p w14:paraId="1115033E" w14:textId="5CDFE566" w:rsidR="00B92729" w:rsidRPr="00BF6008" w:rsidRDefault="00AB3553" w:rsidP="00211045">
      <w:pPr>
        <w:ind w:left="210" w:hangingChars="100" w:hanging="210"/>
        <w:rPr>
          <w:rFonts w:hAnsi="ＭＳ 明朝"/>
          <w:szCs w:val="21"/>
        </w:rPr>
      </w:pPr>
      <w:r w:rsidRPr="00BF6008">
        <w:rPr>
          <w:rFonts w:hAnsi="ＭＳ 明朝" w:hint="eastAsia"/>
          <w:szCs w:val="21"/>
        </w:rPr>
        <w:t>３　第１項の確認は</w:t>
      </w:r>
      <w:r w:rsidR="00A229D3">
        <w:rPr>
          <w:rFonts w:hAnsi="ＭＳ 明朝" w:hint="eastAsia"/>
          <w:szCs w:val="21"/>
        </w:rPr>
        <w:t>，</w:t>
      </w:r>
      <w:r w:rsidRPr="00BF6008">
        <w:rPr>
          <w:rFonts w:hAnsi="ＭＳ 明朝" w:hint="eastAsia"/>
          <w:szCs w:val="21"/>
        </w:rPr>
        <w:t>前条に基づく事業者の報告の確認</w:t>
      </w:r>
      <w:r w:rsidR="00A229D3">
        <w:rPr>
          <w:rFonts w:hAnsi="ＭＳ 明朝" w:hint="eastAsia"/>
          <w:szCs w:val="21"/>
        </w:rPr>
        <w:t>，</w:t>
      </w:r>
      <w:r w:rsidRPr="00BF6008">
        <w:rPr>
          <w:rFonts w:hAnsi="ＭＳ 明朝" w:hint="eastAsia"/>
          <w:szCs w:val="21"/>
        </w:rPr>
        <w:t>その他</w:t>
      </w:r>
      <w:r w:rsidR="00101BDA">
        <w:rPr>
          <w:rFonts w:hAnsi="ＭＳ 明朝" w:hint="eastAsia"/>
          <w:szCs w:val="21"/>
        </w:rPr>
        <w:t>福島市</w:t>
      </w:r>
      <w:r w:rsidRPr="00BF6008">
        <w:rPr>
          <w:rFonts w:hAnsi="ＭＳ 明朝" w:hint="eastAsia"/>
          <w:szCs w:val="21"/>
        </w:rPr>
        <w:t>が合理的に適切と認める方法により行う。</w:t>
      </w:r>
    </w:p>
    <w:p w14:paraId="6E2A0B68" w14:textId="14706AF9" w:rsidR="00B92729" w:rsidRPr="001478E5" w:rsidRDefault="00AB3553" w:rsidP="00211045">
      <w:pPr>
        <w:ind w:left="210" w:hangingChars="100" w:hanging="210"/>
        <w:rPr>
          <w:rFonts w:hAnsi="ＭＳ 明朝"/>
          <w:szCs w:val="21"/>
        </w:rPr>
      </w:pPr>
      <w:r w:rsidRPr="00BF6008">
        <w:rPr>
          <w:rFonts w:hAnsi="ＭＳ 明朝" w:hint="eastAsia"/>
          <w:szCs w:val="21"/>
        </w:rPr>
        <w:t xml:space="preserve">４　</w:t>
      </w:r>
      <w:r w:rsidR="00101BDA">
        <w:rPr>
          <w:rFonts w:hAnsi="ＭＳ 明朝" w:hint="eastAsia"/>
          <w:szCs w:val="21"/>
        </w:rPr>
        <w:t>福島市</w:t>
      </w:r>
      <w:r w:rsidRPr="00BF6008">
        <w:rPr>
          <w:rFonts w:hAnsi="ＭＳ 明朝" w:hint="eastAsia"/>
          <w:szCs w:val="21"/>
        </w:rPr>
        <w:t>は</w:t>
      </w:r>
      <w:r w:rsidR="00A229D3">
        <w:rPr>
          <w:rFonts w:hAnsi="ＭＳ 明朝" w:hint="eastAsia"/>
          <w:szCs w:val="21"/>
        </w:rPr>
        <w:t>，</w:t>
      </w:r>
      <w:r w:rsidRPr="00BF6008">
        <w:rPr>
          <w:rFonts w:hAnsi="ＭＳ 明朝" w:hint="eastAsia"/>
          <w:szCs w:val="21"/>
        </w:rPr>
        <w:t>第１項の確認を行った結果</w:t>
      </w:r>
      <w:r w:rsidR="00A229D3">
        <w:rPr>
          <w:rFonts w:hAnsi="ＭＳ 明朝" w:hint="eastAsia"/>
          <w:szCs w:val="21"/>
        </w:rPr>
        <w:t>，</w:t>
      </w:r>
      <w:r w:rsidR="00D65FF0" w:rsidRPr="001478E5">
        <w:rPr>
          <w:rFonts w:hAnsi="ＭＳ 明朝" w:hint="eastAsia"/>
          <w:szCs w:val="21"/>
        </w:rPr>
        <w:t>維持管理・運営業務</w:t>
      </w:r>
      <w:r w:rsidRPr="001478E5">
        <w:rPr>
          <w:rFonts w:hAnsi="ＭＳ 明朝" w:hint="eastAsia"/>
          <w:szCs w:val="21"/>
        </w:rPr>
        <w:t>の開始に関する事業者の判断に対し特段異議がない場合には</w:t>
      </w:r>
      <w:r w:rsidR="00A229D3">
        <w:rPr>
          <w:rFonts w:hAnsi="ＭＳ 明朝" w:hint="eastAsia"/>
          <w:szCs w:val="21"/>
        </w:rPr>
        <w:t>，</w:t>
      </w:r>
      <w:r w:rsidRPr="001478E5">
        <w:rPr>
          <w:rFonts w:hAnsi="ＭＳ 明朝" w:hint="eastAsia"/>
          <w:szCs w:val="21"/>
        </w:rPr>
        <w:t>事業者に対し</w:t>
      </w:r>
      <w:r w:rsidR="00A229D3">
        <w:rPr>
          <w:rFonts w:hAnsi="ＭＳ 明朝" w:hint="eastAsia"/>
          <w:szCs w:val="21"/>
        </w:rPr>
        <w:t>，</w:t>
      </w:r>
      <w:r w:rsidRPr="001478E5">
        <w:rPr>
          <w:rFonts w:hAnsi="ＭＳ 明朝" w:hint="eastAsia"/>
          <w:szCs w:val="21"/>
        </w:rPr>
        <w:t>遅滞なく維持管理</w:t>
      </w:r>
      <w:r w:rsidR="002C7544" w:rsidRPr="001478E5">
        <w:rPr>
          <w:rFonts w:hAnsi="ＭＳ 明朝" w:hint="eastAsia"/>
          <w:szCs w:val="21"/>
        </w:rPr>
        <w:t>・運営</w:t>
      </w:r>
      <w:r w:rsidRPr="001478E5">
        <w:rPr>
          <w:rFonts w:hAnsi="ＭＳ 明朝" w:hint="eastAsia"/>
          <w:szCs w:val="21"/>
        </w:rPr>
        <w:t>開始確認書を交付する。</w:t>
      </w:r>
    </w:p>
    <w:p w14:paraId="5E048339" w14:textId="37C4A208" w:rsidR="00B92729" w:rsidRPr="00BF6008" w:rsidRDefault="00AB3553" w:rsidP="00211045">
      <w:pPr>
        <w:ind w:left="210" w:hangingChars="100" w:hanging="210"/>
        <w:rPr>
          <w:rFonts w:hAnsi="ＭＳ 明朝"/>
          <w:szCs w:val="21"/>
        </w:rPr>
      </w:pPr>
      <w:r w:rsidRPr="001478E5">
        <w:rPr>
          <w:rFonts w:hAnsi="ＭＳ 明朝" w:hint="eastAsia"/>
          <w:szCs w:val="21"/>
        </w:rPr>
        <w:t>５　事業者は</w:t>
      </w:r>
      <w:r w:rsidR="00A229D3">
        <w:rPr>
          <w:rFonts w:hAnsi="ＭＳ 明朝" w:hint="eastAsia"/>
          <w:szCs w:val="21"/>
        </w:rPr>
        <w:t>，</w:t>
      </w:r>
      <w:r w:rsidR="00101BDA">
        <w:rPr>
          <w:rFonts w:hAnsi="ＭＳ 明朝" w:hint="eastAsia"/>
          <w:szCs w:val="21"/>
        </w:rPr>
        <w:t>福島市</w:t>
      </w:r>
      <w:r w:rsidRPr="001478E5">
        <w:rPr>
          <w:rFonts w:hAnsi="ＭＳ 明朝" w:hint="eastAsia"/>
          <w:szCs w:val="21"/>
        </w:rPr>
        <w:t>が維持管理</w:t>
      </w:r>
      <w:r w:rsidR="002C7544" w:rsidRPr="001478E5">
        <w:rPr>
          <w:rFonts w:hAnsi="ＭＳ 明朝" w:hint="eastAsia"/>
          <w:szCs w:val="21"/>
        </w:rPr>
        <w:t>・運営</w:t>
      </w:r>
      <w:r w:rsidRPr="001478E5">
        <w:rPr>
          <w:rFonts w:hAnsi="ＭＳ 明朝" w:hint="eastAsia"/>
          <w:szCs w:val="21"/>
        </w:rPr>
        <w:t>開始確認書を</w:t>
      </w:r>
      <w:r w:rsidRPr="00BF6008">
        <w:rPr>
          <w:rFonts w:hAnsi="ＭＳ 明朝" w:hint="eastAsia"/>
          <w:szCs w:val="21"/>
        </w:rPr>
        <w:t>交付したことをもって</w:t>
      </w:r>
      <w:r w:rsidR="00A229D3">
        <w:rPr>
          <w:rFonts w:hAnsi="ＭＳ 明朝" w:hint="eastAsia"/>
          <w:szCs w:val="21"/>
        </w:rPr>
        <w:t>，</w:t>
      </w:r>
      <w:r w:rsidR="00D65FF0">
        <w:rPr>
          <w:rFonts w:hAnsi="ＭＳ 明朝" w:hint="eastAsia"/>
          <w:szCs w:val="21"/>
        </w:rPr>
        <w:t>維持管理・運営業務</w:t>
      </w:r>
      <w:r w:rsidRPr="00BF6008">
        <w:rPr>
          <w:rFonts w:hAnsi="ＭＳ 明朝" w:hint="eastAsia"/>
          <w:szCs w:val="21"/>
        </w:rPr>
        <w:t>その他本事業に係る責任（本条第２項に規定する是正</w:t>
      </w:r>
      <w:r w:rsidR="00A229D3">
        <w:rPr>
          <w:rFonts w:hAnsi="ＭＳ 明朝" w:hint="eastAsia"/>
          <w:szCs w:val="21"/>
        </w:rPr>
        <w:t>，</w:t>
      </w:r>
      <w:r w:rsidRPr="00BF6008">
        <w:rPr>
          <w:rFonts w:hAnsi="ＭＳ 明朝" w:hint="eastAsia"/>
          <w:szCs w:val="21"/>
        </w:rPr>
        <w:t>改善の義務を含む）を軽減又は免除されるものではない。</w:t>
      </w:r>
    </w:p>
    <w:p w14:paraId="6E2B1804" w14:textId="77777777" w:rsidR="00B92729" w:rsidRPr="00BF6008" w:rsidRDefault="00B92729" w:rsidP="00211045">
      <w:pPr>
        <w:rPr>
          <w:rFonts w:hAnsi="ＭＳ 明朝"/>
          <w:szCs w:val="21"/>
        </w:rPr>
      </w:pPr>
    </w:p>
    <w:p w14:paraId="06454A64" w14:textId="443E8F69" w:rsidR="00B92729" w:rsidRPr="00BF6008" w:rsidRDefault="00AB3553" w:rsidP="00211045">
      <w:pPr>
        <w:pStyle w:val="30"/>
        <w:rPr>
          <w:szCs w:val="21"/>
        </w:rPr>
      </w:pPr>
      <w:bookmarkStart w:id="182" w:name="_Toc81574689"/>
      <w:bookmarkStart w:id="183" w:name="_Toc81576116"/>
      <w:bookmarkStart w:id="184" w:name="_Toc90975585"/>
      <w:r w:rsidRPr="00BF6008">
        <w:rPr>
          <w:rFonts w:hint="eastAsia"/>
          <w:szCs w:val="21"/>
        </w:rPr>
        <w:t>（</w:t>
      </w:r>
      <w:r w:rsidR="00D65FF0">
        <w:rPr>
          <w:rFonts w:hint="eastAsia"/>
          <w:szCs w:val="21"/>
        </w:rPr>
        <w:t>維持管理・運営業務</w:t>
      </w:r>
      <w:r w:rsidRPr="00BF6008">
        <w:rPr>
          <w:rFonts w:hint="eastAsia"/>
          <w:szCs w:val="21"/>
        </w:rPr>
        <w:t>開始の遅延による違約金）</w:t>
      </w:r>
      <w:bookmarkEnd w:id="182"/>
      <w:bookmarkEnd w:id="183"/>
      <w:bookmarkEnd w:id="184"/>
    </w:p>
    <w:p w14:paraId="2B439866" w14:textId="070139E5" w:rsidR="00B92729" w:rsidRPr="00BF6008" w:rsidRDefault="00AB3553" w:rsidP="00211045">
      <w:pPr>
        <w:ind w:left="210" w:hangingChars="100" w:hanging="210"/>
        <w:rPr>
          <w:rFonts w:hAnsi="ＭＳ 明朝"/>
          <w:szCs w:val="21"/>
        </w:rPr>
      </w:pPr>
      <w:r w:rsidRPr="00BF6008">
        <w:rPr>
          <w:rFonts w:hAnsi="ＭＳ 明朝" w:hint="eastAsia"/>
          <w:szCs w:val="21"/>
        </w:rPr>
        <w:t>第</w:t>
      </w:r>
      <w:r w:rsidR="005E6593">
        <w:rPr>
          <w:rFonts w:hAnsi="ＭＳ 明朝" w:hint="eastAsia"/>
          <w:szCs w:val="21"/>
        </w:rPr>
        <w:t>５４</w:t>
      </w:r>
      <w:r w:rsidRPr="00BF6008">
        <w:rPr>
          <w:rFonts w:hAnsi="ＭＳ 明朝" w:hint="eastAsia"/>
          <w:szCs w:val="21"/>
        </w:rPr>
        <w:t>条　事業者の責めに帰すべき事由により</w:t>
      </w:r>
      <w:r w:rsidR="00A229D3">
        <w:rPr>
          <w:rFonts w:hAnsi="ＭＳ 明朝" w:hint="eastAsia"/>
          <w:szCs w:val="21"/>
        </w:rPr>
        <w:t>，</w:t>
      </w:r>
      <w:r w:rsidRPr="00BF6008">
        <w:rPr>
          <w:rFonts w:hAnsi="ＭＳ 明朝" w:hint="eastAsia"/>
          <w:szCs w:val="21"/>
        </w:rPr>
        <w:t>前条第４項に規定する</w:t>
      </w:r>
      <w:r w:rsidR="001478E5" w:rsidRPr="001478E5">
        <w:rPr>
          <w:rFonts w:hAnsi="ＭＳ 明朝" w:hint="eastAsia"/>
          <w:szCs w:val="21"/>
        </w:rPr>
        <w:t>維持管理・運営開始確認書</w:t>
      </w:r>
      <w:r w:rsidRPr="00BF6008">
        <w:rPr>
          <w:rFonts w:hAnsi="ＭＳ 明朝" w:hint="eastAsia"/>
          <w:szCs w:val="21"/>
        </w:rPr>
        <w:t>の交付が</w:t>
      </w:r>
      <w:r>
        <w:rPr>
          <w:rFonts w:hAnsi="ＭＳ 明朝" w:hint="eastAsia"/>
          <w:szCs w:val="21"/>
        </w:rPr>
        <w:t>維持管理・運営開始予定日</w:t>
      </w:r>
      <w:r w:rsidRPr="00BF6008">
        <w:rPr>
          <w:rFonts w:hAnsi="ＭＳ 明朝" w:hint="eastAsia"/>
          <w:szCs w:val="21"/>
        </w:rPr>
        <w:t>より遅延した場合には</w:t>
      </w:r>
      <w:r w:rsidR="00A229D3">
        <w:rPr>
          <w:rFonts w:hAnsi="ＭＳ 明朝" w:hint="eastAsia"/>
          <w:szCs w:val="21"/>
        </w:rPr>
        <w:t>，</w:t>
      </w:r>
      <w:r w:rsidRPr="00BF6008">
        <w:rPr>
          <w:rFonts w:hAnsi="ＭＳ 明朝" w:hint="eastAsia"/>
          <w:szCs w:val="21"/>
        </w:rPr>
        <w:t>事業者は</w:t>
      </w:r>
      <w:r w:rsidR="00A229D3">
        <w:rPr>
          <w:rFonts w:hAnsi="ＭＳ 明朝" w:hint="eastAsia"/>
          <w:szCs w:val="21"/>
        </w:rPr>
        <w:t>，</w:t>
      </w:r>
      <w:r w:rsidR="007C1C73">
        <w:rPr>
          <w:rFonts w:hAnsi="ＭＳ 明朝" w:hint="eastAsia"/>
          <w:szCs w:val="21"/>
        </w:rPr>
        <w:t>サービス購入費Ａ</w:t>
      </w:r>
      <w:r w:rsidR="00712C6E" w:rsidRPr="00BF6008">
        <w:rPr>
          <w:rFonts w:hAnsi="ＭＳ 明朝" w:hint="eastAsia"/>
          <w:szCs w:val="21"/>
        </w:rPr>
        <w:t>の合計を元本として</w:t>
      </w:r>
      <w:r w:rsidR="00A229D3">
        <w:rPr>
          <w:rFonts w:hAnsi="ＭＳ 明朝" w:hint="eastAsia"/>
          <w:szCs w:val="21"/>
        </w:rPr>
        <w:t>，</w:t>
      </w:r>
      <w:r>
        <w:rPr>
          <w:rFonts w:hAnsi="ＭＳ 明朝" w:hint="eastAsia"/>
          <w:szCs w:val="21"/>
        </w:rPr>
        <w:t>維持管理・運営開始予定日</w:t>
      </w:r>
      <w:r w:rsidRPr="00BF6008">
        <w:rPr>
          <w:rFonts w:hAnsi="ＭＳ 明朝" w:hint="eastAsia"/>
          <w:szCs w:val="21"/>
        </w:rPr>
        <w:t>から</w:t>
      </w:r>
      <w:r w:rsidR="001478E5" w:rsidRPr="001478E5">
        <w:rPr>
          <w:rFonts w:hAnsi="ＭＳ 明朝" w:hint="eastAsia"/>
          <w:szCs w:val="21"/>
        </w:rPr>
        <w:t>が維持管理・運営開始確認書</w:t>
      </w:r>
      <w:r w:rsidRPr="00BF6008">
        <w:rPr>
          <w:rFonts w:hAnsi="ＭＳ 明朝" w:hint="eastAsia"/>
          <w:szCs w:val="21"/>
        </w:rPr>
        <w:t>が交付された日（</w:t>
      </w:r>
      <w:r>
        <w:rPr>
          <w:rFonts w:hAnsi="ＭＳ 明朝" w:hint="eastAsia"/>
          <w:szCs w:val="21"/>
        </w:rPr>
        <w:t>維持管理・運営開始予定日</w:t>
      </w:r>
      <w:r w:rsidRPr="00BF6008">
        <w:rPr>
          <w:rFonts w:hAnsi="ＭＳ 明朝" w:hint="eastAsia"/>
          <w:szCs w:val="21"/>
        </w:rPr>
        <w:t>以降</w:t>
      </w:r>
      <w:r w:rsidR="00A229D3">
        <w:rPr>
          <w:rFonts w:hAnsi="ＭＳ 明朝" w:hint="eastAsia"/>
          <w:szCs w:val="21"/>
        </w:rPr>
        <w:t>，</w:t>
      </w:r>
      <w:r w:rsidR="001478E5" w:rsidRPr="001478E5">
        <w:rPr>
          <w:rFonts w:hAnsi="ＭＳ 明朝" w:hint="eastAsia"/>
          <w:szCs w:val="21"/>
        </w:rPr>
        <w:t>維持管理・運営開始確認書</w:t>
      </w:r>
      <w:r w:rsidRPr="00BF6008">
        <w:rPr>
          <w:rFonts w:hAnsi="ＭＳ 明朝" w:hint="eastAsia"/>
          <w:szCs w:val="21"/>
        </w:rPr>
        <w:t>が交付される前に第</w:t>
      </w:r>
      <w:r w:rsidR="00420D48">
        <w:rPr>
          <w:rFonts w:hAnsi="ＭＳ 明朝" w:hint="eastAsia"/>
          <w:szCs w:val="21"/>
        </w:rPr>
        <w:t>７２</w:t>
      </w:r>
      <w:r w:rsidRPr="00BF6008">
        <w:rPr>
          <w:rFonts w:hAnsi="ＭＳ 明朝" w:hint="eastAsia"/>
          <w:szCs w:val="21"/>
        </w:rPr>
        <w:t>条又は第</w:t>
      </w:r>
      <w:r w:rsidR="00420D48">
        <w:rPr>
          <w:rFonts w:hAnsi="ＭＳ 明朝" w:hint="eastAsia"/>
          <w:szCs w:val="21"/>
        </w:rPr>
        <w:t>７３</w:t>
      </w:r>
      <w:r w:rsidRPr="00BF6008">
        <w:rPr>
          <w:rFonts w:hAnsi="ＭＳ 明朝" w:hint="eastAsia"/>
          <w:szCs w:val="21"/>
        </w:rPr>
        <w:t>条に基づき本事業契約が解除された場合には</w:t>
      </w:r>
      <w:r w:rsidR="00A229D3">
        <w:rPr>
          <w:rFonts w:hAnsi="ＭＳ 明朝" w:hint="eastAsia"/>
          <w:szCs w:val="21"/>
        </w:rPr>
        <w:t>，</w:t>
      </w:r>
      <w:r w:rsidRPr="00BF6008">
        <w:rPr>
          <w:rFonts w:hAnsi="ＭＳ 明朝" w:hint="eastAsia"/>
          <w:szCs w:val="21"/>
        </w:rPr>
        <w:t>かかる解除がなされた日）までの</w:t>
      </w:r>
      <w:r w:rsidR="00712C6E">
        <w:rPr>
          <w:rFonts w:hAnsi="ＭＳ 明朝" w:hint="eastAsia"/>
          <w:szCs w:val="21"/>
        </w:rPr>
        <w:t>期間</w:t>
      </w:r>
      <w:r w:rsidRPr="00BF6008">
        <w:rPr>
          <w:rFonts w:hAnsi="ＭＳ 明朝" w:hint="eastAsia"/>
          <w:szCs w:val="21"/>
        </w:rPr>
        <w:t>（両端日を含む。ただし</w:t>
      </w:r>
      <w:r w:rsidR="00A229D3">
        <w:rPr>
          <w:rFonts w:hAnsi="ＭＳ 明朝" w:hint="eastAsia"/>
          <w:szCs w:val="21"/>
        </w:rPr>
        <w:t>，</w:t>
      </w:r>
      <w:r w:rsidRPr="00BF6008">
        <w:rPr>
          <w:rFonts w:hAnsi="ＭＳ 明朝" w:hint="eastAsia"/>
          <w:szCs w:val="21"/>
        </w:rPr>
        <w:t>第</w:t>
      </w:r>
      <w:r w:rsidR="00B14D59">
        <w:rPr>
          <w:rFonts w:hAnsi="ＭＳ 明朝" w:hint="eastAsia"/>
          <w:szCs w:val="21"/>
        </w:rPr>
        <w:t>４７</w:t>
      </w:r>
      <w:r w:rsidRPr="00BF6008">
        <w:rPr>
          <w:rFonts w:hAnsi="ＭＳ 明朝" w:hint="eastAsia"/>
          <w:szCs w:val="21"/>
        </w:rPr>
        <w:t>条第３項に定める違約金の計算期間の末日が</w:t>
      </w:r>
      <w:r w:rsidR="00A229D3">
        <w:rPr>
          <w:rFonts w:hAnsi="ＭＳ 明朝" w:hint="eastAsia"/>
          <w:szCs w:val="21"/>
        </w:rPr>
        <w:t>，</w:t>
      </w:r>
      <w:r w:rsidR="001B1DC0">
        <w:rPr>
          <w:rFonts w:hAnsi="ＭＳ 明朝" w:hint="eastAsia"/>
          <w:szCs w:val="21"/>
        </w:rPr>
        <w:t>維持管理・運営開始予定日</w:t>
      </w:r>
      <w:r w:rsidRPr="00BF6008">
        <w:rPr>
          <w:rFonts w:hAnsi="ＭＳ 明朝" w:hint="eastAsia"/>
          <w:szCs w:val="21"/>
        </w:rPr>
        <w:t>を超えている場合には</w:t>
      </w:r>
      <w:r w:rsidR="00A229D3">
        <w:rPr>
          <w:rFonts w:hAnsi="ＭＳ 明朝" w:hint="eastAsia"/>
          <w:szCs w:val="21"/>
        </w:rPr>
        <w:t>，</w:t>
      </w:r>
      <w:r w:rsidRPr="00BF6008">
        <w:rPr>
          <w:rFonts w:hAnsi="ＭＳ 明朝" w:hint="eastAsia"/>
          <w:szCs w:val="21"/>
        </w:rPr>
        <w:t>当該超過期間を除く。）に応じ</w:t>
      </w:r>
      <w:r w:rsidR="00A229D3">
        <w:rPr>
          <w:rFonts w:hAnsi="ＭＳ 明朝" w:hint="eastAsia"/>
          <w:szCs w:val="21"/>
        </w:rPr>
        <w:t>，</w:t>
      </w:r>
      <w:r w:rsidR="00712C6E" w:rsidRPr="00712C6E">
        <w:rPr>
          <w:rFonts w:hAnsi="ＭＳ 明朝" w:hint="eastAsia"/>
          <w:szCs w:val="21"/>
        </w:rPr>
        <w:t>財務大臣の決定する率</w:t>
      </w:r>
      <w:r w:rsidRPr="00BF6008">
        <w:rPr>
          <w:rFonts w:hAnsi="ＭＳ 明朝" w:hint="eastAsia"/>
          <w:szCs w:val="21"/>
        </w:rPr>
        <w:t>を乗じて計算した額の遅延損害金を</w:t>
      </w:r>
      <w:r w:rsidR="00101BDA">
        <w:rPr>
          <w:rFonts w:hAnsi="ＭＳ 明朝" w:hint="eastAsia"/>
          <w:szCs w:val="21"/>
        </w:rPr>
        <w:t>福島市</w:t>
      </w:r>
      <w:r w:rsidRPr="00BF6008">
        <w:rPr>
          <w:rFonts w:hAnsi="ＭＳ 明朝" w:hint="eastAsia"/>
          <w:szCs w:val="21"/>
        </w:rPr>
        <w:t>に支払う。</w:t>
      </w:r>
    </w:p>
    <w:p w14:paraId="5B3A5220" w14:textId="77777777" w:rsidR="00B92729" w:rsidRPr="00BF6008" w:rsidRDefault="00B92729" w:rsidP="00211045">
      <w:pPr>
        <w:rPr>
          <w:rFonts w:hAnsi="ＭＳ 明朝"/>
          <w:szCs w:val="21"/>
        </w:rPr>
      </w:pPr>
    </w:p>
    <w:p w14:paraId="676D83FE" w14:textId="77777777" w:rsidR="00B92729" w:rsidRPr="00BF6008" w:rsidRDefault="00B92729" w:rsidP="00211045">
      <w:pPr>
        <w:rPr>
          <w:rFonts w:hAnsi="ＭＳ 明朝"/>
          <w:szCs w:val="21"/>
        </w:rPr>
      </w:pPr>
    </w:p>
    <w:p w14:paraId="6F6D9677" w14:textId="317BE48B" w:rsidR="00B92729" w:rsidRPr="00271F58" w:rsidRDefault="00AB3553" w:rsidP="002C6C1A">
      <w:pPr>
        <w:pStyle w:val="10"/>
      </w:pPr>
      <w:bookmarkStart w:id="185" w:name="_Toc81574690"/>
      <w:bookmarkStart w:id="186" w:name="_Toc81576117"/>
      <w:bookmarkStart w:id="187" w:name="_Toc90975586"/>
      <w:r w:rsidRPr="00271F58">
        <w:rPr>
          <w:rFonts w:hint="eastAsia"/>
        </w:rPr>
        <w:t xml:space="preserve">第５章　</w:t>
      </w:r>
      <w:r w:rsidR="00D65FF0">
        <w:rPr>
          <w:rFonts w:hint="eastAsia"/>
        </w:rPr>
        <w:t>維持管理・運営業務</w:t>
      </w:r>
      <w:bookmarkEnd w:id="185"/>
      <w:bookmarkEnd w:id="186"/>
      <w:bookmarkEnd w:id="187"/>
    </w:p>
    <w:p w14:paraId="5A324259" w14:textId="77777777" w:rsidR="00B92729" w:rsidRPr="00271F58" w:rsidRDefault="00B92729" w:rsidP="00271F58"/>
    <w:p w14:paraId="5528388E" w14:textId="5B99227B" w:rsidR="00B92729" w:rsidRPr="00271F58" w:rsidRDefault="00AB3553" w:rsidP="00211045">
      <w:pPr>
        <w:pStyle w:val="2"/>
        <w:ind w:left="210"/>
      </w:pPr>
      <w:bookmarkStart w:id="188" w:name="_Toc81574691"/>
      <w:bookmarkStart w:id="189" w:name="_Toc81576118"/>
      <w:bookmarkStart w:id="190" w:name="_Toc90975587"/>
      <w:r w:rsidRPr="00271F58">
        <w:rPr>
          <w:rFonts w:hint="eastAsia"/>
        </w:rPr>
        <w:t>第１節　総則</w:t>
      </w:r>
      <w:bookmarkEnd w:id="188"/>
      <w:bookmarkEnd w:id="189"/>
      <w:bookmarkEnd w:id="190"/>
    </w:p>
    <w:p w14:paraId="030E92D4" w14:textId="25A5DDE8" w:rsidR="00B92729" w:rsidRPr="00BF6008" w:rsidRDefault="00AB3553" w:rsidP="00211045">
      <w:pPr>
        <w:pStyle w:val="30"/>
        <w:rPr>
          <w:szCs w:val="21"/>
        </w:rPr>
      </w:pPr>
      <w:bookmarkStart w:id="191" w:name="_Toc81574692"/>
      <w:bookmarkStart w:id="192" w:name="_Toc81576119"/>
      <w:bookmarkStart w:id="193" w:name="_Toc90975588"/>
      <w:r w:rsidRPr="00BF6008">
        <w:rPr>
          <w:rFonts w:hint="eastAsia"/>
          <w:szCs w:val="21"/>
        </w:rPr>
        <w:t>（</w:t>
      </w:r>
      <w:r w:rsidR="00D65FF0">
        <w:rPr>
          <w:rFonts w:hint="eastAsia"/>
          <w:szCs w:val="21"/>
        </w:rPr>
        <w:t>維持管理・運営業務</w:t>
      </w:r>
      <w:r w:rsidRPr="00BF6008">
        <w:rPr>
          <w:rFonts w:hint="eastAsia"/>
          <w:szCs w:val="21"/>
        </w:rPr>
        <w:t>の実施）</w:t>
      </w:r>
      <w:bookmarkEnd w:id="191"/>
      <w:bookmarkEnd w:id="192"/>
      <w:bookmarkEnd w:id="193"/>
    </w:p>
    <w:p w14:paraId="6123906D" w14:textId="5516CB33" w:rsidR="00B92729" w:rsidRPr="00BF6008" w:rsidRDefault="00AB3553" w:rsidP="00211045">
      <w:pPr>
        <w:ind w:left="210" w:hangingChars="100" w:hanging="210"/>
        <w:rPr>
          <w:rFonts w:hAnsi="ＭＳ 明朝"/>
          <w:szCs w:val="21"/>
        </w:rPr>
      </w:pPr>
      <w:r w:rsidRPr="00BF6008">
        <w:rPr>
          <w:rFonts w:hAnsi="ＭＳ 明朝" w:hint="eastAsia"/>
          <w:szCs w:val="21"/>
        </w:rPr>
        <w:t>第</w:t>
      </w:r>
      <w:r w:rsidR="005E6593">
        <w:rPr>
          <w:rFonts w:hAnsi="ＭＳ 明朝" w:hint="eastAsia"/>
          <w:szCs w:val="21"/>
        </w:rPr>
        <w:t>５５</w:t>
      </w:r>
      <w:r w:rsidRPr="00BF6008">
        <w:rPr>
          <w:rFonts w:hAnsi="ＭＳ 明朝" w:hint="eastAsia"/>
          <w:szCs w:val="21"/>
        </w:rPr>
        <w:t>条　事業者は</w:t>
      </w:r>
      <w:r w:rsidR="00A229D3">
        <w:rPr>
          <w:rFonts w:hAnsi="ＭＳ 明朝" w:hint="eastAsia"/>
          <w:szCs w:val="21"/>
        </w:rPr>
        <w:t>，</w:t>
      </w:r>
      <w:r w:rsidRPr="00BF6008">
        <w:rPr>
          <w:rFonts w:hAnsi="ＭＳ 明朝" w:hint="eastAsia"/>
          <w:szCs w:val="21"/>
        </w:rPr>
        <w:t>第</w:t>
      </w:r>
      <w:r w:rsidR="00420D48">
        <w:rPr>
          <w:rFonts w:hAnsi="ＭＳ 明朝" w:hint="eastAsia"/>
          <w:szCs w:val="21"/>
        </w:rPr>
        <w:t>５３</w:t>
      </w:r>
      <w:r w:rsidRPr="00BF6008">
        <w:rPr>
          <w:rFonts w:hAnsi="ＭＳ 明朝" w:hint="eastAsia"/>
          <w:szCs w:val="21"/>
        </w:rPr>
        <w:t>条第４項に規定する維持管理</w:t>
      </w:r>
      <w:r w:rsidR="005315F0">
        <w:rPr>
          <w:rFonts w:hAnsi="ＭＳ 明朝" w:hint="eastAsia"/>
          <w:szCs w:val="21"/>
        </w:rPr>
        <w:t>・運営</w:t>
      </w:r>
      <w:r w:rsidRPr="00BF6008">
        <w:rPr>
          <w:rFonts w:hAnsi="ＭＳ 明朝" w:hint="eastAsia"/>
          <w:szCs w:val="21"/>
        </w:rPr>
        <w:t>開始確認書が交付された日又は</w:t>
      </w:r>
      <w:r>
        <w:rPr>
          <w:rFonts w:hAnsi="ＭＳ 明朝" w:hint="eastAsia"/>
          <w:szCs w:val="21"/>
        </w:rPr>
        <w:t>維持管理・運営開始予定日</w:t>
      </w:r>
      <w:r w:rsidRPr="00BF6008">
        <w:rPr>
          <w:rFonts w:hAnsi="ＭＳ 明朝" w:hint="eastAsia"/>
          <w:szCs w:val="21"/>
        </w:rPr>
        <w:t>のいずれか遅い日から令和</w:t>
      </w:r>
      <w:r w:rsidR="005D0B89">
        <w:rPr>
          <w:rFonts w:hAnsi="ＭＳ 明朝" w:hint="eastAsia"/>
          <w:szCs w:val="21"/>
        </w:rPr>
        <w:t>２</w:t>
      </w:r>
      <w:r w:rsidR="00BE530B">
        <w:rPr>
          <w:rFonts w:hAnsi="ＭＳ 明朝" w:hint="eastAsia"/>
          <w:szCs w:val="21"/>
        </w:rPr>
        <w:t>３</w:t>
      </w:r>
      <w:r w:rsidRPr="00BF6008">
        <w:rPr>
          <w:rFonts w:hAnsi="ＭＳ 明朝" w:hint="eastAsia"/>
          <w:szCs w:val="21"/>
        </w:rPr>
        <w:t>年</w:t>
      </w:r>
      <w:r w:rsidR="005D0B89">
        <w:rPr>
          <w:rFonts w:hAnsi="ＭＳ 明朝" w:hint="eastAsia"/>
          <w:szCs w:val="21"/>
        </w:rPr>
        <w:t>３</w:t>
      </w:r>
      <w:r w:rsidRPr="00BF6008">
        <w:rPr>
          <w:rFonts w:hAnsi="ＭＳ 明朝" w:hint="eastAsia"/>
          <w:szCs w:val="21"/>
        </w:rPr>
        <w:t>月３１日まで</w:t>
      </w:r>
      <w:r w:rsidR="00A229D3">
        <w:rPr>
          <w:rFonts w:hAnsi="ＭＳ 明朝" w:hint="eastAsia"/>
          <w:szCs w:val="21"/>
        </w:rPr>
        <w:t>，</w:t>
      </w:r>
      <w:r w:rsidRPr="00BF6008">
        <w:rPr>
          <w:rFonts w:hAnsi="ＭＳ 明朝" w:hint="eastAsia"/>
          <w:szCs w:val="21"/>
        </w:rPr>
        <w:t>自らの責任及び費用負担において</w:t>
      </w:r>
      <w:r w:rsidR="00A229D3">
        <w:rPr>
          <w:rFonts w:hAnsi="ＭＳ 明朝" w:hint="eastAsia"/>
          <w:szCs w:val="21"/>
        </w:rPr>
        <w:t>，</w:t>
      </w:r>
      <w:r w:rsidRPr="00BF6008">
        <w:rPr>
          <w:rFonts w:hAnsi="ＭＳ 明朝" w:hint="eastAsia"/>
          <w:szCs w:val="21"/>
        </w:rPr>
        <w:t>適用ある法令を遵守の上</w:t>
      </w:r>
      <w:r w:rsidR="00A229D3">
        <w:rPr>
          <w:rFonts w:hAnsi="ＭＳ 明朝" w:hint="eastAsia"/>
          <w:szCs w:val="21"/>
        </w:rPr>
        <w:t>，</w:t>
      </w:r>
      <w:r w:rsidRPr="00BF6008">
        <w:rPr>
          <w:rFonts w:hAnsi="ＭＳ 明朝" w:hint="eastAsia"/>
          <w:szCs w:val="21"/>
        </w:rPr>
        <w:t>本事業契約等に定める条件に従い</w:t>
      </w:r>
      <w:r w:rsidR="00A229D3">
        <w:rPr>
          <w:rFonts w:hAnsi="ＭＳ 明朝" w:hint="eastAsia"/>
          <w:szCs w:val="21"/>
        </w:rPr>
        <w:t>，</w:t>
      </w:r>
      <w:r w:rsidR="00D65FF0">
        <w:rPr>
          <w:rFonts w:hAnsi="ＭＳ 明朝" w:hint="eastAsia"/>
          <w:szCs w:val="21"/>
        </w:rPr>
        <w:t>維持管理・運営業務</w:t>
      </w:r>
      <w:r w:rsidRPr="00BF6008">
        <w:rPr>
          <w:rFonts w:hAnsi="ＭＳ 明朝" w:hint="eastAsia"/>
          <w:szCs w:val="21"/>
        </w:rPr>
        <w:t>を行う。</w:t>
      </w:r>
    </w:p>
    <w:p w14:paraId="2C689565" w14:textId="53A39C51" w:rsidR="00B92729" w:rsidRPr="00BF6008" w:rsidRDefault="00AB3553" w:rsidP="00211045">
      <w:pPr>
        <w:ind w:left="210" w:hangingChars="100" w:hanging="210"/>
        <w:rPr>
          <w:rFonts w:hAnsi="ＭＳ 明朝"/>
          <w:szCs w:val="21"/>
        </w:rPr>
      </w:pPr>
      <w:r w:rsidRPr="00BF6008">
        <w:rPr>
          <w:rFonts w:hAnsi="ＭＳ 明朝" w:hint="eastAsia"/>
          <w:szCs w:val="21"/>
        </w:rPr>
        <w:t xml:space="preserve">２　</w:t>
      </w:r>
      <w:r w:rsidR="00D65FF0">
        <w:rPr>
          <w:rFonts w:hAnsi="ＭＳ 明朝" w:hint="eastAsia"/>
          <w:szCs w:val="21"/>
        </w:rPr>
        <w:t>維持管理・運営業務</w:t>
      </w:r>
      <w:r w:rsidRPr="00BF6008">
        <w:rPr>
          <w:rFonts w:hAnsi="ＭＳ 明朝" w:hint="eastAsia"/>
          <w:szCs w:val="21"/>
        </w:rPr>
        <w:t>について</w:t>
      </w:r>
      <w:r w:rsidR="00A229D3">
        <w:rPr>
          <w:rFonts w:hAnsi="ＭＳ 明朝" w:hint="eastAsia"/>
          <w:szCs w:val="21"/>
        </w:rPr>
        <w:t>，</w:t>
      </w:r>
      <w:r w:rsidRPr="00BF6008">
        <w:rPr>
          <w:rFonts w:hAnsi="ＭＳ 明朝" w:hint="eastAsia"/>
          <w:szCs w:val="21"/>
        </w:rPr>
        <w:t>事業者に本事業の実施について増加費用及び損害が発生し</w:t>
      </w:r>
      <w:r w:rsidRPr="00BF6008">
        <w:rPr>
          <w:rFonts w:hAnsi="ＭＳ 明朝" w:hint="eastAsia"/>
          <w:szCs w:val="21"/>
        </w:rPr>
        <w:lastRenderedPageBreak/>
        <w:t>た場合における措置は</w:t>
      </w:r>
      <w:r w:rsidR="00A229D3">
        <w:rPr>
          <w:rFonts w:hAnsi="ＭＳ 明朝" w:hint="eastAsia"/>
          <w:szCs w:val="21"/>
        </w:rPr>
        <w:t>，</w:t>
      </w:r>
      <w:r w:rsidRPr="00BF6008">
        <w:rPr>
          <w:rFonts w:hAnsi="ＭＳ 明朝" w:hint="eastAsia"/>
          <w:szCs w:val="21"/>
        </w:rPr>
        <w:t>次の各号のとおりとする。</w:t>
      </w:r>
    </w:p>
    <w:p w14:paraId="43380E78" w14:textId="0B1728A8" w:rsidR="00B92729" w:rsidRPr="00BF6008" w:rsidRDefault="00AB3553" w:rsidP="00211045">
      <w:pPr>
        <w:ind w:left="420" w:hangingChars="200" w:hanging="420"/>
        <w:rPr>
          <w:rFonts w:hAnsi="ＭＳ 明朝"/>
          <w:szCs w:val="21"/>
        </w:rPr>
      </w:pPr>
      <w:r w:rsidRPr="00BF6008">
        <w:rPr>
          <w:rFonts w:hAnsi="ＭＳ 明朝" w:hint="eastAsia"/>
          <w:szCs w:val="21"/>
        </w:rPr>
        <w:t>（１）</w:t>
      </w:r>
      <w:r w:rsidR="00101BDA">
        <w:rPr>
          <w:rFonts w:hAnsi="ＭＳ 明朝" w:hint="eastAsia"/>
          <w:szCs w:val="21"/>
        </w:rPr>
        <w:t>福島市</w:t>
      </w:r>
      <w:r w:rsidRPr="00BF6008">
        <w:rPr>
          <w:rFonts w:hAnsi="ＭＳ 明朝" w:hint="eastAsia"/>
          <w:szCs w:val="21"/>
        </w:rPr>
        <w:t>の責めに帰すべき事由により</w:t>
      </w:r>
      <w:r w:rsidR="00A229D3">
        <w:rPr>
          <w:rFonts w:hAnsi="ＭＳ 明朝" w:hint="eastAsia"/>
          <w:szCs w:val="21"/>
        </w:rPr>
        <w:t>，</w:t>
      </w:r>
      <w:r w:rsidR="00D65FF0">
        <w:rPr>
          <w:rFonts w:hAnsi="ＭＳ 明朝" w:hint="eastAsia"/>
          <w:szCs w:val="21"/>
        </w:rPr>
        <w:t>維持管理・運営業務</w:t>
      </w:r>
      <w:r w:rsidRPr="00BF6008">
        <w:rPr>
          <w:rFonts w:hAnsi="ＭＳ 明朝" w:hint="eastAsia"/>
          <w:szCs w:val="21"/>
        </w:rPr>
        <w:t>について増加費用及び損害が発生した場合には</w:t>
      </w:r>
      <w:r w:rsidR="00A229D3">
        <w:rPr>
          <w:rFonts w:hAnsi="ＭＳ 明朝" w:hint="eastAsia"/>
          <w:szCs w:val="21"/>
        </w:rPr>
        <w:t>，</w:t>
      </w:r>
      <w:r w:rsidR="00101BDA">
        <w:rPr>
          <w:rFonts w:hAnsi="ＭＳ 明朝" w:hint="eastAsia"/>
          <w:szCs w:val="21"/>
        </w:rPr>
        <w:t>福島市</w:t>
      </w:r>
      <w:r w:rsidRPr="00BF6008">
        <w:rPr>
          <w:rFonts w:hAnsi="ＭＳ 明朝" w:hint="eastAsia"/>
          <w:szCs w:val="21"/>
        </w:rPr>
        <w:t>が当該増加費用及び損害を負担する（ただし</w:t>
      </w:r>
      <w:r w:rsidR="00A229D3">
        <w:rPr>
          <w:rFonts w:hAnsi="ＭＳ 明朝" w:hint="eastAsia"/>
          <w:szCs w:val="21"/>
        </w:rPr>
        <w:t>，</w:t>
      </w:r>
      <w:r w:rsidRPr="00BF6008">
        <w:rPr>
          <w:rFonts w:hAnsi="ＭＳ 明朝" w:hint="eastAsia"/>
          <w:szCs w:val="21"/>
        </w:rPr>
        <w:t>逸失利益については負担しない。）。</w:t>
      </w:r>
    </w:p>
    <w:p w14:paraId="588FF612" w14:textId="47D47ED0" w:rsidR="00B92729" w:rsidRPr="00BF6008" w:rsidRDefault="00AB3553" w:rsidP="00211045">
      <w:pPr>
        <w:ind w:left="420" w:hangingChars="200" w:hanging="420"/>
        <w:rPr>
          <w:rFonts w:hAnsi="ＭＳ 明朝"/>
          <w:szCs w:val="21"/>
        </w:rPr>
      </w:pPr>
      <w:r w:rsidRPr="00BF6008">
        <w:rPr>
          <w:rFonts w:hAnsi="ＭＳ 明朝" w:hint="eastAsia"/>
          <w:szCs w:val="21"/>
        </w:rPr>
        <w:t>（２）事業者の責めに帰すべき事由により</w:t>
      </w:r>
      <w:r w:rsidR="00A229D3">
        <w:rPr>
          <w:rFonts w:hAnsi="ＭＳ 明朝" w:hint="eastAsia"/>
          <w:szCs w:val="21"/>
        </w:rPr>
        <w:t>，</w:t>
      </w:r>
      <w:r w:rsidR="00D65FF0">
        <w:rPr>
          <w:rFonts w:hAnsi="ＭＳ 明朝" w:hint="eastAsia"/>
          <w:szCs w:val="21"/>
        </w:rPr>
        <w:t>維持管理・運営業務</w:t>
      </w:r>
      <w:r w:rsidRPr="00BF6008">
        <w:rPr>
          <w:rFonts w:hAnsi="ＭＳ 明朝" w:hint="eastAsia"/>
          <w:szCs w:val="21"/>
        </w:rPr>
        <w:t>について増加費用及び損害が発生した場合には</w:t>
      </w:r>
      <w:r w:rsidR="00A229D3">
        <w:rPr>
          <w:rFonts w:hAnsi="ＭＳ 明朝" w:hint="eastAsia"/>
          <w:szCs w:val="21"/>
        </w:rPr>
        <w:t>，</w:t>
      </w:r>
      <w:r w:rsidRPr="00BF6008">
        <w:rPr>
          <w:rFonts w:hAnsi="ＭＳ 明朝" w:hint="eastAsia"/>
          <w:szCs w:val="21"/>
        </w:rPr>
        <w:t>事業者が当該増加費用及び損害を負担する。</w:t>
      </w:r>
    </w:p>
    <w:p w14:paraId="25E000A2" w14:textId="1A3F9FA3" w:rsidR="00B92729" w:rsidRPr="00BF6008" w:rsidRDefault="00AB3553" w:rsidP="00211045">
      <w:pPr>
        <w:ind w:left="420" w:hangingChars="200" w:hanging="420"/>
        <w:rPr>
          <w:rFonts w:hAnsi="ＭＳ 明朝"/>
          <w:szCs w:val="21"/>
        </w:rPr>
      </w:pPr>
      <w:r w:rsidRPr="00BF6008">
        <w:rPr>
          <w:rFonts w:hAnsi="ＭＳ 明朝" w:hint="eastAsia"/>
          <w:szCs w:val="21"/>
        </w:rPr>
        <w:t>（３）法令の変更又は不可抗力により</w:t>
      </w:r>
      <w:r w:rsidR="00A229D3">
        <w:rPr>
          <w:rFonts w:hAnsi="ＭＳ 明朝" w:hint="eastAsia"/>
          <w:szCs w:val="21"/>
        </w:rPr>
        <w:t>，</w:t>
      </w:r>
      <w:r w:rsidR="00D65FF0">
        <w:rPr>
          <w:rFonts w:hAnsi="ＭＳ 明朝" w:hint="eastAsia"/>
          <w:szCs w:val="21"/>
        </w:rPr>
        <w:t>維持管理・運営業務</w:t>
      </w:r>
      <w:r w:rsidRPr="00BF6008">
        <w:rPr>
          <w:rFonts w:hAnsi="ＭＳ 明朝" w:hint="eastAsia"/>
          <w:szCs w:val="21"/>
        </w:rPr>
        <w:t>について増加費用又は損害が発生した場合には</w:t>
      </w:r>
      <w:r w:rsidR="00A229D3">
        <w:rPr>
          <w:rFonts w:hAnsi="ＭＳ 明朝" w:hint="eastAsia"/>
          <w:szCs w:val="21"/>
        </w:rPr>
        <w:t>，</w:t>
      </w:r>
      <w:r w:rsidRPr="00BF6008">
        <w:rPr>
          <w:rFonts w:hAnsi="ＭＳ 明朝" w:hint="eastAsia"/>
          <w:szCs w:val="21"/>
        </w:rPr>
        <w:t>第９章又は第１０章に従う。</w:t>
      </w:r>
    </w:p>
    <w:p w14:paraId="1D851681" w14:textId="6DA919EE" w:rsidR="00B92729" w:rsidRPr="00BF6008" w:rsidRDefault="00AB3553" w:rsidP="00211045">
      <w:pPr>
        <w:ind w:left="210" w:hangingChars="100" w:hanging="210"/>
        <w:rPr>
          <w:rFonts w:hAnsi="ＭＳ 明朝"/>
          <w:szCs w:val="21"/>
        </w:rPr>
      </w:pPr>
      <w:r w:rsidRPr="00BF6008">
        <w:rPr>
          <w:rFonts w:hAnsi="ＭＳ 明朝" w:hint="eastAsia"/>
          <w:szCs w:val="21"/>
        </w:rPr>
        <w:t>３　事業者</w:t>
      </w:r>
      <w:r w:rsidR="00A229D3">
        <w:rPr>
          <w:rFonts w:hAnsi="ＭＳ 明朝" w:hint="eastAsia"/>
          <w:szCs w:val="21"/>
        </w:rPr>
        <w:t>，</w:t>
      </w:r>
      <w:r w:rsidR="00396D38">
        <w:rPr>
          <w:rFonts w:hAnsi="ＭＳ 明朝" w:hint="eastAsia"/>
          <w:szCs w:val="21"/>
        </w:rPr>
        <w:t>構成企業</w:t>
      </w:r>
      <w:r w:rsidRPr="00BF6008">
        <w:rPr>
          <w:rFonts w:hAnsi="ＭＳ 明朝" w:hint="eastAsia"/>
          <w:szCs w:val="21"/>
        </w:rPr>
        <w:t>又は協力企業は</w:t>
      </w:r>
      <w:r w:rsidR="00A229D3">
        <w:rPr>
          <w:rFonts w:hAnsi="ＭＳ 明朝" w:hint="eastAsia"/>
          <w:szCs w:val="21"/>
        </w:rPr>
        <w:t>，</w:t>
      </w:r>
      <w:r w:rsidRPr="00BF6008">
        <w:rPr>
          <w:rFonts w:hAnsi="ＭＳ 明朝" w:hint="eastAsia"/>
          <w:szCs w:val="21"/>
        </w:rPr>
        <w:t>自らの責任及び費用負担において</w:t>
      </w:r>
      <w:r w:rsidR="00A229D3">
        <w:rPr>
          <w:rFonts w:hAnsi="ＭＳ 明朝" w:hint="eastAsia"/>
          <w:szCs w:val="21"/>
        </w:rPr>
        <w:t>，</w:t>
      </w:r>
      <w:r>
        <w:rPr>
          <w:rFonts w:hAnsi="ＭＳ 明朝" w:hint="eastAsia"/>
          <w:szCs w:val="21"/>
        </w:rPr>
        <w:t>維持管理・運営期間</w:t>
      </w:r>
      <w:r w:rsidRPr="00BF6008">
        <w:rPr>
          <w:rFonts w:hAnsi="ＭＳ 明朝" w:hint="eastAsia"/>
          <w:szCs w:val="21"/>
        </w:rPr>
        <w:t>中</w:t>
      </w:r>
      <w:r w:rsidR="00A229D3">
        <w:rPr>
          <w:rFonts w:hAnsi="ＭＳ 明朝" w:hint="eastAsia"/>
          <w:szCs w:val="21"/>
        </w:rPr>
        <w:t>，</w:t>
      </w:r>
      <w:r w:rsidRPr="00BF6008">
        <w:rPr>
          <w:rFonts w:hAnsi="ＭＳ 明朝" w:hint="eastAsia"/>
          <w:szCs w:val="21"/>
        </w:rPr>
        <w:t>別紙１第２項に規定する保険に加入しなければならない。</w:t>
      </w:r>
    </w:p>
    <w:p w14:paraId="15BD0990" w14:textId="77777777" w:rsidR="00B92729" w:rsidRPr="00BF6008" w:rsidRDefault="00B92729" w:rsidP="00211045">
      <w:pPr>
        <w:rPr>
          <w:rFonts w:hAnsi="ＭＳ 明朝"/>
          <w:szCs w:val="21"/>
        </w:rPr>
      </w:pPr>
    </w:p>
    <w:p w14:paraId="1024A3B8" w14:textId="403187EF" w:rsidR="00B92729" w:rsidRPr="00BF6008" w:rsidRDefault="00AB3553" w:rsidP="00211045">
      <w:pPr>
        <w:pStyle w:val="30"/>
        <w:rPr>
          <w:szCs w:val="21"/>
        </w:rPr>
      </w:pPr>
      <w:bookmarkStart w:id="194" w:name="_Toc81574693"/>
      <w:bookmarkStart w:id="195" w:name="_Toc81576120"/>
      <w:bookmarkStart w:id="196" w:name="_Toc90975589"/>
      <w:r w:rsidRPr="00BF6008">
        <w:rPr>
          <w:rFonts w:hint="eastAsia"/>
          <w:szCs w:val="21"/>
        </w:rPr>
        <w:t>（</w:t>
      </w:r>
      <w:r w:rsidR="00D65FF0">
        <w:rPr>
          <w:rFonts w:hint="eastAsia"/>
          <w:szCs w:val="21"/>
        </w:rPr>
        <w:t>維持管理</w:t>
      </w:r>
      <w:r w:rsidR="000C2F50">
        <w:rPr>
          <w:rFonts w:hint="eastAsia"/>
          <w:szCs w:val="21"/>
        </w:rPr>
        <w:t>業務</w:t>
      </w:r>
      <w:r w:rsidRPr="00BF6008">
        <w:rPr>
          <w:rFonts w:hint="eastAsia"/>
          <w:szCs w:val="21"/>
        </w:rPr>
        <w:t>年間計画書</w:t>
      </w:r>
      <w:r w:rsidR="00710596">
        <w:rPr>
          <w:rFonts w:hint="eastAsia"/>
          <w:szCs w:val="21"/>
        </w:rPr>
        <w:t>・運営業務年間計画書</w:t>
      </w:r>
      <w:r w:rsidRPr="00BF6008">
        <w:rPr>
          <w:rFonts w:hint="eastAsia"/>
          <w:szCs w:val="21"/>
        </w:rPr>
        <w:t>の提出）</w:t>
      </w:r>
      <w:bookmarkEnd w:id="194"/>
      <w:bookmarkEnd w:id="195"/>
      <w:bookmarkEnd w:id="196"/>
    </w:p>
    <w:p w14:paraId="68A98B7B" w14:textId="3F31F0DD" w:rsidR="00B92729" w:rsidRPr="00BF6008" w:rsidRDefault="00AB3553" w:rsidP="00211045">
      <w:pPr>
        <w:ind w:left="210" w:hangingChars="100" w:hanging="210"/>
        <w:rPr>
          <w:rFonts w:hAnsi="ＭＳ 明朝"/>
          <w:szCs w:val="21"/>
        </w:rPr>
      </w:pPr>
      <w:r w:rsidRPr="00BF6008">
        <w:rPr>
          <w:rFonts w:hAnsi="ＭＳ 明朝" w:hint="eastAsia"/>
          <w:szCs w:val="21"/>
        </w:rPr>
        <w:t>第</w:t>
      </w:r>
      <w:r w:rsidR="005E6593">
        <w:rPr>
          <w:rFonts w:hAnsi="ＭＳ 明朝" w:hint="eastAsia"/>
          <w:szCs w:val="21"/>
        </w:rPr>
        <w:t>５６</w:t>
      </w:r>
      <w:r w:rsidRPr="00BF6008">
        <w:rPr>
          <w:rFonts w:hAnsi="ＭＳ 明朝" w:hint="eastAsia"/>
          <w:szCs w:val="21"/>
        </w:rPr>
        <w:t>条　事業者は</w:t>
      </w:r>
      <w:r w:rsidR="00A229D3">
        <w:rPr>
          <w:rFonts w:hAnsi="ＭＳ 明朝" w:hint="eastAsia"/>
          <w:szCs w:val="21"/>
        </w:rPr>
        <w:t>，</w:t>
      </w:r>
      <w:r>
        <w:rPr>
          <w:rFonts w:hAnsi="ＭＳ 明朝" w:hint="eastAsia"/>
          <w:szCs w:val="21"/>
        </w:rPr>
        <w:t>維持管理・運営開始日</w:t>
      </w:r>
      <w:r w:rsidRPr="00BF6008">
        <w:rPr>
          <w:rFonts w:hAnsi="ＭＳ 明朝" w:hint="eastAsia"/>
          <w:szCs w:val="21"/>
        </w:rPr>
        <w:t>の属する事業年度の次年度以降の各事業年度について</w:t>
      </w:r>
      <w:r w:rsidR="00A229D3">
        <w:rPr>
          <w:rFonts w:hAnsi="ＭＳ 明朝" w:hint="eastAsia"/>
          <w:szCs w:val="21"/>
        </w:rPr>
        <w:t>，</w:t>
      </w:r>
      <w:r w:rsidRPr="00BF6008">
        <w:rPr>
          <w:rFonts w:hAnsi="ＭＳ 明朝" w:hint="eastAsia"/>
          <w:szCs w:val="21"/>
        </w:rPr>
        <w:t>当該事業年度開始日の６０日前までに</w:t>
      </w:r>
      <w:r w:rsidR="00A229D3">
        <w:rPr>
          <w:rFonts w:hAnsi="ＭＳ 明朝" w:hint="eastAsia"/>
          <w:szCs w:val="21"/>
        </w:rPr>
        <w:t>，</w:t>
      </w:r>
      <w:r w:rsidR="00101BDA">
        <w:rPr>
          <w:rFonts w:hAnsi="ＭＳ 明朝" w:hint="eastAsia"/>
          <w:szCs w:val="21"/>
        </w:rPr>
        <w:t>福島市</w:t>
      </w:r>
      <w:r w:rsidRPr="00BF6008">
        <w:rPr>
          <w:rFonts w:hAnsi="ＭＳ 明朝" w:hint="eastAsia"/>
          <w:szCs w:val="21"/>
        </w:rPr>
        <w:t>と協議の上</w:t>
      </w:r>
      <w:r w:rsidR="00A229D3">
        <w:rPr>
          <w:rFonts w:hAnsi="ＭＳ 明朝" w:hint="eastAsia"/>
          <w:szCs w:val="21"/>
        </w:rPr>
        <w:t>，</w:t>
      </w:r>
      <w:r w:rsidRPr="00BF6008">
        <w:rPr>
          <w:rFonts w:hAnsi="ＭＳ 明朝" w:hint="eastAsia"/>
          <w:szCs w:val="21"/>
        </w:rPr>
        <w:t>当該事業年度にかかる</w:t>
      </w:r>
      <w:r w:rsidR="00D65FF0">
        <w:rPr>
          <w:rFonts w:hAnsi="ＭＳ 明朝" w:hint="eastAsia"/>
          <w:szCs w:val="21"/>
        </w:rPr>
        <w:t>維持管理業務</w:t>
      </w:r>
      <w:r w:rsidRPr="00BF6008">
        <w:rPr>
          <w:rFonts w:hAnsi="ＭＳ 明朝" w:hint="eastAsia"/>
          <w:szCs w:val="21"/>
        </w:rPr>
        <w:t>年間計画書</w:t>
      </w:r>
      <w:r w:rsidR="001512D2">
        <w:rPr>
          <w:rFonts w:hAnsi="ＭＳ 明朝" w:hint="eastAsia"/>
          <w:szCs w:val="21"/>
        </w:rPr>
        <w:t>及び</w:t>
      </w:r>
      <w:r w:rsidR="001512D2">
        <w:rPr>
          <w:rFonts w:hint="eastAsia"/>
          <w:szCs w:val="21"/>
        </w:rPr>
        <w:t>運営業務年間計画書</w:t>
      </w:r>
      <w:r w:rsidRPr="00BF6008">
        <w:rPr>
          <w:rFonts w:hAnsi="ＭＳ 明朝" w:hint="eastAsia"/>
          <w:szCs w:val="21"/>
        </w:rPr>
        <w:t>を作成し</w:t>
      </w:r>
      <w:r w:rsidR="00A229D3">
        <w:rPr>
          <w:rFonts w:hAnsi="ＭＳ 明朝" w:hint="eastAsia"/>
          <w:szCs w:val="21"/>
        </w:rPr>
        <w:t>，</w:t>
      </w:r>
      <w:r w:rsidR="00101BDA">
        <w:rPr>
          <w:rFonts w:hAnsi="ＭＳ 明朝" w:hint="eastAsia"/>
          <w:szCs w:val="21"/>
        </w:rPr>
        <w:t>福島市</w:t>
      </w:r>
      <w:r w:rsidRPr="00BF6008">
        <w:rPr>
          <w:rFonts w:hAnsi="ＭＳ 明朝" w:hint="eastAsia"/>
          <w:szCs w:val="21"/>
        </w:rPr>
        <w:t>の確認を受けなければならない。</w:t>
      </w:r>
    </w:p>
    <w:p w14:paraId="4B58CC05" w14:textId="7FE30105" w:rsidR="00B92729" w:rsidRPr="00BF6008" w:rsidRDefault="00AB3553" w:rsidP="00211045">
      <w:pPr>
        <w:ind w:left="210" w:hangingChars="100" w:hanging="210"/>
        <w:rPr>
          <w:rFonts w:hAnsi="ＭＳ 明朝"/>
          <w:szCs w:val="21"/>
        </w:rPr>
      </w:pPr>
      <w:r w:rsidRPr="00BF6008">
        <w:rPr>
          <w:rFonts w:hAnsi="ＭＳ 明朝" w:hint="eastAsia"/>
          <w:szCs w:val="21"/>
        </w:rPr>
        <w:t>２　前項の</w:t>
      </w:r>
      <w:r w:rsidR="000C2F50">
        <w:rPr>
          <w:rFonts w:hAnsi="ＭＳ 明朝" w:hint="eastAsia"/>
          <w:szCs w:val="21"/>
        </w:rPr>
        <w:t>維持管理業務</w:t>
      </w:r>
      <w:r w:rsidR="000C2F50" w:rsidRPr="00BF6008">
        <w:rPr>
          <w:rFonts w:hAnsi="ＭＳ 明朝" w:hint="eastAsia"/>
          <w:szCs w:val="21"/>
        </w:rPr>
        <w:t>年間計画書</w:t>
      </w:r>
      <w:r w:rsidR="00957B94">
        <w:rPr>
          <w:rFonts w:hAnsi="ＭＳ 明朝" w:hint="eastAsia"/>
          <w:szCs w:val="21"/>
        </w:rPr>
        <w:t>は第２条第７号</w:t>
      </w:r>
      <w:r w:rsidR="00A229D3">
        <w:rPr>
          <w:rFonts w:hAnsi="ＭＳ 明朝" w:hint="eastAsia"/>
          <w:szCs w:val="21"/>
        </w:rPr>
        <w:t>，</w:t>
      </w:r>
      <w:r w:rsidR="001512D2">
        <w:rPr>
          <w:rFonts w:hint="eastAsia"/>
          <w:szCs w:val="21"/>
        </w:rPr>
        <w:t>運営業務年間計画書</w:t>
      </w:r>
      <w:r w:rsidRPr="00BF6008">
        <w:rPr>
          <w:rFonts w:hAnsi="ＭＳ 明朝" w:hint="eastAsia"/>
          <w:szCs w:val="21"/>
        </w:rPr>
        <w:t>は</w:t>
      </w:r>
      <w:r w:rsidR="001512D2">
        <w:rPr>
          <w:rFonts w:hAnsi="ＭＳ 明朝" w:hint="eastAsia"/>
          <w:szCs w:val="21"/>
        </w:rPr>
        <w:t>第２条第</w:t>
      </w:r>
      <w:r w:rsidR="00957B94">
        <w:rPr>
          <w:rFonts w:hAnsi="ＭＳ 明朝" w:hint="eastAsia"/>
          <w:szCs w:val="21"/>
        </w:rPr>
        <w:t>１０</w:t>
      </w:r>
      <w:r w:rsidR="001512D2">
        <w:rPr>
          <w:rFonts w:hAnsi="ＭＳ 明朝" w:hint="eastAsia"/>
          <w:szCs w:val="21"/>
        </w:rPr>
        <w:t>号</w:t>
      </w:r>
      <w:r w:rsidRPr="00BF6008">
        <w:rPr>
          <w:rFonts w:hAnsi="ＭＳ 明朝" w:hint="eastAsia"/>
          <w:szCs w:val="21"/>
        </w:rPr>
        <w:t>に掲げる業務の区分に従い策定する。</w:t>
      </w:r>
    </w:p>
    <w:p w14:paraId="2897A998" w14:textId="49724D85" w:rsidR="00B92729" w:rsidRPr="00BF6008" w:rsidRDefault="00AB3553" w:rsidP="00211045">
      <w:pPr>
        <w:ind w:left="210" w:hangingChars="100" w:hanging="210"/>
        <w:rPr>
          <w:rFonts w:hAnsi="ＭＳ 明朝"/>
          <w:szCs w:val="21"/>
        </w:rPr>
      </w:pPr>
      <w:r w:rsidRPr="00BF6008">
        <w:rPr>
          <w:rFonts w:hAnsi="ＭＳ 明朝" w:hint="eastAsia"/>
          <w:szCs w:val="21"/>
        </w:rPr>
        <w:t>３　事業者は</w:t>
      </w:r>
      <w:r w:rsidR="00A229D3">
        <w:rPr>
          <w:rFonts w:hAnsi="ＭＳ 明朝" w:hint="eastAsia"/>
          <w:szCs w:val="21"/>
        </w:rPr>
        <w:t>，</w:t>
      </w:r>
      <w:r w:rsidRPr="00BF6008">
        <w:rPr>
          <w:rFonts w:hAnsi="ＭＳ 明朝" w:hint="eastAsia"/>
          <w:szCs w:val="21"/>
        </w:rPr>
        <w:t>本事業契約等に従った</w:t>
      </w:r>
      <w:r w:rsidR="00D65FF0">
        <w:rPr>
          <w:rFonts w:hAnsi="ＭＳ 明朝" w:hint="eastAsia"/>
          <w:szCs w:val="21"/>
        </w:rPr>
        <w:t>維持管理</w:t>
      </w:r>
      <w:r w:rsidR="001512D2">
        <w:rPr>
          <w:rFonts w:hAnsi="ＭＳ 明朝" w:hint="eastAsia"/>
          <w:szCs w:val="21"/>
        </w:rPr>
        <w:t>・運営</w:t>
      </w:r>
      <w:r w:rsidR="00D65FF0">
        <w:rPr>
          <w:rFonts w:hAnsi="ＭＳ 明朝" w:hint="eastAsia"/>
          <w:szCs w:val="21"/>
        </w:rPr>
        <w:t>業務</w:t>
      </w:r>
      <w:r w:rsidRPr="00BF6008">
        <w:rPr>
          <w:rFonts w:hAnsi="ＭＳ 明朝" w:hint="eastAsia"/>
          <w:szCs w:val="21"/>
        </w:rPr>
        <w:t>を行うため</w:t>
      </w:r>
      <w:r w:rsidR="000C2F50">
        <w:rPr>
          <w:rFonts w:hAnsi="ＭＳ 明朝" w:hint="eastAsia"/>
          <w:szCs w:val="21"/>
        </w:rPr>
        <w:t>維持管理業務</w:t>
      </w:r>
      <w:r w:rsidR="000C2F50" w:rsidRPr="00BF6008">
        <w:rPr>
          <w:rFonts w:hAnsi="ＭＳ 明朝" w:hint="eastAsia"/>
          <w:szCs w:val="21"/>
        </w:rPr>
        <w:t>年間計画書</w:t>
      </w:r>
      <w:r w:rsidR="001512D2">
        <w:rPr>
          <w:rFonts w:hAnsi="ＭＳ 明朝" w:hint="eastAsia"/>
          <w:szCs w:val="21"/>
        </w:rPr>
        <w:t>及び</w:t>
      </w:r>
      <w:r w:rsidR="001512D2">
        <w:rPr>
          <w:rFonts w:hint="eastAsia"/>
          <w:szCs w:val="21"/>
        </w:rPr>
        <w:t>運営業務年間計画書</w:t>
      </w:r>
      <w:r w:rsidR="009553CB">
        <w:rPr>
          <w:rFonts w:hAnsi="ＭＳ 明朝" w:hint="eastAsia"/>
          <w:szCs w:val="21"/>
        </w:rPr>
        <w:t>に</w:t>
      </w:r>
      <w:r w:rsidRPr="00BF6008">
        <w:rPr>
          <w:rFonts w:hAnsi="ＭＳ 明朝" w:hint="eastAsia"/>
          <w:szCs w:val="21"/>
        </w:rPr>
        <w:t>従って</w:t>
      </w:r>
      <w:r w:rsidR="00A229D3">
        <w:rPr>
          <w:rFonts w:hAnsi="ＭＳ 明朝" w:hint="eastAsia"/>
          <w:szCs w:val="21"/>
        </w:rPr>
        <w:t>，</w:t>
      </w:r>
      <w:r w:rsidR="00D65FF0">
        <w:rPr>
          <w:rFonts w:hAnsi="ＭＳ 明朝" w:hint="eastAsia"/>
          <w:szCs w:val="21"/>
        </w:rPr>
        <w:t>維持管理業務</w:t>
      </w:r>
      <w:r w:rsidRPr="00BF6008">
        <w:rPr>
          <w:rFonts w:hAnsi="ＭＳ 明朝" w:hint="eastAsia"/>
          <w:szCs w:val="21"/>
        </w:rPr>
        <w:t>に係る各業務を実施する。</w:t>
      </w:r>
    </w:p>
    <w:p w14:paraId="5D51F486" w14:textId="27731304" w:rsidR="00B92729" w:rsidRPr="00BF6008" w:rsidRDefault="00AB3553" w:rsidP="00211045">
      <w:pPr>
        <w:ind w:left="210" w:hangingChars="100" w:hanging="210"/>
        <w:rPr>
          <w:rFonts w:hAnsi="ＭＳ 明朝"/>
          <w:szCs w:val="21"/>
        </w:rPr>
      </w:pPr>
      <w:r w:rsidRPr="00BF6008">
        <w:rPr>
          <w:rFonts w:hAnsi="ＭＳ 明朝" w:hint="eastAsia"/>
          <w:szCs w:val="21"/>
        </w:rPr>
        <w:t>４　事業者は</w:t>
      </w:r>
      <w:r w:rsidR="00A229D3">
        <w:rPr>
          <w:rFonts w:hAnsi="ＭＳ 明朝" w:hint="eastAsia"/>
          <w:szCs w:val="21"/>
        </w:rPr>
        <w:t>，</w:t>
      </w:r>
      <w:r w:rsidRPr="00BF6008">
        <w:rPr>
          <w:rFonts w:hAnsi="ＭＳ 明朝" w:hint="eastAsia"/>
          <w:szCs w:val="21"/>
        </w:rPr>
        <w:t>第</w:t>
      </w:r>
      <w:r w:rsidR="00420D48">
        <w:rPr>
          <w:rFonts w:hAnsi="ＭＳ 明朝" w:hint="eastAsia"/>
          <w:szCs w:val="21"/>
        </w:rPr>
        <w:t>５０</w:t>
      </w:r>
      <w:r w:rsidRPr="00BF6008">
        <w:rPr>
          <w:rFonts w:hAnsi="ＭＳ 明朝" w:hint="eastAsia"/>
          <w:szCs w:val="21"/>
        </w:rPr>
        <w:t>条第１項に基づく</w:t>
      </w:r>
      <w:r w:rsidR="00D65FF0">
        <w:rPr>
          <w:rFonts w:hAnsi="ＭＳ 明朝" w:hint="eastAsia"/>
          <w:szCs w:val="21"/>
        </w:rPr>
        <w:t>維持管理・運営業務</w:t>
      </w:r>
      <w:r w:rsidRPr="00BF6008">
        <w:rPr>
          <w:rFonts w:hAnsi="ＭＳ 明朝" w:hint="eastAsia"/>
          <w:szCs w:val="21"/>
        </w:rPr>
        <w:t>計画書等</w:t>
      </w:r>
      <w:r w:rsidR="00A229D3">
        <w:rPr>
          <w:rFonts w:hAnsi="ＭＳ 明朝" w:hint="eastAsia"/>
          <w:szCs w:val="21"/>
        </w:rPr>
        <w:t>，</w:t>
      </w:r>
      <w:r w:rsidRPr="00BF6008">
        <w:rPr>
          <w:rFonts w:hAnsi="ＭＳ 明朝" w:hint="eastAsia"/>
          <w:szCs w:val="21"/>
        </w:rPr>
        <w:t>並びに本条第１項に基づく</w:t>
      </w:r>
      <w:r w:rsidR="000C2F50">
        <w:rPr>
          <w:rFonts w:hAnsi="ＭＳ 明朝" w:hint="eastAsia"/>
          <w:szCs w:val="21"/>
        </w:rPr>
        <w:t>維持管理業務</w:t>
      </w:r>
      <w:r w:rsidR="000C2F50" w:rsidRPr="00BF6008">
        <w:rPr>
          <w:rFonts w:hAnsi="ＭＳ 明朝" w:hint="eastAsia"/>
          <w:szCs w:val="21"/>
        </w:rPr>
        <w:t>年間計画書</w:t>
      </w:r>
      <w:r w:rsidR="001512D2">
        <w:rPr>
          <w:rFonts w:hAnsi="ＭＳ 明朝" w:hint="eastAsia"/>
          <w:szCs w:val="21"/>
        </w:rPr>
        <w:t>及び</w:t>
      </w:r>
      <w:r w:rsidR="001512D2">
        <w:rPr>
          <w:rFonts w:hint="eastAsia"/>
          <w:szCs w:val="21"/>
        </w:rPr>
        <w:t>運営業務年間計画書</w:t>
      </w:r>
      <w:r w:rsidRPr="00BF6008">
        <w:rPr>
          <w:rFonts w:hAnsi="ＭＳ 明朝" w:hint="eastAsia"/>
          <w:szCs w:val="21"/>
        </w:rPr>
        <w:t>に従ったことのみをもって</w:t>
      </w:r>
      <w:r w:rsidR="00A229D3">
        <w:rPr>
          <w:rFonts w:hAnsi="ＭＳ 明朝" w:hint="eastAsia"/>
          <w:szCs w:val="21"/>
        </w:rPr>
        <w:t>，</w:t>
      </w:r>
      <w:r w:rsidR="00D65FF0">
        <w:rPr>
          <w:rFonts w:hAnsi="ＭＳ 明朝" w:hint="eastAsia"/>
          <w:szCs w:val="21"/>
        </w:rPr>
        <w:t>維持管理</w:t>
      </w:r>
      <w:r w:rsidR="001512D2">
        <w:rPr>
          <w:rFonts w:hAnsi="ＭＳ 明朝" w:hint="eastAsia"/>
          <w:szCs w:val="21"/>
        </w:rPr>
        <w:t>・運営</w:t>
      </w:r>
      <w:r w:rsidR="00D65FF0">
        <w:rPr>
          <w:rFonts w:hAnsi="ＭＳ 明朝" w:hint="eastAsia"/>
          <w:szCs w:val="21"/>
        </w:rPr>
        <w:t>業務</w:t>
      </w:r>
      <w:r w:rsidRPr="00BF6008">
        <w:rPr>
          <w:rFonts w:hAnsi="ＭＳ 明朝" w:hint="eastAsia"/>
          <w:szCs w:val="21"/>
        </w:rPr>
        <w:t>に係る責任を軽減又は免除されるものではない。</w:t>
      </w:r>
    </w:p>
    <w:p w14:paraId="2C1E9D63" w14:textId="77777777" w:rsidR="00B92729" w:rsidRPr="00BF6008" w:rsidRDefault="00B92729" w:rsidP="00211045">
      <w:pPr>
        <w:rPr>
          <w:rFonts w:hAnsi="ＭＳ 明朝"/>
          <w:szCs w:val="21"/>
        </w:rPr>
      </w:pPr>
    </w:p>
    <w:p w14:paraId="2D88973D" w14:textId="5663C5C2" w:rsidR="00B92729" w:rsidRPr="00BF6008" w:rsidRDefault="00AB3553" w:rsidP="00211045">
      <w:pPr>
        <w:pStyle w:val="30"/>
        <w:rPr>
          <w:szCs w:val="21"/>
        </w:rPr>
      </w:pPr>
      <w:bookmarkStart w:id="197" w:name="_Toc81574694"/>
      <w:bookmarkStart w:id="198" w:name="_Toc81576121"/>
      <w:bookmarkStart w:id="199" w:name="_Toc90975590"/>
      <w:r w:rsidRPr="00BF6008">
        <w:rPr>
          <w:rFonts w:hint="eastAsia"/>
          <w:szCs w:val="21"/>
        </w:rPr>
        <w:t>（維持管理</w:t>
      </w:r>
      <w:r w:rsidR="000C2F50">
        <w:rPr>
          <w:rFonts w:hint="eastAsia"/>
          <w:szCs w:val="21"/>
        </w:rPr>
        <w:t>・運営</w:t>
      </w:r>
      <w:r w:rsidRPr="00BF6008">
        <w:rPr>
          <w:rFonts w:hint="eastAsia"/>
          <w:szCs w:val="21"/>
        </w:rPr>
        <w:t>に関する第三者の使用）</w:t>
      </w:r>
      <w:bookmarkEnd w:id="197"/>
      <w:bookmarkEnd w:id="198"/>
      <w:bookmarkEnd w:id="199"/>
    </w:p>
    <w:p w14:paraId="6C1EC272" w14:textId="79F22469" w:rsidR="00B92729" w:rsidRPr="00500AC7" w:rsidRDefault="00AB3553" w:rsidP="00211045">
      <w:pPr>
        <w:ind w:left="210" w:hangingChars="100" w:hanging="210"/>
        <w:rPr>
          <w:rFonts w:hAnsi="ＭＳ 明朝"/>
          <w:szCs w:val="21"/>
        </w:rPr>
      </w:pPr>
      <w:r w:rsidRPr="00BF6008">
        <w:rPr>
          <w:rFonts w:hAnsi="ＭＳ 明朝" w:hint="eastAsia"/>
          <w:szCs w:val="21"/>
        </w:rPr>
        <w:t>第</w:t>
      </w:r>
      <w:r w:rsidR="005E6593">
        <w:rPr>
          <w:rFonts w:hAnsi="ＭＳ 明朝" w:hint="eastAsia"/>
          <w:szCs w:val="21"/>
        </w:rPr>
        <w:t>５７</w:t>
      </w:r>
      <w:r w:rsidRPr="00BF6008">
        <w:rPr>
          <w:rFonts w:hAnsi="ＭＳ 明朝" w:hint="eastAsia"/>
          <w:szCs w:val="21"/>
        </w:rPr>
        <w:t>条　事業者は</w:t>
      </w:r>
      <w:r w:rsidR="00A229D3">
        <w:rPr>
          <w:rFonts w:hAnsi="ＭＳ 明朝" w:hint="eastAsia"/>
          <w:szCs w:val="21"/>
        </w:rPr>
        <w:t>，</w:t>
      </w:r>
      <w:r w:rsidR="00D65FF0">
        <w:rPr>
          <w:rFonts w:hAnsi="ＭＳ 明朝" w:hint="eastAsia"/>
          <w:szCs w:val="21"/>
        </w:rPr>
        <w:t>維持管理業務</w:t>
      </w:r>
      <w:r w:rsidRPr="00BF6008">
        <w:rPr>
          <w:rFonts w:hAnsi="ＭＳ 明朝" w:hint="eastAsia"/>
          <w:szCs w:val="21"/>
        </w:rPr>
        <w:t>を維持管理企業</w:t>
      </w:r>
      <w:r w:rsidR="00A229D3">
        <w:rPr>
          <w:rFonts w:hAnsi="ＭＳ 明朝" w:hint="eastAsia"/>
          <w:szCs w:val="21"/>
        </w:rPr>
        <w:t>，</w:t>
      </w:r>
      <w:r w:rsidR="000C2F50">
        <w:rPr>
          <w:rFonts w:hAnsi="ＭＳ 明朝" w:hint="eastAsia"/>
          <w:szCs w:val="21"/>
        </w:rPr>
        <w:t>運営</w:t>
      </w:r>
      <w:r w:rsidR="000C2F50" w:rsidRPr="00500AC7">
        <w:rPr>
          <w:rFonts w:hAnsi="ＭＳ 明朝" w:hint="eastAsia"/>
          <w:szCs w:val="21"/>
        </w:rPr>
        <w:t>業務を運営企業</w:t>
      </w:r>
      <w:r w:rsidRPr="00500AC7">
        <w:rPr>
          <w:rFonts w:hAnsi="ＭＳ 明朝" w:hint="eastAsia"/>
          <w:szCs w:val="21"/>
        </w:rPr>
        <w:t>に委託するほか</w:t>
      </w:r>
      <w:r w:rsidR="00A229D3">
        <w:rPr>
          <w:rFonts w:hAnsi="ＭＳ 明朝" w:hint="eastAsia"/>
          <w:szCs w:val="21"/>
        </w:rPr>
        <w:t>，</w:t>
      </w:r>
      <w:r w:rsidR="00101BDA">
        <w:rPr>
          <w:rFonts w:hAnsi="ＭＳ 明朝" w:hint="eastAsia"/>
          <w:szCs w:val="21"/>
        </w:rPr>
        <w:t>福島市</w:t>
      </w:r>
      <w:r w:rsidRPr="00500AC7">
        <w:rPr>
          <w:rFonts w:hAnsi="ＭＳ 明朝" w:hint="eastAsia"/>
          <w:szCs w:val="21"/>
        </w:rPr>
        <w:t>の承諾を受けた場合に限り</w:t>
      </w:r>
      <w:r w:rsidR="00A229D3">
        <w:rPr>
          <w:rFonts w:hAnsi="ＭＳ 明朝" w:hint="eastAsia"/>
          <w:szCs w:val="21"/>
        </w:rPr>
        <w:t>，</w:t>
      </w:r>
      <w:r w:rsidR="00D65FF0" w:rsidRPr="00500AC7">
        <w:rPr>
          <w:rFonts w:hAnsi="ＭＳ 明朝" w:hint="eastAsia"/>
          <w:szCs w:val="21"/>
        </w:rPr>
        <w:t>維持管理・運営業務</w:t>
      </w:r>
      <w:r w:rsidRPr="00500AC7">
        <w:rPr>
          <w:rFonts w:hAnsi="ＭＳ 明朝" w:hint="eastAsia"/>
          <w:szCs w:val="21"/>
        </w:rPr>
        <w:t>の一部を維持管理企業</w:t>
      </w:r>
      <w:r w:rsidR="007B7FFE" w:rsidRPr="00500AC7">
        <w:rPr>
          <w:rFonts w:hAnsi="ＭＳ 明朝" w:hint="eastAsia"/>
          <w:szCs w:val="21"/>
        </w:rPr>
        <w:t>又は運営企業</w:t>
      </w:r>
      <w:r w:rsidRPr="00500AC7">
        <w:rPr>
          <w:rFonts w:hAnsi="ＭＳ 明朝" w:hint="eastAsia"/>
          <w:szCs w:val="21"/>
        </w:rPr>
        <w:t>以外の第三者に委託することができる。</w:t>
      </w:r>
    </w:p>
    <w:p w14:paraId="73166D99" w14:textId="19D6C4A1" w:rsidR="00B92729" w:rsidRPr="00BF6008" w:rsidRDefault="00AB3553" w:rsidP="00211045">
      <w:pPr>
        <w:ind w:left="210" w:hangingChars="100" w:hanging="210"/>
        <w:rPr>
          <w:rFonts w:hAnsi="ＭＳ 明朝"/>
          <w:szCs w:val="21"/>
        </w:rPr>
      </w:pPr>
      <w:r w:rsidRPr="00500AC7">
        <w:rPr>
          <w:rFonts w:hAnsi="ＭＳ 明朝" w:hint="eastAsia"/>
          <w:szCs w:val="21"/>
        </w:rPr>
        <w:t>２　前項の規定により</w:t>
      </w:r>
      <w:r w:rsidR="00D65FF0" w:rsidRPr="00500AC7">
        <w:rPr>
          <w:rFonts w:hAnsi="ＭＳ 明朝" w:hint="eastAsia"/>
          <w:szCs w:val="21"/>
        </w:rPr>
        <w:t>維持管理・運営業務</w:t>
      </w:r>
      <w:r w:rsidRPr="00500AC7">
        <w:rPr>
          <w:rFonts w:hAnsi="ＭＳ 明朝" w:hint="eastAsia"/>
          <w:szCs w:val="21"/>
        </w:rPr>
        <w:t>の一部を受託した</w:t>
      </w:r>
      <w:r w:rsidRPr="00BF6008">
        <w:rPr>
          <w:rFonts w:hAnsi="ＭＳ 明朝" w:hint="eastAsia"/>
          <w:szCs w:val="21"/>
        </w:rPr>
        <w:t>者が更に当該業務の一部を他の第三者に委託する場合には</w:t>
      </w:r>
      <w:r w:rsidR="00A229D3">
        <w:rPr>
          <w:rFonts w:hAnsi="ＭＳ 明朝" w:hint="eastAsia"/>
          <w:szCs w:val="21"/>
        </w:rPr>
        <w:t>，</w:t>
      </w:r>
      <w:r w:rsidRPr="00BF6008">
        <w:rPr>
          <w:rFonts w:hAnsi="ＭＳ 明朝" w:hint="eastAsia"/>
          <w:szCs w:val="21"/>
        </w:rPr>
        <w:t>事業者は</w:t>
      </w:r>
      <w:r w:rsidR="00A229D3">
        <w:rPr>
          <w:rFonts w:hAnsi="ＭＳ 明朝" w:hint="eastAsia"/>
          <w:szCs w:val="21"/>
        </w:rPr>
        <w:t>，</w:t>
      </w:r>
      <w:r w:rsidR="00101BDA">
        <w:rPr>
          <w:rFonts w:hAnsi="ＭＳ 明朝" w:hint="eastAsia"/>
          <w:szCs w:val="21"/>
        </w:rPr>
        <w:t>福島市</w:t>
      </w:r>
      <w:r w:rsidRPr="00BF6008">
        <w:rPr>
          <w:rFonts w:hAnsi="ＭＳ 明朝" w:hint="eastAsia"/>
          <w:szCs w:val="21"/>
        </w:rPr>
        <w:t>に対し</w:t>
      </w:r>
      <w:r w:rsidR="00A229D3">
        <w:rPr>
          <w:rFonts w:hAnsi="ＭＳ 明朝" w:hint="eastAsia"/>
          <w:szCs w:val="21"/>
        </w:rPr>
        <w:t>，</w:t>
      </w:r>
      <w:r w:rsidRPr="00BF6008">
        <w:rPr>
          <w:rFonts w:hAnsi="ＭＳ 明朝" w:hint="eastAsia"/>
          <w:szCs w:val="21"/>
        </w:rPr>
        <w:t>速やかにその旨を通知し</w:t>
      </w:r>
      <w:r w:rsidR="00A229D3">
        <w:rPr>
          <w:rFonts w:hAnsi="ＭＳ 明朝" w:hint="eastAsia"/>
          <w:szCs w:val="21"/>
        </w:rPr>
        <w:t>，</w:t>
      </w:r>
      <w:r w:rsidR="00101BDA">
        <w:rPr>
          <w:rFonts w:hAnsi="ＭＳ 明朝" w:hint="eastAsia"/>
          <w:szCs w:val="21"/>
        </w:rPr>
        <w:t>福島市</w:t>
      </w:r>
      <w:r w:rsidRPr="00BF6008">
        <w:rPr>
          <w:rFonts w:hAnsi="ＭＳ 明朝" w:hint="eastAsia"/>
          <w:szCs w:val="21"/>
        </w:rPr>
        <w:t>の承諾を</w:t>
      </w:r>
      <w:r w:rsidR="00D53BD4">
        <w:rPr>
          <w:rFonts w:hAnsi="ＭＳ 明朝" w:hint="eastAsia"/>
          <w:szCs w:val="21"/>
        </w:rPr>
        <w:t>事前に</w:t>
      </w:r>
      <w:r w:rsidRPr="00BF6008">
        <w:rPr>
          <w:rFonts w:hAnsi="ＭＳ 明朝" w:hint="eastAsia"/>
          <w:szCs w:val="21"/>
        </w:rPr>
        <w:t>受けなければならない。</w:t>
      </w:r>
    </w:p>
    <w:p w14:paraId="3E776CDC" w14:textId="28BAD7BD" w:rsidR="00B92729" w:rsidRPr="00BF6008" w:rsidRDefault="00AB3553" w:rsidP="00211045">
      <w:pPr>
        <w:ind w:left="210" w:hangingChars="100" w:hanging="210"/>
        <w:rPr>
          <w:rFonts w:hAnsi="ＭＳ 明朝"/>
          <w:szCs w:val="21"/>
        </w:rPr>
      </w:pPr>
      <w:r w:rsidRPr="00BF6008">
        <w:rPr>
          <w:rFonts w:hAnsi="ＭＳ 明朝" w:hint="eastAsia"/>
          <w:szCs w:val="21"/>
        </w:rPr>
        <w:t xml:space="preserve">３　</w:t>
      </w:r>
      <w:r w:rsidR="002E33C6">
        <w:rPr>
          <w:rFonts w:hAnsi="ＭＳ 明朝" w:hint="eastAsia"/>
          <w:szCs w:val="21"/>
        </w:rPr>
        <w:t>前２</w:t>
      </w:r>
      <w:r w:rsidRPr="00BF6008">
        <w:rPr>
          <w:rFonts w:hAnsi="ＭＳ 明朝" w:hint="eastAsia"/>
          <w:szCs w:val="21"/>
        </w:rPr>
        <w:t>項に規定する</w:t>
      </w:r>
      <w:r w:rsidR="00D65FF0">
        <w:rPr>
          <w:rFonts w:hAnsi="ＭＳ 明朝" w:hint="eastAsia"/>
          <w:szCs w:val="21"/>
        </w:rPr>
        <w:t>維持管理・運営業務</w:t>
      </w:r>
      <w:r w:rsidRPr="00BF6008">
        <w:rPr>
          <w:rFonts w:hAnsi="ＭＳ 明朝" w:hint="eastAsia"/>
          <w:szCs w:val="21"/>
        </w:rPr>
        <w:t>の第三者への委託は</w:t>
      </w:r>
      <w:r w:rsidR="00A229D3">
        <w:rPr>
          <w:rFonts w:hAnsi="ＭＳ 明朝" w:hint="eastAsia"/>
          <w:szCs w:val="21"/>
        </w:rPr>
        <w:t>，</w:t>
      </w:r>
      <w:r w:rsidRPr="00BF6008">
        <w:rPr>
          <w:rFonts w:hAnsi="ＭＳ 明朝" w:hint="eastAsia"/>
          <w:szCs w:val="21"/>
        </w:rPr>
        <w:t>すべて事業者の責任及び費用負担において行うものとし</w:t>
      </w:r>
      <w:r w:rsidR="00A229D3">
        <w:rPr>
          <w:rFonts w:hAnsi="ＭＳ 明朝" w:hint="eastAsia"/>
          <w:szCs w:val="21"/>
        </w:rPr>
        <w:t>，</w:t>
      </w:r>
      <w:r w:rsidRPr="00BF6008">
        <w:rPr>
          <w:rFonts w:hAnsi="ＭＳ 明朝" w:hint="eastAsia"/>
          <w:szCs w:val="21"/>
        </w:rPr>
        <w:t>事業者から</w:t>
      </w:r>
      <w:r w:rsidR="00D65FF0">
        <w:rPr>
          <w:rFonts w:hAnsi="ＭＳ 明朝" w:hint="eastAsia"/>
          <w:szCs w:val="21"/>
        </w:rPr>
        <w:t>維持管理・運営業務</w:t>
      </w:r>
      <w:r w:rsidRPr="00BF6008">
        <w:rPr>
          <w:rFonts w:hAnsi="ＭＳ 明朝" w:hint="eastAsia"/>
          <w:szCs w:val="21"/>
        </w:rPr>
        <w:t>の全部又は一部の委託を受けた者（前項により再委託を受けた第三者も含む。）の責めに帰すべき事由は</w:t>
      </w:r>
      <w:r w:rsidR="00A229D3">
        <w:rPr>
          <w:rFonts w:hAnsi="ＭＳ 明朝" w:hint="eastAsia"/>
          <w:szCs w:val="21"/>
        </w:rPr>
        <w:t>，</w:t>
      </w:r>
      <w:r w:rsidRPr="00BF6008">
        <w:rPr>
          <w:rFonts w:hAnsi="ＭＳ 明朝" w:hint="eastAsia"/>
          <w:szCs w:val="21"/>
        </w:rPr>
        <w:t>その原因及び結果の如何にかかわらず</w:t>
      </w:r>
      <w:r w:rsidR="00A229D3">
        <w:rPr>
          <w:rFonts w:hAnsi="ＭＳ 明朝" w:hint="eastAsia"/>
          <w:szCs w:val="21"/>
        </w:rPr>
        <w:t>，</w:t>
      </w:r>
      <w:r w:rsidRPr="00BF6008">
        <w:rPr>
          <w:rFonts w:hAnsi="ＭＳ 明朝" w:hint="eastAsia"/>
          <w:szCs w:val="21"/>
        </w:rPr>
        <w:t>事業者の責めに帰すべき事由とみなす。</w:t>
      </w:r>
    </w:p>
    <w:p w14:paraId="06980B84" w14:textId="03F8F7BE" w:rsidR="00B92729" w:rsidRPr="00BF6008" w:rsidRDefault="00AB3553" w:rsidP="00211045">
      <w:pPr>
        <w:ind w:left="210" w:hangingChars="100" w:hanging="210"/>
        <w:rPr>
          <w:rFonts w:hAnsi="ＭＳ 明朝"/>
          <w:szCs w:val="21"/>
        </w:rPr>
      </w:pPr>
      <w:r w:rsidRPr="00BF6008">
        <w:rPr>
          <w:rFonts w:hAnsi="ＭＳ 明朝" w:hint="eastAsia"/>
          <w:szCs w:val="21"/>
        </w:rPr>
        <w:t>４　事業者は</w:t>
      </w:r>
      <w:r w:rsidR="00A229D3">
        <w:rPr>
          <w:rFonts w:hAnsi="ＭＳ 明朝" w:hint="eastAsia"/>
          <w:szCs w:val="21"/>
        </w:rPr>
        <w:t>，</w:t>
      </w:r>
      <w:r w:rsidRPr="00BF6008">
        <w:rPr>
          <w:rFonts w:hAnsi="ＭＳ 明朝" w:hint="eastAsia"/>
          <w:szCs w:val="21"/>
        </w:rPr>
        <w:t>第１項又は第２項に規定する</w:t>
      </w:r>
      <w:r w:rsidR="00D65FF0">
        <w:rPr>
          <w:rFonts w:hAnsi="ＭＳ 明朝" w:hint="eastAsia"/>
          <w:szCs w:val="21"/>
        </w:rPr>
        <w:t>維持管理・運営業務</w:t>
      </w:r>
      <w:r w:rsidRPr="00BF6008">
        <w:rPr>
          <w:rFonts w:hAnsi="ＭＳ 明朝" w:hint="eastAsia"/>
          <w:szCs w:val="21"/>
        </w:rPr>
        <w:t>の第三者への委託を行った場合に</w:t>
      </w:r>
      <w:r w:rsidR="00A229D3">
        <w:rPr>
          <w:rFonts w:hAnsi="ＭＳ 明朝" w:hint="eastAsia"/>
          <w:szCs w:val="21"/>
        </w:rPr>
        <w:t>，</w:t>
      </w:r>
      <w:r w:rsidR="00101BDA">
        <w:rPr>
          <w:rFonts w:hAnsi="ＭＳ 明朝" w:hint="eastAsia"/>
          <w:szCs w:val="21"/>
        </w:rPr>
        <w:t>福島市</w:t>
      </w:r>
      <w:r w:rsidRPr="00BF6008">
        <w:rPr>
          <w:rFonts w:hAnsi="ＭＳ 明朝" w:hint="eastAsia"/>
          <w:szCs w:val="21"/>
        </w:rPr>
        <w:t>から当該委託に関する契約書の写しの提出を求められたときは</w:t>
      </w:r>
      <w:r w:rsidR="00A229D3">
        <w:rPr>
          <w:rFonts w:hAnsi="ＭＳ 明朝" w:hint="eastAsia"/>
          <w:szCs w:val="21"/>
        </w:rPr>
        <w:t>，</w:t>
      </w:r>
      <w:r w:rsidRPr="00BF6008">
        <w:rPr>
          <w:rFonts w:hAnsi="ＭＳ 明朝" w:hint="eastAsia"/>
          <w:szCs w:val="21"/>
        </w:rPr>
        <w:t>速やかに</w:t>
      </w:r>
      <w:r w:rsidR="00101BDA">
        <w:rPr>
          <w:rFonts w:hAnsi="ＭＳ 明朝" w:hint="eastAsia"/>
          <w:szCs w:val="21"/>
        </w:rPr>
        <w:t>福島市</w:t>
      </w:r>
      <w:r w:rsidRPr="00BF6008">
        <w:rPr>
          <w:rFonts w:hAnsi="ＭＳ 明朝" w:hint="eastAsia"/>
          <w:szCs w:val="21"/>
        </w:rPr>
        <w:t>に提出しなければならない。</w:t>
      </w:r>
    </w:p>
    <w:p w14:paraId="11FE8765" w14:textId="0144DF7C" w:rsidR="00B92729" w:rsidRPr="00BF6008" w:rsidRDefault="00AB3553" w:rsidP="00211045">
      <w:pPr>
        <w:ind w:left="210" w:hangingChars="100" w:hanging="210"/>
        <w:rPr>
          <w:rFonts w:hAnsi="ＭＳ 明朝"/>
          <w:szCs w:val="21"/>
        </w:rPr>
      </w:pPr>
      <w:r w:rsidRPr="00BF6008">
        <w:rPr>
          <w:rFonts w:hAnsi="ＭＳ 明朝" w:hint="eastAsia"/>
          <w:szCs w:val="21"/>
        </w:rPr>
        <w:t>５　事業者は</w:t>
      </w:r>
      <w:r w:rsidR="00A229D3">
        <w:rPr>
          <w:rFonts w:hAnsi="ＭＳ 明朝" w:hint="eastAsia"/>
          <w:szCs w:val="21"/>
        </w:rPr>
        <w:t>，</w:t>
      </w:r>
      <w:r w:rsidRPr="00BF6008">
        <w:rPr>
          <w:rFonts w:hAnsi="ＭＳ 明朝" w:hint="eastAsia"/>
          <w:szCs w:val="21"/>
        </w:rPr>
        <w:t>当該委託を受けた者の責めに帰すべき事由により事業者に本事業の実施について発生した増加費用及び損害を負担する。</w:t>
      </w:r>
    </w:p>
    <w:p w14:paraId="6C9CE942" w14:textId="77777777" w:rsidR="00B92729" w:rsidRPr="00BF6008" w:rsidRDefault="00B92729" w:rsidP="00211045">
      <w:pPr>
        <w:rPr>
          <w:rFonts w:hAnsi="ＭＳ 明朝"/>
          <w:szCs w:val="21"/>
        </w:rPr>
      </w:pPr>
    </w:p>
    <w:p w14:paraId="5AAD7253" w14:textId="2B48A934" w:rsidR="00B92729" w:rsidRPr="00BF6008" w:rsidRDefault="00AB3553" w:rsidP="00211045">
      <w:pPr>
        <w:pStyle w:val="30"/>
        <w:rPr>
          <w:szCs w:val="21"/>
        </w:rPr>
      </w:pPr>
      <w:bookmarkStart w:id="200" w:name="_Toc81574695"/>
      <w:bookmarkStart w:id="201" w:name="_Toc81576122"/>
      <w:bookmarkStart w:id="202" w:name="_Toc90975591"/>
      <w:r w:rsidRPr="00BF6008">
        <w:rPr>
          <w:rFonts w:hint="eastAsia"/>
          <w:szCs w:val="21"/>
        </w:rPr>
        <w:lastRenderedPageBreak/>
        <w:t>（業務報告）</w:t>
      </w:r>
      <w:bookmarkEnd w:id="200"/>
      <w:bookmarkEnd w:id="201"/>
      <w:bookmarkEnd w:id="202"/>
    </w:p>
    <w:p w14:paraId="4B07C2FA" w14:textId="2CB4BE17" w:rsidR="00B92729" w:rsidRPr="00BF6008" w:rsidRDefault="00AB3553" w:rsidP="00211045">
      <w:pPr>
        <w:ind w:left="210" w:hangingChars="100" w:hanging="210"/>
        <w:rPr>
          <w:rFonts w:hAnsi="ＭＳ 明朝"/>
          <w:szCs w:val="21"/>
        </w:rPr>
      </w:pPr>
      <w:r w:rsidRPr="00BF6008">
        <w:rPr>
          <w:rFonts w:hAnsi="ＭＳ 明朝" w:hint="eastAsia"/>
          <w:szCs w:val="21"/>
        </w:rPr>
        <w:t>第</w:t>
      </w:r>
      <w:r w:rsidR="005E6593">
        <w:rPr>
          <w:rFonts w:hAnsi="ＭＳ 明朝" w:hint="eastAsia"/>
          <w:szCs w:val="21"/>
        </w:rPr>
        <w:t>５８</w:t>
      </w:r>
      <w:r w:rsidRPr="00BF6008">
        <w:rPr>
          <w:rFonts w:hAnsi="ＭＳ 明朝" w:hint="eastAsia"/>
          <w:szCs w:val="21"/>
        </w:rPr>
        <w:t>条　事業者は</w:t>
      </w:r>
      <w:r w:rsidR="00A229D3">
        <w:rPr>
          <w:rFonts w:hAnsi="ＭＳ 明朝" w:hint="eastAsia"/>
          <w:szCs w:val="21"/>
        </w:rPr>
        <w:t>，</w:t>
      </w:r>
      <w:r w:rsidR="00D65FF0">
        <w:rPr>
          <w:rFonts w:hAnsi="ＭＳ 明朝" w:hint="eastAsia"/>
          <w:szCs w:val="21"/>
        </w:rPr>
        <w:t>維持管理</w:t>
      </w:r>
      <w:r w:rsidR="00500AC7">
        <w:rPr>
          <w:rFonts w:hAnsi="ＭＳ 明朝" w:hint="eastAsia"/>
          <w:szCs w:val="21"/>
        </w:rPr>
        <w:t>業務及び</w:t>
      </w:r>
      <w:r w:rsidR="00D65FF0">
        <w:rPr>
          <w:rFonts w:hAnsi="ＭＳ 明朝" w:hint="eastAsia"/>
          <w:szCs w:val="21"/>
        </w:rPr>
        <w:t>運営業務</w:t>
      </w:r>
      <w:r w:rsidRPr="00BF6008">
        <w:rPr>
          <w:rFonts w:hAnsi="ＭＳ 明朝" w:hint="eastAsia"/>
          <w:szCs w:val="21"/>
        </w:rPr>
        <w:t>に関する</w:t>
      </w:r>
      <w:r w:rsidR="00500AC7">
        <w:rPr>
          <w:rFonts w:hAnsi="ＭＳ 明朝" w:hint="eastAsia"/>
          <w:szCs w:val="21"/>
        </w:rPr>
        <w:t>各</w:t>
      </w:r>
      <w:r w:rsidR="00053296">
        <w:rPr>
          <w:rFonts w:hAnsi="ＭＳ 明朝" w:hint="eastAsia"/>
          <w:szCs w:val="21"/>
        </w:rPr>
        <w:t>業務報告書（</w:t>
      </w:r>
      <w:r w:rsidRPr="00BF6008">
        <w:rPr>
          <w:rFonts w:hAnsi="ＭＳ 明朝" w:hint="eastAsia"/>
          <w:szCs w:val="21"/>
        </w:rPr>
        <w:t>業務日誌</w:t>
      </w:r>
      <w:r w:rsidR="00A229D3">
        <w:rPr>
          <w:rFonts w:hAnsi="ＭＳ 明朝" w:hint="eastAsia"/>
          <w:szCs w:val="21"/>
        </w:rPr>
        <w:t>，</w:t>
      </w:r>
      <w:r w:rsidRPr="00BF6008">
        <w:rPr>
          <w:rFonts w:hAnsi="ＭＳ 明朝" w:hint="eastAsia"/>
          <w:szCs w:val="21"/>
        </w:rPr>
        <w:t>月報</w:t>
      </w:r>
      <w:r w:rsidR="00500AC7">
        <w:rPr>
          <w:rFonts w:hAnsi="ＭＳ 明朝" w:hint="eastAsia"/>
          <w:szCs w:val="21"/>
        </w:rPr>
        <w:t>及び年間</w:t>
      </w:r>
      <w:r w:rsidRPr="00BF6008">
        <w:rPr>
          <w:rFonts w:hAnsi="ＭＳ 明朝" w:hint="eastAsia"/>
          <w:szCs w:val="21"/>
        </w:rPr>
        <w:t>報告書</w:t>
      </w:r>
      <w:r w:rsidR="00053296">
        <w:rPr>
          <w:rFonts w:hAnsi="ＭＳ 明朝" w:hint="eastAsia"/>
          <w:szCs w:val="21"/>
        </w:rPr>
        <w:t>）</w:t>
      </w:r>
      <w:r w:rsidR="00EB35BC">
        <w:rPr>
          <w:rFonts w:hAnsi="ＭＳ 明朝" w:hint="eastAsia"/>
          <w:szCs w:val="21"/>
        </w:rPr>
        <w:t>並びにセルフモニタリング報告書</w:t>
      </w:r>
      <w:r w:rsidRPr="00BF6008">
        <w:rPr>
          <w:rFonts w:hAnsi="ＭＳ 明朝" w:hint="eastAsia"/>
          <w:szCs w:val="21"/>
        </w:rPr>
        <w:t>を作成し</w:t>
      </w:r>
      <w:r w:rsidR="00A229D3">
        <w:rPr>
          <w:rFonts w:hAnsi="ＭＳ 明朝" w:hint="eastAsia"/>
          <w:szCs w:val="21"/>
        </w:rPr>
        <w:t>，</w:t>
      </w:r>
      <w:r w:rsidRPr="00BF6008">
        <w:rPr>
          <w:rFonts w:hAnsi="ＭＳ 明朝" w:hint="eastAsia"/>
          <w:szCs w:val="21"/>
        </w:rPr>
        <w:t>月報</w:t>
      </w:r>
      <w:r w:rsidR="00EB35BC">
        <w:rPr>
          <w:rFonts w:hAnsi="ＭＳ 明朝" w:hint="eastAsia"/>
          <w:szCs w:val="21"/>
        </w:rPr>
        <w:t>及びセルフモニタリング報告書</w:t>
      </w:r>
      <w:r w:rsidRPr="00BF6008">
        <w:rPr>
          <w:rFonts w:hAnsi="ＭＳ 明朝" w:hint="eastAsia"/>
          <w:szCs w:val="21"/>
        </w:rPr>
        <w:t>は</w:t>
      </w:r>
      <w:r w:rsidR="006665DA">
        <w:rPr>
          <w:rFonts w:hAnsi="ＭＳ 明朝" w:hint="eastAsia"/>
          <w:szCs w:val="21"/>
        </w:rPr>
        <w:t>翌月</w:t>
      </w:r>
      <w:r w:rsidR="00F65498" w:rsidRPr="000653EF">
        <w:rPr>
          <w:rFonts w:hAnsi="ＭＳ 明朝" w:hint="eastAsia"/>
          <w:szCs w:val="21"/>
        </w:rPr>
        <w:t>７</w:t>
      </w:r>
      <w:r w:rsidR="006665DA" w:rsidRPr="000653EF">
        <w:rPr>
          <w:rFonts w:hAnsi="ＭＳ 明朝" w:hint="eastAsia"/>
          <w:szCs w:val="21"/>
        </w:rPr>
        <w:t>日</w:t>
      </w:r>
      <w:r w:rsidR="006665DA">
        <w:rPr>
          <w:rFonts w:hAnsi="ＭＳ 明朝" w:hint="eastAsia"/>
          <w:szCs w:val="21"/>
        </w:rPr>
        <w:t>（休日の場合にはその翌日）までに</w:t>
      </w:r>
      <w:r w:rsidR="00A229D3">
        <w:rPr>
          <w:rFonts w:hAnsi="ＭＳ 明朝" w:hint="eastAsia"/>
          <w:szCs w:val="21"/>
        </w:rPr>
        <w:t>，</w:t>
      </w:r>
      <w:r w:rsidRPr="00BF6008">
        <w:rPr>
          <w:rFonts w:hAnsi="ＭＳ 明朝" w:hint="eastAsia"/>
          <w:szCs w:val="21"/>
        </w:rPr>
        <w:t>年間報告書は事業年度終了後</w:t>
      </w:r>
      <w:r w:rsidR="00F65498" w:rsidRPr="000653EF">
        <w:rPr>
          <w:rFonts w:hAnsi="ＭＳ 明朝" w:hint="eastAsia"/>
          <w:szCs w:val="21"/>
        </w:rPr>
        <w:t>７</w:t>
      </w:r>
      <w:r w:rsidR="006665DA" w:rsidRPr="000653EF">
        <w:rPr>
          <w:rFonts w:hAnsi="ＭＳ 明朝" w:hint="eastAsia"/>
          <w:szCs w:val="21"/>
        </w:rPr>
        <w:t>日</w:t>
      </w:r>
      <w:r w:rsidR="006665DA">
        <w:rPr>
          <w:rFonts w:hAnsi="ＭＳ 明朝" w:hint="eastAsia"/>
          <w:szCs w:val="21"/>
        </w:rPr>
        <w:t>以内</w:t>
      </w:r>
      <w:r w:rsidR="000F4A2B">
        <w:rPr>
          <w:rFonts w:hAnsi="ＭＳ 明朝" w:hint="eastAsia"/>
          <w:szCs w:val="21"/>
        </w:rPr>
        <w:t>（休日の場合にはその翌日まで）</w:t>
      </w:r>
      <w:r w:rsidR="006665DA">
        <w:rPr>
          <w:rFonts w:hAnsi="ＭＳ 明朝" w:hint="eastAsia"/>
          <w:szCs w:val="21"/>
        </w:rPr>
        <w:t>に</w:t>
      </w:r>
      <w:r w:rsidR="000F4A2B">
        <w:rPr>
          <w:rFonts w:hAnsi="ＭＳ 明朝" w:hint="eastAsia"/>
          <w:szCs w:val="21"/>
        </w:rPr>
        <w:t>までに</w:t>
      </w:r>
      <w:r w:rsidR="00101BDA">
        <w:rPr>
          <w:rFonts w:hAnsi="ＭＳ 明朝" w:hint="eastAsia"/>
          <w:szCs w:val="21"/>
        </w:rPr>
        <w:t>福島市</w:t>
      </w:r>
      <w:r w:rsidRPr="00BF6008">
        <w:rPr>
          <w:rFonts w:hAnsi="ＭＳ 明朝" w:hint="eastAsia"/>
          <w:szCs w:val="21"/>
        </w:rPr>
        <w:t>に提出する。また</w:t>
      </w:r>
      <w:r w:rsidR="00A229D3">
        <w:rPr>
          <w:rFonts w:hAnsi="ＭＳ 明朝" w:hint="eastAsia"/>
          <w:szCs w:val="21"/>
        </w:rPr>
        <w:t>，</w:t>
      </w:r>
      <w:r w:rsidRPr="00BF6008">
        <w:rPr>
          <w:rFonts w:hAnsi="ＭＳ 明朝" w:hint="eastAsia"/>
          <w:szCs w:val="21"/>
        </w:rPr>
        <w:t>事業者は</w:t>
      </w:r>
      <w:r w:rsidR="00A229D3">
        <w:rPr>
          <w:rFonts w:hAnsi="ＭＳ 明朝" w:hint="eastAsia"/>
          <w:szCs w:val="21"/>
        </w:rPr>
        <w:t>，</w:t>
      </w:r>
      <w:r w:rsidRPr="00BF6008">
        <w:rPr>
          <w:rFonts w:hAnsi="ＭＳ 明朝" w:hint="eastAsia"/>
          <w:szCs w:val="21"/>
        </w:rPr>
        <w:t>業務日誌を</w:t>
      </w:r>
      <w:r w:rsidR="00101BDA">
        <w:rPr>
          <w:rFonts w:hAnsi="ＭＳ 明朝" w:hint="eastAsia"/>
          <w:szCs w:val="21"/>
        </w:rPr>
        <w:t>福島市</w:t>
      </w:r>
      <w:r w:rsidRPr="00BF6008">
        <w:rPr>
          <w:rFonts w:hAnsi="ＭＳ 明朝" w:hint="eastAsia"/>
          <w:szCs w:val="21"/>
        </w:rPr>
        <w:t>の閲覧に供する。</w:t>
      </w:r>
    </w:p>
    <w:p w14:paraId="03CFCF16" w14:textId="245ADDA9" w:rsidR="00B92729" w:rsidRPr="00BF6008" w:rsidRDefault="00AB3553" w:rsidP="00211045">
      <w:pPr>
        <w:ind w:left="210" w:hangingChars="100" w:hanging="210"/>
        <w:rPr>
          <w:rFonts w:hAnsi="ＭＳ 明朝"/>
          <w:szCs w:val="21"/>
        </w:rPr>
      </w:pPr>
      <w:r w:rsidRPr="00BF6008">
        <w:rPr>
          <w:rFonts w:hAnsi="ＭＳ 明朝" w:hint="eastAsia"/>
          <w:szCs w:val="21"/>
        </w:rPr>
        <w:t>２　事業者は</w:t>
      </w:r>
      <w:r w:rsidR="00A229D3">
        <w:rPr>
          <w:rFonts w:hAnsi="ＭＳ 明朝" w:hint="eastAsia"/>
          <w:szCs w:val="21"/>
        </w:rPr>
        <w:t>，</w:t>
      </w:r>
      <w:r w:rsidR="006665DA">
        <w:rPr>
          <w:rFonts w:hAnsi="ＭＳ 明朝" w:hint="eastAsia"/>
          <w:szCs w:val="21"/>
        </w:rPr>
        <w:t>第１項</w:t>
      </w:r>
      <w:r w:rsidRPr="00BF6008">
        <w:rPr>
          <w:rFonts w:hAnsi="ＭＳ 明朝" w:hint="eastAsia"/>
          <w:szCs w:val="21"/>
        </w:rPr>
        <w:t>の業務日誌は５年間</w:t>
      </w:r>
      <w:r w:rsidR="00A229D3">
        <w:rPr>
          <w:rFonts w:hAnsi="ＭＳ 明朝" w:hint="eastAsia"/>
          <w:szCs w:val="21"/>
        </w:rPr>
        <w:t>，</w:t>
      </w:r>
      <w:r w:rsidRPr="00BF6008">
        <w:rPr>
          <w:rFonts w:hAnsi="ＭＳ 明朝" w:hint="eastAsia"/>
          <w:szCs w:val="21"/>
        </w:rPr>
        <w:t>月報</w:t>
      </w:r>
      <w:r w:rsidR="00500AC7">
        <w:rPr>
          <w:rFonts w:hAnsi="ＭＳ 明朝" w:hint="eastAsia"/>
          <w:szCs w:val="21"/>
        </w:rPr>
        <w:t>及び</w:t>
      </w:r>
      <w:r w:rsidRPr="00BF6008">
        <w:rPr>
          <w:rFonts w:hAnsi="ＭＳ 明朝" w:hint="eastAsia"/>
          <w:szCs w:val="21"/>
        </w:rPr>
        <w:t>年間報告書</w:t>
      </w:r>
      <w:r w:rsidR="00EB35BC">
        <w:rPr>
          <w:rFonts w:hAnsi="ＭＳ 明朝" w:hint="eastAsia"/>
          <w:szCs w:val="21"/>
        </w:rPr>
        <w:t>並びにセルフモニタリング報告書</w:t>
      </w:r>
      <w:r w:rsidRPr="00BF6008">
        <w:rPr>
          <w:rFonts w:hAnsi="ＭＳ 明朝" w:hint="eastAsia"/>
          <w:szCs w:val="21"/>
        </w:rPr>
        <w:t>は</w:t>
      </w:r>
      <w:r w:rsidR="00A229D3">
        <w:rPr>
          <w:rFonts w:hAnsi="ＭＳ 明朝" w:hint="eastAsia"/>
          <w:szCs w:val="21"/>
        </w:rPr>
        <w:t>，</w:t>
      </w:r>
      <w:r>
        <w:rPr>
          <w:rFonts w:hAnsi="ＭＳ 明朝" w:hint="eastAsia"/>
          <w:szCs w:val="21"/>
        </w:rPr>
        <w:t>維持管理・運営期間</w:t>
      </w:r>
      <w:r w:rsidRPr="00BF6008">
        <w:rPr>
          <w:rFonts w:hAnsi="ＭＳ 明朝" w:hint="eastAsia"/>
          <w:szCs w:val="21"/>
        </w:rPr>
        <w:t>の終了時まで保管する。</w:t>
      </w:r>
    </w:p>
    <w:p w14:paraId="56481F6F" w14:textId="4F3795EE" w:rsidR="00B92729" w:rsidRPr="00BF6008" w:rsidRDefault="00AB3553" w:rsidP="00211045">
      <w:pPr>
        <w:ind w:left="210" w:hangingChars="100" w:hanging="210"/>
        <w:rPr>
          <w:rFonts w:hAnsi="ＭＳ 明朝"/>
          <w:szCs w:val="21"/>
        </w:rPr>
      </w:pPr>
      <w:r w:rsidRPr="00BF6008">
        <w:rPr>
          <w:rFonts w:hAnsi="ＭＳ 明朝" w:hint="eastAsia"/>
          <w:szCs w:val="21"/>
        </w:rPr>
        <w:t>３　事業者は</w:t>
      </w:r>
      <w:r w:rsidR="00A229D3">
        <w:rPr>
          <w:rFonts w:hAnsi="ＭＳ 明朝" w:hint="eastAsia"/>
          <w:szCs w:val="21"/>
        </w:rPr>
        <w:t>，</w:t>
      </w:r>
      <w:r>
        <w:rPr>
          <w:rFonts w:hAnsi="ＭＳ 明朝" w:hint="eastAsia"/>
          <w:szCs w:val="21"/>
        </w:rPr>
        <w:t>維持管理・運営期間</w:t>
      </w:r>
      <w:r w:rsidRPr="00BF6008">
        <w:rPr>
          <w:rFonts w:hAnsi="ＭＳ 明朝" w:hint="eastAsia"/>
          <w:szCs w:val="21"/>
        </w:rPr>
        <w:t>中</w:t>
      </w:r>
      <w:r w:rsidR="00A229D3">
        <w:rPr>
          <w:rFonts w:hAnsi="ＭＳ 明朝" w:hint="eastAsia"/>
          <w:szCs w:val="21"/>
        </w:rPr>
        <w:t>，</w:t>
      </w:r>
      <w:r w:rsidR="00101BDA">
        <w:rPr>
          <w:rFonts w:hAnsi="ＭＳ 明朝" w:hint="eastAsia"/>
          <w:szCs w:val="21"/>
        </w:rPr>
        <w:t>福島市</w:t>
      </w:r>
      <w:r w:rsidRPr="00BF6008">
        <w:rPr>
          <w:rFonts w:hAnsi="ＭＳ 明朝" w:hint="eastAsia"/>
          <w:szCs w:val="21"/>
        </w:rPr>
        <w:t>から</w:t>
      </w:r>
      <w:r w:rsidR="00D65FF0">
        <w:rPr>
          <w:rFonts w:hAnsi="ＭＳ 明朝" w:hint="eastAsia"/>
          <w:szCs w:val="21"/>
        </w:rPr>
        <w:t>維持管理・運営業務</w:t>
      </w:r>
      <w:r w:rsidRPr="00BF6008">
        <w:rPr>
          <w:rFonts w:hAnsi="ＭＳ 明朝" w:hint="eastAsia"/>
          <w:szCs w:val="21"/>
        </w:rPr>
        <w:t>の実施について報告を求められたときは</w:t>
      </w:r>
      <w:r w:rsidR="00A229D3">
        <w:rPr>
          <w:rFonts w:hAnsi="ＭＳ 明朝" w:hint="eastAsia"/>
          <w:szCs w:val="21"/>
        </w:rPr>
        <w:t>，</w:t>
      </w:r>
      <w:r w:rsidRPr="00BF6008">
        <w:rPr>
          <w:rFonts w:hAnsi="ＭＳ 明朝" w:hint="eastAsia"/>
          <w:szCs w:val="21"/>
        </w:rPr>
        <w:t>遅滞なく</w:t>
      </w:r>
      <w:r w:rsidR="00A229D3">
        <w:rPr>
          <w:rFonts w:hAnsi="ＭＳ 明朝" w:hint="eastAsia"/>
          <w:szCs w:val="21"/>
        </w:rPr>
        <w:t>，</w:t>
      </w:r>
      <w:r w:rsidR="00101BDA">
        <w:rPr>
          <w:rFonts w:hAnsi="ＭＳ 明朝" w:hint="eastAsia"/>
          <w:szCs w:val="21"/>
        </w:rPr>
        <w:t>福島市</w:t>
      </w:r>
      <w:r w:rsidRPr="00BF6008">
        <w:rPr>
          <w:rFonts w:hAnsi="ＭＳ 明朝" w:hint="eastAsia"/>
          <w:szCs w:val="21"/>
        </w:rPr>
        <w:t>に報告しなければならない。</w:t>
      </w:r>
    </w:p>
    <w:p w14:paraId="27EAD81E" w14:textId="77777777" w:rsidR="00B92729" w:rsidRPr="00BF6008" w:rsidRDefault="00B92729" w:rsidP="00211045">
      <w:pPr>
        <w:rPr>
          <w:rFonts w:hAnsi="ＭＳ 明朝"/>
          <w:szCs w:val="21"/>
        </w:rPr>
      </w:pPr>
    </w:p>
    <w:p w14:paraId="7771B4DC" w14:textId="5A0D3183" w:rsidR="00B92729" w:rsidRPr="00BF6008" w:rsidRDefault="00AB3553" w:rsidP="00211045">
      <w:pPr>
        <w:pStyle w:val="30"/>
        <w:rPr>
          <w:szCs w:val="21"/>
        </w:rPr>
      </w:pPr>
      <w:bookmarkStart w:id="203" w:name="_Toc81574696"/>
      <w:bookmarkStart w:id="204" w:name="_Toc81576123"/>
      <w:bookmarkStart w:id="205" w:name="_Toc90975592"/>
      <w:r w:rsidRPr="00BF6008">
        <w:rPr>
          <w:rFonts w:hint="eastAsia"/>
          <w:szCs w:val="21"/>
        </w:rPr>
        <w:t>（</w:t>
      </w:r>
      <w:r w:rsidR="00D65FF0">
        <w:rPr>
          <w:rFonts w:hint="eastAsia"/>
          <w:szCs w:val="21"/>
        </w:rPr>
        <w:t>維持管理・運営業務</w:t>
      </w:r>
      <w:r w:rsidRPr="00BF6008">
        <w:rPr>
          <w:rFonts w:hint="eastAsia"/>
          <w:szCs w:val="21"/>
        </w:rPr>
        <w:t>に伴う近隣対策）</w:t>
      </w:r>
      <w:bookmarkEnd w:id="203"/>
      <w:bookmarkEnd w:id="204"/>
      <w:bookmarkEnd w:id="205"/>
    </w:p>
    <w:p w14:paraId="60346471" w14:textId="1415423F" w:rsidR="00B92729" w:rsidRPr="00BF6008" w:rsidRDefault="00AB3553" w:rsidP="00211045">
      <w:pPr>
        <w:ind w:left="210" w:hangingChars="100" w:hanging="210"/>
        <w:rPr>
          <w:rFonts w:hAnsi="ＭＳ 明朝"/>
          <w:szCs w:val="21"/>
        </w:rPr>
      </w:pPr>
      <w:r w:rsidRPr="00BF6008">
        <w:rPr>
          <w:rFonts w:hAnsi="ＭＳ 明朝" w:hint="eastAsia"/>
          <w:szCs w:val="21"/>
        </w:rPr>
        <w:t>第</w:t>
      </w:r>
      <w:r w:rsidR="005E6593">
        <w:rPr>
          <w:rFonts w:hAnsi="ＭＳ 明朝" w:hint="eastAsia"/>
          <w:szCs w:val="21"/>
        </w:rPr>
        <w:t>５９</w:t>
      </w:r>
      <w:r w:rsidRPr="00BF6008">
        <w:rPr>
          <w:rFonts w:hAnsi="ＭＳ 明朝" w:hint="eastAsia"/>
          <w:szCs w:val="21"/>
        </w:rPr>
        <w:t>条　事業者は</w:t>
      </w:r>
      <w:r w:rsidR="00A229D3">
        <w:rPr>
          <w:rFonts w:hAnsi="ＭＳ 明朝" w:hint="eastAsia"/>
          <w:szCs w:val="21"/>
        </w:rPr>
        <w:t>，</w:t>
      </w:r>
      <w:r w:rsidRPr="00BF6008">
        <w:rPr>
          <w:rFonts w:hAnsi="ＭＳ 明朝" w:hint="eastAsia"/>
          <w:szCs w:val="21"/>
        </w:rPr>
        <w:t>自らの責任及び費用負担において</w:t>
      </w:r>
      <w:r w:rsidR="00A229D3">
        <w:rPr>
          <w:rFonts w:hAnsi="ＭＳ 明朝" w:hint="eastAsia"/>
          <w:szCs w:val="21"/>
        </w:rPr>
        <w:t>，</w:t>
      </w:r>
      <w:r w:rsidR="00D65FF0">
        <w:rPr>
          <w:rFonts w:hAnsi="ＭＳ 明朝" w:hint="eastAsia"/>
          <w:szCs w:val="21"/>
        </w:rPr>
        <w:t>維持管理・運営業務</w:t>
      </w:r>
      <w:r w:rsidRPr="00BF6008">
        <w:rPr>
          <w:rFonts w:hAnsi="ＭＳ 明朝" w:hint="eastAsia"/>
          <w:szCs w:val="21"/>
        </w:rPr>
        <w:t>を実施するに当たり合理的な範囲内の近隣対策を実施する。事業者は</w:t>
      </w:r>
      <w:r w:rsidR="00A229D3">
        <w:rPr>
          <w:rFonts w:hAnsi="ＭＳ 明朝" w:hint="eastAsia"/>
          <w:szCs w:val="21"/>
        </w:rPr>
        <w:t>，</w:t>
      </w:r>
      <w:r w:rsidR="00101BDA">
        <w:rPr>
          <w:rFonts w:hAnsi="ＭＳ 明朝" w:hint="eastAsia"/>
          <w:szCs w:val="21"/>
        </w:rPr>
        <w:t>福島市</w:t>
      </w:r>
      <w:r w:rsidRPr="00BF6008">
        <w:rPr>
          <w:rFonts w:hAnsi="ＭＳ 明朝" w:hint="eastAsia"/>
          <w:szCs w:val="21"/>
        </w:rPr>
        <w:t>に対し</w:t>
      </w:r>
      <w:r w:rsidR="00A229D3">
        <w:rPr>
          <w:rFonts w:hAnsi="ＭＳ 明朝" w:hint="eastAsia"/>
          <w:szCs w:val="21"/>
        </w:rPr>
        <w:t>，</w:t>
      </w:r>
      <w:r w:rsidRPr="00BF6008">
        <w:rPr>
          <w:rFonts w:hAnsi="ＭＳ 明朝" w:hint="eastAsia"/>
          <w:szCs w:val="21"/>
        </w:rPr>
        <w:t>事前及び事後に近隣対策の内容及び結果を報告する。また</w:t>
      </w:r>
      <w:r w:rsidR="00A229D3">
        <w:rPr>
          <w:rFonts w:hAnsi="ＭＳ 明朝" w:hint="eastAsia"/>
          <w:szCs w:val="21"/>
        </w:rPr>
        <w:t>，</w:t>
      </w:r>
      <w:r w:rsidR="00101BDA">
        <w:rPr>
          <w:rFonts w:hAnsi="ＭＳ 明朝" w:hint="eastAsia"/>
          <w:szCs w:val="21"/>
        </w:rPr>
        <w:t>福島市</w:t>
      </w:r>
      <w:r w:rsidRPr="00BF6008">
        <w:rPr>
          <w:rFonts w:hAnsi="ＭＳ 明朝" w:hint="eastAsia"/>
          <w:szCs w:val="21"/>
        </w:rPr>
        <w:t>は</w:t>
      </w:r>
      <w:r w:rsidR="00A229D3">
        <w:rPr>
          <w:rFonts w:hAnsi="ＭＳ 明朝" w:hint="eastAsia"/>
          <w:szCs w:val="21"/>
        </w:rPr>
        <w:t>，</w:t>
      </w:r>
      <w:r w:rsidRPr="00BF6008">
        <w:rPr>
          <w:rFonts w:hAnsi="ＭＳ 明朝" w:hint="eastAsia"/>
          <w:szCs w:val="21"/>
        </w:rPr>
        <w:t>近隣対策の実施について</w:t>
      </w:r>
      <w:r w:rsidR="00A229D3">
        <w:rPr>
          <w:rFonts w:hAnsi="ＭＳ 明朝" w:hint="eastAsia"/>
          <w:szCs w:val="21"/>
        </w:rPr>
        <w:t>，</w:t>
      </w:r>
      <w:r w:rsidRPr="00BF6008">
        <w:rPr>
          <w:rFonts w:hAnsi="ＭＳ 明朝" w:hint="eastAsia"/>
          <w:szCs w:val="21"/>
        </w:rPr>
        <w:t>事業者に協力する。</w:t>
      </w:r>
    </w:p>
    <w:p w14:paraId="54FE1B17" w14:textId="3A70CDC2" w:rsidR="00B92729" w:rsidRPr="00BF6008" w:rsidRDefault="00AB3553" w:rsidP="00211045">
      <w:pPr>
        <w:ind w:left="210" w:hangingChars="100" w:hanging="210"/>
        <w:rPr>
          <w:rFonts w:hAnsi="ＭＳ 明朝"/>
          <w:szCs w:val="21"/>
        </w:rPr>
      </w:pPr>
      <w:r w:rsidRPr="00BF6008">
        <w:rPr>
          <w:rFonts w:hAnsi="ＭＳ 明朝" w:hint="eastAsia"/>
          <w:szCs w:val="21"/>
        </w:rPr>
        <w:t>２　事業者は</w:t>
      </w:r>
      <w:r w:rsidR="00A229D3">
        <w:rPr>
          <w:rFonts w:hAnsi="ＭＳ 明朝" w:hint="eastAsia"/>
          <w:szCs w:val="21"/>
        </w:rPr>
        <w:t>，</w:t>
      </w:r>
      <w:r w:rsidRPr="00BF6008">
        <w:rPr>
          <w:rFonts w:hAnsi="ＭＳ 明朝" w:hint="eastAsia"/>
          <w:szCs w:val="21"/>
        </w:rPr>
        <w:t>前項の近隣対策の結果</w:t>
      </w:r>
      <w:r w:rsidR="00A229D3">
        <w:rPr>
          <w:rFonts w:hAnsi="ＭＳ 明朝" w:hint="eastAsia"/>
          <w:szCs w:val="21"/>
        </w:rPr>
        <w:t>，</w:t>
      </w:r>
      <w:r w:rsidRPr="00BF6008">
        <w:rPr>
          <w:rFonts w:hAnsi="ＭＳ 明朝" w:hint="eastAsia"/>
          <w:szCs w:val="21"/>
        </w:rPr>
        <w:t>事業者に発生する本事業の実施にかかる増加費用及び損害を負担する。</w:t>
      </w:r>
    </w:p>
    <w:p w14:paraId="33622B9B" w14:textId="7B8E57D6" w:rsidR="00B92729" w:rsidRPr="00BF6008" w:rsidRDefault="00AB3553" w:rsidP="00211045">
      <w:pPr>
        <w:ind w:left="210" w:hangingChars="100" w:hanging="210"/>
        <w:rPr>
          <w:rFonts w:hAnsi="ＭＳ 明朝"/>
          <w:szCs w:val="21"/>
        </w:rPr>
      </w:pPr>
      <w:r w:rsidRPr="00BF6008">
        <w:rPr>
          <w:rFonts w:hAnsi="ＭＳ 明朝" w:hint="eastAsia"/>
          <w:szCs w:val="21"/>
        </w:rPr>
        <w:t xml:space="preserve">３　</w:t>
      </w:r>
      <w:r w:rsidR="006973A9">
        <w:rPr>
          <w:rFonts w:hAnsi="ＭＳ 明朝" w:hint="eastAsia"/>
          <w:szCs w:val="21"/>
        </w:rPr>
        <w:t>前２</w:t>
      </w:r>
      <w:r w:rsidRPr="00BF6008">
        <w:rPr>
          <w:rFonts w:hAnsi="ＭＳ 明朝" w:hint="eastAsia"/>
          <w:szCs w:val="21"/>
        </w:rPr>
        <w:t>項の規定にかかわらず</w:t>
      </w:r>
      <w:r w:rsidR="00A229D3">
        <w:rPr>
          <w:rFonts w:hAnsi="ＭＳ 明朝" w:hint="eastAsia"/>
          <w:szCs w:val="21"/>
        </w:rPr>
        <w:t>，</w:t>
      </w:r>
      <w:r w:rsidR="00340C21">
        <w:rPr>
          <w:rFonts w:hAnsi="ＭＳ 明朝" w:hint="eastAsia"/>
          <w:szCs w:val="21"/>
        </w:rPr>
        <w:t>施設</w:t>
      </w:r>
      <w:r w:rsidRPr="00BF6008">
        <w:rPr>
          <w:rFonts w:hAnsi="ＭＳ 明朝" w:hint="eastAsia"/>
          <w:szCs w:val="21"/>
        </w:rPr>
        <w:t>を設置すること自体に関する近隣対策は</w:t>
      </w:r>
      <w:r w:rsidR="00101BDA">
        <w:rPr>
          <w:rFonts w:hAnsi="ＭＳ 明朝" w:hint="eastAsia"/>
          <w:szCs w:val="21"/>
        </w:rPr>
        <w:t>福島市</w:t>
      </w:r>
      <w:r w:rsidRPr="00BF6008">
        <w:rPr>
          <w:rFonts w:hAnsi="ＭＳ 明朝" w:hint="eastAsia"/>
          <w:szCs w:val="21"/>
        </w:rPr>
        <w:t>が実施するほか</w:t>
      </w:r>
      <w:r w:rsidR="00A229D3">
        <w:rPr>
          <w:rFonts w:hAnsi="ＭＳ 明朝" w:hint="eastAsia"/>
          <w:szCs w:val="21"/>
        </w:rPr>
        <w:t>，</w:t>
      </w:r>
      <w:r w:rsidRPr="00BF6008">
        <w:rPr>
          <w:rFonts w:hAnsi="ＭＳ 明朝" w:hint="eastAsia"/>
          <w:szCs w:val="21"/>
        </w:rPr>
        <w:t>当該近隣対策に起因して事業者に本事業の実施にかかる増加費用又は損害が生じたときは</w:t>
      </w:r>
      <w:r w:rsidR="00A229D3">
        <w:rPr>
          <w:rFonts w:hAnsi="ＭＳ 明朝" w:hint="eastAsia"/>
          <w:szCs w:val="21"/>
        </w:rPr>
        <w:t>，</w:t>
      </w:r>
      <w:r w:rsidR="00101BDA">
        <w:rPr>
          <w:rFonts w:hAnsi="ＭＳ 明朝" w:hint="eastAsia"/>
          <w:szCs w:val="21"/>
        </w:rPr>
        <w:t>福島市</w:t>
      </w:r>
      <w:r w:rsidRPr="00BF6008">
        <w:rPr>
          <w:rFonts w:hAnsi="ＭＳ 明朝" w:hint="eastAsia"/>
          <w:szCs w:val="21"/>
        </w:rPr>
        <w:t>がこれを負担する（ただし</w:t>
      </w:r>
      <w:r w:rsidR="00A229D3">
        <w:rPr>
          <w:rFonts w:hAnsi="ＭＳ 明朝" w:hint="eastAsia"/>
          <w:szCs w:val="21"/>
        </w:rPr>
        <w:t>，</w:t>
      </w:r>
      <w:r w:rsidRPr="00BF6008">
        <w:rPr>
          <w:rFonts w:hAnsi="ＭＳ 明朝" w:hint="eastAsia"/>
          <w:szCs w:val="21"/>
        </w:rPr>
        <w:t>逸失利益については負担しない。）。また</w:t>
      </w:r>
      <w:r w:rsidR="00A229D3">
        <w:rPr>
          <w:rFonts w:hAnsi="ＭＳ 明朝" w:hint="eastAsia"/>
          <w:szCs w:val="21"/>
        </w:rPr>
        <w:t>，</w:t>
      </w:r>
      <w:r w:rsidR="00340C21">
        <w:rPr>
          <w:rFonts w:hAnsi="ＭＳ 明朝" w:hint="eastAsia"/>
          <w:szCs w:val="21"/>
        </w:rPr>
        <w:t>施設</w:t>
      </w:r>
      <w:r w:rsidRPr="00BF6008">
        <w:rPr>
          <w:rFonts w:hAnsi="ＭＳ 明朝" w:hint="eastAsia"/>
          <w:szCs w:val="21"/>
        </w:rPr>
        <w:t>を設置すること自体に関する住民の反対運動</w:t>
      </w:r>
      <w:r w:rsidR="00A229D3">
        <w:rPr>
          <w:rFonts w:hAnsi="ＭＳ 明朝" w:hint="eastAsia"/>
          <w:szCs w:val="21"/>
        </w:rPr>
        <w:t>，</w:t>
      </w:r>
      <w:r w:rsidRPr="00BF6008">
        <w:rPr>
          <w:rFonts w:hAnsi="ＭＳ 明朝" w:hint="eastAsia"/>
          <w:szCs w:val="21"/>
        </w:rPr>
        <w:t>訴訟等の対応は</w:t>
      </w:r>
      <w:r w:rsidR="00A229D3">
        <w:rPr>
          <w:rFonts w:hAnsi="ＭＳ 明朝" w:hint="eastAsia"/>
          <w:szCs w:val="21"/>
        </w:rPr>
        <w:t>，</w:t>
      </w:r>
      <w:r w:rsidR="00101BDA">
        <w:rPr>
          <w:rFonts w:hAnsi="ＭＳ 明朝" w:hint="eastAsia"/>
          <w:szCs w:val="21"/>
        </w:rPr>
        <w:t>福島市</w:t>
      </w:r>
      <w:r w:rsidRPr="00BF6008">
        <w:rPr>
          <w:rFonts w:hAnsi="ＭＳ 明朝" w:hint="eastAsia"/>
          <w:szCs w:val="21"/>
        </w:rPr>
        <w:t>がその</w:t>
      </w:r>
      <w:r w:rsidR="00B64C05">
        <w:rPr>
          <w:rFonts w:hAnsi="ＭＳ 明朝" w:hint="eastAsia"/>
          <w:szCs w:val="21"/>
        </w:rPr>
        <w:t>責任</w:t>
      </w:r>
      <w:r w:rsidRPr="00BF6008">
        <w:rPr>
          <w:rFonts w:hAnsi="ＭＳ 明朝" w:hint="eastAsia"/>
          <w:szCs w:val="21"/>
        </w:rPr>
        <w:t>及び</w:t>
      </w:r>
      <w:r w:rsidR="00B64C05">
        <w:rPr>
          <w:rFonts w:hAnsi="ＭＳ 明朝" w:hint="eastAsia"/>
          <w:szCs w:val="21"/>
        </w:rPr>
        <w:t>費用</w:t>
      </w:r>
      <w:r w:rsidRPr="00BF6008">
        <w:rPr>
          <w:rFonts w:hAnsi="ＭＳ 明朝" w:hint="eastAsia"/>
          <w:szCs w:val="21"/>
        </w:rPr>
        <w:t>負担において行う。</w:t>
      </w:r>
    </w:p>
    <w:p w14:paraId="582FA283" w14:textId="77777777" w:rsidR="00B92729" w:rsidRPr="00271F58" w:rsidRDefault="00B92729" w:rsidP="00211045">
      <w:pPr>
        <w:rPr>
          <w:rFonts w:hAnsi="ＭＳ 明朝"/>
        </w:rPr>
      </w:pPr>
    </w:p>
    <w:p w14:paraId="367A6730" w14:textId="7F707E39" w:rsidR="00B92729" w:rsidRPr="00271F58" w:rsidRDefault="00AB3553" w:rsidP="00211045">
      <w:pPr>
        <w:pStyle w:val="2"/>
        <w:ind w:left="210"/>
      </w:pPr>
      <w:bookmarkStart w:id="206" w:name="_Toc81574697"/>
      <w:bookmarkStart w:id="207" w:name="_Toc81576124"/>
      <w:bookmarkStart w:id="208" w:name="_Toc90975593"/>
      <w:r w:rsidRPr="00271F58">
        <w:rPr>
          <w:rFonts w:hint="eastAsia"/>
        </w:rPr>
        <w:t>第２節　個別業務の実施等</w:t>
      </w:r>
      <w:bookmarkEnd w:id="206"/>
      <w:bookmarkEnd w:id="207"/>
      <w:bookmarkEnd w:id="208"/>
    </w:p>
    <w:p w14:paraId="4D8E3542" w14:textId="467C2054" w:rsidR="00D938C6" w:rsidRPr="00D938C6" w:rsidRDefault="00D938C6" w:rsidP="00D938C6">
      <w:pPr>
        <w:pStyle w:val="30"/>
        <w:rPr>
          <w:rFonts w:hAnsi="ＭＳ 明朝"/>
          <w:szCs w:val="21"/>
        </w:rPr>
      </w:pPr>
      <w:bookmarkStart w:id="209" w:name="_Toc90975594"/>
      <w:r w:rsidRPr="00D938C6">
        <w:rPr>
          <w:rFonts w:hAnsi="ＭＳ 明朝" w:hint="eastAsia"/>
          <w:szCs w:val="21"/>
        </w:rPr>
        <w:t>（調理業務）</w:t>
      </w:r>
      <w:bookmarkEnd w:id="209"/>
    </w:p>
    <w:p w14:paraId="639E1165" w14:textId="6FE128C0" w:rsidR="00D938C6" w:rsidRPr="00D938C6" w:rsidRDefault="00D938C6" w:rsidP="008504A5">
      <w:pPr>
        <w:ind w:left="210" w:hangingChars="100" w:hanging="210"/>
        <w:rPr>
          <w:rFonts w:hAnsi="ＭＳ 明朝"/>
          <w:szCs w:val="21"/>
        </w:rPr>
      </w:pPr>
      <w:r w:rsidRPr="00D938C6">
        <w:rPr>
          <w:rFonts w:hAnsi="ＭＳ 明朝" w:hint="eastAsia"/>
          <w:szCs w:val="21"/>
        </w:rPr>
        <w:t>第</w:t>
      </w:r>
      <w:r w:rsidR="005E6593">
        <w:rPr>
          <w:rFonts w:hAnsi="ＭＳ 明朝" w:hint="eastAsia"/>
          <w:szCs w:val="21"/>
        </w:rPr>
        <w:t>６０</w:t>
      </w:r>
      <w:r w:rsidRPr="00D938C6">
        <w:rPr>
          <w:rFonts w:hAnsi="ＭＳ 明朝" w:hint="eastAsia"/>
          <w:szCs w:val="21"/>
        </w:rPr>
        <w:t>条　事業者は</w:t>
      </w:r>
      <w:r w:rsidR="00A229D3">
        <w:rPr>
          <w:rFonts w:hAnsi="ＭＳ 明朝" w:hint="eastAsia"/>
          <w:szCs w:val="21"/>
        </w:rPr>
        <w:t>，</w:t>
      </w:r>
      <w:r w:rsidR="00101BDA">
        <w:rPr>
          <w:rFonts w:hAnsi="ＭＳ 明朝" w:hint="eastAsia"/>
          <w:szCs w:val="21"/>
        </w:rPr>
        <w:t>福島市</w:t>
      </w:r>
      <w:r w:rsidRPr="00D938C6">
        <w:rPr>
          <w:rFonts w:hAnsi="ＭＳ 明朝" w:hint="eastAsia"/>
          <w:szCs w:val="21"/>
        </w:rPr>
        <w:t>が調達し検収した食材により</w:t>
      </w:r>
      <w:r w:rsidR="00A229D3">
        <w:rPr>
          <w:rFonts w:hAnsi="ＭＳ 明朝" w:hint="eastAsia"/>
          <w:szCs w:val="21"/>
        </w:rPr>
        <w:t>，</w:t>
      </w:r>
      <w:r w:rsidR="00101BDA">
        <w:rPr>
          <w:rFonts w:hAnsi="ＭＳ 明朝" w:hint="eastAsia"/>
          <w:szCs w:val="21"/>
        </w:rPr>
        <w:t>福島市</w:t>
      </w:r>
      <w:r w:rsidRPr="00D938C6">
        <w:rPr>
          <w:rFonts w:hAnsi="ＭＳ 明朝" w:hint="eastAsia"/>
          <w:szCs w:val="21"/>
        </w:rPr>
        <w:t>が作成した献立に基づいて給食調理を行う。</w:t>
      </w:r>
    </w:p>
    <w:p w14:paraId="420E4986" w14:textId="16C9DCF1" w:rsidR="00D938C6" w:rsidRPr="00D938C6" w:rsidRDefault="00D938C6" w:rsidP="008504A5">
      <w:pPr>
        <w:ind w:left="210" w:hangingChars="100" w:hanging="210"/>
        <w:rPr>
          <w:rFonts w:hAnsi="ＭＳ 明朝"/>
          <w:szCs w:val="21"/>
        </w:rPr>
      </w:pPr>
      <w:r w:rsidRPr="00D938C6">
        <w:rPr>
          <w:rFonts w:hAnsi="ＭＳ 明朝" w:hint="eastAsia"/>
          <w:szCs w:val="21"/>
        </w:rPr>
        <w:t xml:space="preserve">２　</w:t>
      </w:r>
      <w:r w:rsidR="00101BDA">
        <w:rPr>
          <w:rFonts w:hAnsi="ＭＳ 明朝" w:hint="eastAsia"/>
          <w:szCs w:val="21"/>
        </w:rPr>
        <w:t>福島市</w:t>
      </w:r>
      <w:r w:rsidRPr="00D938C6">
        <w:rPr>
          <w:rFonts w:hAnsi="ＭＳ 明朝" w:hint="eastAsia"/>
          <w:szCs w:val="21"/>
        </w:rPr>
        <w:t>が</w:t>
      </w:r>
      <w:r w:rsidR="00A229D3">
        <w:rPr>
          <w:rFonts w:hAnsi="ＭＳ 明朝" w:hint="eastAsia"/>
          <w:szCs w:val="21"/>
        </w:rPr>
        <w:t>，</w:t>
      </w:r>
      <w:r w:rsidRPr="00D938C6">
        <w:rPr>
          <w:rFonts w:hAnsi="ＭＳ 明朝" w:hint="eastAsia"/>
          <w:szCs w:val="21"/>
        </w:rPr>
        <w:t>事業者に対し</w:t>
      </w:r>
      <w:r w:rsidR="00A229D3">
        <w:rPr>
          <w:rFonts w:hAnsi="ＭＳ 明朝" w:hint="eastAsia"/>
          <w:szCs w:val="21"/>
        </w:rPr>
        <w:t>，</w:t>
      </w:r>
      <w:r w:rsidRPr="00D938C6">
        <w:rPr>
          <w:rFonts w:hAnsi="ＭＳ 明朝" w:hint="eastAsia"/>
          <w:szCs w:val="21"/>
        </w:rPr>
        <w:t>献立</w:t>
      </w:r>
      <w:r w:rsidR="00A229D3">
        <w:rPr>
          <w:rFonts w:hAnsi="ＭＳ 明朝" w:hint="eastAsia"/>
          <w:szCs w:val="21"/>
        </w:rPr>
        <w:t>，</w:t>
      </w:r>
      <w:r w:rsidRPr="00D938C6">
        <w:rPr>
          <w:rFonts w:hAnsi="ＭＳ 明朝" w:hint="eastAsia"/>
          <w:szCs w:val="21"/>
        </w:rPr>
        <w:t>給食提供日</w:t>
      </w:r>
      <w:r w:rsidR="00A229D3">
        <w:rPr>
          <w:rFonts w:hAnsi="ＭＳ 明朝" w:hint="eastAsia"/>
          <w:szCs w:val="21"/>
        </w:rPr>
        <w:t>，</w:t>
      </w:r>
      <w:r w:rsidRPr="00D938C6">
        <w:rPr>
          <w:rFonts w:hAnsi="ＭＳ 明朝" w:hint="eastAsia"/>
          <w:szCs w:val="21"/>
        </w:rPr>
        <w:t>給食数及び配送校等を通知する方法は本</w:t>
      </w:r>
      <w:r w:rsidR="008504A5">
        <w:rPr>
          <w:rFonts w:hAnsi="ＭＳ 明朝" w:hint="eastAsia"/>
          <w:szCs w:val="21"/>
        </w:rPr>
        <w:t>事業契約</w:t>
      </w:r>
      <w:r w:rsidRPr="00D938C6">
        <w:rPr>
          <w:rFonts w:hAnsi="ＭＳ 明朝" w:hint="eastAsia"/>
          <w:szCs w:val="21"/>
        </w:rPr>
        <w:t>等に規定された方法とする。</w:t>
      </w:r>
      <w:r w:rsidR="008504A5">
        <w:rPr>
          <w:rFonts w:hAnsi="ＭＳ 明朝" w:hint="eastAsia"/>
          <w:szCs w:val="21"/>
        </w:rPr>
        <w:t>本事業契約</w:t>
      </w:r>
      <w:r w:rsidRPr="00D938C6">
        <w:rPr>
          <w:rFonts w:hAnsi="ＭＳ 明朝" w:hint="eastAsia"/>
          <w:szCs w:val="21"/>
        </w:rPr>
        <w:t>等に規定されていない詳細事項</w:t>
      </w:r>
      <w:r w:rsidR="00A229D3">
        <w:rPr>
          <w:rFonts w:hAnsi="ＭＳ 明朝" w:hint="eastAsia"/>
          <w:szCs w:val="21"/>
        </w:rPr>
        <w:t>，</w:t>
      </w:r>
      <w:r w:rsidRPr="00D938C6">
        <w:rPr>
          <w:rFonts w:hAnsi="ＭＳ 明朝" w:hint="eastAsia"/>
          <w:szCs w:val="21"/>
        </w:rPr>
        <w:t>具体的な運用上の取扱い等は</w:t>
      </w:r>
      <w:r w:rsidR="00A229D3">
        <w:rPr>
          <w:rFonts w:hAnsi="ＭＳ 明朝" w:hint="eastAsia"/>
          <w:szCs w:val="21"/>
        </w:rPr>
        <w:t>，</w:t>
      </w:r>
      <w:r w:rsidR="00101BDA">
        <w:rPr>
          <w:rFonts w:hAnsi="ＭＳ 明朝" w:hint="eastAsia"/>
          <w:szCs w:val="21"/>
        </w:rPr>
        <w:t>福島市</w:t>
      </w:r>
      <w:r w:rsidRPr="00D938C6">
        <w:rPr>
          <w:rFonts w:hAnsi="ＭＳ 明朝" w:hint="eastAsia"/>
          <w:szCs w:val="21"/>
        </w:rPr>
        <w:t>と事業者が別途協議して定めることができる。</w:t>
      </w:r>
    </w:p>
    <w:p w14:paraId="392780DB" w14:textId="592DCEA2" w:rsidR="00D938C6" w:rsidRPr="00D938C6" w:rsidRDefault="00D938C6" w:rsidP="008504A5">
      <w:pPr>
        <w:ind w:left="210" w:hangingChars="100" w:hanging="210"/>
        <w:rPr>
          <w:rFonts w:hAnsi="ＭＳ 明朝"/>
          <w:szCs w:val="21"/>
        </w:rPr>
      </w:pPr>
      <w:r w:rsidRPr="00D938C6">
        <w:rPr>
          <w:rFonts w:hAnsi="ＭＳ 明朝" w:hint="eastAsia"/>
          <w:szCs w:val="21"/>
        </w:rPr>
        <w:t>３　前項により</w:t>
      </w:r>
      <w:r w:rsidR="00101BDA">
        <w:rPr>
          <w:rFonts w:hAnsi="ＭＳ 明朝" w:hint="eastAsia"/>
          <w:szCs w:val="21"/>
        </w:rPr>
        <w:t>福島市</w:t>
      </w:r>
      <w:r w:rsidRPr="00D938C6">
        <w:rPr>
          <w:rFonts w:hAnsi="ＭＳ 明朝" w:hint="eastAsia"/>
          <w:szCs w:val="21"/>
        </w:rPr>
        <w:t>と事業者が協議して定めた事項は</w:t>
      </w:r>
      <w:r w:rsidR="00A229D3">
        <w:rPr>
          <w:rFonts w:hAnsi="ＭＳ 明朝" w:hint="eastAsia"/>
          <w:szCs w:val="21"/>
        </w:rPr>
        <w:t>，</w:t>
      </w:r>
      <w:r w:rsidRPr="00D938C6">
        <w:rPr>
          <w:rFonts w:hAnsi="ＭＳ 明朝" w:hint="eastAsia"/>
          <w:szCs w:val="21"/>
        </w:rPr>
        <w:t>書面により確認し</w:t>
      </w:r>
      <w:r w:rsidR="00A229D3">
        <w:rPr>
          <w:rFonts w:hAnsi="ＭＳ 明朝" w:hint="eastAsia"/>
          <w:szCs w:val="21"/>
        </w:rPr>
        <w:t>，</w:t>
      </w:r>
      <w:r w:rsidRPr="00D938C6">
        <w:rPr>
          <w:rFonts w:hAnsi="ＭＳ 明朝" w:hint="eastAsia"/>
          <w:szCs w:val="21"/>
        </w:rPr>
        <w:t>双方これを遵守するものとする。</w:t>
      </w:r>
    </w:p>
    <w:p w14:paraId="3B872FF8" w14:textId="77777777" w:rsidR="00D938C6" w:rsidRPr="00D938C6" w:rsidRDefault="00D938C6" w:rsidP="00D938C6">
      <w:pPr>
        <w:rPr>
          <w:rFonts w:hAnsi="ＭＳ 明朝"/>
          <w:szCs w:val="21"/>
        </w:rPr>
      </w:pPr>
    </w:p>
    <w:p w14:paraId="4C4811D6" w14:textId="77777777" w:rsidR="00D938C6" w:rsidRPr="003B37E2" w:rsidRDefault="00D938C6" w:rsidP="00D938C6">
      <w:pPr>
        <w:pStyle w:val="30"/>
        <w:rPr>
          <w:rFonts w:hAnsi="ＭＳ 明朝"/>
          <w:szCs w:val="21"/>
        </w:rPr>
      </w:pPr>
      <w:bookmarkStart w:id="210" w:name="_Toc90975595"/>
      <w:r w:rsidRPr="003B37E2">
        <w:rPr>
          <w:rFonts w:hAnsi="ＭＳ 明朝" w:hint="eastAsia"/>
          <w:szCs w:val="21"/>
        </w:rPr>
        <w:t>（異物混入・食中毒等）</w:t>
      </w:r>
      <w:bookmarkEnd w:id="210"/>
    </w:p>
    <w:p w14:paraId="03E1294B" w14:textId="4D5D08D3" w:rsidR="00D938C6" w:rsidRPr="003B37E2" w:rsidRDefault="00D938C6" w:rsidP="008504A5">
      <w:pPr>
        <w:ind w:left="210" w:hangingChars="100" w:hanging="210"/>
        <w:rPr>
          <w:rFonts w:hAnsi="ＭＳ 明朝"/>
          <w:szCs w:val="21"/>
        </w:rPr>
      </w:pPr>
      <w:r w:rsidRPr="003B37E2">
        <w:rPr>
          <w:rFonts w:hAnsi="ＭＳ 明朝" w:hint="eastAsia"/>
          <w:szCs w:val="21"/>
        </w:rPr>
        <w:t>第</w:t>
      </w:r>
      <w:r w:rsidR="005E6593">
        <w:rPr>
          <w:rFonts w:hAnsi="ＭＳ 明朝" w:hint="eastAsia"/>
          <w:szCs w:val="21"/>
        </w:rPr>
        <w:t>６１</w:t>
      </w:r>
      <w:r w:rsidRPr="003B37E2">
        <w:rPr>
          <w:rFonts w:hAnsi="ＭＳ 明朝" w:hint="eastAsia"/>
          <w:szCs w:val="21"/>
        </w:rPr>
        <w:t>条　事業者は</w:t>
      </w:r>
      <w:r w:rsidR="00A229D3">
        <w:rPr>
          <w:rFonts w:hAnsi="ＭＳ 明朝" w:hint="eastAsia"/>
          <w:szCs w:val="21"/>
        </w:rPr>
        <w:t>，</w:t>
      </w:r>
      <w:r w:rsidR="008504A5" w:rsidRPr="003B37E2">
        <w:rPr>
          <w:rFonts w:hAnsi="ＭＳ 明朝" w:hint="eastAsia"/>
          <w:szCs w:val="21"/>
        </w:rPr>
        <w:t>本事業契約</w:t>
      </w:r>
      <w:r w:rsidRPr="003B37E2">
        <w:rPr>
          <w:rFonts w:hAnsi="ＭＳ 明朝" w:hint="eastAsia"/>
          <w:szCs w:val="21"/>
        </w:rPr>
        <w:t>等に規定された事項</w:t>
      </w:r>
      <w:r w:rsidR="00A229D3">
        <w:rPr>
          <w:rFonts w:hAnsi="ＭＳ 明朝" w:hint="eastAsia"/>
          <w:szCs w:val="21"/>
        </w:rPr>
        <w:t>，</w:t>
      </w:r>
      <w:r w:rsidRPr="003B37E2">
        <w:rPr>
          <w:rFonts w:hAnsi="ＭＳ 明朝" w:hint="eastAsia"/>
          <w:szCs w:val="21"/>
        </w:rPr>
        <w:t>法令及び所轄官庁の指導</w:t>
      </w:r>
      <w:r w:rsidR="00A229D3">
        <w:rPr>
          <w:rFonts w:hAnsi="ＭＳ 明朝" w:hint="eastAsia"/>
          <w:szCs w:val="21"/>
        </w:rPr>
        <w:t>，</w:t>
      </w:r>
      <w:r w:rsidRPr="003B37E2">
        <w:rPr>
          <w:rFonts w:hAnsi="ＭＳ 明朝" w:hint="eastAsia"/>
          <w:szCs w:val="21"/>
        </w:rPr>
        <w:t>基準等を遵守し</w:t>
      </w:r>
      <w:r w:rsidR="00A229D3">
        <w:rPr>
          <w:rFonts w:hAnsi="ＭＳ 明朝" w:hint="eastAsia"/>
          <w:szCs w:val="21"/>
        </w:rPr>
        <w:t>，</w:t>
      </w:r>
      <w:r w:rsidRPr="003B37E2">
        <w:rPr>
          <w:rFonts w:hAnsi="ＭＳ 明朝" w:hint="eastAsia"/>
          <w:szCs w:val="21"/>
        </w:rPr>
        <w:t>かつ善良な管理者の注意義務をもって運営業務を実施し</w:t>
      </w:r>
      <w:r w:rsidR="00A229D3">
        <w:rPr>
          <w:rFonts w:hAnsi="ＭＳ 明朝" w:hint="eastAsia"/>
          <w:szCs w:val="21"/>
        </w:rPr>
        <w:t>，</w:t>
      </w:r>
      <w:r w:rsidRPr="003B37E2">
        <w:rPr>
          <w:rFonts w:hAnsi="ＭＳ 明朝" w:hint="eastAsia"/>
          <w:szCs w:val="21"/>
        </w:rPr>
        <w:t>安全な給食を提供しなければならない。</w:t>
      </w:r>
    </w:p>
    <w:p w14:paraId="6FF9E0F5" w14:textId="052856AE" w:rsidR="00D938C6" w:rsidRPr="003B37E2" w:rsidRDefault="00D938C6" w:rsidP="008504A5">
      <w:pPr>
        <w:ind w:left="210" w:hangingChars="100" w:hanging="210"/>
        <w:rPr>
          <w:rFonts w:hAnsi="ＭＳ 明朝"/>
          <w:szCs w:val="21"/>
        </w:rPr>
      </w:pPr>
      <w:r w:rsidRPr="003B37E2">
        <w:rPr>
          <w:rFonts w:hAnsi="ＭＳ 明朝" w:hint="eastAsia"/>
          <w:szCs w:val="21"/>
        </w:rPr>
        <w:t>２　配送校</w:t>
      </w:r>
      <w:r w:rsidR="004B2AB7" w:rsidRPr="003B37E2">
        <w:rPr>
          <w:rFonts w:hAnsi="ＭＳ 明朝" w:hint="eastAsia"/>
          <w:szCs w:val="21"/>
        </w:rPr>
        <w:t>等（給食を提供した学校その他給食を提供した全ての提供先をいう。以下</w:t>
      </w:r>
      <w:r w:rsidR="00D255DB">
        <w:rPr>
          <w:rFonts w:hAnsi="ＭＳ 明朝" w:hint="eastAsia"/>
          <w:szCs w:val="21"/>
        </w:rPr>
        <w:t>本条において</w:t>
      </w:r>
      <w:r w:rsidR="004B2AB7" w:rsidRPr="003B37E2">
        <w:rPr>
          <w:rFonts w:hAnsi="ＭＳ 明朝" w:hint="eastAsia"/>
          <w:szCs w:val="21"/>
        </w:rPr>
        <w:t>同じ。）</w:t>
      </w:r>
      <w:r w:rsidRPr="003B37E2">
        <w:rPr>
          <w:rFonts w:hAnsi="ＭＳ 明朝" w:hint="eastAsia"/>
          <w:szCs w:val="21"/>
        </w:rPr>
        <w:t>において</w:t>
      </w:r>
      <w:r w:rsidR="008B1006" w:rsidRPr="003B37E2">
        <w:rPr>
          <w:rFonts w:hAnsi="ＭＳ 明朝" w:hint="eastAsia"/>
          <w:szCs w:val="21"/>
        </w:rPr>
        <w:t>異物混入及び</w:t>
      </w:r>
      <w:r w:rsidRPr="003B37E2">
        <w:rPr>
          <w:rFonts w:hAnsi="ＭＳ 明朝" w:hint="eastAsia"/>
          <w:szCs w:val="21"/>
        </w:rPr>
        <w:t>食中毒等</w:t>
      </w:r>
      <w:r w:rsidR="003D0EA8" w:rsidRPr="003B37E2">
        <w:rPr>
          <w:rFonts w:hAnsi="ＭＳ 明朝" w:hint="eastAsia"/>
          <w:szCs w:val="21"/>
        </w:rPr>
        <w:t>（以下本条において「食中毒等」という。）</w:t>
      </w:r>
      <w:r w:rsidRPr="003B37E2">
        <w:rPr>
          <w:rFonts w:hAnsi="ＭＳ 明朝" w:hint="eastAsia"/>
          <w:szCs w:val="21"/>
        </w:rPr>
        <w:t>が発生した場合</w:t>
      </w:r>
      <w:r w:rsidR="00A229D3">
        <w:rPr>
          <w:rFonts w:hAnsi="ＭＳ 明朝" w:hint="eastAsia"/>
          <w:szCs w:val="21"/>
        </w:rPr>
        <w:t>，</w:t>
      </w:r>
      <w:r w:rsidRPr="003B37E2">
        <w:rPr>
          <w:rFonts w:hAnsi="ＭＳ 明朝" w:hint="eastAsia"/>
          <w:szCs w:val="21"/>
        </w:rPr>
        <w:t>事業者は自らの費用により</w:t>
      </w:r>
      <w:r w:rsidR="00A229D3">
        <w:rPr>
          <w:rFonts w:hAnsi="ＭＳ 明朝" w:hint="eastAsia"/>
          <w:szCs w:val="21"/>
        </w:rPr>
        <w:t>，</w:t>
      </w:r>
      <w:r w:rsidRPr="003B37E2">
        <w:rPr>
          <w:rFonts w:hAnsi="ＭＳ 明朝" w:hint="eastAsia"/>
          <w:szCs w:val="21"/>
        </w:rPr>
        <w:t>原因究明の調査を行い</w:t>
      </w:r>
      <w:r w:rsidR="00A229D3">
        <w:rPr>
          <w:rFonts w:hAnsi="ＭＳ 明朝" w:hint="eastAsia"/>
          <w:szCs w:val="21"/>
        </w:rPr>
        <w:t>，</w:t>
      </w:r>
      <w:r w:rsidRPr="003B37E2">
        <w:rPr>
          <w:rFonts w:hAnsi="ＭＳ 明朝" w:hint="eastAsia"/>
          <w:szCs w:val="21"/>
        </w:rPr>
        <w:t>その結果について</w:t>
      </w:r>
      <w:r w:rsidR="00101BDA">
        <w:rPr>
          <w:rFonts w:hAnsi="ＭＳ 明朝" w:hint="eastAsia"/>
          <w:szCs w:val="21"/>
        </w:rPr>
        <w:t>福島市</w:t>
      </w:r>
      <w:r w:rsidRPr="003B37E2">
        <w:rPr>
          <w:rFonts w:hAnsi="ＭＳ 明朝" w:hint="eastAsia"/>
          <w:szCs w:val="21"/>
        </w:rPr>
        <w:lastRenderedPageBreak/>
        <w:t>に報告するものとする。</w:t>
      </w:r>
    </w:p>
    <w:p w14:paraId="6038187A" w14:textId="37BF2621" w:rsidR="00D938C6" w:rsidRPr="003B37E2" w:rsidRDefault="00D938C6" w:rsidP="008504A5">
      <w:pPr>
        <w:ind w:left="210" w:hangingChars="100" w:hanging="210"/>
        <w:rPr>
          <w:rFonts w:hAnsi="ＭＳ 明朝"/>
          <w:szCs w:val="21"/>
        </w:rPr>
      </w:pPr>
      <w:r w:rsidRPr="003B37E2">
        <w:rPr>
          <w:rFonts w:hAnsi="ＭＳ 明朝" w:hint="eastAsia"/>
          <w:szCs w:val="21"/>
        </w:rPr>
        <w:t>３　配送校</w:t>
      </w:r>
      <w:r w:rsidR="004B2AB7" w:rsidRPr="003B37E2">
        <w:rPr>
          <w:rFonts w:hAnsi="ＭＳ 明朝" w:hint="eastAsia"/>
          <w:szCs w:val="21"/>
        </w:rPr>
        <w:t>等</w:t>
      </w:r>
      <w:r w:rsidRPr="003B37E2">
        <w:rPr>
          <w:rFonts w:hAnsi="ＭＳ 明朝" w:hint="eastAsia"/>
          <w:szCs w:val="21"/>
        </w:rPr>
        <w:t>において食中毒等が発生した場合であって</w:t>
      </w:r>
      <w:r w:rsidR="00A229D3">
        <w:rPr>
          <w:rFonts w:hAnsi="ＭＳ 明朝" w:hint="eastAsia"/>
          <w:szCs w:val="21"/>
        </w:rPr>
        <w:t>，</w:t>
      </w:r>
      <w:r w:rsidRPr="003B37E2">
        <w:rPr>
          <w:rFonts w:hAnsi="ＭＳ 明朝" w:hint="eastAsia"/>
          <w:szCs w:val="21"/>
        </w:rPr>
        <w:t>その帰責事由が事業者にあることを</w:t>
      </w:r>
      <w:r w:rsidR="00101BDA">
        <w:rPr>
          <w:rFonts w:hAnsi="ＭＳ 明朝" w:hint="eastAsia"/>
          <w:szCs w:val="21"/>
        </w:rPr>
        <w:t>福島市</w:t>
      </w:r>
      <w:r w:rsidRPr="003B37E2">
        <w:rPr>
          <w:rFonts w:hAnsi="ＭＳ 明朝" w:hint="eastAsia"/>
          <w:szCs w:val="21"/>
        </w:rPr>
        <w:t>が確認した場合</w:t>
      </w:r>
      <w:r w:rsidR="00A229D3">
        <w:rPr>
          <w:rFonts w:hAnsi="ＭＳ 明朝" w:hint="eastAsia"/>
          <w:szCs w:val="21"/>
        </w:rPr>
        <w:t>，</w:t>
      </w:r>
      <w:r w:rsidR="00101BDA">
        <w:rPr>
          <w:rFonts w:hAnsi="ＭＳ 明朝" w:hint="eastAsia"/>
          <w:szCs w:val="21"/>
        </w:rPr>
        <w:t>福島市</w:t>
      </w:r>
      <w:r w:rsidRPr="003B37E2">
        <w:rPr>
          <w:rFonts w:hAnsi="ＭＳ 明朝" w:hint="eastAsia"/>
          <w:szCs w:val="21"/>
        </w:rPr>
        <w:t>は別紙３に定める対応を取ることができる。</w:t>
      </w:r>
    </w:p>
    <w:p w14:paraId="630FFBBA" w14:textId="35CEE1FA" w:rsidR="00D938C6" w:rsidRPr="003B37E2" w:rsidRDefault="00D938C6" w:rsidP="008504A5">
      <w:pPr>
        <w:ind w:left="210" w:hangingChars="100" w:hanging="210"/>
        <w:rPr>
          <w:rFonts w:hAnsi="ＭＳ 明朝"/>
          <w:szCs w:val="21"/>
        </w:rPr>
      </w:pPr>
      <w:r w:rsidRPr="003B37E2">
        <w:rPr>
          <w:rFonts w:hAnsi="ＭＳ 明朝" w:hint="eastAsia"/>
          <w:szCs w:val="21"/>
        </w:rPr>
        <w:t>４　配送校等において食中毒等が発生した場合であって</w:t>
      </w:r>
      <w:r w:rsidR="00A229D3">
        <w:rPr>
          <w:rFonts w:hAnsi="ＭＳ 明朝" w:hint="eastAsia"/>
          <w:szCs w:val="21"/>
        </w:rPr>
        <w:t>，</w:t>
      </w:r>
      <w:r w:rsidRPr="003B37E2">
        <w:rPr>
          <w:rFonts w:hAnsi="ＭＳ 明朝" w:hint="eastAsia"/>
          <w:szCs w:val="21"/>
        </w:rPr>
        <w:t>保健所等これを所管する官公庁等によって原因究明等の調査等が行われる場合には</w:t>
      </w:r>
      <w:r w:rsidR="00A229D3">
        <w:rPr>
          <w:rFonts w:hAnsi="ＭＳ 明朝" w:hint="eastAsia"/>
          <w:szCs w:val="21"/>
        </w:rPr>
        <w:t>，</w:t>
      </w:r>
      <w:r w:rsidRPr="003B37E2">
        <w:rPr>
          <w:rFonts w:hAnsi="ＭＳ 明朝" w:hint="eastAsia"/>
          <w:szCs w:val="21"/>
        </w:rPr>
        <w:t>事業者は</w:t>
      </w:r>
      <w:r w:rsidR="00A229D3">
        <w:rPr>
          <w:rFonts w:hAnsi="ＭＳ 明朝" w:hint="eastAsia"/>
          <w:szCs w:val="21"/>
        </w:rPr>
        <w:t>，</w:t>
      </w:r>
      <w:r w:rsidRPr="003B37E2">
        <w:rPr>
          <w:rFonts w:hAnsi="ＭＳ 明朝" w:hint="eastAsia"/>
          <w:szCs w:val="21"/>
        </w:rPr>
        <w:t>自己の費用により</w:t>
      </w:r>
      <w:r w:rsidR="00A229D3">
        <w:rPr>
          <w:rFonts w:hAnsi="ＭＳ 明朝" w:hint="eastAsia"/>
          <w:szCs w:val="21"/>
        </w:rPr>
        <w:t>，</w:t>
      </w:r>
      <w:r w:rsidRPr="003B37E2">
        <w:rPr>
          <w:rFonts w:hAnsi="ＭＳ 明朝" w:hint="eastAsia"/>
          <w:szCs w:val="21"/>
        </w:rPr>
        <w:t>当該調査等に協力するものとする。</w:t>
      </w:r>
    </w:p>
    <w:p w14:paraId="7738EEA0" w14:textId="0F9B20BA" w:rsidR="00D938C6" w:rsidRPr="003B37E2" w:rsidRDefault="00D938C6" w:rsidP="008504A5">
      <w:pPr>
        <w:ind w:left="210" w:hangingChars="100" w:hanging="210"/>
        <w:rPr>
          <w:rFonts w:hAnsi="ＭＳ 明朝"/>
          <w:szCs w:val="21"/>
        </w:rPr>
      </w:pPr>
      <w:r w:rsidRPr="003B37E2">
        <w:rPr>
          <w:rFonts w:hAnsi="ＭＳ 明朝" w:hint="eastAsia"/>
          <w:szCs w:val="21"/>
        </w:rPr>
        <w:t>５　事業者の運営業務を原因とする食中毒等により第三者に損害を与えた場合</w:t>
      </w:r>
      <w:r w:rsidR="00A229D3">
        <w:rPr>
          <w:rFonts w:hAnsi="ＭＳ 明朝" w:hint="eastAsia"/>
          <w:szCs w:val="21"/>
        </w:rPr>
        <w:t>，</w:t>
      </w:r>
      <w:r w:rsidRPr="003B37E2">
        <w:rPr>
          <w:rFonts w:hAnsi="ＭＳ 明朝" w:hint="eastAsia"/>
          <w:szCs w:val="21"/>
        </w:rPr>
        <w:t>事業者はこれを賠償するものとし</w:t>
      </w:r>
      <w:r w:rsidR="00A229D3">
        <w:rPr>
          <w:rFonts w:hAnsi="ＭＳ 明朝" w:hint="eastAsia"/>
          <w:szCs w:val="21"/>
        </w:rPr>
        <w:t>，</w:t>
      </w:r>
      <w:r w:rsidR="00101BDA">
        <w:rPr>
          <w:rFonts w:hAnsi="ＭＳ 明朝" w:hint="eastAsia"/>
          <w:szCs w:val="21"/>
        </w:rPr>
        <w:t>福島市</w:t>
      </w:r>
      <w:r w:rsidRPr="003B37E2">
        <w:rPr>
          <w:rFonts w:hAnsi="ＭＳ 明朝" w:hint="eastAsia"/>
          <w:szCs w:val="21"/>
        </w:rPr>
        <w:t>が当該第三者に対し損害金を支払い又は損害賠償義務等を負担したときは</w:t>
      </w:r>
      <w:r w:rsidR="00A229D3">
        <w:rPr>
          <w:rFonts w:hAnsi="ＭＳ 明朝" w:hint="eastAsia"/>
          <w:szCs w:val="21"/>
        </w:rPr>
        <w:t>，</w:t>
      </w:r>
      <w:r w:rsidR="00101BDA">
        <w:rPr>
          <w:rFonts w:hAnsi="ＭＳ 明朝" w:hint="eastAsia"/>
          <w:szCs w:val="21"/>
        </w:rPr>
        <w:t>福島市</w:t>
      </w:r>
      <w:r w:rsidRPr="003B37E2">
        <w:rPr>
          <w:rFonts w:hAnsi="ＭＳ 明朝" w:hint="eastAsia"/>
          <w:szCs w:val="21"/>
        </w:rPr>
        <w:t>の請求により当該損害金又は損害賠償債務の金額に相当する金額を支払わなければならない。ただし</w:t>
      </w:r>
      <w:r w:rsidR="00A229D3">
        <w:rPr>
          <w:rFonts w:hAnsi="ＭＳ 明朝" w:hint="eastAsia"/>
          <w:szCs w:val="21"/>
        </w:rPr>
        <w:t>，</w:t>
      </w:r>
      <w:r w:rsidRPr="003B37E2">
        <w:rPr>
          <w:rFonts w:hAnsi="ＭＳ 明朝" w:hint="eastAsia"/>
          <w:szCs w:val="21"/>
        </w:rPr>
        <w:t>事業者がその責めに帰すべき事由によらないことを明らかにした場合又は原因究明に最善の努力を尽くしてもなお責任の所在が明らかにならない場合でその結果に関し</w:t>
      </w:r>
      <w:r w:rsidR="00101BDA">
        <w:rPr>
          <w:rFonts w:hAnsi="ＭＳ 明朝" w:hint="eastAsia"/>
          <w:szCs w:val="21"/>
        </w:rPr>
        <w:t>福島市</w:t>
      </w:r>
      <w:r w:rsidRPr="003B37E2">
        <w:rPr>
          <w:rFonts w:hAnsi="ＭＳ 明朝" w:hint="eastAsia"/>
          <w:szCs w:val="21"/>
        </w:rPr>
        <w:t>の承諾を得た場合には</w:t>
      </w:r>
      <w:r w:rsidR="00A229D3">
        <w:rPr>
          <w:rFonts w:hAnsi="ＭＳ 明朝" w:hint="eastAsia"/>
          <w:szCs w:val="21"/>
        </w:rPr>
        <w:t>，</w:t>
      </w:r>
      <w:r w:rsidR="00101BDA">
        <w:rPr>
          <w:rFonts w:hAnsi="ＭＳ 明朝" w:hint="eastAsia"/>
          <w:szCs w:val="21"/>
        </w:rPr>
        <w:t>福島市</w:t>
      </w:r>
      <w:r w:rsidRPr="003B37E2">
        <w:rPr>
          <w:rFonts w:hAnsi="ＭＳ 明朝" w:hint="eastAsia"/>
          <w:szCs w:val="21"/>
        </w:rPr>
        <w:t>に対して当該損害金又は損害賠償債務の金額に相当する金額を支払う義務を負わないものとする。</w:t>
      </w:r>
    </w:p>
    <w:p w14:paraId="5E276B15" w14:textId="24EAB1F7" w:rsidR="00D938C6" w:rsidRPr="003B37E2" w:rsidRDefault="00D938C6" w:rsidP="008504A5">
      <w:pPr>
        <w:ind w:left="210" w:hangingChars="100" w:hanging="210"/>
        <w:rPr>
          <w:rFonts w:hAnsi="ＭＳ 明朝"/>
          <w:szCs w:val="21"/>
        </w:rPr>
      </w:pPr>
      <w:r w:rsidRPr="003B37E2">
        <w:rPr>
          <w:rFonts w:hAnsi="ＭＳ 明朝" w:hint="eastAsia"/>
          <w:szCs w:val="21"/>
        </w:rPr>
        <w:t>６　事業者の運営業務を原因とする食中毒等により第三者に損害が生じた場合における</w:t>
      </w:r>
      <w:r w:rsidR="00A229D3">
        <w:rPr>
          <w:rFonts w:hAnsi="ＭＳ 明朝" w:hint="eastAsia"/>
          <w:szCs w:val="21"/>
        </w:rPr>
        <w:t>，</w:t>
      </w:r>
      <w:r w:rsidR="001D22E0">
        <w:rPr>
          <w:rFonts w:hAnsi="ＭＳ 明朝" w:hint="eastAsia"/>
          <w:szCs w:val="21"/>
        </w:rPr>
        <w:t>施設</w:t>
      </w:r>
      <w:r w:rsidRPr="003B37E2">
        <w:rPr>
          <w:rFonts w:hAnsi="ＭＳ 明朝" w:hint="eastAsia"/>
          <w:szCs w:val="21"/>
        </w:rPr>
        <w:t>の運営ができない期間のサービス購入費のうちの維持管理・運営に係る対価の支払及び損害賠償（前項により</w:t>
      </w:r>
      <w:r w:rsidR="00101BDA">
        <w:rPr>
          <w:rFonts w:hAnsi="ＭＳ 明朝" w:hint="eastAsia"/>
          <w:szCs w:val="21"/>
        </w:rPr>
        <w:t>福島市</w:t>
      </w:r>
      <w:r w:rsidRPr="003B37E2">
        <w:rPr>
          <w:rFonts w:hAnsi="ＭＳ 明朝" w:hint="eastAsia"/>
          <w:szCs w:val="21"/>
        </w:rPr>
        <w:t>が事業者に対して求償できるものを除く。）は</w:t>
      </w:r>
      <w:r w:rsidR="00A229D3">
        <w:rPr>
          <w:rFonts w:hAnsi="ＭＳ 明朝" w:hint="eastAsia"/>
          <w:szCs w:val="21"/>
        </w:rPr>
        <w:t>，</w:t>
      </w:r>
      <w:r w:rsidRPr="003B37E2">
        <w:rPr>
          <w:rFonts w:hAnsi="ＭＳ 明朝" w:hint="eastAsia"/>
          <w:szCs w:val="21"/>
        </w:rPr>
        <w:t>以下のとおりとする。</w:t>
      </w:r>
    </w:p>
    <w:p w14:paraId="2943E151" w14:textId="2E66AE99" w:rsidR="00D938C6" w:rsidRPr="003B37E2" w:rsidRDefault="00D938C6" w:rsidP="008504A5">
      <w:pPr>
        <w:ind w:left="420" w:hangingChars="200" w:hanging="420"/>
        <w:rPr>
          <w:rFonts w:hAnsi="ＭＳ 明朝"/>
          <w:szCs w:val="21"/>
        </w:rPr>
      </w:pPr>
      <w:r w:rsidRPr="003B37E2">
        <w:rPr>
          <w:rFonts w:hAnsi="ＭＳ 明朝" w:hint="eastAsia"/>
          <w:szCs w:val="21"/>
        </w:rPr>
        <w:t>（１）</w:t>
      </w:r>
      <w:r w:rsidR="00101BDA">
        <w:rPr>
          <w:rFonts w:hAnsi="ＭＳ 明朝" w:hint="eastAsia"/>
          <w:szCs w:val="21"/>
        </w:rPr>
        <w:t>福島市</w:t>
      </w:r>
      <w:r w:rsidRPr="003B37E2">
        <w:rPr>
          <w:rFonts w:hAnsi="ＭＳ 明朝" w:hint="eastAsia"/>
          <w:szCs w:val="21"/>
        </w:rPr>
        <w:t>の責めに帰すべき事由による場合</w:t>
      </w:r>
      <w:r w:rsidR="00A229D3">
        <w:rPr>
          <w:rFonts w:hAnsi="ＭＳ 明朝" w:hint="eastAsia"/>
          <w:szCs w:val="21"/>
        </w:rPr>
        <w:t>，</w:t>
      </w:r>
      <w:r w:rsidRPr="003B37E2">
        <w:rPr>
          <w:rFonts w:hAnsi="ＭＳ 明朝" w:hint="eastAsia"/>
          <w:szCs w:val="21"/>
        </w:rPr>
        <w:t>維持管理・運営に係る対価については</w:t>
      </w:r>
      <w:r w:rsidR="00A229D3">
        <w:rPr>
          <w:rFonts w:hAnsi="ＭＳ 明朝" w:hint="eastAsia"/>
          <w:szCs w:val="21"/>
        </w:rPr>
        <w:t>，</w:t>
      </w:r>
      <w:r w:rsidR="001D22E0">
        <w:rPr>
          <w:rFonts w:hAnsi="ＭＳ 明朝" w:hint="eastAsia"/>
          <w:szCs w:val="21"/>
        </w:rPr>
        <w:t>施設</w:t>
      </w:r>
      <w:r w:rsidRPr="003B37E2">
        <w:rPr>
          <w:rFonts w:hAnsi="ＭＳ 明朝" w:hint="eastAsia"/>
          <w:szCs w:val="21"/>
        </w:rPr>
        <w:t>の運営ができない期間において事業者が出費を免れた費用を控除した金額を支払うものとし</w:t>
      </w:r>
      <w:r w:rsidR="00A229D3">
        <w:rPr>
          <w:rFonts w:hAnsi="ＭＳ 明朝" w:hint="eastAsia"/>
          <w:szCs w:val="21"/>
        </w:rPr>
        <w:t>，</w:t>
      </w:r>
      <w:r w:rsidRPr="003B37E2">
        <w:rPr>
          <w:rFonts w:hAnsi="ＭＳ 明朝" w:hint="eastAsia"/>
          <w:szCs w:val="21"/>
        </w:rPr>
        <w:t>かつ</w:t>
      </w:r>
      <w:r w:rsidR="00A229D3">
        <w:rPr>
          <w:rFonts w:hAnsi="ＭＳ 明朝" w:hint="eastAsia"/>
          <w:szCs w:val="21"/>
        </w:rPr>
        <w:t>，</w:t>
      </w:r>
      <w:r w:rsidRPr="003B37E2">
        <w:rPr>
          <w:rFonts w:hAnsi="ＭＳ 明朝" w:hint="eastAsia"/>
          <w:szCs w:val="21"/>
        </w:rPr>
        <w:t>事業者の</w:t>
      </w:r>
      <w:r w:rsidR="00101BDA">
        <w:rPr>
          <w:rFonts w:hAnsi="ＭＳ 明朝" w:hint="eastAsia"/>
          <w:szCs w:val="21"/>
        </w:rPr>
        <w:t>福島市</w:t>
      </w:r>
      <w:r w:rsidRPr="003B37E2">
        <w:rPr>
          <w:rFonts w:hAnsi="ＭＳ 明朝" w:hint="eastAsia"/>
          <w:szCs w:val="21"/>
        </w:rPr>
        <w:t>に対する損害賠償請求を妨げない。</w:t>
      </w:r>
    </w:p>
    <w:p w14:paraId="2C27AE5A" w14:textId="67423B30" w:rsidR="00D938C6" w:rsidRPr="003B37E2" w:rsidRDefault="00D938C6" w:rsidP="008504A5">
      <w:pPr>
        <w:ind w:left="420" w:hangingChars="200" w:hanging="420"/>
        <w:rPr>
          <w:rFonts w:hAnsi="ＭＳ 明朝"/>
          <w:szCs w:val="21"/>
        </w:rPr>
      </w:pPr>
      <w:r w:rsidRPr="003B37E2">
        <w:rPr>
          <w:rFonts w:hAnsi="ＭＳ 明朝" w:hint="eastAsia"/>
          <w:szCs w:val="21"/>
        </w:rPr>
        <w:t>（２）</w:t>
      </w:r>
      <w:r w:rsidR="00101BDA">
        <w:rPr>
          <w:rFonts w:hAnsi="ＭＳ 明朝" w:hint="eastAsia"/>
          <w:szCs w:val="21"/>
        </w:rPr>
        <w:t>福島市</w:t>
      </w:r>
      <w:r w:rsidRPr="003B37E2">
        <w:rPr>
          <w:rFonts w:hAnsi="ＭＳ 明朝" w:hint="eastAsia"/>
          <w:szCs w:val="21"/>
        </w:rPr>
        <w:t>及び事業者の責めに帰すことのできない事由による場合</w:t>
      </w:r>
      <w:r w:rsidR="00A229D3">
        <w:rPr>
          <w:rFonts w:hAnsi="ＭＳ 明朝" w:hint="eastAsia"/>
          <w:szCs w:val="21"/>
        </w:rPr>
        <w:t>，</w:t>
      </w:r>
      <w:r w:rsidRPr="003B37E2">
        <w:rPr>
          <w:rFonts w:hAnsi="ＭＳ 明朝" w:hint="eastAsia"/>
          <w:szCs w:val="21"/>
        </w:rPr>
        <w:t>及び事業者が原因究明に最善の努力を尽くしてもなお責任の所在が明らかにならない場合で</w:t>
      </w:r>
      <w:r w:rsidR="00A229D3">
        <w:rPr>
          <w:rFonts w:hAnsi="ＭＳ 明朝" w:hint="eastAsia"/>
          <w:szCs w:val="21"/>
        </w:rPr>
        <w:t>，</w:t>
      </w:r>
      <w:r w:rsidRPr="003B37E2">
        <w:rPr>
          <w:rFonts w:hAnsi="ＭＳ 明朝" w:hint="eastAsia"/>
          <w:szCs w:val="21"/>
        </w:rPr>
        <w:t>原因究明につき第４項の</w:t>
      </w:r>
      <w:r w:rsidR="00101BDA">
        <w:rPr>
          <w:rFonts w:hAnsi="ＭＳ 明朝" w:hint="eastAsia"/>
          <w:szCs w:val="21"/>
        </w:rPr>
        <w:t>福島市</w:t>
      </w:r>
      <w:r w:rsidRPr="003B37E2">
        <w:rPr>
          <w:rFonts w:hAnsi="ＭＳ 明朝" w:hint="eastAsia"/>
          <w:szCs w:val="21"/>
        </w:rPr>
        <w:t>の承諾を得た場合</w:t>
      </w:r>
      <w:r w:rsidR="00A229D3">
        <w:rPr>
          <w:rFonts w:hAnsi="ＭＳ 明朝" w:hint="eastAsia"/>
          <w:szCs w:val="21"/>
        </w:rPr>
        <w:t>，</w:t>
      </w:r>
      <w:r w:rsidRPr="003B37E2">
        <w:rPr>
          <w:rFonts w:hAnsi="ＭＳ 明朝" w:hint="eastAsia"/>
          <w:szCs w:val="21"/>
        </w:rPr>
        <w:t>維持管理・運営に係る対価については</w:t>
      </w:r>
      <w:r w:rsidR="00A229D3">
        <w:rPr>
          <w:rFonts w:hAnsi="ＭＳ 明朝" w:hint="eastAsia"/>
          <w:szCs w:val="21"/>
        </w:rPr>
        <w:t>，</w:t>
      </w:r>
      <w:r w:rsidR="001D22E0">
        <w:rPr>
          <w:rFonts w:hAnsi="ＭＳ 明朝" w:hint="eastAsia"/>
          <w:szCs w:val="21"/>
        </w:rPr>
        <w:t>施設</w:t>
      </w:r>
      <w:r w:rsidRPr="003B37E2">
        <w:rPr>
          <w:rFonts w:hAnsi="ＭＳ 明朝" w:hint="eastAsia"/>
          <w:szCs w:val="21"/>
        </w:rPr>
        <w:t>の運営ができない期間において事業者が出費を免れた費用を控除した金額を支払うものとし</w:t>
      </w:r>
      <w:r w:rsidR="00A229D3">
        <w:rPr>
          <w:rFonts w:hAnsi="ＭＳ 明朝" w:hint="eastAsia"/>
          <w:szCs w:val="21"/>
        </w:rPr>
        <w:t>，</w:t>
      </w:r>
      <w:r w:rsidRPr="003B37E2">
        <w:rPr>
          <w:rFonts w:hAnsi="ＭＳ 明朝" w:hint="eastAsia"/>
          <w:szCs w:val="21"/>
        </w:rPr>
        <w:t>その他</w:t>
      </w:r>
      <w:r w:rsidR="00A229D3">
        <w:rPr>
          <w:rFonts w:hAnsi="ＭＳ 明朝" w:hint="eastAsia"/>
          <w:szCs w:val="21"/>
        </w:rPr>
        <w:t>，</w:t>
      </w:r>
      <w:r w:rsidR="00101BDA">
        <w:rPr>
          <w:rFonts w:hAnsi="ＭＳ 明朝" w:hint="eastAsia"/>
          <w:szCs w:val="21"/>
        </w:rPr>
        <w:t>福島市</w:t>
      </w:r>
      <w:r w:rsidRPr="003B37E2">
        <w:rPr>
          <w:rFonts w:hAnsi="ＭＳ 明朝" w:hint="eastAsia"/>
          <w:szCs w:val="21"/>
        </w:rPr>
        <w:t>又は事業者は相手方に対する損害賠償責任を負わないものとする。</w:t>
      </w:r>
    </w:p>
    <w:p w14:paraId="095888F1" w14:textId="4C6C3BBE" w:rsidR="00D938C6" w:rsidRPr="003B37E2" w:rsidRDefault="00D938C6" w:rsidP="008504A5">
      <w:pPr>
        <w:ind w:left="420" w:hangingChars="200" w:hanging="420"/>
        <w:rPr>
          <w:rFonts w:hAnsi="ＭＳ 明朝"/>
          <w:szCs w:val="21"/>
        </w:rPr>
      </w:pPr>
      <w:r w:rsidRPr="003B37E2">
        <w:rPr>
          <w:rFonts w:hAnsi="ＭＳ 明朝" w:hint="eastAsia"/>
          <w:szCs w:val="21"/>
        </w:rPr>
        <w:t>（３）</w:t>
      </w:r>
      <w:r w:rsidR="00BD3DA0">
        <w:rPr>
          <w:rFonts w:hAnsi="ＭＳ 明朝" w:hint="eastAsia"/>
          <w:szCs w:val="21"/>
        </w:rPr>
        <w:t>前</w:t>
      </w:r>
      <w:r w:rsidRPr="003B37E2">
        <w:rPr>
          <w:rFonts w:hAnsi="ＭＳ 明朝" w:hint="eastAsia"/>
          <w:szCs w:val="21"/>
        </w:rPr>
        <w:t>２号以外の場合</w:t>
      </w:r>
      <w:r w:rsidR="00A229D3">
        <w:rPr>
          <w:rFonts w:hAnsi="ＭＳ 明朝" w:hint="eastAsia"/>
          <w:szCs w:val="21"/>
        </w:rPr>
        <w:t>，</w:t>
      </w:r>
      <w:r w:rsidR="001D22E0">
        <w:rPr>
          <w:rFonts w:hAnsi="ＭＳ 明朝" w:hint="eastAsia"/>
          <w:szCs w:val="21"/>
        </w:rPr>
        <w:t>施設</w:t>
      </w:r>
      <w:r w:rsidRPr="003B37E2">
        <w:rPr>
          <w:rFonts w:hAnsi="ＭＳ 明朝" w:hint="eastAsia"/>
          <w:szCs w:val="21"/>
        </w:rPr>
        <w:t>の運営ができなかった期間の維持管理・運営に係る対価の固定費のうち</w:t>
      </w:r>
      <w:r w:rsidR="001D22E0">
        <w:rPr>
          <w:rFonts w:hAnsi="ＭＳ 明朝" w:hint="eastAsia"/>
          <w:szCs w:val="21"/>
        </w:rPr>
        <w:t>施設</w:t>
      </w:r>
      <w:r w:rsidRPr="003B37E2">
        <w:rPr>
          <w:rFonts w:hAnsi="ＭＳ 明朝" w:hint="eastAsia"/>
          <w:szCs w:val="21"/>
        </w:rPr>
        <w:t>の維持管理業務に係る部分のみを支払うものとし</w:t>
      </w:r>
      <w:r w:rsidR="00A229D3">
        <w:rPr>
          <w:rFonts w:hAnsi="ＭＳ 明朝" w:hint="eastAsia"/>
          <w:szCs w:val="21"/>
        </w:rPr>
        <w:t>，</w:t>
      </w:r>
      <w:r w:rsidRPr="003B37E2">
        <w:rPr>
          <w:rFonts w:hAnsi="ＭＳ 明朝" w:hint="eastAsia"/>
          <w:szCs w:val="21"/>
        </w:rPr>
        <w:t>かつ</w:t>
      </w:r>
      <w:r w:rsidR="00A229D3">
        <w:rPr>
          <w:rFonts w:hAnsi="ＭＳ 明朝" w:hint="eastAsia"/>
          <w:szCs w:val="21"/>
        </w:rPr>
        <w:t>，</w:t>
      </w:r>
      <w:r w:rsidR="00101BDA">
        <w:rPr>
          <w:rFonts w:hAnsi="ＭＳ 明朝" w:hint="eastAsia"/>
          <w:szCs w:val="21"/>
        </w:rPr>
        <w:t>福島市</w:t>
      </w:r>
      <w:r w:rsidRPr="003B37E2">
        <w:rPr>
          <w:rFonts w:hAnsi="ＭＳ 明朝" w:hint="eastAsia"/>
          <w:szCs w:val="21"/>
        </w:rPr>
        <w:t>の事業者に対する損害賠償請求を妨げない。</w:t>
      </w:r>
    </w:p>
    <w:p w14:paraId="248A3BA7" w14:textId="4023A82E" w:rsidR="00D938C6" w:rsidRPr="003B37E2" w:rsidRDefault="00D938C6" w:rsidP="008504A5">
      <w:pPr>
        <w:ind w:left="210" w:hangingChars="100" w:hanging="210"/>
        <w:rPr>
          <w:rFonts w:hAnsi="ＭＳ 明朝"/>
          <w:szCs w:val="21"/>
        </w:rPr>
      </w:pPr>
      <w:r w:rsidRPr="003B37E2">
        <w:rPr>
          <w:rFonts w:hAnsi="ＭＳ 明朝" w:hint="eastAsia"/>
          <w:szCs w:val="21"/>
        </w:rPr>
        <w:t>７　前項の場合で</w:t>
      </w:r>
      <w:r w:rsidR="00A229D3">
        <w:rPr>
          <w:rFonts w:hAnsi="ＭＳ 明朝" w:hint="eastAsia"/>
          <w:szCs w:val="21"/>
        </w:rPr>
        <w:t>，</w:t>
      </w:r>
      <w:r w:rsidRPr="003B37E2">
        <w:rPr>
          <w:rFonts w:hAnsi="ＭＳ 明朝" w:hint="eastAsia"/>
          <w:szCs w:val="21"/>
        </w:rPr>
        <w:t>第</w:t>
      </w:r>
      <w:r w:rsidR="003B40A4">
        <w:rPr>
          <w:rFonts w:hAnsi="ＭＳ 明朝" w:hint="eastAsia"/>
          <w:szCs w:val="21"/>
        </w:rPr>
        <w:t>６５</w:t>
      </w:r>
      <w:r w:rsidRPr="003B37E2">
        <w:rPr>
          <w:rFonts w:hAnsi="ＭＳ 明朝" w:hint="eastAsia"/>
          <w:szCs w:val="21"/>
        </w:rPr>
        <w:t>条第１項に定めるサービス購入費の請求書を</w:t>
      </w:r>
      <w:r w:rsidR="00101BDA">
        <w:rPr>
          <w:rFonts w:hAnsi="ＭＳ 明朝" w:hint="eastAsia"/>
          <w:szCs w:val="21"/>
        </w:rPr>
        <w:t>福島市</w:t>
      </w:r>
      <w:r w:rsidRPr="003B37E2">
        <w:rPr>
          <w:rFonts w:hAnsi="ＭＳ 明朝" w:hint="eastAsia"/>
          <w:szCs w:val="21"/>
        </w:rPr>
        <w:t>が受領するときまでに</w:t>
      </w:r>
      <w:r w:rsidR="00A229D3">
        <w:rPr>
          <w:rFonts w:hAnsi="ＭＳ 明朝" w:hint="eastAsia"/>
          <w:szCs w:val="21"/>
        </w:rPr>
        <w:t>，</w:t>
      </w:r>
      <w:r w:rsidR="00101BDA">
        <w:rPr>
          <w:rFonts w:hAnsi="ＭＳ 明朝" w:hint="eastAsia"/>
          <w:szCs w:val="21"/>
        </w:rPr>
        <w:t>福島市</w:t>
      </w:r>
      <w:r w:rsidRPr="003B37E2">
        <w:rPr>
          <w:rFonts w:hAnsi="ＭＳ 明朝" w:hint="eastAsia"/>
          <w:szCs w:val="21"/>
        </w:rPr>
        <w:t>若しくは事業者のいずれの責めに帰すべき事由によるものかが判明しないとき又は原因不明の結果に関して</w:t>
      </w:r>
      <w:r w:rsidR="00101BDA">
        <w:rPr>
          <w:rFonts w:hAnsi="ＭＳ 明朝" w:hint="eastAsia"/>
          <w:szCs w:val="21"/>
        </w:rPr>
        <w:t>福島市</w:t>
      </w:r>
      <w:r w:rsidRPr="003B37E2">
        <w:rPr>
          <w:rFonts w:hAnsi="ＭＳ 明朝" w:hint="eastAsia"/>
          <w:szCs w:val="21"/>
        </w:rPr>
        <w:t>の承諾が得られないときは</w:t>
      </w:r>
      <w:r w:rsidR="00A229D3">
        <w:rPr>
          <w:rFonts w:hAnsi="ＭＳ 明朝" w:hint="eastAsia"/>
          <w:szCs w:val="21"/>
        </w:rPr>
        <w:t>，</w:t>
      </w:r>
      <w:r w:rsidR="00101BDA">
        <w:rPr>
          <w:rFonts w:hAnsi="ＭＳ 明朝" w:hint="eastAsia"/>
          <w:szCs w:val="21"/>
        </w:rPr>
        <w:t>福島市</w:t>
      </w:r>
      <w:r w:rsidRPr="003B37E2">
        <w:rPr>
          <w:rFonts w:hAnsi="ＭＳ 明朝" w:hint="eastAsia"/>
          <w:szCs w:val="21"/>
        </w:rPr>
        <w:t>は</w:t>
      </w:r>
      <w:r w:rsidR="00A229D3">
        <w:rPr>
          <w:rFonts w:hAnsi="ＭＳ 明朝" w:hint="eastAsia"/>
          <w:szCs w:val="21"/>
        </w:rPr>
        <w:t>，</w:t>
      </w:r>
      <w:r w:rsidRPr="003B37E2">
        <w:rPr>
          <w:rFonts w:hAnsi="ＭＳ 明朝" w:hint="eastAsia"/>
          <w:szCs w:val="21"/>
        </w:rPr>
        <w:t>事業者に対し</w:t>
      </w:r>
      <w:r w:rsidR="00A229D3">
        <w:rPr>
          <w:rFonts w:hAnsi="ＭＳ 明朝" w:hint="eastAsia"/>
          <w:szCs w:val="21"/>
        </w:rPr>
        <w:t>，</w:t>
      </w:r>
      <w:r w:rsidRPr="003B37E2">
        <w:rPr>
          <w:rFonts w:hAnsi="ＭＳ 明朝" w:hint="eastAsia"/>
          <w:szCs w:val="21"/>
        </w:rPr>
        <w:t>事業者の請求に基づき維持管理・運営に係る対価について</w:t>
      </w:r>
      <w:r w:rsidR="00A229D3">
        <w:rPr>
          <w:rFonts w:hAnsi="ＭＳ 明朝" w:hint="eastAsia"/>
          <w:szCs w:val="21"/>
        </w:rPr>
        <w:t>，</w:t>
      </w:r>
      <w:r w:rsidR="004946F8">
        <w:rPr>
          <w:rFonts w:hAnsi="ＭＳ 明朝" w:hint="eastAsia"/>
          <w:szCs w:val="21"/>
        </w:rPr>
        <w:t>施設</w:t>
      </w:r>
      <w:r w:rsidRPr="003B37E2">
        <w:rPr>
          <w:rFonts w:hAnsi="ＭＳ 明朝" w:hint="eastAsia"/>
          <w:szCs w:val="21"/>
        </w:rPr>
        <w:t>の運営ができない期間において事業者が出費を免れた費用を控除した金額を支払うものとする。かかる支払の後</w:t>
      </w:r>
      <w:r w:rsidR="00A229D3">
        <w:rPr>
          <w:rFonts w:hAnsi="ＭＳ 明朝" w:hint="eastAsia"/>
          <w:szCs w:val="21"/>
        </w:rPr>
        <w:t>，</w:t>
      </w:r>
      <w:r w:rsidRPr="003B37E2">
        <w:rPr>
          <w:rFonts w:hAnsi="ＭＳ 明朝" w:hint="eastAsia"/>
          <w:szCs w:val="21"/>
        </w:rPr>
        <w:t>食中毒等が前項第３号の事由によるものであることが判明した場合には</w:t>
      </w:r>
      <w:r w:rsidR="00A229D3">
        <w:rPr>
          <w:rFonts w:hAnsi="ＭＳ 明朝" w:hint="eastAsia"/>
          <w:szCs w:val="21"/>
        </w:rPr>
        <w:t>，</w:t>
      </w:r>
      <w:r w:rsidRPr="003B37E2">
        <w:rPr>
          <w:rFonts w:hAnsi="ＭＳ 明朝" w:hint="eastAsia"/>
          <w:szCs w:val="21"/>
        </w:rPr>
        <w:t>事業者は支払を受けた維持管理・運営に係る対価のうち</w:t>
      </w:r>
      <w:r w:rsidR="001D22E0">
        <w:rPr>
          <w:rFonts w:hAnsi="ＭＳ 明朝" w:hint="eastAsia"/>
          <w:szCs w:val="21"/>
        </w:rPr>
        <w:t>施設</w:t>
      </w:r>
      <w:r w:rsidRPr="003B37E2">
        <w:rPr>
          <w:rFonts w:hAnsi="ＭＳ 明朝" w:hint="eastAsia"/>
          <w:szCs w:val="21"/>
        </w:rPr>
        <w:t>の運営業務に係る部分及び別紙３の定めに従い減額又は支払留保されるべきであった金額を</w:t>
      </w:r>
      <w:r w:rsidR="00A229D3">
        <w:rPr>
          <w:rFonts w:hAnsi="ＭＳ 明朝" w:hint="eastAsia"/>
          <w:szCs w:val="21"/>
        </w:rPr>
        <w:t>，</w:t>
      </w:r>
      <w:r w:rsidR="00101BDA">
        <w:rPr>
          <w:rFonts w:hAnsi="ＭＳ 明朝" w:hint="eastAsia"/>
          <w:szCs w:val="21"/>
        </w:rPr>
        <w:t>福島市</w:t>
      </w:r>
      <w:r w:rsidRPr="003B37E2">
        <w:rPr>
          <w:rFonts w:hAnsi="ＭＳ 明朝" w:hint="eastAsia"/>
          <w:szCs w:val="21"/>
        </w:rPr>
        <w:t>に返還するものとする。</w:t>
      </w:r>
    </w:p>
    <w:p w14:paraId="5949A80F" w14:textId="77777777" w:rsidR="00B92729" w:rsidRPr="003B37E2" w:rsidRDefault="00B92729" w:rsidP="00211045">
      <w:pPr>
        <w:rPr>
          <w:rFonts w:hAnsi="ＭＳ 明朝"/>
          <w:szCs w:val="21"/>
        </w:rPr>
      </w:pPr>
    </w:p>
    <w:p w14:paraId="79C1257B" w14:textId="32F7D65C" w:rsidR="00B92729" w:rsidRPr="003B37E2" w:rsidRDefault="00AB3553" w:rsidP="00211045">
      <w:pPr>
        <w:pStyle w:val="30"/>
        <w:rPr>
          <w:szCs w:val="21"/>
        </w:rPr>
      </w:pPr>
      <w:bookmarkStart w:id="211" w:name="_Toc81574700"/>
      <w:bookmarkStart w:id="212" w:name="_Toc81576127"/>
      <w:bookmarkStart w:id="213" w:name="_Toc90975596"/>
      <w:r w:rsidRPr="003B37E2">
        <w:rPr>
          <w:rFonts w:hint="eastAsia"/>
          <w:szCs w:val="21"/>
        </w:rPr>
        <w:t>（</w:t>
      </w:r>
      <w:r w:rsidR="001D22E0">
        <w:rPr>
          <w:rFonts w:hint="eastAsia"/>
          <w:szCs w:val="21"/>
        </w:rPr>
        <w:t>施設</w:t>
      </w:r>
      <w:r w:rsidRPr="003B37E2">
        <w:rPr>
          <w:rFonts w:hint="eastAsia"/>
          <w:szCs w:val="21"/>
        </w:rPr>
        <w:t>の修繕</w:t>
      </w:r>
      <w:r w:rsidR="001512D2">
        <w:rPr>
          <w:rFonts w:hint="eastAsia"/>
          <w:szCs w:val="21"/>
        </w:rPr>
        <w:t>等</w:t>
      </w:r>
      <w:r w:rsidRPr="003B37E2">
        <w:rPr>
          <w:rFonts w:hint="eastAsia"/>
          <w:szCs w:val="21"/>
        </w:rPr>
        <w:t>）</w:t>
      </w:r>
      <w:bookmarkEnd w:id="211"/>
      <w:bookmarkEnd w:id="212"/>
      <w:bookmarkEnd w:id="213"/>
    </w:p>
    <w:p w14:paraId="01C7DE51" w14:textId="620C57DA" w:rsidR="00B92729" w:rsidRDefault="00AB3553" w:rsidP="00211045">
      <w:pPr>
        <w:ind w:left="210" w:hangingChars="100" w:hanging="210"/>
        <w:rPr>
          <w:rFonts w:hAnsi="ＭＳ 明朝"/>
          <w:szCs w:val="21"/>
        </w:rPr>
      </w:pPr>
      <w:r w:rsidRPr="003B37E2">
        <w:rPr>
          <w:rFonts w:hAnsi="ＭＳ 明朝" w:hint="eastAsia"/>
          <w:szCs w:val="21"/>
        </w:rPr>
        <w:t>第</w:t>
      </w:r>
      <w:r w:rsidR="005E6593">
        <w:rPr>
          <w:rFonts w:hAnsi="ＭＳ 明朝" w:hint="eastAsia"/>
          <w:szCs w:val="21"/>
        </w:rPr>
        <w:t>６２</w:t>
      </w:r>
      <w:r w:rsidRPr="003B37E2">
        <w:rPr>
          <w:rFonts w:hAnsi="ＭＳ 明朝" w:hint="eastAsia"/>
          <w:szCs w:val="21"/>
        </w:rPr>
        <w:t>条　事業者が</w:t>
      </w:r>
      <w:r w:rsidR="00A229D3">
        <w:rPr>
          <w:rFonts w:hAnsi="ＭＳ 明朝" w:hint="eastAsia"/>
          <w:szCs w:val="21"/>
        </w:rPr>
        <w:t>，</w:t>
      </w:r>
      <w:r w:rsidR="00D65FF0" w:rsidRPr="003B37E2">
        <w:rPr>
          <w:rFonts w:hAnsi="ＭＳ 明朝" w:hint="eastAsia"/>
          <w:szCs w:val="21"/>
        </w:rPr>
        <w:t>維持管理・運営業務</w:t>
      </w:r>
      <w:r w:rsidRPr="003B37E2">
        <w:rPr>
          <w:rFonts w:hAnsi="ＭＳ 明朝" w:hint="eastAsia"/>
          <w:szCs w:val="21"/>
        </w:rPr>
        <w:t>計画書等に記載のない</w:t>
      </w:r>
      <w:r w:rsidR="001D22E0">
        <w:rPr>
          <w:rFonts w:hAnsi="ＭＳ 明朝" w:hint="eastAsia"/>
          <w:szCs w:val="21"/>
        </w:rPr>
        <w:t>施設</w:t>
      </w:r>
      <w:r w:rsidRPr="003B37E2">
        <w:rPr>
          <w:rFonts w:hAnsi="ＭＳ 明朝" w:hint="eastAsia"/>
          <w:szCs w:val="21"/>
        </w:rPr>
        <w:t>の修繕</w:t>
      </w:r>
      <w:r w:rsidR="001512D2">
        <w:rPr>
          <w:rFonts w:hAnsi="ＭＳ 明朝" w:hint="eastAsia"/>
          <w:szCs w:val="21"/>
        </w:rPr>
        <w:t>又は</w:t>
      </w:r>
      <w:r w:rsidRPr="003B37E2">
        <w:rPr>
          <w:rFonts w:hAnsi="ＭＳ 明朝" w:hint="eastAsia"/>
          <w:szCs w:val="21"/>
        </w:rPr>
        <w:t>設備</w:t>
      </w:r>
      <w:r w:rsidR="001512D2">
        <w:rPr>
          <w:rFonts w:hAnsi="ＭＳ 明朝" w:hint="eastAsia"/>
          <w:szCs w:val="21"/>
        </w:rPr>
        <w:t>若しくは</w:t>
      </w:r>
      <w:r w:rsidR="004F450D">
        <w:rPr>
          <w:rFonts w:hAnsi="ＭＳ 明朝" w:hint="eastAsia"/>
          <w:szCs w:val="21"/>
        </w:rPr>
        <w:t>調理備品</w:t>
      </w:r>
      <w:r w:rsidR="001512D2">
        <w:rPr>
          <w:rFonts w:hAnsi="ＭＳ 明朝" w:hint="eastAsia"/>
          <w:szCs w:val="21"/>
        </w:rPr>
        <w:t>等</w:t>
      </w:r>
      <w:r w:rsidRPr="003B37E2">
        <w:rPr>
          <w:rFonts w:hAnsi="ＭＳ 明朝" w:hint="eastAsia"/>
          <w:szCs w:val="21"/>
        </w:rPr>
        <w:t>の更新を行う場合には</w:t>
      </w:r>
      <w:r w:rsidR="00A229D3">
        <w:rPr>
          <w:rFonts w:hAnsi="ＭＳ 明朝" w:hint="eastAsia"/>
          <w:szCs w:val="21"/>
        </w:rPr>
        <w:t>，</w:t>
      </w:r>
      <w:r w:rsidRPr="003B37E2">
        <w:rPr>
          <w:rFonts w:hAnsi="ＭＳ 明朝" w:hint="eastAsia"/>
          <w:szCs w:val="21"/>
        </w:rPr>
        <w:t>緊急のときを除き</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の</w:t>
      </w:r>
      <w:r w:rsidR="001512D2">
        <w:rPr>
          <w:rFonts w:hAnsi="ＭＳ 明朝" w:hint="eastAsia"/>
          <w:szCs w:val="21"/>
        </w:rPr>
        <w:t>承認</w:t>
      </w:r>
      <w:r w:rsidRPr="00CC45E8">
        <w:rPr>
          <w:rFonts w:hAnsi="ＭＳ 明朝" w:hint="eastAsia"/>
          <w:szCs w:val="21"/>
        </w:rPr>
        <w:t>を</w:t>
      </w:r>
      <w:r w:rsidR="00D53BD4">
        <w:rPr>
          <w:rFonts w:hAnsi="ＭＳ 明朝" w:hint="eastAsia"/>
          <w:szCs w:val="21"/>
        </w:rPr>
        <w:t>事前に</w:t>
      </w:r>
      <w:r w:rsidRPr="00CC45E8">
        <w:rPr>
          <w:rFonts w:hAnsi="ＭＳ 明朝" w:hint="eastAsia"/>
          <w:szCs w:val="21"/>
        </w:rPr>
        <w:t>受けなければならない。</w:t>
      </w:r>
    </w:p>
    <w:p w14:paraId="6BA87C00" w14:textId="611C9210" w:rsidR="00B92729" w:rsidRPr="00CC45E8" w:rsidRDefault="00AB3553" w:rsidP="00211045">
      <w:pPr>
        <w:ind w:left="210" w:hangingChars="100" w:hanging="210"/>
        <w:rPr>
          <w:rFonts w:hAnsi="ＭＳ 明朝"/>
          <w:szCs w:val="21"/>
        </w:rPr>
      </w:pPr>
      <w:r w:rsidRPr="00CC45E8">
        <w:rPr>
          <w:rFonts w:hAnsi="ＭＳ 明朝" w:hint="eastAsia"/>
          <w:szCs w:val="21"/>
        </w:rPr>
        <w:lastRenderedPageBreak/>
        <w:t>２　事業者は</w:t>
      </w:r>
      <w:r w:rsidR="00A229D3">
        <w:rPr>
          <w:rFonts w:hAnsi="ＭＳ 明朝" w:hint="eastAsia"/>
          <w:szCs w:val="21"/>
        </w:rPr>
        <w:t>，</w:t>
      </w:r>
      <w:r w:rsidR="001D22E0">
        <w:rPr>
          <w:rFonts w:hAnsi="ＭＳ 明朝" w:hint="eastAsia"/>
          <w:szCs w:val="21"/>
        </w:rPr>
        <w:t>施設</w:t>
      </w:r>
      <w:r w:rsidRPr="00CC45E8">
        <w:rPr>
          <w:rFonts w:hAnsi="ＭＳ 明朝" w:hint="eastAsia"/>
          <w:szCs w:val="21"/>
        </w:rPr>
        <w:t>の修繕又は設備</w:t>
      </w:r>
      <w:r w:rsidR="001512D2">
        <w:rPr>
          <w:rFonts w:hAnsi="ＭＳ 明朝" w:hint="eastAsia"/>
          <w:szCs w:val="21"/>
        </w:rPr>
        <w:t>若しくは</w:t>
      </w:r>
      <w:r w:rsidR="004F450D">
        <w:rPr>
          <w:rFonts w:hAnsi="ＭＳ 明朝" w:hint="eastAsia"/>
          <w:szCs w:val="21"/>
        </w:rPr>
        <w:t>調理備品</w:t>
      </w:r>
      <w:r w:rsidR="001512D2">
        <w:rPr>
          <w:rFonts w:hAnsi="ＭＳ 明朝" w:hint="eastAsia"/>
          <w:szCs w:val="21"/>
        </w:rPr>
        <w:t>等</w:t>
      </w:r>
      <w:r w:rsidRPr="00CC45E8">
        <w:rPr>
          <w:rFonts w:hAnsi="ＭＳ 明朝" w:hint="eastAsia"/>
          <w:szCs w:val="21"/>
        </w:rPr>
        <w:t>の更新を行う場合には</w:t>
      </w:r>
      <w:r w:rsidR="00A229D3">
        <w:rPr>
          <w:rFonts w:hAnsi="ＭＳ 明朝" w:hint="eastAsia"/>
          <w:szCs w:val="21"/>
        </w:rPr>
        <w:t>，</w:t>
      </w:r>
      <w:r w:rsidRPr="00CC45E8">
        <w:rPr>
          <w:rFonts w:hAnsi="ＭＳ 明朝" w:hint="eastAsia"/>
          <w:szCs w:val="21"/>
        </w:rPr>
        <w:t>当該修繕又は更新について</w:t>
      </w:r>
      <w:r w:rsidR="00101BDA">
        <w:rPr>
          <w:rFonts w:hAnsi="ＭＳ 明朝" w:hint="eastAsia"/>
          <w:szCs w:val="21"/>
        </w:rPr>
        <w:t>福島市</w:t>
      </w:r>
      <w:r w:rsidRPr="00CC45E8">
        <w:rPr>
          <w:rFonts w:hAnsi="ＭＳ 明朝" w:hint="eastAsia"/>
          <w:szCs w:val="21"/>
        </w:rPr>
        <w:t>の確認を受けるとともに</w:t>
      </w:r>
      <w:r w:rsidR="00A229D3">
        <w:rPr>
          <w:rFonts w:hAnsi="ＭＳ 明朝" w:hint="eastAsia"/>
          <w:szCs w:val="21"/>
        </w:rPr>
        <w:t>，</w:t>
      </w:r>
      <w:r w:rsidRPr="00CC45E8">
        <w:rPr>
          <w:rFonts w:hAnsi="ＭＳ 明朝" w:hint="eastAsia"/>
          <w:szCs w:val="21"/>
        </w:rPr>
        <w:t>必要に応じて</w:t>
      </w:r>
      <w:r w:rsidR="002C1AA9">
        <w:rPr>
          <w:rFonts w:hAnsi="ＭＳ 明朝" w:hint="eastAsia"/>
          <w:szCs w:val="21"/>
        </w:rPr>
        <w:t>設計図書</w:t>
      </w:r>
      <w:r w:rsidRPr="00CC45E8">
        <w:rPr>
          <w:rFonts w:hAnsi="ＭＳ 明朝" w:hint="eastAsia"/>
          <w:szCs w:val="21"/>
        </w:rPr>
        <w:t>に反映し</w:t>
      </w:r>
      <w:r w:rsidR="00A229D3">
        <w:rPr>
          <w:rFonts w:hAnsi="ＭＳ 明朝" w:hint="eastAsia"/>
          <w:szCs w:val="21"/>
        </w:rPr>
        <w:t>，</w:t>
      </w:r>
      <w:r w:rsidRPr="00CC45E8">
        <w:rPr>
          <w:rFonts w:hAnsi="ＭＳ 明朝" w:hint="eastAsia"/>
          <w:szCs w:val="21"/>
        </w:rPr>
        <w:t>使用した設計図</w:t>
      </w:r>
      <w:r w:rsidR="00A229D3">
        <w:rPr>
          <w:rFonts w:hAnsi="ＭＳ 明朝" w:hint="eastAsia"/>
          <w:szCs w:val="21"/>
        </w:rPr>
        <w:t>，</w:t>
      </w:r>
      <w:r w:rsidRPr="00CC45E8">
        <w:rPr>
          <w:rFonts w:hAnsi="ＭＳ 明朝" w:hint="eastAsia"/>
          <w:szCs w:val="21"/>
        </w:rPr>
        <w:t>完成図等の書面を速やかに</w:t>
      </w:r>
      <w:r w:rsidR="00101BDA">
        <w:rPr>
          <w:rFonts w:hAnsi="ＭＳ 明朝" w:hint="eastAsia"/>
          <w:szCs w:val="21"/>
        </w:rPr>
        <w:t>福島市</w:t>
      </w:r>
      <w:r w:rsidRPr="00CC45E8">
        <w:rPr>
          <w:rFonts w:hAnsi="ＭＳ 明朝" w:hint="eastAsia"/>
          <w:szCs w:val="21"/>
        </w:rPr>
        <w:t>に提出する。</w:t>
      </w:r>
    </w:p>
    <w:p w14:paraId="39A9FD25" w14:textId="0DE88DEC" w:rsidR="00B92729" w:rsidRPr="00CC45E8" w:rsidRDefault="00AB3553" w:rsidP="00211045">
      <w:pPr>
        <w:ind w:left="210" w:hangingChars="100" w:hanging="210"/>
        <w:rPr>
          <w:rFonts w:hAnsi="ＭＳ 明朝"/>
          <w:szCs w:val="21"/>
        </w:rPr>
      </w:pPr>
      <w:r w:rsidRPr="00CC45E8">
        <w:rPr>
          <w:rFonts w:hAnsi="ＭＳ 明朝" w:hint="eastAsia"/>
          <w:szCs w:val="21"/>
        </w:rPr>
        <w:t xml:space="preserve">３　</w:t>
      </w:r>
      <w:r w:rsidR="00101BDA">
        <w:rPr>
          <w:rFonts w:hAnsi="ＭＳ 明朝" w:hint="eastAsia"/>
          <w:szCs w:val="21"/>
        </w:rPr>
        <w:t>福島市</w:t>
      </w:r>
      <w:r w:rsidRPr="00CC45E8">
        <w:rPr>
          <w:rFonts w:hAnsi="ＭＳ 明朝" w:hint="eastAsia"/>
          <w:szCs w:val="21"/>
        </w:rPr>
        <w:t>の責めに帰すべき事由により</w:t>
      </w:r>
      <w:r w:rsidR="00A229D3">
        <w:rPr>
          <w:rFonts w:hAnsi="ＭＳ 明朝" w:hint="eastAsia"/>
          <w:szCs w:val="21"/>
        </w:rPr>
        <w:t>，</w:t>
      </w:r>
      <w:r w:rsidR="001D22E0">
        <w:rPr>
          <w:rFonts w:hAnsi="ＭＳ 明朝" w:hint="eastAsia"/>
          <w:szCs w:val="21"/>
        </w:rPr>
        <w:t>施設</w:t>
      </w:r>
      <w:r w:rsidRPr="00CC45E8">
        <w:rPr>
          <w:rFonts w:hAnsi="ＭＳ 明朝" w:hint="eastAsia"/>
          <w:szCs w:val="21"/>
        </w:rPr>
        <w:t>の修繕又は設備</w:t>
      </w:r>
      <w:r w:rsidR="001512D2">
        <w:rPr>
          <w:rFonts w:hAnsi="ＭＳ 明朝" w:hint="eastAsia"/>
          <w:szCs w:val="21"/>
        </w:rPr>
        <w:t>若しくは</w:t>
      </w:r>
      <w:r w:rsidR="004F450D">
        <w:rPr>
          <w:rFonts w:hAnsi="ＭＳ 明朝" w:hint="eastAsia"/>
          <w:szCs w:val="21"/>
        </w:rPr>
        <w:t>調理備品</w:t>
      </w:r>
      <w:r w:rsidR="001512D2">
        <w:rPr>
          <w:rFonts w:hAnsi="ＭＳ 明朝" w:hint="eastAsia"/>
          <w:szCs w:val="21"/>
        </w:rPr>
        <w:t>等</w:t>
      </w:r>
      <w:r w:rsidRPr="00CC45E8">
        <w:rPr>
          <w:rFonts w:hAnsi="ＭＳ 明朝" w:hint="eastAsia"/>
          <w:szCs w:val="21"/>
        </w:rPr>
        <w:t>の更新を行った場合には</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はこれに伴う増加費用を負担する。なお</w:t>
      </w:r>
      <w:r w:rsidR="00A229D3">
        <w:rPr>
          <w:rFonts w:hAnsi="ＭＳ 明朝" w:hint="eastAsia"/>
          <w:szCs w:val="21"/>
        </w:rPr>
        <w:t>，</w:t>
      </w:r>
      <w:r w:rsidRPr="00CC45E8">
        <w:rPr>
          <w:rFonts w:hAnsi="ＭＳ 明朝" w:hint="eastAsia"/>
          <w:szCs w:val="21"/>
        </w:rPr>
        <w:t>前文において</w:t>
      </w:r>
      <w:r w:rsidR="00A229D3">
        <w:rPr>
          <w:rFonts w:hAnsi="ＭＳ 明朝" w:hint="eastAsia"/>
          <w:szCs w:val="21"/>
        </w:rPr>
        <w:t>，</w:t>
      </w:r>
      <w:r w:rsidRPr="00CC45E8">
        <w:rPr>
          <w:rFonts w:hAnsi="ＭＳ 明朝" w:hint="eastAsia"/>
          <w:szCs w:val="21"/>
        </w:rPr>
        <w:t>事業者以外の</w:t>
      </w:r>
      <w:r w:rsidR="001D22E0">
        <w:rPr>
          <w:rFonts w:hAnsi="ＭＳ 明朝" w:hint="eastAsia"/>
          <w:szCs w:val="21"/>
        </w:rPr>
        <w:t>施設</w:t>
      </w:r>
      <w:r w:rsidRPr="00CC45E8">
        <w:rPr>
          <w:rFonts w:hAnsi="ＭＳ 明朝" w:hint="eastAsia"/>
          <w:szCs w:val="21"/>
        </w:rPr>
        <w:t>の利用者の責めに帰すべき事由は</w:t>
      </w:r>
      <w:r w:rsidR="00A229D3">
        <w:rPr>
          <w:rFonts w:hAnsi="ＭＳ 明朝" w:hint="eastAsia"/>
          <w:szCs w:val="21"/>
        </w:rPr>
        <w:t>，</w:t>
      </w:r>
      <w:r w:rsidRPr="00CC45E8">
        <w:rPr>
          <w:rFonts w:hAnsi="ＭＳ 明朝" w:hint="eastAsia"/>
          <w:szCs w:val="21"/>
        </w:rPr>
        <w:t>その発生の回避が事業者の業務の範囲内であるときは事業者の責めに帰すべき事由と推定し</w:t>
      </w:r>
      <w:r w:rsidR="00A229D3">
        <w:rPr>
          <w:rFonts w:hAnsi="ＭＳ 明朝" w:hint="eastAsia"/>
          <w:szCs w:val="21"/>
        </w:rPr>
        <w:t>，</w:t>
      </w:r>
      <w:r w:rsidRPr="00CC45E8">
        <w:rPr>
          <w:rFonts w:hAnsi="ＭＳ 明朝" w:hint="eastAsia"/>
          <w:szCs w:val="21"/>
        </w:rPr>
        <w:t>その他については</w:t>
      </w:r>
      <w:r w:rsidR="00101BDA">
        <w:rPr>
          <w:rFonts w:hAnsi="ＭＳ 明朝" w:hint="eastAsia"/>
          <w:szCs w:val="21"/>
        </w:rPr>
        <w:t>福島市</w:t>
      </w:r>
      <w:r w:rsidRPr="00CC45E8">
        <w:rPr>
          <w:rFonts w:hAnsi="ＭＳ 明朝" w:hint="eastAsia"/>
          <w:szCs w:val="21"/>
        </w:rPr>
        <w:t>の責めに帰すべき事由と推定する。</w:t>
      </w:r>
    </w:p>
    <w:p w14:paraId="496149A2" w14:textId="6C1732EB" w:rsidR="00B92729" w:rsidRPr="00CC45E8" w:rsidRDefault="00AB3553" w:rsidP="00211045">
      <w:pPr>
        <w:ind w:left="210" w:hangingChars="100" w:hanging="210"/>
        <w:rPr>
          <w:rFonts w:hAnsi="ＭＳ 明朝"/>
          <w:szCs w:val="21"/>
        </w:rPr>
      </w:pPr>
      <w:r w:rsidRPr="00CC45E8">
        <w:rPr>
          <w:rFonts w:hAnsi="ＭＳ 明朝" w:hint="eastAsia"/>
          <w:szCs w:val="21"/>
        </w:rPr>
        <w:t>４　法令の変更又は不可抗力により</w:t>
      </w:r>
      <w:r w:rsidR="00A229D3">
        <w:rPr>
          <w:rFonts w:hAnsi="ＭＳ 明朝" w:hint="eastAsia"/>
          <w:szCs w:val="21"/>
        </w:rPr>
        <w:t>，</w:t>
      </w:r>
      <w:r w:rsidR="001D22E0">
        <w:rPr>
          <w:rFonts w:hAnsi="ＭＳ 明朝" w:hint="eastAsia"/>
          <w:szCs w:val="21"/>
        </w:rPr>
        <w:t>施設</w:t>
      </w:r>
      <w:r w:rsidRPr="00CC45E8">
        <w:rPr>
          <w:rFonts w:hAnsi="ＭＳ 明朝" w:hint="eastAsia"/>
          <w:szCs w:val="21"/>
        </w:rPr>
        <w:t>の修繕又は設備</w:t>
      </w:r>
      <w:r w:rsidR="00EB35BC">
        <w:rPr>
          <w:rFonts w:hAnsi="ＭＳ 明朝" w:hint="eastAsia"/>
          <w:szCs w:val="21"/>
        </w:rPr>
        <w:t>若しくは</w:t>
      </w:r>
      <w:r w:rsidR="004F450D">
        <w:rPr>
          <w:rFonts w:hAnsi="ＭＳ 明朝" w:hint="eastAsia"/>
          <w:szCs w:val="21"/>
        </w:rPr>
        <w:t>調理備品</w:t>
      </w:r>
      <w:r w:rsidR="00EB35BC">
        <w:rPr>
          <w:rFonts w:hAnsi="ＭＳ 明朝" w:hint="eastAsia"/>
          <w:szCs w:val="21"/>
        </w:rPr>
        <w:t>等</w:t>
      </w:r>
      <w:r w:rsidRPr="00CC45E8">
        <w:rPr>
          <w:rFonts w:hAnsi="ＭＳ 明朝" w:hint="eastAsia"/>
          <w:szCs w:val="21"/>
        </w:rPr>
        <w:t>の更新を行う場合（ただし</w:t>
      </w:r>
      <w:r w:rsidR="00513E0B">
        <w:rPr>
          <w:rFonts w:hAnsi="ＭＳ 明朝" w:hint="eastAsia"/>
          <w:szCs w:val="21"/>
        </w:rPr>
        <w:t>，</w:t>
      </w:r>
      <w:r w:rsidRPr="00CC45E8">
        <w:rPr>
          <w:rFonts w:hAnsi="ＭＳ 明朝" w:hint="eastAsia"/>
          <w:szCs w:val="21"/>
        </w:rPr>
        <w:t>前項にあてはまる場合は除く）には</w:t>
      </w:r>
      <w:r w:rsidR="00A229D3">
        <w:rPr>
          <w:rFonts w:hAnsi="ＭＳ 明朝" w:hint="eastAsia"/>
          <w:szCs w:val="21"/>
        </w:rPr>
        <w:t>，</w:t>
      </w:r>
      <w:r w:rsidRPr="00CC45E8">
        <w:rPr>
          <w:rFonts w:hAnsi="ＭＳ 明朝" w:hint="eastAsia"/>
          <w:szCs w:val="21"/>
        </w:rPr>
        <w:t>それぞれ第９章又は第１０章に従う。</w:t>
      </w:r>
    </w:p>
    <w:p w14:paraId="3452B9D9" w14:textId="77777777" w:rsidR="00B92729" w:rsidRPr="00CC45E8" w:rsidRDefault="00B92729" w:rsidP="00211045">
      <w:pPr>
        <w:rPr>
          <w:rFonts w:hAnsi="ＭＳ 明朝"/>
          <w:szCs w:val="21"/>
        </w:rPr>
      </w:pPr>
    </w:p>
    <w:p w14:paraId="64B0862F" w14:textId="13FFB006" w:rsidR="00B92729" w:rsidRPr="00271F58" w:rsidRDefault="00AB3553" w:rsidP="00211045">
      <w:pPr>
        <w:pStyle w:val="2"/>
        <w:ind w:left="210"/>
      </w:pPr>
      <w:bookmarkStart w:id="214" w:name="_Toc81574701"/>
      <w:bookmarkStart w:id="215" w:name="_Toc81576128"/>
      <w:bookmarkStart w:id="216" w:name="_Toc90975597"/>
      <w:r w:rsidRPr="00271F58">
        <w:rPr>
          <w:rFonts w:hint="eastAsia"/>
        </w:rPr>
        <w:t>第３節　損害等の発生</w:t>
      </w:r>
      <w:bookmarkEnd w:id="214"/>
      <w:bookmarkEnd w:id="215"/>
      <w:bookmarkEnd w:id="216"/>
    </w:p>
    <w:p w14:paraId="6318966F" w14:textId="1AF28785" w:rsidR="00B92729" w:rsidRPr="00CC45E8" w:rsidRDefault="00AB3553" w:rsidP="00211045">
      <w:pPr>
        <w:pStyle w:val="30"/>
        <w:rPr>
          <w:szCs w:val="21"/>
        </w:rPr>
      </w:pPr>
      <w:bookmarkStart w:id="217" w:name="_Toc81574702"/>
      <w:bookmarkStart w:id="218" w:name="_Toc81576129"/>
      <w:bookmarkStart w:id="219" w:name="_Toc90975598"/>
      <w:r w:rsidRPr="00CC45E8">
        <w:rPr>
          <w:rFonts w:hint="eastAsia"/>
          <w:szCs w:val="21"/>
        </w:rPr>
        <w:t>（</w:t>
      </w:r>
      <w:r w:rsidR="00D65FF0">
        <w:rPr>
          <w:rFonts w:hint="eastAsia"/>
          <w:szCs w:val="21"/>
        </w:rPr>
        <w:t>維持管理・運営業務</w:t>
      </w:r>
      <w:r w:rsidRPr="00CC45E8">
        <w:rPr>
          <w:rFonts w:hint="eastAsia"/>
          <w:szCs w:val="21"/>
        </w:rPr>
        <w:t>に伴う第三者に及ぼした損害）</w:t>
      </w:r>
      <w:bookmarkEnd w:id="217"/>
      <w:bookmarkEnd w:id="218"/>
      <w:bookmarkEnd w:id="219"/>
    </w:p>
    <w:p w14:paraId="4150069A" w14:textId="6C1162D7" w:rsidR="00B92729" w:rsidRPr="00CC45E8" w:rsidRDefault="00AB3553" w:rsidP="00211045">
      <w:pPr>
        <w:ind w:left="210" w:hangingChars="100" w:hanging="210"/>
        <w:rPr>
          <w:rFonts w:hAnsi="ＭＳ 明朝"/>
          <w:szCs w:val="21"/>
        </w:rPr>
      </w:pPr>
      <w:r w:rsidRPr="00CC45E8">
        <w:rPr>
          <w:rFonts w:hAnsi="ＭＳ 明朝" w:hint="eastAsia"/>
          <w:szCs w:val="21"/>
        </w:rPr>
        <w:t>第</w:t>
      </w:r>
      <w:r w:rsidR="005E6593">
        <w:rPr>
          <w:rFonts w:hAnsi="ＭＳ 明朝" w:hint="eastAsia"/>
          <w:szCs w:val="21"/>
        </w:rPr>
        <w:t>６３</w:t>
      </w:r>
      <w:r w:rsidRPr="00CC45E8">
        <w:rPr>
          <w:rFonts w:hAnsi="ＭＳ 明朝" w:hint="eastAsia"/>
          <w:szCs w:val="21"/>
        </w:rPr>
        <w:t>条　第</w:t>
      </w:r>
      <w:r w:rsidR="00C13EDB">
        <w:rPr>
          <w:rFonts w:hAnsi="ＭＳ 明朝" w:hint="eastAsia"/>
          <w:szCs w:val="21"/>
        </w:rPr>
        <w:t>６１</w:t>
      </w:r>
      <w:r w:rsidRPr="00CC45E8">
        <w:rPr>
          <w:rFonts w:hAnsi="ＭＳ 明朝" w:hint="eastAsia"/>
          <w:szCs w:val="21"/>
        </w:rPr>
        <w:t>条に定めるほか</w:t>
      </w:r>
      <w:r w:rsidR="00A229D3">
        <w:rPr>
          <w:rFonts w:hAnsi="ＭＳ 明朝" w:hint="eastAsia"/>
          <w:szCs w:val="21"/>
        </w:rPr>
        <w:t>，</w:t>
      </w:r>
      <w:r w:rsidRPr="00CC45E8">
        <w:rPr>
          <w:rFonts w:hAnsi="ＭＳ 明朝" w:hint="eastAsia"/>
          <w:szCs w:val="21"/>
        </w:rPr>
        <w:t>事業者が</w:t>
      </w:r>
      <w:r w:rsidR="00D65FF0">
        <w:rPr>
          <w:rFonts w:hAnsi="ＭＳ 明朝" w:hint="eastAsia"/>
          <w:szCs w:val="21"/>
        </w:rPr>
        <w:t>維持管理・運営業務</w:t>
      </w:r>
      <w:r w:rsidRPr="00CC45E8">
        <w:rPr>
          <w:rFonts w:hAnsi="ＭＳ 明朝" w:hint="eastAsia"/>
          <w:szCs w:val="21"/>
        </w:rPr>
        <w:t>について第三者に損害を及ぼしたときは</w:t>
      </w:r>
      <w:r w:rsidR="00A229D3">
        <w:rPr>
          <w:rFonts w:hAnsi="ＭＳ 明朝" w:hint="eastAsia"/>
          <w:szCs w:val="21"/>
        </w:rPr>
        <w:t>，</w:t>
      </w:r>
      <w:r w:rsidRPr="00CC45E8">
        <w:rPr>
          <w:rFonts w:hAnsi="ＭＳ 明朝" w:hint="eastAsia"/>
          <w:szCs w:val="21"/>
        </w:rPr>
        <w:t>事業者がその損害賠償額を負担しなければならない。ただし</w:t>
      </w:r>
      <w:r w:rsidR="00A229D3">
        <w:rPr>
          <w:rFonts w:hAnsi="ＭＳ 明朝" w:hint="eastAsia"/>
          <w:szCs w:val="21"/>
        </w:rPr>
        <w:t>，</w:t>
      </w:r>
      <w:r w:rsidRPr="00CC45E8">
        <w:rPr>
          <w:rFonts w:hAnsi="ＭＳ 明朝" w:hint="eastAsia"/>
          <w:szCs w:val="21"/>
        </w:rPr>
        <w:t>その損害賠償額のうち</w:t>
      </w:r>
      <w:r w:rsidR="00101BDA">
        <w:rPr>
          <w:rFonts w:hAnsi="ＭＳ 明朝" w:hint="eastAsia"/>
          <w:szCs w:val="21"/>
        </w:rPr>
        <w:t>福島市</w:t>
      </w:r>
      <w:r w:rsidRPr="00CC45E8">
        <w:rPr>
          <w:rFonts w:hAnsi="ＭＳ 明朝" w:hint="eastAsia"/>
          <w:szCs w:val="21"/>
        </w:rPr>
        <w:t>の責めに帰すべき事由により生じたものについては</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が負担する。</w:t>
      </w:r>
    </w:p>
    <w:p w14:paraId="361A1976" w14:textId="6AFB3EA0" w:rsidR="00B92729" w:rsidRPr="00CC45E8" w:rsidRDefault="00AB3553" w:rsidP="00211045">
      <w:pPr>
        <w:ind w:left="210" w:hangingChars="100" w:hanging="210"/>
        <w:rPr>
          <w:rFonts w:hAnsi="ＭＳ 明朝"/>
          <w:szCs w:val="21"/>
        </w:rPr>
      </w:pPr>
      <w:r w:rsidRPr="00CC45E8">
        <w:rPr>
          <w:rFonts w:hAnsi="ＭＳ 明朝" w:hint="eastAsia"/>
          <w:szCs w:val="21"/>
        </w:rPr>
        <w:t>２　前項に基づき事業者が負担すべき第三者に対する損害を</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が賠償した場合</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は事業者に対して</w:t>
      </w:r>
      <w:r w:rsidR="00A229D3">
        <w:rPr>
          <w:rFonts w:hAnsi="ＭＳ 明朝" w:hint="eastAsia"/>
          <w:szCs w:val="21"/>
        </w:rPr>
        <w:t>，</w:t>
      </w:r>
      <w:r w:rsidRPr="00CC45E8">
        <w:rPr>
          <w:rFonts w:hAnsi="ＭＳ 明朝" w:hint="eastAsia"/>
          <w:szCs w:val="21"/>
        </w:rPr>
        <w:t>賠償した金額を求償することができる。事業者は</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から本項に基づく請求を受けた場合</w:t>
      </w:r>
      <w:r w:rsidR="00A229D3">
        <w:rPr>
          <w:rFonts w:hAnsi="ＭＳ 明朝" w:hint="eastAsia"/>
          <w:szCs w:val="21"/>
        </w:rPr>
        <w:t>，</w:t>
      </w:r>
      <w:r w:rsidRPr="00CC45E8">
        <w:rPr>
          <w:rFonts w:hAnsi="ＭＳ 明朝" w:hint="eastAsia"/>
          <w:szCs w:val="21"/>
        </w:rPr>
        <w:t>速やかに支払わなければならない。</w:t>
      </w:r>
    </w:p>
    <w:p w14:paraId="224FA3B4" w14:textId="77777777" w:rsidR="00B92729" w:rsidRPr="00271F58" w:rsidRDefault="00B92729" w:rsidP="00211045">
      <w:pPr>
        <w:rPr>
          <w:rFonts w:hAnsi="ＭＳ 明朝"/>
        </w:rPr>
      </w:pPr>
    </w:p>
    <w:p w14:paraId="6447F014" w14:textId="7D73044C" w:rsidR="00B92729" w:rsidRPr="00271F58" w:rsidRDefault="00AB3553" w:rsidP="00211045">
      <w:pPr>
        <w:pStyle w:val="2"/>
        <w:ind w:left="210"/>
      </w:pPr>
      <w:bookmarkStart w:id="220" w:name="_Toc81574703"/>
      <w:bookmarkStart w:id="221" w:name="_Toc81576130"/>
      <w:bookmarkStart w:id="222" w:name="_Toc90975599"/>
      <w:r w:rsidRPr="00271F58">
        <w:rPr>
          <w:rFonts w:hint="eastAsia"/>
        </w:rPr>
        <w:t>第４節　モニタリング</w:t>
      </w:r>
      <w:bookmarkEnd w:id="220"/>
      <w:bookmarkEnd w:id="221"/>
      <w:bookmarkEnd w:id="222"/>
    </w:p>
    <w:p w14:paraId="36D2183E" w14:textId="5C77DE58" w:rsidR="00B92729" w:rsidRPr="00CC45E8" w:rsidRDefault="00AB3553" w:rsidP="00211045">
      <w:pPr>
        <w:pStyle w:val="30"/>
        <w:rPr>
          <w:szCs w:val="21"/>
        </w:rPr>
      </w:pPr>
      <w:bookmarkStart w:id="223" w:name="_Toc81574704"/>
      <w:bookmarkStart w:id="224" w:name="_Toc81576131"/>
      <w:bookmarkStart w:id="225" w:name="_Toc90975600"/>
      <w:r w:rsidRPr="00CC45E8">
        <w:rPr>
          <w:rFonts w:hint="eastAsia"/>
          <w:szCs w:val="21"/>
        </w:rPr>
        <w:t>（モニタリング及び本事業契約等未達成に関する手続）</w:t>
      </w:r>
      <w:bookmarkEnd w:id="223"/>
      <w:bookmarkEnd w:id="224"/>
      <w:bookmarkEnd w:id="225"/>
    </w:p>
    <w:p w14:paraId="34F8C85C" w14:textId="439E75D6" w:rsidR="00B92729" w:rsidRPr="00CC45E8" w:rsidRDefault="00AB3553" w:rsidP="00211045">
      <w:pPr>
        <w:ind w:left="298" w:hangingChars="142" w:hanging="298"/>
        <w:rPr>
          <w:rFonts w:hAnsi="ＭＳ 明朝"/>
          <w:szCs w:val="21"/>
        </w:rPr>
      </w:pPr>
      <w:r w:rsidRPr="00CC45E8">
        <w:rPr>
          <w:rFonts w:hAnsi="ＭＳ 明朝" w:hint="eastAsia"/>
          <w:szCs w:val="21"/>
        </w:rPr>
        <w:t>第</w:t>
      </w:r>
      <w:r w:rsidR="005E6593">
        <w:rPr>
          <w:rFonts w:hAnsi="ＭＳ 明朝" w:hint="eastAsia"/>
          <w:szCs w:val="21"/>
        </w:rPr>
        <w:t>６４</w:t>
      </w:r>
      <w:r w:rsidRPr="00CC45E8">
        <w:rPr>
          <w:rFonts w:hAnsi="ＭＳ 明朝" w:hint="eastAsia"/>
          <w:szCs w:val="21"/>
        </w:rPr>
        <w:t xml:space="preserve">条　</w:t>
      </w:r>
      <w:r w:rsidR="00101BDA">
        <w:rPr>
          <w:rFonts w:hAnsi="ＭＳ 明朝" w:hint="eastAsia"/>
          <w:szCs w:val="21"/>
        </w:rPr>
        <w:t>福島市</w:t>
      </w:r>
      <w:r w:rsidRPr="00CC45E8">
        <w:rPr>
          <w:rFonts w:hAnsi="ＭＳ 明朝" w:hint="eastAsia"/>
          <w:szCs w:val="21"/>
        </w:rPr>
        <w:t>は</w:t>
      </w:r>
      <w:r w:rsidR="00A229D3">
        <w:rPr>
          <w:rFonts w:hAnsi="ＭＳ 明朝" w:hint="eastAsia"/>
          <w:szCs w:val="21"/>
        </w:rPr>
        <w:t>，</w:t>
      </w:r>
      <w:r w:rsidRPr="00CC45E8">
        <w:rPr>
          <w:rFonts w:hAnsi="ＭＳ 明朝" w:hint="eastAsia"/>
          <w:szCs w:val="21"/>
        </w:rPr>
        <w:t>別紙３により</w:t>
      </w:r>
      <w:r w:rsidR="00D65FF0">
        <w:rPr>
          <w:rFonts w:hAnsi="ＭＳ 明朝" w:hint="eastAsia"/>
          <w:szCs w:val="21"/>
        </w:rPr>
        <w:t>維持管理・運営業務</w:t>
      </w:r>
      <w:r w:rsidRPr="00CC45E8">
        <w:rPr>
          <w:rFonts w:hAnsi="ＭＳ 明朝" w:hint="eastAsia"/>
          <w:szCs w:val="21"/>
        </w:rPr>
        <w:t>の各業務につきモニタリング</w:t>
      </w:r>
      <w:r w:rsidR="00A229D3">
        <w:rPr>
          <w:rFonts w:hAnsi="ＭＳ 明朝" w:hint="eastAsia"/>
          <w:szCs w:val="21"/>
        </w:rPr>
        <w:t>，</w:t>
      </w:r>
      <w:r w:rsidRPr="00CC45E8">
        <w:rPr>
          <w:rFonts w:hAnsi="ＭＳ 明朝" w:hint="eastAsia"/>
          <w:szCs w:val="21"/>
        </w:rPr>
        <w:t>別紙４により事業者の経営及び財務状況に関するモニタリングを行う。</w:t>
      </w:r>
    </w:p>
    <w:p w14:paraId="472B2FFD" w14:textId="281A45C8" w:rsidR="00B92729" w:rsidRPr="00CC45E8" w:rsidRDefault="00AB3553" w:rsidP="00211045">
      <w:pPr>
        <w:ind w:left="210" w:hangingChars="100" w:hanging="210"/>
        <w:rPr>
          <w:rFonts w:hAnsi="ＭＳ 明朝"/>
          <w:szCs w:val="21"/>
        </w:rPr>
      </w:pPr>
      <w:r w:rsidRPr="00CC45E8">
        <w:rPr>
          <w:rFonts w:hAnsi="ＭＳ 明朝" w:hint="eastAsia"/>
          <w:szCs w:val="21"/>
        </w:rPr>
        <w:t>２　事業者は</w:t>
      </w:r>
      <w:r w:rsidR="00A229D3">
        <w:rPr>
          <w:rFonts w:hAnsi="ＭＳ 明朝" w:hint="eastAsia"/>
          <w:szCs w:val="21"/>
        </w:rPr>
        <w:t>，</w:t>
      </w:r>
      <w:r w:rsidRPr="00CC45E8">
        <w:rPr>
          <w:rFonts w:hAnsi="ＭＳ 明朝" w:hint="eastAsia"/>
          <w:szCs w:val="21"/>
        </w:rPr>
        <w:t>別紙３により行うモニタリングの結果</w:t>
      </w:r>
      <w:r w:rsidR="00A229D3">
        <w:rPr>
          <w:rFonts w:hAnsi="ＭＳ 明朝" w:hint="eastAsia"/>
          <w:szCs w:val="21"/>
        </w:rPr>
        <w:t>，</w:t>
      </w:r>
      <w:r w:rsidR="00D65FF0">
        <w:rPr>
          <w:rFonts w:hAnsi="ＭＳ 明朝" w:hint="eastAsia"/>
          <w:szCs w:val="21"/>
        </w:rPr>
        <w:t>維持管理・運営業務</w:t>
      </w:r>
      <w:r w:rsidRPr="00CC45E8">
        <w:rPr>
          <w:rFonts w:hAnsi="ＭＳ 明朝" w:hint="eastAsia"/>
          <w:szCs w:val="21"/>
        </w:rPr>
        <w:t>の遂行が本事業契約等の内容を満たしていないことが確認された場合には</w:t>
      </w:r>
      <w:r w:rsidR="00A229D3">
        <w:rPr>
          <w:rFonts w:hAnsi="ＭＳ 明朝" w:hint="eastAsia"/>
          <w:szCs w:val="21"/>
        </w:rPr>
        <w:t>，</w:t>
      </w:r>
      <w:r w:rsidRPr="00CC45E8">
        <w:rPr>
          <w:rFonts w:hAnsi="ＭＳ 明朝" w:hint="eastAsia"/>
          <w:szCs w:val="21"/>
        </w:rPr>
        <w:t>別紙３に従って</w:t>
      </w:r>
      <w:r w:rsidR="00A229D3">
        <w:rPr>
          <w:rFonts w:hAnsi="ＭＳ 明朝" w:hint="eastAsia"/>
          <w:szCs w:val="21"/>
        </w:rPr>
        <w:t>，</w:t>
      </w:r>
      <w:r w:rsidRPr="00CC45E8">
        <w:rPr>
          <w:rFonts w:hAnsi="ＭＳ 明朝" w:hint="eastAsia"/>
          <w:szCs w:val="21"/>
        </w:rPr>
        <w:t>各業務についての改善計画書を作成し</w:t>
      </w:r>
      <w:r w:rsidR="00A229D3">
        <w:rPr>
          <w:rFonts w:hAnsi="ＭＳ 明朝" w:hint="eastAsia"/>
          <w:szCs w:val="21"/>
        </w:rPr>
        <w:t>，</w:t>
      </w:r>
      <w:r w:rsidRPr="00CC45E8">
        <w:rPr>
          <w:rFonts w:hAnsi="ＭＳ 明朝" w:hint="eastAsia"/>
          <w:szCs w:val="21"/>
        </w:rPr>
        <w:t>業務の改善を行わなければならない。</w:t>
      </w:r>
    </w:p>
    <w:p w14:paraId="5EDCCA16" w14:textId="77777777" w:rsidR="00B92729" w:rsidRPr="00271F58" w:rsidRDefault="00B92729" w:rsidP="00211045">
      <w:pPr>
        <w:rPr>
          <w:rFonts w:hAnsi="ＭＳ 明朝"/>
        </w:rPr>
      </w:pPr>
    </w:p>
    <w:p w14:paraId="57418B47" w14:textId="77777777" w:rsidR="00B92729" w:rsidRPr="00271F58" w:rsidRDefault="00B92729" w:rsidP="00211045">
      <w:pPr>
        <w:rPr>
          <w:rFonts w:hAnsi="ＭＳ 明朝"/>
        </w:rPr>
      </w:pPr>
    </w:p>
    <w:p w14:paraId="0889021B" w14:textId="311B7A5F" w:rsidR="00B92729" w:rsidRPr="00271F58" w:rsidRDefault="00AB3553" w:rsidP="002C6C1A">
      <w:pPr>
        <w:pStyle w:val="10"/>
      </w:pPr>
      <w:bookmarkStart w:id="226" w:name="_Toc81574705"/>
      <w:bookmarkStart w:id="227" w:name="_Toc81576132"/>
      <w:bookmarkStart w:id="228" w:name="_Toc90975601"/>
      <w:r w:rsidRPr="00271F58">
        <w:rPr>
          <w:rFonts w:hint="eastAsia"/>
        </w:rPr>
        <w:t xml:space="preserve">第６章　</w:t>
      </w:r>
      <w:r w:rsidR="00C81F13">
        <w:rPr>
          <w:rFonts w:hint="eastAsia"/>
        </w:rPr>
        <w:t>サービス購入費</w:t>
      </w:r>
      <w:r w:rsidRPr="00271F58">
        <w:rPr>
          <w:rFonts w:hint="eastAsia"/>
        </w:rPr>
        <w:t>の支払</w:t>
      </w:r>
      <w:bookmarkEnd w:id="226"/>
      <w:bookmarkEnd w:id="227"/>
      <w:bookmarkEnd w:id="228"/>
    </w:p>
    <w:p w14:paraId="0B227B16" w14:textId="77777777" w:rsidR="00B92729" w:rsidRPr="00271F58" w:rsidRDefault="00B92729" w:rsidP="00271F58"/>
    <w:p w14:paraId="44D8B416" w14:textId="72765A7A" w:rsidR="00B92729" w:rsidRPr="00CC45E8" w:rsidRDefault="00AB3553" w:rsidP="00211045">
      <w:pPr>
        <w:pStyle w:val="30"/>
        <w:rPr>
          <w:szCs w:val="21"/>
        </w:rPr>
      </w:pPr>
      <w:bookmarkStart w:id="229" w:name="_Toc81574706"/>
      <w:bookmarkStart w:id="230" w:name="_Toc81576133"/>
      <w:bookmarkStart w:id="231" w:name="_Toc90975602"/>
      <w:r w:rsidRPr="00CC45E8">
        <w:rPr>
          <w:rFonts w:hint="eastAsia"/>
          <w:szCs w:val="21"/>
        </w:rPr>
        <w:t>（</w:t>
      </w:r>
      <w:r w:rsidR="00C81F13">
        <w:rPr>
          <w:rFonts w:hint="eastAsia"/>
          <w:szCs w:val="21"/>
        </w:rPr>
        <w:t>サービス購入費</w:t>
      </w:r>
      <w:r w:rsidRPr="00CC45E8">
        <w:rPr>
          <w:rFonts w:hint="eastAsia"/>
          <w:szCs w:val="21"/>
        </w:rPr>
        <w:t>の支払）</w:t>
      </w:r>
      <w:bookmarkEnd w:id="229"/>
      <w:bookmarkEnd w:id="230"/>
      <w:bookmarkEnd w:id="231"/>
    </w:p>
    <w:p w14:paraId="48819991" w14:textId="608BEEB0" w:rsidR="00B92729" w:rsidRPr="00CC45E8" w:rsidRDefault="00AB3553" w:rsidP="00211045">
      <w:pPr>
        <w:ind w:left="210" w:hangingChars="100" w:hanging="210"/>
        <w:rPr>
          <w:rFonts w:hAnsi="ＭＳ 明朝"/>
          <w:szCs w:val="21"/>
        </w:rPr>
      </w:pPr>
      <w:r w:rsidRPr="00CC45E8">
        <w:rPr>
          <w:rFonts w:hAnsi="ＭＳ 明朝" w:hint="eastAsia"/>
          <w:szCs w:val="21"/>
        </w:rPr>
        <w:t>第</w:t>
      </w:r>
      <w:r w:rsidR="005E6593">
        <w:rPr>
          <w:rFonts w:hAnsi="ＭＳ 明朝" w:hint="eastAsia"/>
          <w:szCs w:val="21"/>
        </w:rPr>
        <w:t>６５</w:t>
      </w:r>
      <w:r w:rsidRPr="00CC45E8">
        <w:rPr>
          <w:rFonts w:hAnsi="ＭＳ 明朝" w:hint="eastAsia"/>
          <w:szCs w:val="21"/>
        </w:rPr>
        <w:t xml:space="preserve">条　</w:t>
      </w:r>
      <w:r w:rsidR="00101BDA">
        <w:rPr>
          <w:rFonts w:hAnsi="ＭＳ 明朝" w:hint="eastAsia"/>
          <w:szCs w:val="21"/>
        </w:rPr>
        <w:t>福島市</w:t>
      </w:r>
      <w:r w:rsidRPr="00CC45E8">
        <w:rPr>
          <w:rFonts w:hAnsi="ＭＳ 明朝" w:hint="eastAsia"/>
          <w:szCs w:val="21"/>
        </w:rPr>
        <w:t>は</w:t>
      </w:r>
      <w:r w:rsidR="00A229D3">
        <w:rPr>
          <w:rFonts w:hAnsi="ＭＳ 明朝" w:hint="eastAsia"/>
          <w:szCs w:val="21"/>
        </w:rPr>
        <w:t>，</w:t>
      </w:r>
      <w:r w:rsidRPr="00CC45E8">
        <w:rPr>
          <w:rFonts w:hAnsi="ＭＳ 明朝" w:hint="eastAsia"/>
          <w:szCs w:val="21"/>
        </w:rPr>
        <w:t>別紙２及び別表の支払方法により</w:t>
      </w:r>
      <w:r w:rsidR="00A229D3">
        <w:rPr>
          <w:rFonts w:hAnsi="ＭＳ 明朝" w:hint="eastAsia"/>
          <w:szCs w:val="21"/>
        </w:rPr>
        <w:t>，</w:t>
      </w:r>
      <w:r w:rsidR="00C81F13">
        <w:rPr>
          <w:rFonts w:hAnsi="ＭＳ 明朝" w:hint="eastAsia"/>
          <w:szCs w:val="21"/>
        </w:rPr>
        <w:t>サービス購入費</w:t>
      </w:r>
      <w:r w:rsidRPr="00CC45E8">
        <w:rPr>
          <w:rFonts w:hAnsi="ＭＳ 明朝" w:hint="eastAsia"/>
          <w:szCs w:val="21"/>
        </w:rPr>
        <w:t>を支払う。</w:t>
      </w:r>
    </w:p>
    <w:p w14:paraId="2EED26E5" w14:textId="7350C0C8" w:rsidR="00B92729" w:rsidRPr="00CC45E8" w:rsidRDefault="00AB3553" w:rsidP="00211045">
      <w:pPr>
        <w:ind w:left="210" w:hangingChars="100" w:hanging="210"/>
        <w:rPr>
          <w:rFonts w:hAnsi="ＭＳ 明朝"/>
          <w:szCs w:val="21"/>
        </w:rPr>
      </w:pPr>
      <w:r w:rsidRPr="00CC45E8">
        <w:rPr>
          <w:rFonts w:hAnsi="ＭＳ 明朝" w:hint="eastAsia"/>
          <w:szCs w:val="21"/>
        </w:rPr>
        <w:t xml:space="preserve">２　</w:t>
      </w:r>
      <w:r w:rsidR="00101BDA">
        <w:rPr>
          <w:rFonts w:hAnsi="ＭＳ 明朝" w:hint="eastAsia"/>
          <w:szCs w:val="21"/>
        </w:rPr>
        <w:t>福島市</w:t>
      </w:r>
      <w:r w:rsidRPr="00CC45E8">
        <w:rPr>
          <w:rFonts w:hAnsi="ＭＳ 明朝" w:hint="eastAsia"/>
          <w:szCs w:val="21"/>
        </w:rPr>
        <w:t>は</w:t>
      </w:r>
      <w:r w:rsidR="00A229D3">
        <w:rPr>
          <w:rFonts w:hAnsi="ＭＳ 明朝" w:hint="eastAsia"/>
          <w:szCs w:val="21"/>
        </w:rPr>
        <w:t>，</w:t>
      </w:r>
      <w:r w:rsidRPr="00CC45E8">
        <w:rPr>
          <w:rFonts w:hAnsi="ＭＳ 明朝" w:hint="eastAsia"/>
          <w:szCs w:val="21"/>
        </w:rPr>
        <w:t>前条第１項に規定するモニタリングの結果</w:t>
      </w:r>
      <w:r w:rsidR="00A229D3">
        <w:rPr>
          <w:rFonts w:hAnsi="ＭＳ 明朝" w:hint="eastAsia"/>
          <w:szCs w:val="21"/>
        </w:rPr>
        <w:t>，</w:t>
      </w:r>
      <w:r w:rsidRPr="00CC45E8">
        <w:rPr>
          <w:rFonts w:hAnsi="ＭＳ 明朝" w:hint="eastAsia"/>
          <w:szCs w:val="21"/>
        </w:rPr>
        <w:t>本事業契約等の内容を満たしていないと判断した場合には</w:t>
      </w:r>
      <w:r w:rsidR="00A229D3">
        <w:rPr>
          <w:rFonts w:hAnsi="ＭＳ 明朝" w:hint="eastAsia"/>
          <w:szCs w:val="21"/>
        </w:rPr>
        <w:t>，</w:t>
      </w:r>
      <w:r w:rsidRPr="00CC45E8">
        <w:rPr>
          <w:rFonts w:hAnsi="ＭＳ 明朝" w:hint="eastAsia"/>
          <w:szCs w:val="21"/>
        </w:rPr>
        <w:t>別紙３に従って</w:t>
      </w:r>
      <w:r w:rsidR="00A229D3">
        <w:rPr>
          <w:rFonts w:hAnsi="ＭＳ 明朝" w:hint="eastAsia"/>
          <w:szCs w:val="21"/>
        </w:rPr>
        <w:t>，</w:t>
      </w:r>
      <w:r w:rsidR="00C81F13">
        <w:rPr>
          <w:rFonts w:hAnsi="ＭＳ 明朝" w:hint="eastAsia"/>
          <w:szCs w:val="21"/>
        </w:rPr>
        <w:t>サービス購入費</w:t>
      </w:r>
      <w:r w:rsidRPr="00CC45E8">
        <w:rPr>
          <w:rFonts w:hAnsi="ＭＳ 明朝" w:hint="eastAsia"/>
          <w:szCs w:val="21"/>
        </w:rPr>
        <w:t>を減額する。</w:t>
      </w:r>
    </w:p>
    <w:p w14:paraId="5AF9E326" w14:textId="77777777" w:rsidR="00B92729" w:rsidRPr="00CC45E8" w:rsidRDefault="00B92729" w:rsidP="00211045">
      <w:pPr>
        <w:rPr>
          <w:rFonts w:hAnsi="ＭＳ 明朝"/>
          <w:szCs w:val="21"/>
        </w:rPr>
      </w:pPr>
    </w:p>
    <w:p w14:paraId="3F8C1F57" w14:textId="3D07230D" w:rsidR="00B92729" w:rsidRPr="00CC45E8" w:rsidRDefault="00AB3553" w:rsidP="00211045">
      <w:pPr>
        <w:pStyle w:val="30"/>
        <w:rPr>
          <w:szCs w:val="21"/>
        </w:rPr>
      </w:pPr>
      <w:bookmarkStart w:id="232" w:name="_Toc81574707"/>
      <w:bookmarkStart w:id="233" w:name="_Toc81576134"/>
      <w:bookmarkStart w:id="234" w:name="_Toc90975603"/>
      <w:r w:rsidRPr="00CC45E8">
        <w:rPr>
          <w:rFonts w:hint="eastAsia"/>
          <w:szCs w:val="21"/>
        </w:rPr>
        <w:t>（虚偽報告による</w:t>
      </w:r>
      <w:r w:rsidR="00C81F13">
        <w:rPr>
          <w:rFonts w:hint="eastAsia"/>
          <w:szCs w:val="21"/>
        </w:rPr>
        <w:t>サービス購入費</w:t>
      </w:r>
      <w:r w:rsidRPr="00CC45E8">
        <w:rPr>
          <w:rFonts w:hint="eastAsia"/>
          <w:szCs w:val="21"/>
        </w:rPr>
        <w:t>の減額）</w:t>
      </w:r>
      <w:bookmarkEnd w:id="232"/>
      <w:bookmarkEnd w:id="233"/>
      <w:bookmarkEnd w:id="234"/>
    </w:p>
    <w:p w14:paraId="7D9B3414" w14:textId="42DD6060" w:rsidR="00B92729" w:rsidRPr="00CC45E8" w:rsidRDefault="00AB3553" w:rsidP="00211045">
      <w:pPr>
        <w:ind w:left="210" w:hangingChars="100" w:hanging="210"/>
        <w:rPr>
          <w:rFonts w:hAnsi="ＭＳ 明朝"/>
          <w:szCs w:val="21"/>
        </w:rPr>
      </w:pPr>
      <w:r w:rsidRPr="00CC45E8">
        <w:rPr>
          <w:rFonts w:hAnsi="ＭＳ 明朝" w:hint="eastAsia"/>
          <w:szCs w:val="21"/>
        </w:rPr>
        <w:t>第</w:t>
      </w:r>
      <w:r w:rsidR="005E6593">
        <w:rPr>
          <w:rFonts w:hAnsi="ＭＳ 明朝" w:hint="eastAsia"/>
          <w:szCs w:val="21"/>
        </w:rPr>
        <w:t>６６</w:t>
      </w:r>
      <w:r w:rsidRPr="00CC45E8">
        <w:rPr>
          <w:rFonts w:hAnsi="ＭＳ 明朝" w:hint="eastAsia"/>
          <w:szCs w:val="21"/>
        </w:rPr>
        <w:t>条　第</w:t>
      </w:r>
      <w:r w:rsidR="00445ABD">
        <w:rPr>
          <w:rFonts w:hAnsi="ＭＳ 明朝" w:hint="eastAsia"/>
          <w:szCs w:val="21"/>
        </w:rPr>
        <w:t>５８</w:t>
      </w:r>
      <w:r w:rsidRPr="00CC45E8">
        <w:rPr>
          <w:rFonts w:hAnsi="ＭＳ 明朝" w:hint="eastAsia"/>
          <w:szCs w:val="21"/>
        </w:rPr>
        <w:t>条第１項の</w:t>
      </w:r>
      <w:r w:rsidR="00053296">
        <w:rPr>
          <w:rFonts w:hAnsi="ＭＳ 明朝" w:hint="eastAsia"/>
          <w:szCs w:val="21"/>
        </w:rPr>
        <w:t>各種報告書等</w:t>
      </w:r>
      <w:r w:rsidRPr="00CC45E8">
        <w:rPr>
          <w:rFonts w:hAnsi="ＭＳ 明朝" w:hint="eastAsia"/>
          <w:szCs w:val="21"/>
        </w:rPr>
        <w:t>に虚偽の記載があることが判明した場合には</w:t>
      </w:r>
      <w:r w:rsidR="00A229D3">
        <w:rPr>
          <w:rFonts w:hAnsi="ＭＳ 明朝" w:hint="eastAsia"/>
          <w:szCs w:val="21"/>
        </w:rPr>
        <w:t>，</w:t>
      </w:r>
      <w:r w:rsidRPr="00CC45E8">
        <w:rPr>
          <w:rFonts w:hAnsi="ＭＳ 明朝" w:hint="eastAsia"/>
          <w:szCs w:val="21"/>
        </w:rPr>
        <w:t>事業者は</w:t>
      </w:r>
      <w:r w:rsidR="00A229D3">
        <w:rPr>
          <w:rFonts w:hAnsi="ＭＳ 明朝" w:hint="eastAsia"/>
          <w:szCs w:val="21"/>
        </w:rPr>
        <w:t>，</w:t>
      </w:r>
      <w:r w:rsidRPr="00CC45E8">
        <w:rPr>
          <w:rFonts w:hAnsi="ＭＳ 明朝" w:hint="eastAsia"/>
          <w:szCs w:val="21"/>
        </w:rPr>
        <w:t>当該虚偽記載がなければ</w:t>
      </w:r>
      <w:r w:rsidR="00101BDA">
        <w:rPr>
          <w:rFonts w:hAnsi="ＭＳ 明朝" w:hint="eastAsia"/>
          <w:szCs w:val="21"/>
        </w:rPr>
        <w:t>福島市</w:t>
      </w:r>
      <w:r w:rsidRPr="00CC45E8">
        <w:rPr>
          <w:rFonts w:hAnsi="ＭＳ 明朝" w:hint="eastAsia"/>
          <w:szCs w:val="21"/>
        </w:rPr>
        <w:t>が前条第２項の規定により</w:t>
      </w:r>
      <w:r w:rsidR="00C81F13">
        <w:rPr>
          <w:rFonts w:hAnsi="ＭＳ 明朝" w:hint="eastAsia"/>
          <w:szCs w:val="21"/>
        </w:rPr>
        <w:t>サービス購入費</w:t>
      </w:r>
      <w:r w:rsidRPr="00CC45E8">
        <w:rPr>
          <w:rFonts w:hAnsi="ＭＳ 明朝" w:hint="eastAsia"/>
          <w:szCs w:val="21"/>
        </w:rPr>
        <w:t>を減額することができた額について</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に返還しなければならない。</w:t>
      </w:r>
    </w:p>
    <w:p w14:paraId="4629DD8C" w14:textId="77777777" w:rsidR="00B92729" w:rsidRPr="00CC45E8" w:rsidRDefault="00B92729" w:rsidP="00211045">
      <w:pPr>
        <w:rPr>
          <w:rFonts w:hAnsi="ＭＳ 明朝"/>
          <w:szCs w:val="21"/>
        </w:rPr>
      </w:pPr>
    </w:p>
    <w:p w14:paraId="4F252E7B" w14:textId="31E30F98" w:rsidR="00B92729" w:rsidRPr="00CC45E8" w:rsidRDefault="00AB3553" w:rsidP="00211045">
      <w:pPr>
        <w:pStyle w:val="30"/>
        <w:rPr>
          <w:szCs w:val="21"/>
        </w:rPr>
      </w:pPr>
      <w:bookmarkStart w:id="235" w:name="_Toc81574708"/>
      <w:bookmarkStart w:id="236" w:name="_Toc81576135"/>
      <w:bookmarkStart w:id="237" w:name="_Toc90975604"/>
      <w:r w:rsidRPr="00CC45E8">
        <w:rPr>
          <w:rFonts w:hint="eastAsia"/>
          <w:szCs w:val="21"/>
        </w:rPr>
        <w:lastRenderedPageBreak/>
        <w:t>（</w:t>
      </w:r>
      <w:r w:rsidR="00C81F13">
        <w:rPr>
          <w:rFonts w:hint="eastAsia"/>
          <w:szCs w:val="21"/>
        </w:rPr>
        <w:t>サービス購入費</w:t>
      </w:r>
      <w:r w:rsidRPr="00CC45E8">
        <w:rPr>
          <w:rFonts w:hint="eastAsia"/>
          <w:szCs w:val="21"/>
        </w:rPr>
        <w:t>の改定）</w:t>
      </w:r>
      <w:bookmarkEnd w:id="235"/>
      <w:bookmarkEnd w:id="236"/>
      <w:bookmarkEnd w:id="237"/>
    </w:p>
    <w:p w14:paraId="607510BB" w14:textId="0F3523B0" w:rsidR="00B92729" w:rsidRPr="00CC45E8" w:rsidRDefault="00AB3553" w:rsidP="00643B35">
      <w:pPr>
        <w:ind w:left="210" w:hangingChars="100" w:hanging="210"/>
        <w:rPr>
          <w:rFonts w:hAnsi="ＭＳ 明朝"/>
          <w:szCs w:val="21"/>
        </w:rPr>
      </w:pPr>
      <w:r w:rsidRPr="00CC45E8">
        <w:rPr>
          <w:rFonts w:hAnsi="ＭＳ 明朝" w:hint="eastAsia"/>
          <w:szCs w:val="21"/>
        </w:rPr>
        <w:t>第</w:t>
      </w:r>
      <w:r w:rsidR="005E6593">
        <w:rPr>
          <w:rFonts w:hAnsi="ＭＳ 明朝" w:hint="eastAsia"/>
          <w:szCs w:val="21"/>
        </w:rPr>
        <w:t>６７</w:t>
      </w:r>
      <w:r w:rsidRPr="00CC45E8">
        <w:rPr>
          <w:rFonts w:hAnsi="ＭＳ 明朝" w:hint="eastAsia"/>
          <w:szCs w:val="21"/>
        </w:rPr>
        <w:t>条　金利変動及び物価変動に伴う</w:t>
      </w:r>
      <w:r w:rsidR="00C81F13">
        <w:rPr>
          <w:rFonts w:hAnsi="ＭＳ 明朝" w:hint="eastAsia"/>
          <w:szCs w:val="21"/>
        </w:rPr>
        <w:t>サービス購入費</w:t>
      </w:r>
      <w:r w:rsidRPr="00CC45E8">
        <w:rPr>
          <w:rFonts w:hAnsi="ＭＳ 明朝" w:hint="eastAsia"/>
          <w:szCs w:val="21"/>
        </w:rPr>
        <w:t>の改定は</w:t>
      </w:r>
      <w:r w:rsidR="00A229D3">
        <w:rPr>
          <w:rFonts w:hAnsi="ＭＳ 明朝" w:hint="eastAsia"/>
          <w:szCs w:val="21"/>
        </w:rPr>
        <w:t>，</w:t>
      </w:r>
      <w:r w:rsidRPr="00CC45E8">
        <w:rPr>
          <w:rFonts w:hAnsi="ＭＳ 明朝" w:hint="eastAsia"/>
          <w:szCs w:val="21"/>
        </w:rPr>
        <w:t>別紙２により行う。</w:t>
      </w:r>
      <w:r w:rsidR="00A1151A" w:rsidRPr="00A1151A">
        <w:rPr>
          <w:rFonts w:hAnsi="ＭＳ 明朝" w:hint="eastAsia"/>
          <w:szCs w:val="21"/>
        </w:rPr>
        <w:t>ただし</w:t>
      </w:r>
      <w:r w:rsidR="00A229D3">
        <w:rPr>
          <w:rFonts w:hAnsi="ＭＳ 明朝" w:hint="eastAsia"/>
          <w:szCs w:val="21"/>
        </w:rPr>
        <w:t>，</w:t>
      </w:r>
      <w:r w:rsidR="00A1151A" w:rsidRPr="00A1151A">
        <w:rPr>
          <w:rFonts w:hAnsi="ＭＳ 明朝" w:hint="eastAsia"/>
          <w:szCs w:val="21"/>
        </w:rPr>
        <w:t>別紙２に定めのないサービス購入費の支払方法等については</w:t>
      </w:r>
      <w:r w:rsidR="00A229D3">
        <w:rPr>
          <w:rFonts w:hAnsi="ＭＳ 明朝" w:hint="eastAsia"/>
          <w:szCs w:val="21"/>
        </w:rPr>
        <w:t>，</w:t>
      </w:r>
      <w:r w:rsidR="00101BDA">
        <w:rPr>
          <w:rFonts w:hAnsi="ＭＳ 明朝" w:hint="eastAsia"/>
          <w:szCs w:val="21"/>
        </w:rPr>
        <w:t>福島市</w:t>
      </w:r>
      <w:r w:rsidR="00A1151A" w:rsidRPr="00A1151A">
        <w:rPr>
          <w:rFonts w:hAnsi="ＭＳ 明朝" w:hint="eastAsia"/>
          <w:szCs w:val="21"/>
        </w:rPr>
        <w:t>及び事業者が協議の上</w:t>
      </w:r>
      <w:r w:rsidR="00A229D3">
        <w:rPr>
          <w:rFonts w:hAnsi="ＭＳ 明朝" w:hint="eastAsia"/>
          <w:szCs w:val="21"/>
        </w:rPr>
        <w:t>，</w:t>
      </w:r>
      <w:r w:rsidR="00A1151A" w:rsidRPr="00A1151A">
        <w:rPr>
          <w:rFonts w:hAnsi="ＭＳ 明朝" w:hint="eastAsia"/>
          <w:szCs w:val="21"/>
        </w:rPr>
        <w:t>これを定めるものとする。</w:t>
      </w:r>
    </w:p>
    <w:p w14:paraId="060FACEE" w14:textId="77777777" w:rsidR="00B92729" w:rsidRPr="00CC45E8" w:rsidRDefault="00B92729" w:rsidP="00211045">
      <w:pPr>
        <w:rPr>
          <w:rFonts w:hAnsi="ＭＳ 明朝"/>
          <w:szCs w:val="21"/>
        </w:rPr>
      </w:pPr>
    </w:p>
    <w:p w14:paraId="2269D585" w14:textId="39DA3FD7" w:rsidR="00B92729" w:rsidRPr="00CC45E8" w:rsidRDefault="00AB3553" w:rsidP="00211045">
      <w:pPr>
        <w:pStyle w:val="30"/>
        <w:rPr>
          <w:szCs w:val="21"/>
        </w:rPr>
      </w:pPr>
      <w:bookmarkStart w:id="238" w:name="_Toc81574709"/>
      <w:bookmarkStart w:id="239" w:name="_Toc81576136"/>
      <w:bookmarkStart w:id="240" w:name="_Toc90975605"/>
      <w:r w:rsidRPr="00CC45E8">
        <w:rPr>
          <w:rFonts w:hint="eastAsia"/>
          <w:szCs w:val="21"/>
        </w:rPr>
        <w:t>（</w:t>
      </w:r>
      <w:r w:rsidR="00C81F13">
        <w:rPr>
          <w:rFonts w:hint="eastAsia"/>
          <w:szCs w:val="21"/>
        </w:rPr>
        <w:t>サービス購入費</w:t>
      </w:r>
      <w:r w:rsidRPr="00CC45E8">
        <w:rPr>
          <w:rFonts w:hint="eastAsia"/>
          <w:szCs w:val="21"/>
        </w:rPr>
        <w:t>の変更等に代える要求水準書の変更）</w:t>
      </w:r>
      <w:bookmarkEnd w:id="238"/>
      <w:bookmarkEnd w:id="239"/>
      <w:bookmarkEnd w:id="240"/>
    </w:p>
    <w:p w14:paraId="5131057D" w14:textId="04A6E218" w:rsidR="00B92729" w:rsidRPr="00CC45E8" w:rsidRDefault="00AB3553" w:rsidP="00211045">
      <w:pPr>
        <w:ind w:left="210" w:hangingChars="100" w:hanging="210"/>
        <w:rPr>
          <w:rFonts w:hAnsi="ＭＳ 明朝"/>
          <w:szCs w:val="21"/>
        </w:rPr>
      </w:pPr>
      <w:r w:rsidRPr="00CC45E8">
        <w:rPr>
          <w:rFonts w:hAnsi="ＭＳ 明朝" w:hint="eastAsia"/>
          <w:szCs w:val="21"/>
        </w:rPr>
        <w:t>第</w:t>
      </w:r>
      <w:r w:rsidR="005E6593">
        <w:rPr>
          <w:rFonts w:hAnsi="ＭＳ 明朝" w:hint="eastAsia"/>
          <w:szCs w:val="21"/>
        </w:rPr>
        <w:t>６８</w:t>
      </w:r>
      <w:r w:rsidRPr="00CC45E8">
        <w:rPr>
          <w:rFonts w:hAnsi="ＭＳ 明朝" w:hint="eastAsia"/>
          <w:szCs w:val="21"/>
        </w:rPr>
        <w:t xml:space="preserve">条　</w:t>
      </w:r>
      <w:r w:rsidR="00101BDA">
        <w:rPr>
          <w:rFonts w:hAnsi="ＭＳ 明朝" w:hint="eastAsia"/>
          <w:szCs w:val="21"/>
        </w:rPr>
        <w:t>福島市</w:t>
      </w:r>
      <w:r w:rsidRPr="00CC45E8">
        <w:rPr>
          <w:rFonts w:hAnsi="ＭＳ 明朝" w:hint="eastAsia"/>
          <w:szCs w:val="21"/>
        </w:rPr>
        <w:t>は</w:t>
      </w:r>
      <w:r w:rsidR="00A229D3">
        <w:rPr>
          <w:rFonts w:hAnsi="ＭＳ 明朝" w:hint="eastAsia"/>
          <w:szCs w:val="21"/>
        </w:rPr>
        <w:t>，</w:t>
      </w:r>
      <w:r w:rsidRPr="00CC45E8">
        <w:rPr>
          <w:rFonts w:hAnsi="ＭＳ 明朝" w:hint="eastAsia"/>
          <w:szCs w:val="21"/>
        </w:rPr>
        <w:t>本事業契約の規定により</w:t>
      </w:r>
      <w:r w:rsidR="00C81F13">
        <w:rPr>
          <w:rFonts w:hAnsi="ＭＳ 明朝" w:hint="eastAsia"/>
          <w:szCs w:val="21"/>
        </w:rPr>
        <w:t>サービス購入費</w:t>
      </w:r>
      <w:r w:rsidRPr="00CC45E8">
        <w:rPr>
          <w:rFonts w:hAnsi="ＭＳ 明朝" w:hint="eastAsia"/>
          <w:szCs w:val="21"/>
        </w:rPr>
        <w:t>を増額すべき場合又は費用を負担すべき場合において</w:t>
      </w:r>
      <w:r w:rsidR="00A229D3">
        <w:rPr>
          <w:rFonts w:hAnsi="ＭＳ 明朝" w:hint="eastAsia"/>
          <w:szCs w:val="21"/>
        </w:rPr>
        <w:t>，</w:t>
      </w:r>
      <w:r w:rsidRPr="00CC45E8">
        <w:rPr>
          <w:rFonts w:hAnsi="ＭＳ 明朝" w:hint="eastAsia"/>
          <w:szCs w:val="21"/>
        </w:rPr>
        <w:t>特別の理由があるときは</w:t>
      </w:r>
      <w:r w:rsidR="00A229D3">
        <w:rPr>
          <w:rFonts w:hAnsi="ＭＳ 明朝" w:hint="eastAsia"/>
          <w:szCs w:val="21"/>
        </w:rPr>
        <w:t>，</w:t>
      </w:r>
      <w:r w:rsidR="00C81F13">
        <w:rPr>
          <w:rFonts w:hAnsi="ＭＳ 明朝" w:hint="eastAsia"/>
          <w:szCs w:val="21"/>
        </w:rPr>
        <w:t>サービス購入費</w:t>
      </w:r>
      <w:r w:rsidRPr="00CC45E8">
        <w:rPr>
          <w:rFonts w:hAnsi="ＭＳ 明朝" w:hint="eastAsia"/>
          <w:szCs w:val="21"/>
        </w:rPr>
        <w:t>の増額又は負担額の全部若しくは一部に代えて要求水準書を変更することができる。</w:t>
      </w:r>
    </w:p>
    <w:p w14:paraId="60AC72C3" w14:textId="15653FCD" w:rsidR="00B92729" w:rsidRPr="00CC45E8" w:rsidRDefault="00AB3553" w:rsidP="00211045">
      <w:pPr>
        <w:ind w:left="210" w:hangingChars="100" w:hanging="210"/>
        <w:rPr>
          <w:rFonts w:hAnsi="ＭＳ 明朝"/>
          <w:szCs w:val="21"/>
        </w:rPr>
      </w:pPr>
      <w:r w:rsidRPr="00CC45E8">
        <w:rPr>
          <w:rFonts w:hAnsi="ＭＳ 明朝" w:hint="eastAsia"/>
          <w:szCs w:val="21"/>
        </w:rPr>
        <w:t>２　事業者は</w:t>
      </w:r>
      <w:r w:rsidR="00A229D3">
        <w:rPr>
          <w:rFonts w:hAnsi="ＭＳ 明朝" w:hint="eastAsia"/>
          <w:szCs w:val="21"/>
        </w:rPr>
        <w:t>，</w:t>
      </w:r>
      <w:r w:rsidRPr="00CC45E8">
        <w:rPr>
          <w:rFonts w:hAnsi="ＭＳ 明朝" w:hint="eastAsia"/>
          <w:szCs w:val="21"/>
        </w:rPr>
        <w:t>本事業契約の規定により</w:t>
      </w:r>
      <w:r w:rsidR="00C81F13">
        <w:rPr>
          <w:rFonts w:hAnsi="ＭＳ 明朝" w:hint="eastAsia"/>
          <w:szCs w:val="21"/>
        </w:rPr>
        <w:t>サービス購入費</w:t>
      </w:r>
      <w:r w:rsidRPr="00CC45E8">
        <w:rPr>
          <w:rFonts w:hAnsi="ＭＳ 明朝" w:hint="eastAsia"/>
          <w:szCs w:val="21"/>
        </w:rPr>
        <w:t>を減額すべき場合又は費用を負担すべき場合において</w:t>
      </w:r>
      <w:r w:rsidR="00A229D3">
        <w:rPr>
          <w:rFonts w:hAnsi="ＭＳ 明朝" w:hint="eastAsia"/>
          <w:szCs w:val="21"/>
        </w:rPr>
        <w:t>，</w:t>
      </w:r>
      <w:r w:rsidR="00C81F13">
        <w:rPr>
          <w:rFonts w:hAnsi="ＭＳ 明朝" w:hint="eastAsia"/>
          <w:szCs w:val="21"/>
        </w:rPr>
        <w:t>サービス購入費</w:t>
      </w:r>
      <w:r w:rsidRPr="00CC45E8">
        <w:rPr>
          <w:rFonts w:hAnsi="ＭＳ 明朝" w:hint="eastAsia"/>
          <w:szCs w:val="21"/>
        </w:rPr>
        <w:t>の減額又は負担額の全部若しくは一部に代えて要求水準書の変更その他の事業者によるサービス内容の向上を提案することができる。</w:t>
      </w:r>
    </w:p>
    <w:p w14:paraId="52BB8153" w14:textId="563A718D" w:rsidR="00B92729" w:rsidRPr="00CC45E8" w:rsidRDefault="00AB3553" w:rsidP="00211045">
      <w:pPr>
        <w:ind w:left="210" w:hangingChars="100" w:hanging="210"/>
        <w:rPr>
          <w:rFonts w:hAnsi="ＭＳ 明朝"/>
          <w:szCs w:val="21"/>
        </w:rPr>
      </w:pPr>
      <w:r w:rsidRPr="00CC45E8">
        <w:rPr>
          <w:rFonts w:hAnsi="ＭＳ 明朝" w:hint="eastAsia"/>
          <w:szCs w:val="21"/>
        </w:rPr>
        <w:t>３　第１項又は前項の場合において</w:t>
      </w:r>
      <w:r w:rsidR="00A229D3">
        <w:rPr>
          <w:rFonts w:hAnsi="ＭＳ 明朝" w:hint="eastAsia"/>
          <w:szCs w:val="21"/>
        </w:rPr>
        <w:t>，</w:t>
      </w:r>
      <w:r w:rsidRPr="00CC45E8">
        <w:rPr>
          <w:rFonts w:hAnsi="ＭＳ 明朝" w:hint="eastAsia"/>
          <w:szCs w:val="21"/>
        </w:rPr>
        <w:t>要求水準書の変更内容は</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と事業者が協議して定める。ただし</w:t>
      </w:r>
      <w:r w:rsidR="00A229D3">
        <w:rPr>
          <w:rFonts w:hAnsi="ＭＳ 明朝" w:hint="eastAsia"/>
          <w:szCs w:val="21"/>
        </w:rPr>
        <w:t>，</w:t>
      </w:r>
      <w:r w:rsidRPr="00CC45E8">
        <w:rPr>
          <w:rFonts w:hAnsi="ＭＳ 明朝" w:hint="eastAsia"/>
          <w:szCs w:val="21"/>
        </w:rPr>
        <w:t>協議開始から１４日以内に協議が調わない場合には</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が定め</w:t>
      </w:r>
      <w:r w:rsidR="00A229D3">
        <w:rPr>
          <w:rFonts w:hAnsi="ＭＳ 明朝" w:hint="eastAsia"/>
          <w:szCs w:val="21"/>
        </w:rPr>
        <w:t>，</w:t>
      </w:r>
      <w:r w:rsidRPr="00CC45E8">
        <w:rPr>
          <w:rFonts w:hAnsi="ＭＳ 明朝" w:hint="eastAsia"/>
          <w:szCs w:val="21"/>
        </w:rPr>
        <w:t>事業者に通知する。</w:t>
      </w:r>
    </w:p>
    <w:p w14:paraId="7E5D28DC" w14:textId="04B1C794" w:rsidR="00B92729" w:rsidRPr="00CC45E8" w:rsidRDefault="00AB3553" w:rsidP="00211045">
      <w:pPr>
        <w:ind w:left="210" w:hangingChars="100" w:hanging="210"/>
        <w:rPr>
          <w:rFonts w:hAnsi="ＭＳ 明朝"/>
          <w:szCs w:val="21"/>
        </w:rPr>
      </w:pPr>
      <w:r w:rsidRPr="00CC45E8">
        <w:rPr>
          <w:rFonts w:hAnsi="ＭＳ 明朝" w:hint="eastAsia"/>
          <w:szCs w:val="21"/>
        </w:rPr>
        <w:t>４　前項の協議開始の日については</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が事業者の意見を聴いて定め</w:t>
      </w:r>
      <w:r w:rsidR="00A229D3">
        <w:rPr>
          <w:rFonts w:hAnsi="ＭＳ 明朝" w:hint="eastAsia"/>
          <w:szCs w:val="21"/>
        </w:rPr>
        <w:t>，</w:t>
      </w:r>
      <w:r w:rsidRPr="00CC45E8">
        <w:rPr>
          <w:rFonts w:hAnsi="ＭＳ 明朝" w:hint="eastAsia"/>
          <w:szCs w:val="21"/>
        </w:rPr>
        <w:t>事業者に通知しなければならない。ただし</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が</w:t>
      </w:r>
      <w:r w:rsidR="00C81F13">
        <w:rPr>
          <w:rFonts w:hAnsi="ＭＳ 明朝" w:hint="eastAsia"/>
          <w:szCs w:val="21"/>
        </w:rPr>
        <w:t>サービス購入費</w:t>
      </w:r>
      <w:r w:rsidRPr="00CC45E8">
        <w:rPr>
          <w:rFonts w:hAnsi="ＭＳ 明朝" w:hint="eastAsia"/>
          <w:szCs w:val="21"/>
        </w:rPr>
        <w:t>を増額すべき事由又は費用を負担すべき事由が生じた日から１４日以内に協議開始の日を通知しない場合には</w:t>
      </w:r>
      <w:r w:rsidR="00A229D3">
        <w:rPr>
          <w:rFonts w:hAnsi="ＭＳ 明朝" w:hint="eastAsia"/>
          <w:szCs w:val="21"/>
        </w:rPr>
        <w:t>，</w:t>
      </w:r>
      <w:r w:rsidRPr="00CC45E8">
        <w:rPr>
          <w:rFonts w:hAnsi="ＭＳ 明朝" w:hint="eastAsia"/>
          <w:szCs w:val="21"/>
        </w:rPr>
        <w:t>事業者は</w:t>
      </w:r>
      <w:r w:rsidR="00A229D3">
        <w:rPr>
          <w:rFonts w:hAnsi="ＭＳ 明朝" w:hint="eastAsia"/>
          <w:szCs w:val="21"/>
        </w:rPr>
        <w:t>，</w:t>
      </w:r>
      <w:r w:rsidRPr="00CC45E8">
        <w:rPr>
          <w:rFonts w:hAnsi="ＭＳ 明朝" w:hint="eastAsia"/>
          <w:szCs w:val="21"/>
        </w:rPr>
        <w:t>協議開始の日を定め</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に通知することができる。</w:t>
      </w:r>
    </w:p>
    <w:p w14:paraId="56F58CB6" w14:textId="77777777" w:rsidR="00B92729" w:rsidRPr="00271F58" w:rsidRDefault="00B92729" w:rsidP="00211045">
      <w:pPr>
        <w:rPr>
          <w:rFonts w:hAnsi="ＭＳ 明朝"/>
        </w:rPr>
      </w:pPr>
    </w:p>
    <w:p w14:paraId="252407A6" w14:textId="77777777" w:rsidR="00B92729" w:rsidRPr="00271F58" w:rsidRDefault="00B92729" w:rsidP="00211045">
      <w:pPr>
        <w:rPr>
          <w:rFonts w:hAnsi="ＭＳ 明朝"/>
        </w:rPr>
      </w:pPr>
    </w:p>
    <w:p w14:paraId="72462380" w14:textId="0B849951" w:rsidR="00B92729" w:rsidRPr="00271F58" w:rsidRDefault="00AB3553" w:rsidP="002C6C1A">
      <w:pPr>
        <w:pStyle w:val="10"/>
      </w:pPr>
      <w:bookmarkStart w:id="241" w:name="_Toc81574710"/>
      <w:bookmarkStart w:id="242" w:name="_Toc81576137"/>
      <w:bookmarkStart w:id="243" w:name="_Toc90975606"/>
      <w:r w:rsidRPr="00271F58">
        <w:rPr>
          <w:rFonts w:hint="eastAsia"/>
        </w:rPr>
        <w:t>第７章　契約期間及び契約の終了</w:t>
      </w:r>
      <w:bookmarkEnd w:id="241"/>
      <w:bookmarkEnd w:id="242"/>
      <w:bookmarkEnd w:id="243"/>
    </w:p>
    <w:p w14:paraId="07CCC82F" w14:textId="77777777" w:rsidR="00B92729" w:rsidRPr="00271F58" w:rsidRDefault="00B92729" w:rsidP="00271F58"/>
    <w:p w14:paraId="56286F17" w14:textId="1E2CBF62" w:rsidR="00B92729" w:rsidRPr="00271F58" w:rsidRDefault="00AB3553" w:rsidP="00211045">
      <w:pPr>
        <w:pStyle w:val="2"/>
        <w:ind w:left="210"/>
        <w:rPr>
          <w:lang w:eastAsia="zh-TW"/>
        </w:rPr>
      </w:pPr>
      <w:bookmarkStart w:id="244" w:name="_Toc81574711"/>
      <w:bookmarkStart w:id="245" w:name="_Toc81576138"/>
      <w:bookmarkStart w:id="246" w:name="_Toc90975607"/>
      <w:r w:rsidRPr="00271F58">
        <w:rPr>
          <w:rFonts w:hint="eastAsia"/>
          <w:lang w:eastAsia="zh-TW"/>
        </w:rPr>
        <w:t>第１節　契約期間</w:t>
      </w:r>
      <w:bookmarkEnd w:id="244"/>
      <w:bookmarkEnd w:id="245"/>
      <w:bookmarkEnd w:id="246"/>
    </w:p>
    <w:p w14:paraId="683AB226" w14:textId="67828746" w:rsidR="00B92729" w:rsidRPr="00CC45E8" w:rsidRDefault="00AB3553" w:rsidP="00211045">
      <w:pPr>
        <w:pStyle w:val="30"/>
        <w:rPr>
          <w:szCs w:val="21"/>
          <w:lang w:eastAsia="zh-TW"/>
        </w:rPr>
      </w:pPr>
      <w:bookmarkStart w:id="247" w:name="_Toc81574712"/>
      <w:bookmarkStart w:id="248" w:name="_Toc81576139"/>
      <w:bookmarkStart w:id="249" w:name="_Toc90975608"/>
      <w:r w:rsidRPr="00CC45E8">
        <w:rPr>
          <w:rFonts w:hint="eastAsia"/>
          <w:szCs w:val="21"/>
          <w:lang w:eastAsia="zh-TW"/>
        </w:rPr>
        <w:t>（契約期間）</w:t>
      </w:r>
      <w:bookmarkEnd w:id="247"/>
      <w:bookmarkEnd w:id="248"/>
      <w:bookmarkEnd w:id="249"/>
    </w:p>
    <w:p w14:paraId="2ED1521E" w14:textId="4CF66C6B" w:rsidR="00B92729" w:rsidRPr="00CC45E8" w:rsidRDefault="00AB3553" w:rsidP="00211045">
      <w:pPr>
        <w:ind w:left="210" w:hangingChars="100" w:hanging="210"/>
        <w:rPr>
          <w:rFonts w:hAnsi="ＭＳ 明朝"/>
          <w:szCs w:val="21"/>
        </w:rPr>
      </w:pPr>
      <w:r w:rsidRPr="00CC45E8">
        <w:rPr>
          <w:rFonts w:hAnsi="ＭＳ 明朝" w:hint="eastAsia"/>
          <w:szCs w:val="21"/>
        </w:rPr>
        <w:t>第</w:t>
      </w:r>
      <w:r w:rsidR="005E6593">
        <w:rPr>
          <w:rFonts w:hAnsi="ＭＳ 明朝" w:hint="eastAsia"/>
          <w:szCs w:val="21"/>
        </w:rPr>
        <w:t>６９</w:t>
      </w:r>
      <w:r w:rsidRPr="00CC45E8">
        <w:rPr>
          <w:rFonts w:hAnsi="ＭＳ 明朝" w:hint="eastAsia"/>
          <w:szCs w:val="21"/>
        </w:rPr>
        <w:t>条　本事業契約は</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議会において本事業契約締結に係る議案について議決がなされた日に</w:t>
      </w:r>
      <w:r w:rsidR="008504A5">
        <w:rPr>
          <w:rFonts w:hAnsi="ＭＳ 明朝" w:hint="eastAsia"/>
          <w:szCs w:val="21"/>
        </w:rPr>
        <w:t>本事業契約</w:t>
      </w:r>
      <w:r w:rsidRPr="00CC45E8">
        <w:rPr>
          <w:rFonts w:hAnsi="ＭＳ 明朝" w:hint="eastAsia"/>
          <w:szCs w:val="21"/>
        </w:rPr>
        <w:t>として成立して効力を生じ</w:t>
      </w:r>
      <w:r w:rsidR="00A229D3">
        <w:rPr>
          <w:rFonts w:hAnsi="ＭＳ 明朝" w:hint="eastAsia"/>
          <w:szCs w:val="21"/>
        </w:rPr>
        <w:t>，</w:t>
      </w:r>
      <w:r w:rsidRPr="00CC45E8">
        <w:rPr>
          <w:rFonts w:hAnsi="ＭＳ 明朝" w:hint="eastAsia"/>
          <w:szCs w:val="21"/>
        </w:rPr>
        <w:t>本事業契約の定めに従い解除又は延長されない限り</w:t>
      </w:r>
      <w:r w:rsidR="00A229D3">
        <w:rPr>
          <w:rFonts w:hAnsi="ＭＳ 明朝" w:hint="eastAsia"/>
          <w:szCs w:val="21"/>
        </w:rPr>
        <w:t>，</w:t>
      </w:r>
      <w:r w:rsidRPr="00CC45E8">
        <w:rPr>
          <w:rFonts w:hAnsi="ＭＳ 明朝" w:hint="eastAsia"/>
          <w:szCs w:val="21"/>
        </w:rPr>
        <w:t>令和</w:t>
      </w:r>
      <w:r w:rsidR="001D76DC">
        <w:rPr>
          <w:rFonts w:hAnsi="ＭＳ 明朝" w:hint="eastAsia"/>
          <w:szCs w:val="21"/>
        </w:rPr>
        <w:t>２</w:t>
      </w:r>
      <w:r w:rsidR="00BE530B">
        <w:rPr>
          <w:rFonts w:hAnsi="ＭＳ 明朝" w:hint="eastAsia"/>
          <w:szCs w:val="21"/>
        </w:rPr>
        <w:t>３</w:t>
      </w:r>
      <w:r w:rsidRPr="00CC45E8">
        <w:rPr>
          <w:rFonts w:hAnsi="ＭＳ 明朝" w:hint="eastAsia"/>
          <w:szCs w:val="21"/>
        </w:rPr>
        <w:t>年</w:t>
      </w:r>
      <w:r w:rsidR="001D76DC">
        <w:rPr>
          <w:rFonts w:hAnsi="ＭＳ 明朝" w:hint="eastAsia"/>
          <w:szCs w:val="21"/>
        </w:rPr>
        <w:t>３</w:t>
      </w:r>
      <w:r w:rsidRPr="00CC45E8">
        <w:rPr>
          <w:rFonts w:hAnsi="ＭＳ 明朝" w:hint="eastAsia"/>
          <w:szCs w:val="21"/>
        </w:rPr>
        <w:t>月３１日をもって終了する。</w:t>
      </w:r>
      <w:r w:rsidRPr="00CC45E8">
        <w:rPr>
          <w:rFonts w:hint="eastAsia"/>
          <w:szCs w:val="21"/>
        </w:rPr>
        <w:t>ただし</w:t>
      </w:r>
      <w:r w:rsidR="00A229D3">
        <w:rPr>
          <w:rFonts w:hint="eastAsia"/>
          <w:szCs w:val="21"/>
        </w:rPr>
        <w:t>，</w:t>
      </w:r>
      <w:r w:rsidRPr="00CC45E8">
        <w:rPr>
          <w:rFonts w:hAnsi="ＭＳ 明朝" w:hint="eastAsia"/>
          <w:szCs w:val="21"/>
        </w:rPr>
        <w:t>本事業契約終了後においても</w:t>
      </w:r>
      <w:r w:rsidR="00A229D3">
        <w:rPr>
          <w:rFonts w:hAnsi="ＭＳ 明朝" w:hint="eastAsia"/>
          <w:szCs w:val="21"/>
        </w:rPr>
        <w:t>，</w:t>
      </w:r>
      <w:r w:rsidR="00554F6B">
        <w:rPr>
          <w:rFonts w:hAnsi="ＭＳ 明朝" w:hint="eastAsia"/>
          <w:szCs w:val="21"/>
        </w:rPr>
        <w:t>本事業契約等</w:t>
      </w:r>
      <w:r w:rsidR="00205D38">
        <w:rPr>
          <w:rFonts w:hAnsi="ＭＳ 明朝" w:hint="eastAsia"/>
          <w:szCs w:val="21"/>
        </w:rPr>
        <w:t>に基づき</w:t>
      </w:r>
      <w:r w:rsidRPr="00CC45E8">
        <w:rPr>
          <w:rFonts w:hAnsi="ＭＳ 明朝" w:hint="eastAsia"/>
          <w:szCs w:val="21"/>
        </w:rPr>
        <w:t>発生し</w:t>
      </w:r>
      <w:r w:rsidR="00A229D3">
        <w:rPr>
          <w:rFonts w:hAnsi="ＭＳ 明朝" w:hint="eastAsia"/>
          <w:szCs w:val="21"/>
        </w:rPr>
        <w:t>，</w:t>
      </w:r>
      <w:r w:rsidRPr="00CC45E8">
        <w:rPr>
          <w:rFonts w:hAnsi="ＭＳ 明朝" w:hint="eastAsia"/>
          <w:szCs w:val="21"/>
        </w:rPr>
        <w:t>存続している権利義務及び守秘義務の履行のために必要な範囲で</w:t>
      </w:r>
      <w:r w:rsidR="00A229D3">
        <w:rPr>
          <w:rFonts w:hAnsi="ＭＳ 明朝" w:hint="eastAsia"/>
          <w:szCs w:val="21"/>
        </w:rPr>
        <w:t>，</w:t>
      </w:r>
      <w:r w:rsidRPr="00CC45E8">
        <w:rPr>
          <w:rFonts w:hAnsi="ＭＳ 明朝" w:hint="eastAsia"/>
          <w:szCs w:val="21"/>
        </w:rPr>
        <w:t>本事業契約の規定の効力は存続する</w:t>
      </w:r>
      <w:r w:rsidRPr="00CC45E8">
        <w:rPr>
          <w:rFonts w:hint="eastAsia"/>
          <w:szCs w:val="21"/>
        </w:rPr>
        <w:t>。</w:t>
      </w:r>
    </w:p>
    <w:p w14:paraId="2F481B79" w14:textId="77777777" w:rsidR="00B92729" w:rsidRPr="00271F58" w:rsidRDefault="00B92729" w:rsidP="00211045">
      <w:pPr>
        <w:ind w:left="210" w:hangingChars="100" w:hanging="210"/>
        <w:rPr>
          <w:rFonts w:hAnsi="ＭＳ 明朝"/>
        </w:rPr>
      </w:pPr>
    </w:p>
    <w:p w14:paraId="7C52AAE0" w14:textId="2B31C659" w:rsidR="00B92729" w:rsidRPr="00271F58" w:rsidRDefault="00AB3553" w:rsidP="00211045">
      <w:pPr>
        <w:pStyle w:val="2"/>
        <w:ind w:left="210"/>
      </w:pPr>
      <w:bookmarkStart w:id="250" w:name="_Toc81574713"/>
      <w:bookmarkStart w:id="251" w:name="_Toc81576140"/>
      <w:bookmarkStart w:id="252" w:name="_Toc90975609"/>
      <w:r w:rsidRPr="00271F58">
        <w:rPr>
          <w:rFonts w:hint="eastAsia"/>
        </w:rPr>
        <w:t xml:space="preserve">第２節　</w:t>
      </w:r>
      <w:r>
        <w:rPr>
          <w:rFonts w:hint="eastAsia"/>
        </w:rPr>
        <w:t>維持管理・運営期間</w:t>
      </w:r>
      <w:r w:rsidRPr="00271F58">
        <w:rPr>
          <w:rFonts w:hint="eastAsia"/>
        </w:rPr>
        <w:t>中の業務の承継</w:t>
      </w:r>
      <w:bookmarkEnd w:id="250"/>
      <w:bookmarkEnd w:id="251"/>
      <w:bookmarkEnd w:id="252"/>
    </w:p>
    <w:p w14:paraId="0A723CE1" w14:textId="6A63CCB5" w:rsidR="00B92729" w:rsidRPr="00CC45E8" w:rsidRDefault="00AB3553" w:rsidP="00211045">
      <w:pPr>
        <w:pStyle w:val="30"/>
        <w:rPr>
          <w:szCs w:val="21"/>
        </w:rPr>
      </w:pPr>
      <w:bookmarkStart w:id="253" w:name="_Toc81574714"/>
      <w:bookmarkStart w:id="254" w:name="_Toc81576141"/>
      <w:bookmarkStart w:id="255" w:name="_Toc90975610"/>
      <w:r w:rsidRPr="00CC45E8">
        <w:rPr>
          <w:rFonts w:hint="eastAsia"/>
          <w:szCs w:val="21"/>
        </w:rPr>
        <w:t>（</w:t>
      </w:r>
      <w:r w:rsidR="00D65FF0">
        <w:rPr>
          <w:rFonts w:hint="eastAsia"/>
          <w:szCs w:val="21"/>
        </w:rPr>
        <w:t>維持管理・運営業務</w:t>
      </w:r>
      <w:r w:rsidRPr="00CC45E8">
        <w:rPr>
          <w:rFonts w:hint="eastAsia"/>
          <w:szCs w:val="21"/>
        </w:rPr>
        <w:t>の承継）</w:t>
      </w:r>
      <w:bookmarkEnd w:id="253"/>
      <w:bookmarkEnd w:id="254"/>
      <w:bookmarkEnd w:id="255"/>
    </w:p>
    <w:p w14:paraId="5B962D9F" w14:textId="3B28B2EE" w:rsidR="00B92729" w:rsidRPr="00CC45E8" w:rsidRDefault="00AB3553" w:rsidP="00211045">
      <w:pPr>
        <w:ind w:left="210" w:hangingChars="100" w:hanging="210"/>
        <w:rPr>
          <w:rFonts w:hAnsi="ＭＳ 明朝"/>
          <w:szCs w:val="21"/>
        </w:rPr>
      </w:pPr>
      <w:r w:rsidRPr="00CC45E8">
        <w:rPr>
          <w:rFonts w:hAnsi="ＭＳ 明朝" w:hint="eastAsia"/>
          <w:szCs w:val="21"/>
        </w:rPr>
        <w:t>第</w:t>
      </w:r>
      <w:r w:rsidR="005E6593">
        <w:rPr>
          <w:rFonts w:hAnsi="ＭＳ 明朝" w:hint="eastAsia"/>
          <w:szCs w:val="21"/>
        </w:rPr>
        <w:t>７０</w:t>
      </w:r>
      <w:r w:rsidRPr="00CC45E8">
        <w:rPr>
          <w:rFonts w:hAnsi="ＭＳ 明朝" w:hint="eastAsia"/>
          <w:szCs w:val="21"/>
        </w:rPr>
        <w:t xml:space="preserve">条　</w:t>
      </w:r>
      <w:r w:rsidR="00101BDA">
        <w:rPr>
          <w:rFonts w:hAnsi="ＭＳ 明朝" w:hint="eastAsia"/>
          <w:szCs w:val="21"/>
        </w:rPr>
        <w:t>福島市</w:t>
      </w:r>
      <w:r w:rsidRPr="00CC45E8">
        <w:rPr>
          <w:rFonts w:hAnsi="ＭＳ 明朝" w:hint="eastAsia"/>
          <w:szCs w:val="21"/>
        </w:rPr>
        <w:t>及び事業者は</w:t>
      </w:r>
      <w:r w:rsidR="00A229D3">
        <w:rPr>
          <w:rFonts w:hAnsi="ＭＳ 明朝" w:hint="eastAsia"/>
          <w:szCs w:val="21"/>
        </w:rPr>
        <w:t>，</w:t>
      </w:r>
      <w:r>
        <w:rPr>
          <w:rFonts w:hAnsi="ＭＳ 明朝" w:hint="eastAsia"/>
          <w:szCs w:val="21"/>
        </w:rPr>
        <w:t>維持管理・運営期間</w:t>
      </w:r>
      <w:r w:rsidRPr="00CC45E8">
        <w:rPr>
          <w:rFonts w:hAnsi="ＭＳ 明朝" w:hint="eastAsia"/>
          <w:szCs w:val="21"/>
        </w:rPr>
        <w:t>の終了に際して</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又は</w:t>
      </w:r>
      <w:r w:rsidR="00101BDA">
        <w:rPr>
          <w:rFonts w:hAnsi="ＭＳ 明朝" w:hint="eastAsia"/>
          <w:szCs w:val="21"/>
        </w:rPr>
        <w:t>福島市</w:t>
      </w:r>
      <w:r w:rsidRPr="00CC45E8">
        <w:rPr>
          <w:rFonts w:hAnsi="ＭＳ 明朝" w:hint="eastAsia"/>
          <w:szCs w:val="21"/>
        </w:rPr>
        <w:t>の指定する第三者に対する</w:t>
      </w:r>
      <w:r w:rsidR="00D65FF0">
        <w:rPr>
          <w:rFonts w:hAnsi="ＭＳ 明朝" w:hint="eastAsia"/>
          <w:szCs w:val="21"/>
        </w:rPr>
        <w:t>維持管理・運営業務</w:t>
      </w:r>
      <w:r w:rsidRPr="00CC45E8">
        <w:rPr>
          <w:rFonts w:hAnsi="ＭＳ 明朝" w:hint="eastAsia"/>
          <w:szCs w:val="21"/>
        </w:rPr>
        <w:t>の引継ぎに必要な事項の詳細について</w:t>
      </w:r>
      <w:r w:rsidR="00A229D3">
        <w:rPr>
          <w:rFonts w:hAnsi="ＭＳ 明朝" w:hint="eastAsia"/>
          <w:szCs w:val="21"/>
        </w:rPr>
        <w:t>，</w:t>
      </w:r>
      <w:r>
        <w:rPr>
          <w:rFonts w:hAnsi="ＭＳ 明朝" w:hint="eastAsia"/>
          <w:szCs w:val="21"/>
        </w:rPr>
        <w:t>維持管理・運営期間</w:t>
      </w:r>
      <w:r w:rsidRPr="00CC45E8">
        <w:rPr>
          <w:rFonts w:hAnsi="ＭＳ 明朝" w:hint="eastAsia"/>
          <w:szCs w:val="21"/>
        </w:rPr>
        <w:t>満了の２年前から協議を開始する。</w:t>
      </w:r>
    </w:p>
    <w:p w14:paraId="2B611B35" w14:textId="0BB12B73" w:rsidR="00B92729" w:rsidRPr="00CC45E8" w:rsidRDefault="00AB3553" w:rsidP="00211045">
      <w:pPr>
        <w:ind w:left="210" w:hangingChars="100" w:hanging="210"/>
        <w:rPr>
          <w:rFonts w:hAnsi="ＭＳ 明朝"/>
          <w:szCs w:val="21"/>
        </w:rPr>
      </w:pPr>
      <w:r w:rsidRPr="00CC45E8">
        <w:rPr>
          <w:rFonts w:hAnsi="ＭＳ 明朝" w:hint="eastAsia"/>
          <w:szCs w:val="21"/>
        </w:rPr>
        <w:t>２　事業者は</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又は</w:t>
      </w:r>
      <w:r w:rsidR="00101BDA">
        <w:rPr>
          <w:rFonts w:hAnsi="ＭＳ 明朝" w:hint="eastAsia"/>
          <w:szCs w:val="21"/>
        </w:rPr>
        <w:t>福島市</w:t>
      </w:r>
      <w:r w:rsidRPr="00CC45E8">
        <w:rPr>
          <w:rFonts w:hAnsi="ＭＳ 明朝" w:hint="eastAsia"/>
          <w:szCs w:val="21"/>
        </w:rPr>
        <w:t>の指定する第三者が</w:t>
      </w:r>
      <w:r>
        <w:rPr>
          <w:rFonts w:hAnsi="ＭＳ 明朝" w:hint="eastAsia"/>
          <w:szCs w:val="21"/>
        </w:rPr>
        <w:t>維持管理・運営期間</w:t>
      </w:r>
      <w:r w:rsidRPr="00CC45E8">
        <w:rPr>
          <w:rFonts w:hAnsi="ＭＳ 明朝" w:hint="eastAsia"/>
          <w:szCs w:val="21"/>
        </w:rPr>
        <w:t>終了後において</w:t>
      </w:r>
      <w:r w:rsidR="00A229D3">
        <w:rPr>
          <w:rFonts w:hAnsi="ＭＳ 明朝" w:hint="eastAsia"/>
          <w:szCs w:val="21"/>
        </w:rPr>
        <w:t>，</w:t>
      </w:r>
      <w:r w:rsidR="00D65FF0">
        <w:rPr>
          <w:rFonts w:hAnsi="ＭＳ 明朝" w:hint="eastAsia"/>
          <w:szCs w:val="21"/>
        </w:rPr>
        <w:t>維持管理・運営業務</w:t>
      </w:r>
      <w:r w:rsidRPr="00CC45E8">
        <w:rPr>
          <w:rFonts w:hAnsi="ＭＳ 明朝" w:hint="eastAsia"/>
          <w:szCs w:val="21"/>
        </w:rPr>
        <w:t>を引き続き行うことができるよう</w:t>
      </w:r>
      <w:r w:rsidR="00A229D3">
        <w:rPr>
          <w:rFonts w:hAnsi="ＭＳ 明朝" w:hint="eastAsia"/>
          <w:szCs w:val="21"/>
        </w:rPr>
        <w:t>，</w:t>
      </w:r>
      <w:r w:rsidRPr="00CC45E8">
        <w:rPr>
          <w:rFonts w:hAnsi="ＭＳ 明朝" w:hint="eastAsia"/>
          <w:szCs w:val="21"/>
        </w:rPr>
        <w:t>前項の規定による協議において合意された事項に従い</w:t>
      </w:r>
      <w:r w:rsidR="00A229D3">
        <w:rPr>
          <w:rFonts w:hAnsi="ＭＳ 明朝" w:hint="eastAsia"/>
          <w:szCs w:val="21"/>
        </w:rPr>
        <w:t>，</w:t>
      </w:r>
      <w:r>
        <w:rPr>
          <w:rFonts w:hAnsi="ＭＳ 明朝" w:hint="eastAsia"/>
          <w:szCs w:val="21"/>
        </w:rPr>
        <w:t>維持管理・運営期間</w:t>
      </w:r>
      <w:r w:rsidRPr="00CC45E8">
        <w:rPr>
          <w:rFonts w:hAnsi="ＭＳ 明朝" w:hint="eastAsia"/>
          <w:szCs w:val="21"/>
        </w:rPr>
        <w:t>満了の３</w:t>
      </w:r>
      <w:r w:rsidR="00710596">
        <w:rPr>
          <w:rFonts w:hAnsi="ＭＳ 明朝" w:hint="eastAsia"/>
          <w:szCs w:val="21"/>
        </w:rPr>
        <w:t>か月</w:t>
      </w:r>
      <w:r w:rsidRPr="00CC45E8">
        <w:rPr>
          <w:rFonts w:hAnsi="ＭＳ 明朝" w:hint="eastAsia"/>
          <w:szCs w:val="21"/>
        </w:rPr>
        <w:t>前から当該業務に関する必要な事項を説明するとともに</w:t>
      </w:r>
      <w:r w:rsidR="00A229D3">
        <w:rPr>
          <w:rFonts w:hAnsi="ＭＳ 明朝" w:hint="eastAsia"/>
          <w:szCs w:val="21"/>
        </w:rPr>
        <w:t>，</w:t>
      </w:r>
      <w:r w:rsidRPr="00CC45E8">
        <w:rPr>
          <w:rFonts w:hAnsi="ＭＳ 明朝" w:hint="eastAsia"/>
          <w:szCs w:val="21"/>
        </w:rPr>
        <w:t>事業者が用いた操作要領その他の資料を提供するほか</w:t>
      </w:r>
      <w:r w:rsidR="00A229D3">
        <w:rPr>
          <w:rFonts w:hAnsi="ＭＳ 明朝" w:hint="eastAsia"/>
          <w:szCs w:val="21"/>
        </w:rPr>
        <w:t>，</w:t>
      </w:r>
      <w:r w:rsidR="00D65FF0">
        <w:rPr>
          <w:rFonts w:hAnsi="ＭＳ 明朝" w:hint="eastAsia"/>
          <w:szCs w:val="21"/>
        </w:rPr>
        <w:t>維持管理・運営業務</w:t>
      </w:r>
      <w:r w:rsidRPr="00CC45E8">
        <w:rPr>
          <w:rFonts w:hAnsi="ＭＳ 明朝" w:hint="eastAsia"/>
          <w:szCs w:val="21"/>
        </w:rPr>
        <w:t>の承継に必要な引継マニュアルを</w:t>
      </w:r>
      <w:r>
        <w:rPr>
          <w:rFonts w:hAnsi="ＭＳ 明朝" w:hint="eastAsia"/>
          <w:szCs w:val="21"/>
        </w:rPr>
        <w:t>維持管理・運営期間</w:t>
      </w:r>
      <w:r w:rsidRPr="00CC45E8">
        <w:rPr>
          <w:rFonts w:hAnsi="ＭＳ 明朝" w:hint="eastAsia"/>
          <w:szCs w:val="21"/>
        </w:rPr>
        <w:t>満了の３</w:t>
      </w:r>
      <w:r w:rsidR="00710596">
        <w:rPr>
          <w:rFonts w:hAnsi="ＭＳ 明朝" w:hint="eastAsia"/>
          <w:szCs w:val="21"/>
        </w:rPr>
        <w:t>か月</w:t>
      </w:r>
      <w:r w:rsidRPr="00CC45E8">
        <w:rPr>
          <w:rFonts w:hAnsi="ＭＳ 明朝" w:hint="eastAsia"/>
          <w:szCs w:val="21"/>
        </w:rPr>
        <w:t>前までに整備し</w:t>
      </w:r>
      <w:r w:rsidR="00A229D3">
        <w:rPr>
          <w:rFonts w:hAnsi="ＭＳ 明朝" w:hint="eastAsia"/>
          <w:szCs w:val="21"/>
        </w:rPr>
        <w:t>，</w:t>
      </w:r>
      <w:r w:rsidR="00101BDA">
        <w:rPr>
          <w:rFonts w:hAnsi="ＭＳ 明朝" w:hint="eastAsia"/>
          <w:szCs w:val="21"/>
        </w:rPr>
        <w:t>福島</w:t>
      </w:r>
      <w:r w:rsidR="00101BDA">
        <w:rPr>
          <w:rFonts w:hAnsi="ＭＳ 明朝" w:hint="eastAsia"/>
          <w:szCs w:val="21"/>
        </w:rPr>
        <w:lastRenderedPageBreak/>
        <w:t>市</w:t>
      </w:r>
      <w:r w:rsidRPr="00CC45E8">
        <w:rPr>
          <w:rFonts w:hAnsi="ＭＳ 明朝" w:hint="eastAsia"/>
          <w:szCs w:val="21"/>
        </w:rPr>
        <w:t>に引き渡す。</w:t>
      </w:r>
    </w:p>
    <w:p w14:paraId="475D900D" w14:textId="4093F762" w:rsidR="00B92729" w:rsidRPr="00CC45E8" w:rsidRDefault="00AB3553" w:rsidP="00211045">
      <w:pPr>
        <w:ind w:left="210" w:hangingChars="100" w:hanging="210"/>
        <w:rPr>
          <w:rFonts w:hAnsi="ＭＳ 明朝"/>
          <w:szCs w:val="21"/>
        </w:rPr>
      </w:pPr>
      <w:r w:rsidRPr="00CC45E8">
        <w:rPr>
          <w:rFonts w:hAnsi="ＭＳ 明朝" w:hint="eastAsia"/>
          <w:szCs w:val="21"/>
        </w:rPr>
        <w:t>３　前項に規定する手続において</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又は</w:t>
      </w:r>
      <w:r w:rsidR="00101BDA">
        <w:rPr>
          <w:rFonts w:hAnsi="ＭＳ 明朝" w:hint="eastAsia"/>
          <w:szCs w:val="21"/>
        </w:rPr>
        <w:t>福島市</w:t>
      </w:r>
      <w:r w:rsidRPr="00CC45E8">
        <w:rPr>
          <w:rFonts w:hAnsi="ＭＳ 明朝" w:hint="eastAsia"/>
          <w:szCs w:val="21"/>
        </w:rPr>
        <w:t>の指定する第三者の責めに帰すべき事由により</w:t>
      </w:r>
      <w:r w:rsidR="00A229D3">
        <w:rPr>
          <w:rFonts w:hAnsi="ＭＳ 明朝" w:hint="eastAsia"/>
          <w:szCs w:val="21"/>
        </w:rPr>
        <w:t>，</w:t>
      </w:r>
      <w:r w:rsidRPr="00CC45E8">
        <w:rPr>
          <w:rFonts w:hAnsi="ＭＳ 明朝" w:hint="eastAsia"/>
          <w:szCs w:val="21"/>
        </w:rPr>
        <w:t>事業者に本事業の実施について増加費用及び損害が発生した場合には</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は</w:t>
      </w:r>
      <w:r w:rsidR="00A229D3">
        <w:rPr>
          <w:rFonts w:hAnsi="ＭＳ 明朝" w:hint="eastAsia"/>
          <w:szCs w:val="21"/>
        </w:rPr>
        <w:t>，</w:t>
      </w:r>
      <w:r w:rsidRPr="00CC45E8">
        <w:rPr>
          <w:rFonts w:hAnsi="ＭＳ 明朝" w:hint="eastAsia"/>
          <w:szCs w:val="21"/>
        </w:rPr>
        <w:t>当該増加費用及び損害を負担する。</w:t>
      </w:r>
    </w:p>
    <w:p w14:paraId="6B6C2DB8" w14:textId="77777777" w:rsidR="00B92729" w:rsidRPr="00CC45E8" w:rsidRDefault="00B92729" w:rsidP="00211045">
      <w:pPr>
        <w:rPr>
          <w:rFonts w:hAnsi="ＭＳ 明朝"/>
          <w:szCs w:val="21"/>
        </w:rPr>
      </w:pPr>
    </w:p>
    <w:p w14:paraId="3022D45F" w14:textId="7E147F40" w:rsidR="00B92729" w:rsidRPr="00CC45E8" w:rsidRDefault="00AB3553" w:rsidP="00211045">
      <w:pPr>
        <w:pStyle w:val="30"/>
        <w:rPr>
          <w:szCs w:val="21"/>
        </w:rPr>
      </w:pPr>
      <w:bookmarkStart w:id="256" w:name="_Toc81574715"/>
      <w:bookmarkStart w:id="257" w:name="_Toc81576142"/>
      <w:bookmarkStart w:id="258" w:name="_Toc90975611"/>
      <w:r w:rsidRPr="00CC45E8">
        <w:rPr>
          <w:rFonts w:hint="eastAsia"/>
          <w:szCs w:val="21"/>
        </w:rPr>
        <w:t>（施設の更新・修繕に関する業務の承継に関する特則）</w:t>
      </w:r>
      <w:bookmarkEnd w:id="256"/>
      <w:bookmarkEnd w:id="257"/>
      <w:bookmarkEnd w:id="258"/>
    </w:p>
    <w:p w14:paraId="2390E8B8" w14:textId="1830E9CA" w:rsidR="00B92729" w:rsidRPr="00CC45E8" w:rsidRDefault="00AB3553" w:rsidP="00617A71">
      <w:pPr>
        <w:ind w:left="210" w:hangingChars="100" w:hanging="210"/>
        <w:rPr>
          <w:rFonts w:hAnsi="ＭＳ 明朝"/>
          <w:szCs w:val="21"/>
        </w:rPr>
      </w:pPr>
      <w:r w:rsidRPr="00CC45E8">
        <w:rPr>
          <w:rFonts w:hAnsi="ＭＳ 明朝" w:hint="eastAsia"/>
          <w:szCs w:val="21"/>
        </w:rPr>
        <w:t>第</w:t>
      </w:r>
      <w:r w:rsidR="005E6593">
        <w:rPr>
          <w:rFonts w:hAnsi="ＭＳ 明朝" w:hint="eastAsia"/>
          <w:szCs w:val="21"/>
        </w:rPr>
        <w:t>７１</w:t>
      </w:r>
      <w:r w:rsidRPr="00CC45E8">
        <w:rPr>
          <w:rFonts w:hAnsi="ＭＳ 明朝" w:hint="eastAsia"/>
          <w:szCs w:val="21"/>
        </w:rPr>
        <w:t>条　事業者は</w:t>
      </w:r>
      <w:r w:rsidR="00A229D3">
        <w:rPr>
          <w:rFonts w:hAnsi="ＭＳ 明朝" w:hint="eastAsia"/>
          <w:szCs w:val="21"/>
        </w:rPr>
        <w:t>，</w:t>
      </w:r>
      <w:r>
        <w:rPr>
          <w:rFonts w:hAnsi="ＭＳ 明朝" w:hint="eastAsia"/>
          <w:szCs w:val="21"/>
        </w:rPr>
        <w:t>維持管理・運営期間</w:t>
      </w:r>
      <w:r w:rsidRPr="00CC45E8">
        <w:rPr>
          <w:rFonts w:hAnsi="ＭＳ 明朝" w:hint="eastAsia"/>
          <w:szCs w:val="21"/>
        </w:rPr>
        <w:t>満了の２年前までに</w:t>
      </w:r>
      <w:r w:rsidR="00A229D3">
        <w:rPr>
          <w:rFonts w:hAnsi="ＭＳ 明朝" w:hint="eastAsia"/>
          <w:szCs w:val="21"/>
        </w:rPr>
        <w:t>，</w:t>
      </w:r>
      <w:r w:rsidR="001D22E0">
        <w:rPr>
          <w:rFonts w:hAnsi="ＭＳ 明朝" w:hint="eastAsia"/>
          <w:szCs w:val="21"/>
        </w:rPr>
        <w:t>施設</w:t>
      </w:r>
      <w:r w:rsidRPr="00CC45E8">
        <w:rPr>
          <w:rFonts w:hAnsi="ＭＳ 明朝" w:hint="eastAsia"/>
          <w:szCs w:val="21"/>
        </w:rPr>
        <w:t>の状況について検査を行い</w:t>
      </w:r>
      <w:r w:rsidR="003C0BFE">
        <w:rPr>
          <w:rFonts w:hint="eastAsia"/>
        </w:rPr>
        <w:t>長期修繕の報告書を作成し</w:t>
      </w:r>
      <w:r w:rsidR="00A229D3">
        <w:rPr>
          <w:rFonts w:hint="eastAsia"/>
        </w:rPr>
        <w:t>，</w:t>
      </w:r>
      <w:r w:rsidR="00101BDA">
        <w:rPr>
          <w:rFonts w:hAnsi="ＭＳ 明朝" w:hint="eastAsia"/>
          <w:szCs w:val="21"/>
        </w:rPr>
        <w:t>福島市</w:t>
      </w:r>
      <w:r w:rsidRPr="00CC45E8">
        <w:rPr>
          <w:rFonts w:hAnsi="ＭＳ 明朝" w:hint="eastAsia"/>
          <w:szCs w:val="21"/>
        </w:rPr>
        <w:t>に提出しなければならない。</w:t>
      </w:r>
    </w:p>
    <w:p w14:paraId="093CA1A8" w14:textId="4CC0AA30" w:rsidR="00B92729" w:rsidRPr="00CC45E8" w:rsidRDefault="00617A71" w:rsidP="00211045">
      <w:pPr>
        <w:ind w:left="210" w:hangingChars="100" w:hanging="210"/>
        <w:rPr>
          <w:rFonts w:hAnsi="ＭＳ 明朝"/>
          <w:szCs w:val="21"/>
        </w:rPr>
      </w:pPr>
      <w:r>
        <w:rPr>
          <w:rFonts w:hAnsi="ＭＳ 明朝" w:hint="eastAsia"/>
          <w:szCs w:val="21"/>
        </w:rPr>
        <w:t>２</w:t>
      </w:r>
      <w:r w:rsidR="00AB3553" w:rsidRPr="00CC45E8">
        <w:rPr>
          <w:rFonts w:hAnsi="ＭＳ 明朝" w:hint="eastAsia"/>
          <w:szCs w:val="21"/>
        </w:rPr>
        <w:t xml:space="preserve">　事業者は</w:t>
      </w:r>
      <w:r w:rsidR="00A229D3">
        <w:rPr>
          <w:rFonts w:hAnsi="ＭＳ 明朝" w:hint="eastAsia"/>
          <w:szCs w:val="21"/>
        </w:rPr>
        <w:t>，</w:t>
      </w:r>
      <w:r w:rsidR="00AB3553">
        <w:rPr>
          <w:rFonts w:hAnsi="ＭＳ 明朝" w:hint="eastAsia"/>
          <w:szCs w:val="21"/>
        </w:rPr>
        <w:t>維持管理・運営期間</w:t>
      </w:r>
      <w:r w:rsidR="00AB3553" w:rsidRPr="00CC45E8">
        <w:rPr>
          <w:rFonts w:hAnsi="ＭＳ 明朝" w:hint="eastAsia"/>
          <w:szCs w:val="21"/>
        </w:rPr>
        <w:t>満了後１５年の</w:t>
      </w:r>
      <w:r w:rsidR="00696874">
        <w:rPr>
          <w:rFonts w:hAnsi="ＭＳ 明朝" w:hint="eastAsia"/>
          <w:szCs w:val="21"/>
        </w:rPr>
        <w:t>施設</w:t>
      </w:r>
      <w:r w:rsidR="00AB3553" w:rsidRPr="00CC45E8">
        <w:rPr>
          <w:rFonts w:hAnsi="ＭＳ 明朝" w:hint="eastAsia"/>
          <w:szCs w:val="21"/>
        </w:rPr>
        <w:t>の修繕更新計画（以下「修正修繕更新計画」という。）を</w:t>
      </w:r>
      <w:r w:rsidR="00A229D3">
        <w:rPr>
          <w:rFonts w:hAnsi="ＭＳ 明朝" w:hint="eastAsia"/>
          <w:szCs w:val="21"/>
        </w:rPr>
        <w:t>，</w:t>
      </w:r>
      <w:r w:rsidR="00AB3553" w:rsidRPr="00CC45E8">
        <w:rPr>
          <w:rFonts w:hAnsi="ＭＳ 明朝" w:hint="eastAsia"/>
          <w:szCs w:val="21"/>
        </w:rPr>
        <w:t>引継ぎ資料の一つとして</w:t>
      </w:r>
      <w:r w:rsidR="00101BDA">
        <w:rPr>
          <w:rFonts w:hAnsi="ＭＳ 明朝" w:hint="eastAsia"/>
          <w:szCs w:val="21"/>
        </w:rPr>
        <w:t>福島市</w:t>
      </w:r>
      <w:r w:rsidR="00AB3553" w:rsidRPr="00CC45E8">
        <w:rPr>
          <w:rFonts w:hAnsi="ＭＳ 明朝" w:hint="eastAsia"/>
          <w:szCs w:val="21"/>
        </w:rPr>
        <w:t>に提出する。修正修繕更新計画は</w:t>
      </w:r>
      <w:r w:rsidR="00A229D3">
        <w:rPr>
          <w:rFonts w:hAnsi="ＭＳ 明朝" w:hint="eastAsia"/>
          <w:szCs w:val="21"/>
        </w:rPr>
        <w:t>，</w:t>
      </w:r>
      <w:r w:rsidR="00AB3553" w:rsidRPr="00CC45E8">
        <w:rPr>
          <w:rFonts w:hAnsi="ＭＳ 明朝" w:hint="eastAsia"/>
          <w:szCs w:val="21"/>
        </w:rPr>
        <w:t>当初修繕更新計画及び第</w:t>
      </w:r>
      <w:r w:rsidR="00C13EDB">
        <w:rPr>
          <w:rFonts w:hAnsi="ＭＳ 明朝" w:hint="eastAsia"/>
          <w:szCs w:val="21"/>
        </w:rPr>
        <w:t>５０</w:t>
      </w:r>
      <w:r w:rsidR="00AB3553" w:rsidRPr="00CC45E8">
        <w:rPr>
          <w:rFonts w:hAnsi="ＭＳ 明朝" w:hint="eastAsia"/>
          <w:szCs w:val="21"/>
        </w:rPr>
        <w:t>条に基づき事業者が提出する長期修繕計画に対し</w:t>
      </w:r>
      <w:r w:rsidR="00A229D3">
        <w:rPr>
          <w:rFonts w:hAnsi="ＭＳ 明朝" w:hint="eastAsia"/>
          <w:szCs w:val="21"/>
        </w:rPr>
        <w:t>，</w:t>
      </w:r>
      <w:r w:rsidR="00AB3553" w:rsidRPr="00CC45E8">
        <w:rPr>
          <w:rFonts w:hAnsi="ＭＳ 明朝" w:hint="eastAsia"/>
          <w:szCs w:val="21"/>
        </w:rPr>
        <w:t>技術革新による計画の変更その他合理的な変更を加えたものとするが</w:t>
      </w:r>
      <w:r w:rsidR="00A229D3">
        <w:rPr>
          <w:rFonts w:hAnsi="ＭＳ 明朝" w:hint="eastAsia"/>
          <w:szCs w:val="21"/>
        </w:rPr>
        <w:t>，</w:t>
      </w:r>
      <w:r w:rsidR="00AB3553" w:rsidRPr="00CC45E8">
        <w:rPr>
          <w:rFonts w:hAnsi="ＭＳ 明朝" w:hint="eastAsia"/>
          <w:szCs w:val="21"/>
        </w:rPr>
        <w:t>事業者は</w:t>
      </w:r>
      <w:r w:rsidR="00A229D3">
        <w:rPr>
          <w:rFonts w:hAnsi="ＭＳ 明朝" w:hint="eastAsia"/>
          <w:szCs w:val="21"/>
        </w:rPr>
        <w:t>，</w:t>
      </w:r>
      <w:r w:rsidR="00AB3553" w:rsidRPr="00CC45E8">
        <w:rPr>
          <w:rFonts w:hAnsi="ＭＳ 明朝" w:hint="eastAsia"/>
          <w:szCs w:val="21"/>
        </w:rPr>
        <w:t>修正修繕更新計画上の毎年の修繕・更新費用</w:t>
      </w:r>
      <w:r w:rsidR="00B65836">
        <w:rPr>
          <w:rFonts w:hAnsi="ＭＳ 明朝" w:hint="eastAsia"/>
          <w:szCs w:val="21"/>
        </w:rPr>
        <w:t>の</w:t>
      </w:r>
      <w:r w:rsidR="00AB3553" w:rsidRPr="00CC45E8">
        <w:rPr>
          <w:rFonts w:hAnsi="ＭＳ 明朝" w:hint="eastAsia"/>
          <w:szCs w:val="21"/>
        </w:rPr>
        <w:t>見通しが</w:t>
      </w:r>
      <w:r w:rsidR="00A229D3">
        <w:rPr>
          <w:rFonts w:hAnsi="ＭＳ 明朝" w:hint="eastAsia"/>
          <w:szCs w:val="21"/>
        </w:rPr>
        <w:t>，</w:t>
      </w:r>
      <w:r w:rsidR="00AB3553" w:rsidRPr="00CC45E8">
        <w:rPr>
          <w:rFonts w:hAnsi="ＭＳ 明朝" w:hint="eastAsia"/>
          <w:szCs w:val="21"/>
        </w:rPr>
        <w:t>当初修繕更新計画で示した金額の範囲内となるように</w:t>
      </w:r>
      <w:r w:rsidR="00A229D3">
        <w:rPr>
          <w:rFonts w:hAnsi="ＭＳ 明朝" w:hint="eastAsia"/>
          <w:szCs w:val="21"/>
        </w:rPr>
        <w:t>，</w:t>
      </w:r>
      <w:r w:rsidR="00AB3553" w:rsidRPr="00CC45E8">
        <w:rPr>
          <w:rFonts w:hAnsi="ＭＳ 明朝" w:hint="eastAsia"/>
          <w:szCs w:val="21"/>
        </w:rPr>
        <w:t>最大限の努力をして計画を策定することを要する</w:t>
      </w:r>
      <w:r w:rsidR="00D405BF">
        <w:rPr>
          <w:rFonts w:hAnsi="ＭＳ 明朝" w:hint="eastAsia"/>
          <w:szCs w:val="21"/>
        </w:rPr>
        <w:t>。</w:t>
      </w:r>
    </w:p>
    <w:p w14:paraId="76125018" w14:textId="0C97EC75" w:rsidR="00B92729" w:rsidRPr="004A783B" w:rsidRDefault="00617A71" w:rsidP="004A783B">
      <w:pPr>
        <w:ind w:left="210" w:hangingChars="100" w:hanging="210"/>
        <w:rPr>
          <w:rFonts w:hAnsi="ＭＳ 明朝"/>
          <w:szCs w:val="21"/>
        </w:rPr>
      </w:pPr>
      <w:r>
        <w:rPr>
          <w:rFonts w:hAnsi="ＭＳ 明朝" w:hint="eastAsia"/>
          <w:szCs w:val="21"/>
        </w:rPr>
        <w:t>３</w:t>
      </w:r>
      <w:r w:rsidR="00AB3553" w:rsidRPr="00CC45E8">
        <w:rPr>
          <w:rFonts w:hAnsi="ＭＳ 明朝" w:hint="eastAsia"/>
          <w:szCs w:val="21"/>
        </w:rPr>
        <w:t xml:space="preserve">　事業者は</w:t>
      </w:r>
      <w:r w:rsidR="00A229D3">
        <w:rPr>
          <w:rFonts w:hAnsi="ＭＳ 明朝" w:hint="eastAsia"/>
          <w:szCs w:val="21"/>
        </w:rPr>
        <w:t>，</w:t>
      </w:r>
      <w:r w:rsidR="00AB3553">
        <w:rPr>
          <w:rFonts w:hAnsi="ＭＳ 明朝" w:hint="eastAsia"/>
          <w:szCs w:val="21"/>
        </w:rPr>
        <w:t>維持管理・運営期間</w:t>
      </w:r>
      <w:r w:rsidR="00AB3553" w:rsidRPr="00CC45E8">
        <w:rPr>
          <w:rFonts w:hAnsi="ＭＳ 明朝" w:hint="eastAsia"/>
          <w:szCs w:val="21"/>
        </w:rPr>
        <w:t>満了後少なくとも１年間は</w:t>
      </w:r>
      <w:r w:rsidR="00A229D3">
        <w:rPr>
          <w:rFonts w:hAnsi="ＭＳ 明朝" w:hint="eastAsia"/>
          <w:szCs w:val="21"/>
        </w:rPr>
        <w:t>，</w:t>
      </w:r>
      <w:r w:rsidR="00B65836">
        <w:rPr>
          <w:rFonts w:hAnsi="ＭＳ 明朝" w:hint="eastAsia"/>
          <w:szCs w:val="21"/>
        </w:rPr>
        <w:t>施設</w:t>
      </w:r>
      <w:r w:rsidR="004A783B">
        <w:rPr>
          <w:rFonts w:hAnsi="ＭＳ 明朝" w:hint="eastAsia"/>
          <w:szCs w:val="21"/>
        </w:rPr>
        <w:t>の建物</w:t>
      </w:r>
      <w:r w:rsidR="00A229D3">
        <w:rPr>
          <w:rFonts w:hAnsi="ＭＳ 明朝" w:hint="eastAsia"/>
          <w:szCs w:val="21"/>
        </w:rPr>
        <w:t>，</w:t>
      </w:r>
      <w:r w:rsidR="004A783B">
        <w:rPr>
          <w:rFonts w:hAnsi="ＭＳ 明朝" w:hint="eastAsia"/>
          <w:szCs w:val="21"/>
        </w:rPr>
        <w:t>建築設備及び調理設備等について修繕・更新を必要とせず</w:t>
      </w:r>
      <w:r w:rsidR="00A229D3">
        <w:rPr>
          <w:rFonts w:hAnsi="ＭＳ 明朝" w:hint="eastAsia"/>
          <w:szCs w:val="21"/>
        </w:rPr>
        <w:t>，</w:t>
      </w:r>
      <w:r w:rsidR="004F7E31">
        <w:rPr>
          <w:rFonts w:hAnsi="ＭＳ 明朝" w:hint="eastAsia"/>
          <w:szCs w:val="21"/>
        </w:rPr>
        <w:t>本事業契約等</w:t>
      </w:r>
      <w:r w:rsidR="00AB3553" w:rsidRPr="00CC45E8">
        <w:rPr>
          <w:rFonts w:hAnsi="ＭＳ 明朝" w:hint="eastAsia"/>
          <w:szCs w:val="21"/>
        </w:rPr>
        <w:t>に示す機能を維持することができるよう</w:t>
      </w:r>
      <w:r w:rsidR="00A229D3">
        <w:rPr>
          <w:rFonts w:hAnsi="ＭＳ 明朝" w:hint="eastAsia"/>
          <w:szCs w:val="21"/>
        </w:rPr>
        <w:t>，</w:t>
      </w:r>
      <w:r w:rsidR="00AB3553" w:rsidRPr="00CC45E8">
        <w:rPr>
          <w:rFonts w:hAnsi="ＭＳ 明朝" w:hint="eastAsia"/>
          <w:szCs w:val="21"/>
        </w:rPr>
        <w:t>更新及び修繕を行わなければならない。</w:t>
      </w:r>
    </w:p>
    <w:p w14:paraId="37978D0C" w14:textId="59F27778" w:rsidR="00B92729" w:rsidRPr="00CC45E8" w:rsidRDefault="00617A71" w:rsidP="00211045">
      <w:pPr>
        <w:ind w:left="210" w:hangingChars="100" w:hanging="210"/>
        <w:rPr>
          <w:rFonts w:hAnsi="ＭＳ 明朝"/>
          <w:szCs w:val="21"/>
        </w:rPr>
      </w:pPr>
      <w:r>
        <w:rPr>
          <w:rFonts w:hAnsi="ＭＳ 明朝" w:hint="eastAsia"/>
          <w:szCs w:val="21"/>
        </w:rPr>
        <w:t>４</w:t>
      </w:r>
      <w:r w:rsidR="00AB3553" w:rsidRPr="00CC45E8">
        <w:rPr>
          <w:rFonts w:hAnsi="ＭＳ 明朝" w:hint="eastAsia"/>
          <w:szCs w:val="21"/>
        </w:rPr>
        <w:t xml:space="preserve">　</w:t>
      </w:r>
      <w:r w:rsidR="00101BDA">
        <w:rPr>
          <w:rFonts w:hAnsi="ＭＳ 明朝" w:hint="eastAsia"/>
          <w:szCs w:val="21"/>
        </w:rPr>
        <w:t>福島市</w:t>
      </w:r>
      <w:r w:rsidR="00AB3553" w:rsidRPr="00CC45E8">
        <w:rPr>
          <w:rFonts w:hAnsi="ＭＳ 明朝" w:hint="eastAsia"/>
          <w:szCs w:val="21"/>
        </w:rPr>
        <w:t>は</w:t>
      </w:r>
      <w:r w:rsidR="00A229D3">
        <w:rPr>
          <w:rFonts w:hAnsi="ＭＳ 明朝" w:hint="eastAsia"/>
          <w:szCs w:val="21"/>
        </w:rPr>
        <w:t>，</w:t>
      </w:r>
      <w:r w:rsidR="00AB3553" w:rsidRPr="00CC45E8">
        <w:rPr>
          <w:rFonts w:hAnsi="ＭＳ 明朝" w:hint="eastAsia"/>
          <w:szCs w:val="21"/>
        </w:rPr>
        <w:t>前項の</w:t>
      </w:r>
      <w:r w:rsidR="00B65836">
        <w:rPr>
          <w:rFonts w:hAnsi="ＭＳ 明朝" w:hint="eastAsia"/>
          <w:szCs w:val="21"/>
        </w:rPr>
        <w:t>施設</w:t>
      </w:r>
      <w:r w:rsidR="00AB3553" w:rsidRPr="00CC45E8">
        <w:rPr>
          <w:rFonts w:hAnsi="ＭＳ 明朝" w:hint="eastAsia"/>
          <w:szCs w:val="21"/>
        </w:rPr>
        <w:t>の更新及び修繕の状況及び業務の承継状況について協議に基づきモニタリングを行い</w:t>
      </w:r>
      <w:r w:rsidR="00A229D3">
        <w:rPr>
          <w:rFonts w:hAnsi="ＭＳ 明朝" w:hint="eastAsia"/>
          <w:szCs w:val="21"/>
        </w:rPr>
        <w:t>，</w:t>
      </w:r>
      <w:r w:rsidR="00AB3553" w:rsidRPr="00CC45E8">
        <w:rPr>
          <w:rFonts w:hAnsi="ＭＳ 明朝" w:hint="eastAsia"/>
          <w:szCs w:val="21"/>
        </w:rPr>
        <w:t>確認を行う。</w:t>
      </w:r>
    </w:p>
    <w:p w14:paraId="4C0AE797" w14:textId="1C18B9B5" w:rsidR="00B92729" w:rsidRPr="00CC45E8" w:rsidRDefault="00617A71" w:rsidP="00211045">
      <w:pPr>
        <w:ind w:left="210" w:hangingChars="100" w:hanging="210"/>
        <w:rPr>
          <w:rFonts w:hAnsi="ＭＳ 明朝"/>
          <w:szCs w:val="21"/>
        </w:rPr>
      </w:pPr>
      <w:r>
        <w:rPr>
          <w:rFonts w:hAnsi="ＭＳ 明朝" w:hint="eastAsia"/>
          <w:szCs w:val="21"/>
        </w:rPr>
        <w:t>５</w:t>
      </w:r>
      <w:r w:rsidR="00AB3553" w:rsidRPr="00CC45E8">
        <w:rPr>
          <w:rFonts w:hAnsi="ＭＳ 明朝" w:hint="eastAsia"/>
          <w:szCs w:val="21"/>
        </w:rPr>
        <w:t xml:space="preserve">　前項のモニタリングの結果</w:t>
      </w:r>
      <w:r w:rsidR="00A229D3">
        <w:rPr>
          <w:rFonts w:hAnsi="ＭＳ 明朝" w:hint="eastAsia"/>
          <w:szCs w:val="21"/>
        </w:rPr>
        <w:t>，</w:t>
      </w:r>
      <w:r w:rsidR="00AB3553" w:rsidRPr="00CC45E8">
        <w:rPr>
          <w:rFonts w:hAnsi="ＭＳ 明朝" w:hint="eastAsia"/>
          <w:szCs w:val="21"/>
        </w:rPr>
        <w:t>要求水準書を満たしていないと認められるときは</w:t>
      </w:r>
      <w:r w:rsidR="00A229D3">
        <w:rPr>
          <w:rFonts w:hAnsi="ＭＳ 明朝" w:hint="eastAsia"/>
          <w:szCs w:val="21"/>
        </w:rPr>
        <w:t>，</w:t>
      </w:r>
      <w:r w:rsidR="00AB3553" w:rsidRPr="00CC45E8">
        <w:rPr>
          <w:rFonts w:hAnsi="ＭＳ 明朝" w:hint="eastAsia"/>
          <w:szCs w:val="21"/>
        </w:rPr>
        <w:t>事業者はその修補を行わなければならない。</w:t>
      </w:r>
    </w:p>
    <w:p w14:paraId="59636AB7" w14:textId="1ECCB770" w:rsidR="00B92729" w:rsidRPr="00CC45E8" w:rsidRDefault="00617A71" w:rsidP="00211045">
      <w:pPr>
        <w:ind w:left="210" w:hangingChars="100" w:hanging="210"/>
        <w:rPr>
          <w:rFonts w:hAnsi="ＭＳ 明朝"/>
          <w:szCs w:val="21"/>
        </w:rPr>
      </w:pPr>
      <w:r>
        <w:rPr>
          <w:rFonts w:hAnsi="ＭＳ 明朝" w:hint="eastAsia"/>
          <w:szCs w:val="21"/>
        </w:rPr>
        <w:t>６</w:t>
      </w:r>
      <w:r w:rsidR="00AB3553" w:rsidRPr="00CC45E8">
        <w:rPr>
          <w:rFonts w:hAnsi="ＭＳ 明朝" w:hint="eastAsia"/>
          <w:szCs w:val="21"/>
        </w:rPr>
        <w:t xml:space="preserve">　前項の修補に要する費用の負担は</w:t>
      </w:r>
      <w:r w:rsidR="00A229D3">
        <w:rPr>
          <w:rFonts w:hAnsi="ＭＳ 明朝" w:hint="eastAsia"/>
          <w:szCs w:val="21"/>
        </w:rPr>
        <w:t>，</w:t>
      </w:r>
      <w:r w:rsidR="00AB3553" w:rsidRPr="00CC45E8">
        <w:rPr>
          <w:rFonts w:hAnsi="ＭＳ 明朝" w:hint="eastAsia"/>
          <w:szCs w:val="21"/>
        </w:rPr>
        <w:t>次の各号に掲げる</w:t>
      </w:r>
      <w:r w:rsidR="00CE42AC">
        <w:rPr>
          <w:rFonts w:hAnsi="ＭＳ 明朝" w:hint="eastAsia"/>
          <w:szCs w:val="21"/>
        </w:rPr>
        <w:t>要求水準書を満たしていない事実</w:t>
      </w:r>
      <w:r w:rsidR="00AB3553" w:rsidRPr="00CC45E8">
        <w:rPr>
          <w:rFonts w:hAnsi="ＭＳ 明朝" w:hint="eastAsia"/>
          <w:szCs w:val="21"/>
        </w:rPr>
        <w:t>の発生の原因に応じて</w:t>
      </w:r>
      <w:r w:rsidR="00A229D3">
        <w:rPr>
          <w:rFonts w:hAnsi="ＭＳ 明朝" w:hint="eastAsia"/>
          <w:szCs w:val="21"/>
        </w:rPr>
        <w:t>，</w:t>
      </w:r>
      <w:r w:rsidR="00AB3553" w:rsidRPr="00CC45E8">
        <w:rPr>
          <w:rFonts w:hAnsi="ＭＳ 明朝" w:hint="eastAsia"/>
          <w:szCs w:val="21"/>
        </w:rPr>
        <w:t>それぞれ次のとおりとする。</w:t>
      </w:r>
    </w:p>
    <w:p w14:paraId="5601C6AC" w14:textId="45DE1DC5" w:rsidR="00B92729" w:rsidRPr="00AD290A" w:rsidRDefault="00AB3553" w:rsidP="00AD290A">
      <w:pPr>
        <w:tabs>
          <w:tab w:val="left" w:pos="1418"/>
        </w:tabs>
        <w:ind w:left="420" w:hangingChars="200" w:hanging="420"/>
        <w:rPr>
          <w:rFonts w:hAnsi="ＭＳ 明朝" w:cs="ＭＳ明朝"/>
          <w:color w:val="000000"/>
          <w:kern w:val="0"/>
          <w:szCs w:val="21"/>
        </w:rPr>
      </w:pPr>
      <w:r w:rsidRPr="00CC45E8">
        <w:rPr>
          <w:rFonts w:hAnsi="ＭＳ 明朝" w:hint="eastAsia"/>
          <w:szCs w:val="21"/>
        </w:rPr>
        <w:t>（１）本</w:t>
      </w:r>
      <w:r w:rsidRPr="00AD290A">
        <w:rPr>
          <w:rFonts w:hAnsi="ＭＳ 明朝" w:cs="ＭＳ明朝" w:hint="eastAsia"/>
          <w:color w:val="000000"/>
          <w:kern w:val="0"/>
          <w:szCs w:val="21"/>
        </w:rPr>
        <w:t>事業契約等に定める維持管理の方法によってもその発生がやむを得ないと認められるものについては</w:t>
      </w:r>
      <w:r w:rsidR="00A229D3">
        <w:rPr>
          <w:rFonts w:hAnsi="ＭＳ 明朝" w:cs="ＭＳ明朝" w:hint="eastAsia"/>
          <w:color w:val="000000"/>
          <w:kern w:val="0"/>
          <w:szCs w:val="21"/>
        </w:rPr>
        <w:t>，</w:t>
      </w:r>
      <w:r w:rsidR="00101BDA">
        <w:rPr>
          <w:rFonts w:hAnsi="ＭＳ 明朝" w:cs="ＭＳ明朝" w:hint="eastAsia"/>
          <w:color w:val="000000"/>
          <w:kern w:val="0"/>
          <w:szCs w:val="21"/>
        </w:rPr>
        <w:t>福島市</w:t>
      </w:r>
      <w:r w:rsidRPr="00AD290A">
        <w:rPr>
          <w:rFonts w:hAnsi="ＭＳ 明朝" w:cs="ＭＳ明朝" w:hint="eastAsia"/>
          <w:color w:val="000000"/>
          <w:kern w:val="0"/>
          <w:szCs w:val="21"/>
        </w:rPr>
        <w:t>がその修補に要する費用を負担する。</w:t>
      </w:r>
    </w:p>
    <w:p w14:paraId="1D2F864F" w14:textId="4CC9ADD8" w:rsidR="00B92729" w:rsidRPr="00CC45E8" w:rsidRDefault="00AB3553" w:rsidP="00AD290A">
      <w:pPr>
        <w:tabs>
          <w:tab w:val="left" w:pos="1418"/>
        </w:tabs>
        <w:ind w:left="420" w:hangingChars="200" w:hanging="420"/>
        <w:rPr>
          <w:rFonts w:hAnsi="ＭＳ 明朝"/>
          <w:szCs w:val="21"/>
        </w:rPr>
      </w:pPr>
      <w:r w:rsidRPr="00AD290A">
        <w:rPr>
          <w:rFonts w:hAnsi="ＭＳ 明朝" w:cs="ＭＳ明朝" w:hint="eastAsia"/>
          <w:color w:val="000000"/>
          <w:kern w:val="0"/>
          <w:szCs w:val="21"/>
        </w:rPr>
        <w:t>（２）前</w:t>
      </w:r>
      <w:r w:rsidRPr="00CC45E8">
        <w:rPr>
          <w:rFonts w:hAnsi="ＭＳ 明朝" w:hint="eastAsia"/>
          <w:szCs w:val="21"/>
        </w:rPr>
        <w:t>号に掲げるもの以外のものについては</w:t>
      </w:r>
      <w:r w:rsidR="00A229D3">
        <w:rPr>
          <w:rFonts w:hAnsi="ＭＳ 明朝" w:hint="eastAsia"/>
          <w:szCs w:val="21"/>
        </w:rPr>
        <w:t>，</w:t>
      </w:r>
      <w:r w:rsidRPr="00CC45E8">
        <w:rPr>
          <w:rFonts w:hAnsi="ＭＳ 明朝" w:hint="eastAsia"/>
          <w:szCs w:val="21"/>
        </w:rPr>
        <w:t>事業者がその修補に要する費用を負担する。</w:t>
      </w:r>
    </w:p>
    <w:p w14:paraId="434045AA" w14:textId="77777777" w:rsidR="00B92729" w:rsidRPr="00271F58" w:rsidRDefault="00B92729" w:rsidP="00211045">
      <w:pPr>
        <w:rPr>
          <w:rFonts w:hAnsi="ＭＳ 明朝"/>
        </w:rPr>
      </w:pPr>
    </w:p>
    <w:p w14:paraId="13BD50BE" w14:textId="4E6440F0" w:rsidR="00B92729" w:rsidRPr="00271F58" w:rsidRDefault="00AB3553" w:rsidP="00211045">
      <w:pPr>
        <w:pStyle w:val="2"/>
        <w:ind w:left="210"/>
      </w:pPr>
      <w:bookmarkStart w:id="259" w:name="_Toc81574716"/>
      <w:bookmarkStart w:id="260" w:name="_Toc81576143"/>
      <w:bookmarkStart w:id="261" w:name="_Toc90975612"/>
      <w:r w:rsidRPr="00271F58">
        <w:rPr>
          <w:rFonts w:hint="eastAsia"/>
        </w:rPr>
        <w:t>第３節　事業者の債務不履行による契約解除</w:t>
      </w:r>
      <w:bookmarkEnd w:id="259"/>
      <w:bookmarkEnd w:id="260"/>
      <w:bookmarkEnd w:id="261"/>
    </w:p>
    <w:p w14:paraId="60CF5586" w14:textId="616FFF46" w:rsidR="00B92729" w:rsidRPr="00CC45E8" w:rsidRDefault="00AB3553" w:rsidP="00211045">
      <w:pPr>
        <w:pStyle w:val="30"/>
        <w:rPr>
          <w:szCs w:val="21"/>
        </w:rPr>
      </w:pPr>
      <w:bookmarkStart w:id="262" w:name="_Toc81574717"/>
      <w:bookmarkStart w:id="263" w:name="_Toc81576144"/>
      <w:bookmarkStart w:id="264" w:name="_Toc90975613"/>
      <w:r w:rsidRPr="00CC45E8">
        <w:rPr>
          <w:rFonts w:hint="eastAsia"/>
          <w:szCs w:val="21"/>
        </w:rPr>
        <w:t>（事業者の債務不履行による契約解除）</w:t>
      </w:r>
      <w:bookmarkEnd w:id="262"/>
      <w:bookmarkEnd w:id="263"/>
      <w:bookmarkEnd w:id="264"/>
    </w:p>
    <w:p w14:paraId="0D10E0FB" w14:textId="7528ECF9" w:rsidR="00B92729" w:rsidRPr="00CC45E8" w:rsidRDefault="00AB3553" w:rsidP="00211045">
      <w:pPr>
        <w:ind w:left="210" w:hangingChars="100" w:hanging="210"/>
        <w:rPr>
          <w:rFonts w:hAnsi="ＭＳ 明朝"/>
          <w:szCs w:val="21"/>
        </w:rPr>
      </w:pPr>
      <w:r w:rsidRPr="00CC45E8">
        <w:rPr>
          <w:rFonts w:hAnsi="ＭＳ 明朝" w:hint="eastAsia"/>
          <w:szCs w:val="21"/>
        </w:rPr>
        <w:t>第</w:t>
      </w:r>
      <w:r w:rsidR="005E6593">
        <w:rPr>
          <w:rFonts w:hAnsi="ＭＳ 明朝" w:hint="eastAsia"/>
          <w:szCs w:val="21"/>
        </w:rPr>
        <w:t>７２</w:t>
      </w:r>
      <w:r w:rsidRPr="00CC45E8">
        <w:rPr>
          <w:rFonts w:hAnsi="ＭＳ 明朝" w:hint="eastAsia"/>
          <w:szCs w:val="21"/>
        </w:rPr>
        <w:t xml:space="preserve">条　</w:t>
      </w:r>
      <w:r w:rsidR="00101BDA">
        <w:rPr>
          <w:rFonts w:hAnsi="ＭＳ 明朝" w:hint="eastAsia"/>
          <w:szCs w:val="21"/>
        </w:rPr>
        <w:t>福島市</w:t>
      </w:r>
      <w:r w:rsidRPr="00CC45E8">
        <w:rPr>
          <w:rFonts w:hAnsi="ＭＳ 明朝" w:hint="eastAsia"/>
          <w:szCs w:val="21"/>
        </w:rPr>
        <w:t>は</w:t>
      </w:r>
      <w:r w:rsidR="00A229D3">
        <w:rPr>
          <w:rFonts w:hAnsi="ＭＳ 明朝" w:hint="eastAsia"/>
          <w:szCs w:val="21"/>
        </w:rPr>
        <w:t>，</w:t>
      </w:r>
      <w:r w:rsidRPr="00CC45E8">
        <w:rPr>
          <w:rFonts w:hAnsi="ＭＳ 明朝" w:hint="eastAsia"/>
          <w:szCs w:val="21"/>
        </w:rPr>
        <w:t>次の各号のいずれかに該当するときは</w:t>
      </w:r>
      <w:r w:rsidR="00A229D3">
        <w:rPr>
          <w:rFonts w:hAnsi="ＭＳ 明朝" w:hint="eastAsia"/>
          <w:szCs w:val="21"/>
        </w:rPr>
        <w:t>，</w:t>
      </w:r>
      <w:r w:rsidRPr="00CC45E8">
        <w:rPr>
          <w:rFonts w:hAnsi="ＭＳ 明朝" w:hint="eastAsia"/>
          <w:szCs w:val="21"/>
        </w:rPr>
        <w:t>事業者に通知し</w:t>
      </w:r>
      <w:r w:rsidR="00A229D3">
        <w:rPr>
          <w:rFonts w:hAnsi="ＭＳ 明朝" w:hint="eastAsia"/>
          <w:szCs w:val="21"/>
        </w:rPr>
        <w:t>，</w:t>
      </w:r>
      <w:r w:rsidRPr="00CC45E8">
        <w:rPr>
          <w:rFonts w:hAnsi="ＭＳ 明朝" w:hint="eastAsia"/>
          <w:szCs w:val="21"/>
        </w:rPr>
        <w:t>本事業契約の全部を解除することができる。</w:t>
      </w:r>
    </w:p>
    <w:p w14:paraId="5B93B4DB" w14:textId="7FDFF0DF" w:rsidR="00B92729" w:rsidRPr="00AD290A" w:rsidRDefault="00AB3553" w:rsidP="00AD290A">
      <w:pPr>
        <w:tabs>
          <w:tab w:val="left" w:pos="1418"/>
        </w:tabs>
        <w:ind w:left="420" w:hangingChars="200" w:hanging="420"/>
        <w:rPr>
          <w:rFonts w:hAnsi="ＭＳ 明朝" w:cs="ＭＳ明朝"/>
          <w:color w:val="000000"/>
          <w:kern w:val="0"/>
          <w:szCs w:val="21"/>
        </w:rPr>
      </w:pPr>
      <w:r w:rsidRPr="00CC45E8">
        <w:rPr>
          <w:rFonts w:hAnsi="ＭＳ 明朝" w:hint="eastAsia"/>
          <w:szCs w:val="21"/>
        </w:rPr>
        <w:t>（１）事</w:t>
      </w:r>
      <w:r w:rsidRPr="00AD290A">
        <w:rPr>
          <w:rFonts w:hAnsi="ＭＳ 明朝" w:cs="ＭＳ明朝" w:hint="eastAsia"/>
          <w:color w:val="000000"/>
          <w:kern w:val="0"/>
          <w:szCs w:val="21"/>
        </w:rPr>
        <w:t>業者が本事業の全部又は一部を放棄し</w:t>
      </w:r>
      <w:r w:rsidR="00A229D3">
        <w:rPr>
          <w:rFonts w:hAnsi="ＭＳ 明朝" w:cs="ＭＳ明朝" w:hint="eastAsia"/>
          <w:color w:val="000000"/>
          <w:kern w:val="0"/>
          <w:szCs w:val="21"/>
        </w:rPr>
        <w:t>，</w:t>
      </w:r>
      <w:r w:rsidRPr="00AD290A">
        <w:rPr>
          <w:rFonts w:hAnsi="ＭＳ 明朝" w:cs="ＭＳ明朝" w:hint="eastAsia"/>
          <w:color w:val="000000"/>
          <w:kern w:val="0"/>
          <w:szCs w:val="21"/>
        </w:rPr>
        <w:t>３０日間以上にわたりその状態が継続したとき。</w:t>
      </w:r>
    </w:p>
    <w:p w14:paraId="4C8E0DD3" w14:textId="012AB4BC" w:rsidR="00B92729" w:rsidRPr="00AD290A" w:rsidRDefault="00AB3553" w:rsidP="00AD290A">
      <w:pPr>
        <w:tabs>
          <w:tab w:val="left" w:pos="1418"/>
        </w:tabs>
        <w:ind w:left="420" w:hangingChars="200" w:hanging="420"/>
        <w:rPr>
          <w:rFonts w:hAnsi="ＭＳ 明朝" w:cs="ＭＳ明朝"/>
          <w:color w:val="000000"/>
          <w:kern w:val="0"/>
          <w:szCs w:val="21"/>
        </w:rPr>
      </w:pPr>
      <w:r w:rsidRPr="00AD290A">
        <w:rPr>
          <w:rFonts w:hAnsi="ＭＳ 明朝" w:cs="ＭＳ明朝" w:hint="eastAsia"/>
          <w:color w:val="000000"/>
          <w:kern w:val="0"/>
          <w:szCs w:val="21"/>
        </w:rPr>
        <w:t>（２）事業者の取締役会において</w:t>
      </w:r>
      <w:r w:rsidR="00A229D3">
        <w:rPr>
          <w:rFonts w:hAnsi="ＭＳ 明朝" w:cs="ＭＳ明朝" w:hint="eastAsia"/>
          <w:color w:val="000000"/>
          <w:kern w:val="0"/>
          <w:szCs w:val="21"/>
        </w:rPr>
        <w:t>，</w:t>
      </w:r>
      <w:r w:rsidRPr="00AD290A">
        <w:rPr>
          <w:rFonts w:hAnsi="ＭＳ 明朝" w:cs="ＭＳ明朝" w:hint="eastAsia"/>
          <w:color w:val="000000"/>
          <w:kern w:val="0"/>
          <w:szCs w:val="21"/>
        </w:rPr>
        <w:t>事業者に係る破産手続開始</w:t>
      </w:r>
      <w:r w:rsidR="00A229D3">
        <w:rPr>
          <w:rFonts w:hAnsi="ＭＳ 明朝" w:cs="ＭＳ明朝" w:hint="eastAsia"/>
          <w:color w:val="000000"/>
          <w:kern w:val="0"/>
          <w:szCs w:val="21"/>
        </w:rPr>
        <w:t>，</w:t>
      </w:r>
      <w:r w:rsidRPr="00AD290A">
        <w:rPr>
          <w:rFonts w:hAnsi="ＭＳ 明朝" w:cs="ＭＳ明朝" w:hint="eastAsia"/>
          <w:color w:val="000000"/>
          <w:kern w:val="0"/>
          <w:szCs w:val="21"/>
        </w:rPr>
        <w:t>会社更生手続開始</w:t>
      </w:r>
      <w:r w:rsidR="00A229D3">
        <w:rPr>
          <w:rFonts w:hAnsi="ＭＳ 明朝" w:cs="ＭＳ明朝" w:hint="eastAsia"/>
          <w:color w:val="000000"/>
          <w:kern w:val="0"/>
          <w:szCs w:val="21"/>
        </w:rPr>
        <w:t>，</w:t>
      </w:r>
      <w:r w:rsidRPr="00AD290A">
        <w:rPr>
          <w:rFonts w:hAnsi="ＭＳ 明朝" w:cs="ＭＳ明朝" w:hint="eastAsia"/>
          <w:color w:val="000000"/>
          <w:kern w:val="0"/>
          <w:szCs w:val="21"/>
        </w:rPr>
        <w:t>民事再生手続開始</w:t>
      </w:r>
      <w:r w:rsidR="00A229D3">
        <w:rPr>
          <w:rFonts w:hAnsi="ＭＳ 明朝" w:cs="ＭＳ明朝" w:hint="eastAsia"/>
          <w:color w:val="000000"/>
          <w:kern w:val="0"/>
          <w:szCs w:val="21"/>
        </w:rPr>
        <w:t>，</w:t>
      </w:r>
      <w:r w:rsidRPr="00AD290A">
        <w:rPr>
          <w:rFonts w:hAnsi="ＭＳ 明朝" w:cs="ＭＳ明朝" w:hint="eastAsia"/>
          <w:color w:val="000000"/>
          <w:kern w:val="0"/>
          <w:szCs w:val="21"/>
        </w:rPr>
        <w:t>特別清算手続開始その他の法令に基づく倒産法制上の手続の申立てが決議されたとき又は他の第三者（事業者の取締役を含む。）によりこれらの申立てがなされたとき。</w:t>
      </w:r>
    </w:p>
    <w:p w14:paraId="00B53072" w14:textId="44CB7429" w:rsidR="00B92729" w:rsidRPr="00AD290A" w:rsidRDefault="00AB3553" w:rsidP="00AD290A">
      <w:pPr>
        <w:tabs>
          <w:tab w:val="left" w:pos="1418"/>
        </w:tabs>
        <w:ind w:left="420" w:hangingChars="200" w:hanging="420"/>
        <w:rPr>
          <w:rFonts w:hAnsi="ＭＳ 明朝" w:cs="ＭＳ明朝"/>
          <w:color w:val="000000"/>
          <w:kern w:val="0"/>
          <w:szCs w:val="21"/>
        </w:rPr>
      </w:pPr>
      <w:r w:rsidRPr="00AD290A">
        <w:rPr>
          <w:rFonts w:hAnsi="ＭＳ 明朝" w:cs="ＭＳ明朝" w:hint="eastAsia"/>
          <w:color w:val="000000"/>
          <w:kern w:val="0"/>
          <w:szCs w:val="21"/>
        </w:rPr>
        <w:t>（３）事業者が本事業契約上の義務の履行に重大な影響を及ぼす</w:t>
      </w:r>
      <w:r w:rsidR="00A229D3">
        <w:rPr>
          <w:rFonts w:hAnsi="ＭＳ 明朝" w:cs="ＭＳ明朝" w:hint="eastAsia"/>
          <w:color w:val="000000"/>
          <w:kern w:val="0"/>
          <w:szCs w:val="21"/>
        </w:rPr>
        <w:t>，</w:t>
      </w:r>
      <w:r w:rsidRPr="00AD290A">
        <w:rPr>
          <w:rFonts w:hAnsi="ＭＳ 明朝" w:cs="ＭＳ明朝" w:hint="eastAsia"/>
          <w:color w:val="000000"/>
          <w:kern w:val="0"/>
          <w:szCs w:val="21"/>
        </w:rPr>
        <w:t>又は及ぼす可能性のある法令等の違反をしたとき。</w:t>
      </w:r>
    </w:p>
    <w:p w14:paraId="42104242" w14:textId="607EE079" w:rsidR="00B92729" w:rsidRPr="00AD290A" w:rsidRDefault="00AB3553" w:rsidP="00AD290A">
      <w:pPr>
        <w:tabs>
          <w:tab w:val="left" w:pos="1418"/>
        </w:tabs>
        <w:ind w:left="420" w:hangingChars="200" w:hanging="420"/>
        <w:rPr>
          <w:rFonts w:hAnsi="ＭＳ 明朝" w:cs="ＭＳ明朝"/>
          <w:color w:val="000000"/>
          <w:kern w:val="0"/>
          <w:szCs w:val="21"/>
        </w:rPr>
      </w:pPr>
      <w:r w:rsidRPr="00AD290A">
        <w:rPr>
          <w:rFonts w:hAnsi="ＭＳ 明朝" w:cs="ＭＳ明朝" w:hint="eastAsia"/>
          <w:color w:val="000000"/>
          <w:kern w:val="0"/>
          <w:szCs w:val="21"/>
        </w:rPr>
        <w:t>（４）</w:t>
      </w:r>
      <w:r w:rsidR="00396D38" w:rsidRPr="00AD290A">
        <w:rPr>
          <w:rFonts w:hAnsi="ＭＳ 明朝" w:cs="ＭＳ明朝" w:hint="eastAsia"/>
          <w:color w:val="000000"/>
          <w:kern w:val="0"/>
          <w:szCs w:val="21"/>
        </w:rPr>
        <w:t>構成企業</w:t>
      </w:r>
      <w:r w:rsidRPr="00AD290A">
        <w:rPr>
          <w:rFonts w:hAnsi="ＭＳ 明朝" w:cs="ＭＳ明朝" w:hint="eastAsia"/>
          <w:color w:val="000000"/>
          <w:kern w:val="0"/>
          <w:szCs w:val="21"/>
        </w:rPr>
        <w:t>又は協力企業が基本協定の規定に反したとき。</w:t>
      </w:r>
    </w:p>
    <w:p w14:paraId="04CAA457" w14:textId="3E180791" w:rsidR="00B92729" w:rsidRPr="00AD290A" w:rsidRDefault="00AB3553" w:rsidP="00AD290A">
      <w:pPr>
        <w:tabs>
          <w:tab w:val="left" w:pos="1418"/>
        </w:tabs>
        <w:ind w:left="420" w:hangingChars="200" w:hanging="420"/>
        <w:rPr>
          <w:rFonts w:hAnsi="ＭＳ 明朝" w:cs="ＭＳ明朝"/>
          <w:color w:val="000000"/>
          <w:kern w:val="0"/>
          <w:szCs w:val="21"/>
        </w:rPr>
      </w:pPr>
      <w:r w:rsidRPr="00AD290A">
        <w:rPr>
          <w:rFonts w:hAnsi="ＭＳ 明朝" w:cs="ＭＳ明朝" w:hint="eastAsia"/>
          <w:color w:val="000000"/>
          <w:kern w:val="0"/>
          <w:szCs w:val="21"/>
        </w:rPr>
        <w:t>（５）事業者が</w:t>
      </w:r>
      <w:r w:rsidR="00A229D3">
        <w:rPr>
          <w:rFonts w:hAnsi="ＭＳ 明朝" w:cs="ＭＳ明朝" w:hint="eastAsia"/>
          <w:color w:val="000000"/>
          <w:kern w:val="0"/>
          <w:szCs w:val="21"/>
        </w:rPr>
        <w:t>，</w:t>
      </w:r>
      <w:r w:rsidR="00053296">
        <w:rPr>
          <w:rFonts w:hAnsi="ＭＳ 明朝" w:cs="ＭＳ明朝" w:hint="eastAsia"/>
          <w:color w:val="000000"/>
          <w:kern w:val="0"/>
          <w:szCs w:val="21"/>
        </w:rPr>
        <w:t>第</w:t>
      </w:r>
      <w:r w:rsidR="00AD51B9">
        <w:rPr>
          <w:rFonts w:hAnsi="ＭＳ 明朝" w:cs="ＭＳ明朝" w:hint="eastAsia"/>
          <w:color w:val="000000"/>
          <w:kern w:val="0"/>
          <w:szCs w:val="21"/>
        </w:rPr>
        <w:t>５２</w:t>
      </w:r>
      <w:r w:rsidR="00053296">
        <w:rPr>
          <w:rFonts w:hAnsi="ＭＳ 明朝" w:cs="ＭＳ明朝" w:hint="eastAsia"/>
          <w:color w:val="000000"/>
          <w:kern w:val="0"/>
          <w:szCs w:val="21"/>
        </w:rPr>
        <w:t>条の</w:t>
      </w:r>
      <w:r w:rsidRPr="00AD290A">
        <w:rPr>
          <w:rFonts w:hAnsi="ＭＳ 明朝" w:cs="ＭＳ明朝" w:hint="eastAsia"/>
          <w:color w:val="000000"/>
          <w:kern w:val="0"/>
          <w:szCs w:val="21"/>
        </w:rPr>
        <w:t>業務報告書</w:t>
      </w:r>
      <w:r w:rsidR="00A229D3">
        <w:rPr>
          <w:rFonts w:hAnsi="ＭＳ 明朝" w:cs="ＭＳ明朝" w:hint="eastAsia"/>
          <w:color w:val="000000"/>
          <w:kern w:val="0"/>
          <w:szCs w:val="21"/>
        </w:rPr>
        <w:t>，</w:t>
      </w:r>
      <w:r w:rsidR="00053296">
        <w:rPr>
          <w:rFonts w:hAnsi="ＭＳ 明朝" w:cs="ＭＳ明朝" w:hint="eastAsia"/>
          <w:color w:val="000000"/>
          <w:kern w:val="0"/>
          <w:szCs w:val="21"/>
        </w:rPr>
        <w:t>第</w:t>
      </w:r>
      <w:r w:rsidR="00AD51B9">
        <w:rPr>
          <w:rFonts w:hAnsi="ＭＳ 明朝" w:cs="ＭＳ明朝" w:hint="eastAsia"/>
          <w:color w:val="000000"/>
          <w:kern w:val="0"/>
          <w:szCs w:val="21"/>
        </w:rPr>
        <w:t>５８</w:t>
      </w:r>
      <w:r w:rsidR="00053296">
        <w:rPr>
          <w:rFonts w:hAnsi="ＭＳ 明朝" w:cs="ＭＳ明朝" w:hint="eastAsia"/>
          <w:color w:val="000000"/>
          <w:kern w:val="0"/>
          <w:szCs w:val="21"/>
        </w:rPr>
        <w:t>条</w:t>
      </w:r>
      <w:r w:rsidR="00AD51B9">
        <w:rPr>
          <w:rFonts w:hAnsi="ＭＳ 明朝" w:cs="ＭＳ明朝" w:hint="eastAsia"/>
          <w:color w:val="000000"/>
          <w:kern w:val="0"/>
          <w:szCs w:val="21"/>
        </w:rPr>
        <w:t>第１項</w:t>
      </w:r>
      <w:r w:rsidR="00053296">
        <w:rPr>
          <w:rFonts w:hAnsi="ＭＳ 明朝" w:cs="ＭＳ明朝" w:hint="eastAsia"/>
          <w:color w:val="000000"/>
          <w:kern w:val="0"/>
          <w:szCs w:val="21"/>
        </w:rPr>
        <w:t>の各種報告書</w:t>
      </w:r>
      <w:r w:rsidRPr="00AD290A">
        <w:rPr>
          <w:rFonts w:hAnsi="ＭＳ 明朝" w:cs="ＭＳ明朝" w:hint="eastAsia"/>
          <w:color w:val="000000"/>
          <w:kern w:val="0"/>
          <w:szCs w:val="21"/>
        </w:rPr>
        <w:t>その他</w:t>
      </w:r>
      <w:r w:rsidR="00554F6B">
        <w:rPr>
          <w:rFonts w:hAnsi="ＭＳ 明朝" w:cs="ＭＳ明朝" w:hint="eastAsia"/>
          <w:color w:val="000000"/>
          <w:kern w:val="0"/>
          <w:szCs w:val="21"/>
        </w:rPr>
        <w:t>本事業契約等</w:t>
      </w:r>
      <w:r w:rsidR="00205D38">
        <w:rPr>
          <w:rFonts w:hAnsi="ＭＳ 明朝" w:cs="ＭＳ明朝" w:hint="eastAsia"/>
          <w:color w:val="000000"/>
          <w:kern w:val="0"/>
          <w:szCs w:val="21"/>
        </w:rPr>
        <w:t>に基づき</w:t>
      </w:r>
      <w:r w:rsidR="00101BDA">
        <w:rPr>
          <w:rFonts w:hAnsi="ＭＳ 明朝" w:cs="ＭＳ明朝" w:hint="eastAsia"/>
          <w:color w:val="000000"/>
          <w:kern w:val="0"/>
          <w:szCs w:val="21"/>
        </w:rPr>
        <w:t>福島市</w:t>
      </w:r>
      <w:r w:rsidRPr="00AD290A">
        <w:rPr>
          <w:rFonts w:hAnsi="ＭＳ 明朝" w:cs="ＭＳ明朝" w:hint="eastAsia"/>
          <w:color w:val="000000"/>
          <w:kern w:val="0"/>
          <w:szCs w:val="21"/>
        </w:rPr>
        <w:t>に提出する報告書に重大な虚偽の記載を行ったとき。</w:t>
      </w:r>
    </w:p>
    <w:p w14:paraId="6D0F4BAF" w14:textId="5E681156" w:rsidR="00B92729" w:rsidRPr="00AD290A" w:rsidRDefault="00AB3553" w:rsidP="00AD290A">
      <w:pPr>
        <w:tabs>
          <w:tab w:val="left" w:pos="1418"/>
        </w:tabs>
        <w:ind w:left="420" w:hangingChars="200" w:hanging="420"/>
        <w:rPr>
          <w:rFonts w:hAnsi="ＭＳ 明朝" w:cs="ＭＳ明朝"/>
          <w:color w:val="000000"/>
          <w:kern w:val="0"/>
          <w:szCs w:val="21"/>
        </w:rPr>
      </w:pPr>
      <w:r w:rsidRPr="00AD290A">
        <w:rPr>
          <w:rFonts w:hAnsi="ＭＳ 明朝" w:cs="ＭＳ明朝" w:hint="eastAsia"/>
          <w:color w:val="000000"/>
          <w:kern w:val="0"/>
          <w:szCs w:val="21"/>
        </w:rPr>
        <w:lastRenderedPageBreak/>
        <w:t>（６）第</w:t>
      </w:r>
      <w:r w:rsidR="00C13EDB">
        <w:rPr>
          <w:rFonts w:hAnsi="ＭＳ 明朝" w:cs="ＭＳ明朝" w:hint="eastAsia"/>
          <w:color w:val="000000"/>
          <w:kern w:val="0"/>
          <w:szCs w:val="21"/>
        </w:rPr>
        <w:t>１０４</w:t>
      </w:r>
      <w:r w:rsidRPr="00AD290A">
        <w:rPr>
          <w:rFonts w:hAnsi="ＭＳ 明朝" w:cs="ＭＳ明朝" w:hint="eastAsia"/>
          <w:color w:val="000000"/>
          <w:kern w:val="0"/>
          <w:szCs w:val="21"/>
        </w:rPr>
        <w:t>条の秘密保持義務又は第</w:t>
      </w:r>
      <w:r w:rsidR="00C13EDB">
        <w:rPr>
          <w:rFonts w:hAnsi="ＭＳ 明朝" w:cs="ＭＳ明朝" w:hint="eastAsia"/>
          <w:color w:val="000000"/>
          <w:kern w:val="0"/>
          <w:szCs w:val="21"/>
        </w:rPr>
        <w:t>１０５</w:t>
      </w:r>
      <w:r w:rsidRPr="00AD290A">
        <w:rPr>
          <w:rFonts w:hAnsi="ＭＳ 明朝" w:cs="ＭＳ明朝" w:hint="eastAsia"/>
          <w:color w:val="000000"/>
          <w:kern w:val="0"/>
          <w:szCs w:val="21"/>
        </w:rPr>
        <w:t>条の個人情報保護義務に重大な違反があったとき。</w:t>
      </w:r>
    </w:p>
    <w:p w14:paraId="7ED76D9C" w14:textId="50355176" w:rsidR="00B92729" w:rsidRPr="00CC45E8" w:rsidRDefault="00AB3553" w:rsidP="00AD290A">
      <w:pPr>
        <w:tabs>
          <w:tab w:val="left" w:pos="1418"/>
        </w:tabs>
        <w:ind w:left="420" w:hangingChars="200" w:hanging="420"/>
        <w:rPr>
          <w:rFonts w:hAnsi="ＭＳ 明朝"/>
          <w:szCs w:val="21"/>
        </w:rPr>
      </w:pPr>
      <w:r w:rsidRPr="00AD290A">
        <w:rPr>
          <w:rFonts w:hAnsi="ＭＳ 明朝" w:cs="ＭＳ明朝" w:hint="eastAsia"/>
          <w:color w:val="000000"/>
          <w:kern w:val="0"/>
          <w:szCs w:val="21"/>
        </w:rPr>
        <w:t>（７）前各号に掲げる場合のほか</w:t>
      </w:r>
      <w:r w:rsidR="00A229D3">
        <w:rPr>
          <w:rFonts w:hAnsi="ＭＳ 明朝" w:cs="ＭＳ明朝" w:hint="eastAsia"/>
          <w:color w:val="000000"/>
          <w:kern w:val="0"/>
          <w:szCs w:val="21"/>
        </w:rPr>
        <w:t>，</w:t>
      </w:r>
      <w:r w:rsidRPr="00AD290A">
        <w:rPr>
          <w:rFonts w:hAnsi="ＭＳ 明朝" w:cs="ＭＳ明朝" w:hint="eastAsia"/>
          <w:color w:val="000000"/>
          <w:kern w:val="0"/>
          <w:szCs w:val="21"/>
        </w:rPr>
        <w:t>事業者が本事業契約に違反し</w:t>
      </w:r>
      <w:r w:rsidR="00A229D3">
        <w:rPr>
          <w:rFonts w:hAnsi="ＭＳ 明朝" w:cs="ＭＳ明朝" w:hint="eastAsia"/>
          <w:color w:val="000000"/>
          <w:kern w:val="0"/>
          <w:szCs w:val="21"/>
        </w:rPr>
        <w:t>，</w:t>
      </w:r>
      <w:r w:rsidRPr="00AD290A">
        <w:rPr>
          <w:rFonts w:hAnsi="ＭＳ 明朝" w:cs="ＭＳ明朝" w:hint="eastAsia"/>
          <w:color w:val="000000"/>
          <w:kern w:val="0"/>
          <w:szCs w:val="21"/>
        </w:rPr>
        <w:t>本事業契約の目的を達することができない</w:t>
      </w:r>
      <w:r w:rsidRPr="00CC45E8">
        <w:rPr>
          <w:rFonts w:hAnsi="ＭＳ 明朝" w:hint="eastAsia"/>
          <w:szCs w:val="21"/>
        </w:rPr>
        <w:t>と認められるとき。</w:t>
      </w:r>
    </w:p>
    <w:p w14:paraId="2994EF63" w14:textId="4C7501DF" w:rsidR="00B92729" w:rsidRPr="00CC45E8" w:rsidRDefault="00AB3553" w:rsidP="00211045">
      <w:pPr>
        <w:tabs>
          <w:tab w:val="left" w:pos="1418"/>
        </w:tabs>
        <w:ind w:left="210" w:hangingChars="100" w:hanging="210"/>
        <w:rPr>
          <w:rFonts w:hAnsi="ＭＳ 明朝"/>
          <w:szCs w:val="21"/>
        </w:rPr>
      </w:pPr>
      <w:r w:rsidRPr="00CC45E8">
        <w:rPr>
          <w:rFonts w:hAnsi="ＭＳ 明朝" w:hint="eastAsia"/>
          <w:szCs w:val="21"/>
        </w:rPr>
        <w:t xml:space="preserve">２　</w:t>
      </w:r>
      <w:r w:rsidR="00101BDA">
        <w:rPr>
          <w:rFonts w:hAnsi="ＭＳ 明朝" w:hint="eastAsia"/>
          <w:szCs w:val="21"/>
        </w:rPr>
        <w:t>福島市</w:t>
      </w:r>
      <w:r w:rsidRPr="00CC45E8">
        <w:rPr>
          <w:rFonts w:hAnsi="ＭＳ 明朝" w:hint="eastAsia"/>
          <w:szCs w:val="21"/>
        </w:rPr>
        <w:t>は</w:t>
      </w:r>
      <w:r w:rsidR="00A229D3">
        <w:rPr>
          <w:rFonts w:hAnsi="ＭＳ 明朝" w:hint="eastAsia"/>
          <w:szCs w:val="21"/>
        </w:rPr>
        <w:t>，</w:t>
      </w:r>
      <w:r w:rsidRPr="00CC45E8">
        <w:rPr>
          <w:rFonts w:hAnsi="ＭＳ 明朝" w:hint="eastAsia"/>
          <w:szCs w:val="21"/>
        </w:rPr>
        <w:t>事業者又は</w:t>
      </w:r>
      <w:r w:rsidR="00396D38">
        <w:rPr>
          <w:rFonts w:hAnsi="ＭＳ 明朝" w:hint="eastAsia"/>
          <w:szCs w:val="21"/>
        </w:rPr>
        <w:t>構成企業</w:t>
      </w:r>
      <w:r w:rsidRPr="00CC45E8">
        <w:rPr>
          <w:rFonts w:hAnsi="ＭＳ 明朝" w:hint="eastAsia"/>
          <w:szCs w:val="21"/>
        </w:rPr>
        <w:t>若しくは協力企業（以下本</w:t>
      </w:r>
      <w:r w:rsidR="0097040E">
        <w:rPr>
          <w:rFonts w:hAnsi="ＭＳ 明朝" w:hint="eastAsia"/>
          <w:szCs w:val="21"/>
        </w:rPr>
        <w:t>条</w:t>
      </w:r>
      <w:r w:rsidRPr="00CC45E8">
        <w:rPr>
          <w:rFonts w:hAnsi="ＭＳ 明朝" w:hint="eastAsia"/>
          <w:szCs w:val="21"/>
        </w:rPr>
        <w:t>において「事業者等」という。）のいずれかが</w:t>
      </w:r>
      <w:r w:rsidR="00A229D3">
        <w:rPr>
          <w:rFonts w:hAnsi="ＭＳ 明朝" w:hint="eastAsia"/>
          <w:szCs w:val="21"/>
        </w:rPr>
        <w:t>，</w:t>
      </w:r>
      <w:r w:rsidRPr="00CC45E8">
        <w:rPr>
          <w:rFonts w:hAnsi="ＭＳ 明朝" w:hint="eastAsia"/>
          <w:szCs w:val="21"/>
        </w:rPr>
        <w:t>次の各号のいずれかに該当するときは</w:t>
      </w:r>
      <w:r w:rsidR="00A229D3">
        <w:rPr>
          <w:rFonts w:hAnsi="ＭＳ 明朝" w:hint="eastAsia"/>
          <w:szCs w:val="21"/>
        </w:rPr>
        <w:t>，</w:t>
      </w:r>
      <w:r w:rsidRPr="00CC45E8">
        <w:rPr>
          <w:rFonts w:hAnsi="ＭＳ 明朝" w:hint="eastAsia"/>
          <w:szCs w:val="21"/>
        </w:rPr>
        <w:t>本事業契約を解除することができる。この場合において</w:t>
      </w:r>
      <w:r w:rsidR="00A229D3">
        <w:rPr>
          <w:rFonts w:hAnsi="ＭＳ 明朝" w:hint="eastAsia"/>
          <w:szCs w:val="21"/>
        </w:rPr>
        <w:t>，</w:t>
      </w:r>
      <w:r w:rsidRPr="00CC45E8">
        <w:rPr>
          <w:rFonts w:hAnsi="ＭＳ 明朝" w:hint="eastAsia"/>
          <w:szCs w:val="21"/>
        </w:rPr>
        <w:t>解除により事業者</w:t>
      </w:r>
      <w:r w:rsidR="0097040E">
        <w:rPr>
          <w:rFonts w:hAnsi="ＭＳ 明朝" w:hint="eastAsia"/>
          <w:szCs w:val="21"/>
        </w:rPr>
        <w:t>等</w:t>
      </w:r>
      <w:r w:rsidRPr="00CC45E8">
        <w:rPr>
          <w:rFonts w:hAnsi="ＭＳ 明朝" w:hint="eastAsia"/>
          <w:szCs w:val="21"/>
        </w:rPr>
        <w:t>に損害があっても</w:t>
      </w:r>
      <w:r w:rsidR="00A229D3">
        <w:rPr>
          <w:rFonts w:hAnsi="ＭＳ 明朝" w:hint="eastAsia"/>
          <w:szCs w:val="21"/>
        </w:rPr>
        <w:t>，</w:t>
      </w:r>
      <w:bookmarkStart w:id="265" w:name="_Hlk84749578"/>
      <w:r w:rsidR="00101BDA">
        <w:rPr>
          <w:rFonts w:hAnsi="ＭＳ 明朝" w:hint="eastAsia"/>
          <w:szCs w:val="21"/>
        </w:rPr>
        <w:t>福島市</w:t>
      </w:r>
      <w:r w:rsidRPr="00CC45E8">
        <w:rPr>
          <w:rFonts w:hAnsi="ＭＳ 明朝" w:hint="eastAsia"/>
          <w:szCs w:val="21"/>
        </w:rPr>
        <w:t>はその損害の賠償の責を負わないものとする。</w:t>
      </w:r>
      <w:bookmarkEnd w:id="265"/>
    </w:p>
    <w:p w14:paraId="51B06A3A" w14:textId="3A0D9B19" w:rsidR="00B92729" w:rsidRPr="00AD290A" w:rsidRDefault="00AB3553" w:rsidP="00AD290A">
      <w:pPr>
        <w:tabs>
          <w:tab w:val="left" w:pos="1418"/>
        </w:tabs>
        <w:ind w:left="420" w:hangingChars="200" w:hanging="420"/>
        <w:rPr>
          <w:rFonts w:hAnsi="ＭＳ 明朝" w:cs="ＭＳ明朝"/>
          <w:kern w:val="0"/>
          <w:szCs w:val="21"/>
        </w:rPr>
      </w:pPr>
      <w:r w:rsidRPr="00CC45E8">
        <w:rPr>
          <w:rFonts w:hAnsi="ＭＳ 明朝" w:cs="ＭＳ明朝" w:hint="eastAsia"/>
          <w:color w:val="000000"/>
          <w:kern w:val="0"/>
          <w:szCs w:val="21"/>
        </w:rPr>
        <w:t>（１）役員等</w:t>
      </w:r>
      <w:r w:rsidRPr="00AD290A">
        <w:rPr>
          <w:rFonts w:hAnsi="ＭＳ 明朝" w:cs="ＭＳ明朝" w:hint="eastAsia"/>
          <w:kern w:val="0"/>
          <w:szCs w:val="21"/>
        </w:rPr>
        <w:t>（事業者等が個人である場合にはその者を</w:t>
      </w:r>
      <w:r w:rsidR="00A229D3">
        <w:rPr>
          <w:rFonts w:hAnsi="ＭＳ 明朝" w:cs="ＭＳ明朝" w:hint="eastAsia"/>
          <w:kern w:val="0"/>
          <w:szCs w:val="21"/>
        </w:rPr>
        <w:t>，</w:t>
      </w:r>
      <w:r w:rsidRPr="00AD290A">
        <w:rPr>
          <w:rFonts w:hAnsi="ＭＳ 明朝" w:cs="ＭＳ明朝" w:hint="eastAsia"/>
          <w:kern w:val="0"/>
          <w:szCs w:val="21"/>
        </w:rPr>
        <w:t>事業者等が法人である場合にはその役員又はその支店若しくは本協定を締結する事務所の代表者をいう。以下本号において同じ。）が暴力団員（暴力団員による不当な行為の防止等に関する法律（平成３年法律第７７号）第２条第６号に規定する暴力団員をいう。以下本項において同じ。）であると認められるとき。</w:t>
      </w:r>
    </w:p>
    <w:p w14:paraId="77E814EC" w14:textId="3D86CE9D" w:rsidR="00B92729" w:rsidRPr="00AD290A" w:rsidRDefault="00AB3553" w:rsidP="00AD290A">
      <w:pPr>
        <w:tabs>
          <w:tab w:val="left" w:pos="1418"/>
        </w:tabs>
        <w:ind w:left="420" w:hangingChars="200" w:hanging="420"/>
        <w:rPr>
          <w:rFonts w:hAnsi="ＭＳ 明朝" w:cs="ＭＳ明朝"/>
          <w:kern w:val="0"/>
          <w:szCs w:val="21"/>
        </w:rPr>
      </w:pPr>
      <w:r w:rsidRPr="00AD290A">
        <w:rPr>
          <w:rFonts w:hAnsi="ＭＳ 明朝" w:cs="ＭＳ明朝" w:hint="eastAsia"/>
          <w:kern w:val="0"/>
          <w:szCs w:val="21"/>
        </w:rPr>
        <w:t>（２）暴力団（暴力団員による不当な行為の防止等に関する法律第２条第２号に規定する暴力団をいう。以下この項において同じ。）又は暴力団員が経営に実質的に関与していると認められるとき。</w:t>
      </w:r>
    </w:p>
    <w:p w14:paraId="1D77AA7B" w14:textId="3DA743A7" w:rsidR="00B92729" w:rsidRPr="00AD290A" w:rsidRDefault="00AB3553" w:rsidP="00AD290A">
      <w:pPr>
        <w:tabs>
          <w:tab w:val="left" w:pos="1418"/>
        </w:tabs>
        <w:ind w:left="420" w:hangingChars="200" w:hanging="420"/>
        <w:rPr>
          <w:rFonts w:hAnsi="ＭＳ 明朝" w:cs="ＭＳ明朝"/>
          <w:kern w:val="0"/>
          <w:szCs w:val="21"/>
        </w:rPr>
      </w:pPr>
      <w:r w:rsidRPr="00AD290A">
        <w:rPr>
          <w:rFonts w:hAnsi="ＭＳ 明朝" w:cs="ＭＳ明朝" w:hint="eastAsia"/>
          <w:kern w:val="0"/>
          <w:szCs w:val="21"/>
        </w:rPr>
        <w:t>（３）役員等が自己</w:t>
      </w:r>
      <w:r w:rsidR="00A229D3">
        <w:rPr>
          <w:rFonts w:hAnsi="ＭＳ 明朝" w:cs="ＭＳ明朝" w:hint="eastAsia"/>
          <w:kern w:val="0"/>
          <w:szCs w:val="21"/>
        </w:rPr>
        <w:t>，</w:t>
      </w:r>
      <w:r w:rsidRPr="00AD290A">
        <w:rPr>
          <w:rFonts w:hAnsi="ＭＳ 明朝" w:cs="ＭＳ明朝" w:hint="eastAsia"/>
          <w:kern w:val="0"/>
          <w:szCs w:val="21"/>
        </w:rPr>
        <w:t>自社若しくは第三者の不正の利益を図る目的又は第三者に損害を加える目的をもって</w:t>
      </w:r>
      <w:r w:rsidR="00A229D3">
        <w:rPr>
          <w:rFonts w:hAnsi="ＭＳ 明朝" w:cs="ＭＳ明朝" w:hint="eastAsia"/>
          <w:kern w:val="0"/>
          <w:szCs w:val="21"/>
        </w:rPr>
        <w:t>，</w:t>
      </w:r>
      <w:r w:rsidRPr="00AD290A">
        <w:rPr>
          <w:rFonts w:hAnsi="ＭＳ 明朝" w:cs="ＭＳ明朝" w:hint="eastAsia"/>
          <w:kern w:val="0"/>
          <w:szCs w:val="21"/>
        </w:rPr>
        <w:t>暴力団又は暴力団員を利用するなどしたと認められるとき。</w:t>
      </w:r>
    </w:p>
    <w:p w14:paraId="12D3F732" w14:textId="59F6C697" w:rsidR="00B92729" w:rsidRPr="00AD290A" w:rsidRDefault="00AB3553" w:rsidP="00AD290A">
      <w:pPr>
        <w:tabs>
          <w:tab w:val="left" w:pos="1418"/>
        </w:tabs>
        <w:ind w:left="420" w:hangingChars="200" w:hanging="420"/>
        <w:rPr>
          <w:rFonts w:hAnsi="ＭＳ 明朝" w:cs="ＭＳ明朝"/>
          <w:kern w:val="0"/>
          <w:szCs w:val="21"/>
        </w:rPr>
      </w:pPr>
      <w:r w:rsidRPr="00AD290A">
        <w:rPr>
          <w:rFonts w:hAnsi="ＭＳ 明朝" w:cs="ＭＳ明朝" w:hint="eastAsia"/>
          <w:kern w:val="0"/>
          <w:szCs w:val="21"/>
        </w:rPr>
        <w:t>（４）役員等が</w:t>
      </w:r>
      <w:r w:rsidR="00A229D3">
        <w:rPr>
          <w:rFonts w:hAnsi="ＭＳ 明朝" w:cs="ＭＳ明朝" w:hint="eastAsia"/>
          <w:kern w:val="0"/>
          <w:szCs w:val="21"/>
        </w:rPr>
        <w:t>，</w:t>
      </w:r>
      <w:r w:rsidRPr="00AD290A">
        <w:rPr>
          <w:rFonts w:hAnsi="ＭＳ 明朝" w:cs="ＭＳ明朝" w:hint="eastAsia"/>
          <w:kern w:val="0"/>
          <w:szCs w:val="21"/>
        </w:rPr>
        <w:t>暴力団又は暴力団員に対して資金等を供給し</w:t>
      </w:r>
      <w:r w:rsidR="00A229D3">
        <w:rPr>
          <w:rFonts w:hAnsi="ＭＳ 明朝" w:cs="ＭＳ明朝" w:hint="eastAsia"/>
          <w:kern w:val="0"/>
          <w:szCs w:val="21"/>
        </w:rPr>
        <w:t>，</w:t>
      </w:r>
      <w:r w:rsidRPr="00AD290A">
        <w:rPr>
          <w:rFonts w:hAnsi="ＭＳ 明朝" w:cs="ＭＳ明朝" w:hint="eastAsia"/>
          <w:kern w:val="0"/>
          <w:szCs w:val="21"/>
        </w:rPr>
        <w:t>又は便宜を供与するなど直接的あるいは積極的に暴力団の維持</w:t>
      </w:r>
      <w:r w:rsidR="00A229D3">
        <w:rPr>
          <w:rFonts w:hAnsi="ＭＳ 明朝" w:cs="ＭＳ明朝" w:hint="eastAsia"/>
          <w:kern w:val="0"/>
          <w:szCs w:val="21"/>
        </w:rPr>
        <w:t>，</w:t>
      </w:r>
      <w:r w:rsidRPr="00AD290A">
        <w:rPr>
          <w:rFonts w:hAnsi="ＭＳ 明朝" w:cs="ＭＳ明朝" w:hint="eastAsia"/>
          <w:kern w:val="0"/>
          <w:szCs w:val="21"/>
        </w:rPr>
        <w:t>運営に協力し</w:t>
      </w:r>
      <w:r w:rsidR="00A229D3">
        <w:rPr>
          <w:rFonts w:hAnsi="ＭＳ 明朝" w:cs="ＭＳ明朝" w:hint="eastAsia"/>
          <w:kern w:val="0"/>
          <w:szCs w:val="21"/>
        </w:rPr>
        <w:t>，</w:t>
      </w:r>
      <w:r w:rsidRPr="00AD290A">
        <w:rPr>
          <w:rFonts w:hAnsi="ＭＳ 明朝" w:cs="ＭＳ明朝" w:hint="eastAsia"/>
          <w:kern w:val="0"/>
          <w:szCs w:val="21"/>
        </w:rPr>
        <w:t>若しくは関与していると認められるとき。</w:t>
      </w:r>
    </w:p>
    <w:p w14:paraId="68BEE9B7" w14:textId="7F115ED3" w:rsidR="00B92729" w:rsidRPr="00AD290A" w:rsidRDefault="00AB3553" w:rsidP="00AD290A">
      <w:pPr>
        <w:tabs>
          <w:tab w:val="left" w:pos="1418"/>
        </w:tabs>
        <w:ind w:left="420" w:hangingChars="200" w:hanging="420"/>
        <w:rPr>
          <w:rFonts w:hAnsi="ＭＳ 明朝" w:cs="ＭＳ明朝"/>
          <w:kern w:val="0"/>
          <w:szCs w:val="21"/>
        </w:rPr>
      </w:pPr>
      <w:r w:rsidRPr="00AD290A">
        <w:rPr>
          <w:rFonts w:hAnsi="ＭＳ 明朝" w:cs="ＭＳ明朝" w:hint="eastAsia"/>
          <w:kern w:val="0"/>
          <w:szCs w:val="21"/>
        </w:rPr>
        <w:t>（５）役員等が暴力団又は暴力団員と社会的に非難されるべき関係を有していると認められるとき。</w:t>
      </w:r>
    </w:p>
    <w:p w14:paraId="7F19064A" w14:textId="6C73B9EF" w:rsidR="00B92729" w:rsidRPr="00AD290A" w:rsidRDefault="00AB3553" w:rsidP="00AD290A">
      <w:pPr>
        <w:tabs>
          <w:tab w:val="left" w:pos="1418"/>
        </w:tabs>
        <w:ind w:left="420" w:hangingChars="200" w:hanging="420"/>
        <w:rPr>
          <w:rFonts w:hAnsi="ＭＳ 明朝" w:cs="ＭＳ明朝"/>
          <w:kern w:val="0"/>
          <w:szCs w:val="21"/>
        </w:rPr>
      </w:pPr>
      <w:r w:rsidRPr="00AD290A">
        <w:rPr>
          <w:rFonts w:hAnsi="ＭＳ 明朝" w:cs="ＭＳ明朝" w:hint="eastAsia"/>
          <w:kern w:val="0"/>
          <w:szCs w:val="21"/>
        </w:rPr>
        <w:t>（６）下請契約又は資材</w:t>
      </w:r>
      <w:r w:rsidR="00A229D3">
        <w:rPr>
          <w:rFonts w:hAnsi="ＭＳ 明朝" w:cs="ＭＳ明朝" w:hint="eastAsia"/>
          <w:kern w:val="0"/>
          <w:szCs w:val="21"/>
        </w:rPr>
        <w:t>，</w:t>
      </w:r>
      <w:r w:rsidRPr="00AD290A">
        <w:rPr>
          <w:rFonts w:hAnsi="ＭＳ 明朝" w:cs="ＭＳ明朝" w:hint="eastAsia"/>
          <w:kern w:val="0"/>
          <w:szCs w:val="21"/>
        </w:rPr>
        <w:t>原材料の購入契約その他の契約に当たり</w:t>
      </w:r>
      <w:r w:rsidR="00A229D3">
        <w:rPr>
          <w:rFonts w:hAnsi="ＭＳ 明朝" w:cs="ＭＳ明朝" w:hint="eastAsia"/>
          <w:kern w:val="0"/>
          <w:szCs w:val="21"/>
        </w:rPr>
        <w:t>，</w:t>
      </w:r>
      <w:r w:rsidRPr="00AD290A">
        <w:rPr>
          <w:rFonts w:hAnsi="ＭＳ 明朝" w:cs="ＭＳ明朝" w:hint="eastAsia"/>
          <w:kern w:val="0"/>
          <w:szCs w:val="21"/>
        </w:rPr>
        <w:t>その相手方が</w:t>
      </w:r>
      <w:r w:rsidR="00BD3DA0">
        <w:rPr>
          <w:rFonts w:hAnsi="ＭＳ 明朝" w:cs="ＭＳ明朝" w:hint="eastAsia"/>
          <w:kern w:val="0"/>
          <w:szCs w:val="21"/>
        </w:rPr>
        <w:t>前各号</w:t>
      </w:r>
      <w:r w:rsidRPr="00AD290A">
        <w:rPr>
          <w:rFonts w:hAnsi="ＭＳ 明朝" w:cs="ＭＳ明朝" w:hint="eastAsia"/>
          <w:kern w:val="0"/>
          <w:szCs w:val="21"/>
        </w:rPr>
        <w:t>のいずれかに該当することを知りながら</w:t>
      </w:r>
      <w:r w:rsidR="00A229D3">
        <w:rPr>
          <w:rFonts w:hAnsi="ＭＳ 明朝" w:cs="ＭＳ明朝" w:hint="eastAsia"/>
          <w:kern w:val="0"/>
          <w:szCs w:val="21"/>
        </w:rPr>
        <w:t>，</w:t>
      </w:r>
      <w:r w:rsidRPr="00AD290A">
        <w:rPr>
          <w:rFonts w:hAnsi="ＭＳ 明朝" w:cs="ＭＳ明朝" w:hint="eastAsia"/>
          <w:kern w:val="0"/>
          <w:szCs w:val="21"/>
        </w:rPr>
        <w:t>当該者と契約を締結したと認められるとき。</w:t>
      </w:r>
    </w:p>
    <w:p w14:paraId="7E134BE6" w14:textId="6F62A68A" w:rsidR="00B92729" w:rsidRPr="00236D76" w:rsidRDefault="00AB3553" w:rsidP="00AD290A">
      <w:pPr>
        <w:tabs>
          <w:tab w:val="left" w:pos="1418"/>
        </w:tabs>
        <w:ind w:left="420" w:hangingChars="200" w:hanging="420"/>
        <w:rPr>
          <w:rFonts w:hAnsi="ＭＳ 明朝"/>
          <w:szCs w:val="21"/>
        </w:rPr>
      </w:pPr>
      <w:r w:rsidRPr="00AD290A">
        <w:rPr>
          <w:rFonts w:hAnsi="ＭＳ 明朝" w:cs="ＭＳ明朝" w:hint="eastAsia"/>
          <w:kern w:val="0"/>
          <w:szCs w:val="21"/>
        </w:rPr>
        <w:t>（７）事業者</w:t>
      </w:r>
      <w:r w:rsidR="0097040E">
        <w:rPr>
          <w:rFonts w:hAnsi="ＭＳ 明朝" w:cs="ＭＳ明朝" w:hint="eastAsia"/>
          <w:kern w:val="0"/>
          <w:szCs w:val="21"/>
        </w:rPr>
        <w:t>等</w:t>
      </w:r>
      <w:r w:rsidRPr="00CC45E8">
        <w:rPr>
          <w:rFonts w:hAnsi="ＭＳ 明朝" w:cs="ＭＳ明朝" w:hint="eastAsia"/>
          <w:color w:val="000000"/>
          <w:kern w:val="0"/>
          <w:szCs w:val="21"/>
        </w:rPr>
        <w:t>が</w:t>
      </w:r>
      <w:r w:rsidR="00A229D3">
        <w:rPr>
          <w:rFonts w:hAnsi="ＭＳ 明朝" w:cs="ＭＳ明朝" w:hint="eastAsia"/>
          <w:color w:val="000000"/>
          <w:kern w:val="0"/>
          <w:szCs w:val="21"/>
        </w:rPr>
        <w:t>，</w:t>
      </w:r>
      <w:r w:rsidR="00BD3DA0">
        <w:rPr>
          <w:rFonts w:hAnsi="ＭＳ 明朝" w:cs="ＭＳ明朝" w:hint="eastAsia"/>
          <w:color w:val="000000"/>
          <w:kern w:val="0"/>
          <w:szCs w:val="21"/>
        </w:rPr>
        <w:t>第１号</w:t>
      </w:r>
      <w:r w:rsidR="00716FBC">
        <w:rPr>
          <w:rFonts w:hAnsi="ＭＳ 明朝" w:cs="ＭＳ明朝" w:hint="eastAsia"/>
          <w:color w:val="000000"/>
          <w:kern w:val="0"/>
          <w:szCs w:val="21"/>
        </w:rPr>
        <w:t>ないし</w:t>
      </w:r>
      <w:r w:rsidR="00BD3DA0">
        <w:rPr>
          <w:rFonts w:hAnsi="ＭＳ 明朝" w:cs="ＭＳ明朝" w:hint="eastAsia"/>
          <w:color w:val="000000"/>
          <w:kern w:val="0"/>
          <w:szCs w:val="21"/>
        </w:rPr>
        <w:t>第５号</w:t>
      </w:r>
      <w:r w:rsidRPr="00CC45E8">
        <w:rPr>
          <w:rFonts w:hAnsi="ＭＳ 明朝" w:cs="ＭＳ明朝" w:hint="eastAsia"/>
          <w:color w:val="000000"/>
          <w:kern w:val="0"/>
          <w:szCs w:val="21"/>
        </w:rPr>
        <w:t>のいずれかに該当する者を下請契約又は資材</w:t>
      </w:r>
      <w:r w:rsidR="00A229D3">
        <w:rPr>
          <w:rFonts w:hAnsi="ＭＳ 明朝" w:cs="ＭＳ明朝" w:hint="eastAsia"/>
          <w:color w:val="000000"/>
          <w:kern w:val="0"/>
          <w:szCs w:val="21"/>
        </w:rPr>
        <w:t>，</w:t>
      </w:r>
      <w:r w:rsidRPr="00CC45E8">
        <w:rPr>
          <w:rFonts w:hAnsi="ＭＳ 明朝" w:cs="ＭＳ明朝" w:hint="eastAsia"/>
          <w:color w:val="000000"/>
          <w:kern w:val="0"/>
          <w:szCs w:val="21"/>
        </w:rPr>
        <w:t>原材料の購入契約そ</w:t>
      </w:r>
      <w:r w:rsidRPr="00236D76">
        <w:rPr>
          <w:rFonts w:hAnsi="ＭＳ 明朝" w:cs="ＭＳ明朝" w:hint="eastAsia"/>
          <w:color w:val="000000"/>
          <w:kern w:val="0"/>
          <w:szCs w:val="21"/>
        </w:rPr>
        <w:t>の他の契約の相手方としていた場合（</w:t>
      </w:r>
      <w:r w:rsidR="00BD3DA0">
        <w:rPr>
          <w:rFonts w:hAnsi="ＭＳ 明朝" w:cs="ＭＳ明朝" w:hint="eastAsia"/>
          <w:color w:val="000000"/>
          <w:kern w:val="0"/>
          <w:szCs w:val="21"/>
        </w:rPr>
        <w:t>前号</w:t>
      </w:r>
      <w:r w:rsidRPr="00236D76">
        <w:rPr>
          <w:rFonts w:hAnsi="ＭＳ 明朝" w:cs="ＭＳ明朝" w:hint="eastAsia"/>
          <w:color w:val="000000"/>
          <w:kern w:val="0"/>
          <w:szCs w:val="21"/>
        </w:rPr>
        <w:t>に該当する場合を除く。）に</w:t>
      </w:r>
      <w:r w:rsidR="00A229D3">
        <w:rPr>
          <w:rFonts w:hAnsi="ＭＳ 明朝" w:cs="ＭＳ明朝" w:hint="eastAsia"/>
          <w:color w:val="000000"/>
          <w:kern w:val="0"/>
          <w:szCs w:val="21"/>
        </w:rPr>
        <w:t>，</w:t>
      </w:r>
      <w:r w:rsidR="00101BDA">
        <w:rPr>
          <w:rFonts w:hAnsi="ＭＳ 明朝" w:cs="ＭＳ明朝" w:hint="eastAsia"/>
          <w:color w:val="000000"/>
          <w:kern w:val="0"/>
          <w:szCs w:val="21"/>
        </w:rPr>
        <w:t>福島市</w:t>
      </w:r>
      <w:r w:rsidRPr="00236D76">
        <w:rPr>
          <w:rFonts w:hAnsi="ＭＳ 明朝" w:cs="ＭＳ明朝" w:hint="eastAsia"/>
          <w:color w:val="000000"/>
          <w:kern w:val="0"/>
          <w:szCs w:val="21"/>
        </w:rPr>
        <w:t>が事業者に対して当該契約の解除を求め</w:t>
      </w:r>
      <w:r w:rsidR="00A229D3">
        <w:rPr>
          <w:rFonts w:hAnsi="ＭＳ 明朝" w:cs="ＭＳ明朝" w:hint="eastAsia"/>
          <w:color w:val="000000"/>
          <w:kern w:val="0"/>
          <w:szCs w:val="21"/>
        </w:rPr>
        <w:t>，</w:t>
      </w:r>
      <w:r w:rsidRPr="00236D76">
        <w:rPr>
          <w:rFonts w:hAnsi="ＭＳ 明朝" w:cs="ＭＳ明朝" w:hint="eastAsia"/>
          <w:color w:val="000000"/>
          <w:kern w:val="0"/>
          <w:szCs w:val="21"/>
        </w:rPr>
        <w:t>事業者</w:t>
      </w:r>
      <w:r w:rsidR="0097040E" w:rsidRPr="00236D76">
        <w:rPr>
          <w:rFonts w:hAnsi="ＭＳ 明朝" w:cs="ＭＳ明朝" w:hint="eastAsia"/>
          <w:color w:val="000000"/>
          <w:kern w:val="0"/>
          <w:szCs w:val="21"/>
        </w:rPr>
        <w:t>等</w:t>
      </w:r>
      <w:r w:rsidRPr="00236D76">
        <w:rPr>
          <w:rFonts w:hAnsi="ＭＳ 明朝" w:cs="ＭＳ明朝" w:hint="eastAsia"/>
          <w:color w:val="000000"/>
          <w:kern w:val="0"/>
          <w:szCs w:val="21"/>
        </w:rPr>
        <w:t>がこれに従わなかったとき。</w:t>
      </w:r>
    </w:p>
    <w:p w14:paraId="4DA74BE0" w14:textId="14835696" w:rsidR="00AD290A" w:rsidRPr="00236D76" w:rsidRDefault="00AB3553" w:rsidP="00AD290A">
      <w:pPr>
        <w:tabs>
          <w:tab w:val="left" w:pos="1418"/>
        </w:tabs>
        <w:ind w:left="210" w:hangingChars="100" w:hanging="210"/>
        <w:rPr>
          <w:rFonts w:hAnsi="ＭＳ 明朝"/>
          <w:szCs w:val="21"/>
        </w:rPr>
      </w:pPr>
      <w:r w:rsidRPr="00236D76">
        <w:rPr>
          <w:rFonts w:hAnsi="ＭＳ 明朝" w:hint="eastAsia"/>
          <w:szCs w:val="21"/>
        </w:rPr>
        <w:t xml:space="preserve">３　</w:t>
      </w:r>
      <w:r w:rsidR="00101BDA">
        <w:rPr>
          <w:rFonts w:hAnsi="ＭＳ 明朝" w:hint="eastAsia"/>
          <w:szCs w:val="21"/>
        </w:rPr>
        <w:t>福島市</w:t>
      </w:r>
      <w:r w:rsidRPr="00236D76">
        <w:rPr>
          <w:rFonts w:hAnsi="ＭＳ 明朝" w:hint="eastAsia"/>
          <w:szCs w:val="21"/>
        </w:rPr>
        <w:t>は</w:t>
      </w:r>
      <w:r w:rsidR="00A229D3">
        <w:rPr>
          <w:rFonts w:hAnsi="ＭＳ 明朝" w:hint="eastAsia"/>
          <w:szCs w:val="21"/>
        </w:rPr>
        <w:t>，</w:t>
      </w:r>
      <w:r w:rsidR="00C21813">
        <w:rPr>
          <w:rFonts w:hAnsi="ＭＳ 明朝" w:hint="eastAsia"/>
          <w:szCs w:val="21"/>
        </w:rPr>
        <w:t>本事業に関し</w:t>
      </w:r>
      <w:r w:rsidR="00A229D3">
        <w:rPr>
          <w:rFonts w:hAnsi="ＭＳ 明朝" w:hint="eastAsia"/>
          <w:szCs w:val="21"/>
        </w:rPr>
        <w:t>，</w:t>
      </w:r>
      <w:r w:rsidRPr="00236D76">
        <w:rPr>
          <w:rFonts w:hAnsi="ＭＳ 明朝" w:hint="eastAsia"/>
          <w:szCs w:val="21"/>
        </w:rPr>
        <w:t>事業者</w:t>
      </w:r>
      <w:r w:rsidR="0097040E" w:rsidRPr="00236D76">
        <w:rPr>
          <w:rFonts w:hAnsi="ＭＳ 明朝" w:hint="eastAsia"/>
          <w:szCs w:val="21"/>
        </w:rPr>
        <w:t>等</w:t>
      </w:r>
      <w:r w:rsidRPr="00236D76">
        <w:rPr>
          <w:rFonts w:hAnsi="ＭＳ 明朝" w:hint="eastAsia"/>
          <w:szCs w:val="21"/>
        </w:rPr>
        <w:t>のいずれかが次の各号のいずれかに該当するときは</w:t>
      </w:r>
      <w:r w:rsidR="00A229D3">
        <w:rPr>
          <w:rFonts w:hAnsi="ＭＳ 明朝" w:hint="eastAsia"/>
          <w:szCs w:val="21"/>
        </w:rPr>
        <w:t>，</w:t>
      </w:r>
      <w:r w:rsidRPr="00236D76">
        <w:rPr>
          <w:rFonts w:hAnsi="ＭＳ 明朝" w:hint="eastAsia"/>
          <w:szCs w:val="21"/>
        </w:rPr>
        <w:t>本事業契約を解除することができる。この場合において</w:t>
      </w:r>
      <w:r w:rsidR="00A229D3">
        <w:rPr>
          <w:rFonts w:hAnsi="ＭＳ 明朝" w:hint="eastAsia"/>
          <w:szCs w:val="21"/>
        </w:rPr>
        <w:t>，</w:t>
      </w:r>
      <w:r w:rsidRPr="00236D76">
        <w:rPr>
          <w:rFonts w:hAnsi="ＭＳ 明朝" w:hint="eastAsia"/>
          <w:szCs w:val="21"/>
        </w:rPr>
        <w:t>解除により事業者に損害があっても</w:t>
      </w:r>
      <w:r w:rsidR="00A229D3">
        <w:rPr>
          <w:rFonts w:hAnsi="ＭＳ 明朝" w:hint="eastAsia"/>
          <w:szCs w:val="21"/>
        </w:rPr>
        <w:t>，</w:t>
      </w:r>
      <w:r w:rsidR="00101BDA">
        <w:rPr>
          <w:rFonts w:hAnsi="ＭＳ 明朝" w:hint="eastAsia"/>
          <w:szCs w:val="21"/>
        </w:rPr>
        <w:t>福島市</w:t>
      </w:r>
      <w:r w:rsidRPr="00236D76">
        <w:rPr>
          <w:rFonts w:hAnsi="ＭＳ 明朝" w:hint="eastAsia"/>
          <w:szCs w:val="21"/>
        </w:rPr>
        <w:t>はその損害の賠償の責を負わないものとする。</w:t>
      </w:r>
      <w:bookmarkStart w:id="266" w:name="_Hlk84749945"/>
    </w:p>
    <w:p w14:paraId="5B607C29" w14:textId="38A43F94" w:rsidR="00AD290A" w:rsidRPr="00AD290A" w:rsidRDefault="00AD290A" w:rsidP="0097040E">
      <w:pPr>
        <w:tabs>
          <w:tab w:val="left" w:pos="1418"/>
        </w:tabs>
        <w:ind w:left="420" w:hangingChars="200" w:hanging="420"/>
        <w:rPr>
          <w:rFonts w:hAnsi="ＭＳ 明朝" w:cs="ＭＳ明朝"/>
          <w:kern w:val="0"/>
          <w:szCs w:val="21"/>
        </w:rPr>
      </w:pPr>
      <w:r w:rsidRPr="00236D76">
        <w:rPr>
          <w:rFonts w:hAnsi="ＭＳ 明朝" w:cs="ＭＳ明朝" w:hint="eastAsia"/>
          <w:kern w:val="0"/>
          <w:szCs w:val="21"/>
        </w:rPr>
        <w:t>（１）公正取引委員会が</w:t>
      </w:r>
      <w:r w:rsidR="00A229D3">
        <w:rPr>
          <w:rFonts w:hAnsi="ＭＳ 明朝" w:cs="ＭＳ明朝" w:hint="eastAsia"/>
          <w:kern w:val="0"/>
          <w:szCs w:val="21"/>
        </w:rPr>
        <w:t>，</w:t>
      </w:r>
      <w:r w:rsidRPr="00236D76">
        <w:rPr>
          <w:rFonts w:hAnsi="ＭＳ 明朝" w:cs="ＭＳ明朝" w:hint="eastAsia"/>
          <w:kern w:val="0"/>
          <w:szCs w:val="21"/>
        </w:rPr>
        <w:t>事業者</w:t>
      </w:r>
      <w:r w:rsidR="0097040E" w:rsidRPr="00236D76">
        <w:rPr>
          <w:rFonts w:hAnsi="ＭＳ 明朝" w:cs="ＭＳ明朝" w:hint="eastAsia"/>
          <w:kern w:val="0"/>
          <w:szCs w:val="21"/>
        </w:rPr>
        <w:t>等</w:t>
      </w:r>
      <w:r w:rsidRPr="00236D76">
        <w:rPr>
          <w:rFonts w:hAnsi="ＭＳ 明朝" w:cs="ＭＳ明朝" w:hint="eastAsia"/>
          <w:kern w:val="0"/>
          <w:szCs w:val="21"/>
        </w:rPr>
        <w:t>に私的独占の禁止及び公正取引の確保に関する法律（昭和２２年法律第５４号。以下「独占禁止法」という。）第７条第１項若しくは第２項（第８条の２第２項及び第２０条第２項において準用する</w:t>
      </w:r>
      <w:r w:rsidRPr="00AD290A">
        <w:rPr>
          <w:rFonts w:hAnsi="ＭＳ 明朝" w:cs="ＭＳ明朝" w:hint="eastAsia"/>
          <w:kern w:val="0"/>
          <w:szCs w:val="21"/>
        </w:rPr>
        <w:t>場合を含む。）</w:t>
      </w:r>
      <w:r w:rsidR="00A229D3">
        <w:rPr>
          <w:rFonts w:hAnsi="ＭＳ 明朝" w:cs="ＭＳ明朝" w:hint="eastAsia"/>
          <w:kern w:val="0"/>
          <w:szCs w:val="21"/>
        </w:rPr>
        <w:t>，</w:t>
      </w:r>
      <w:r w:rsidRPr="00AD290A">
        <w:rPr>
          <w:rFonts w:hAnsi="ＭＳ 明朝" w:cs="ＭＳ明朝" w:hint="eastAsia"/>
          <w:kern w:val="0"/>
          <w:szCs w:val="21"/>
        </w:rPr>
        <w:t>第８条の２第１項若しくは第３項，第１７条の２又は第２０条第１項の規定による措置を命じ</w:t>
      </w:r>
      <w:r w:rsidR="00A229D3">
        <w:rPr>
          <w:rFonts w:hAnsi="ＭＳ 明朝" w:cs="ＭＳ明朝" w:hint="eastAsia"/>
          <w:kern w:val="0"/>
          <w:szCs w:val="21"/>
        </w:rPr>
        <w:t>，</w:t>
      </w:r>
      <w:r w:rsidRPr="00AD290A">
        <w:rPr>
          <w:rFonts w:hAnsi="ＭＳ 明朝" w:cs="ＭＳ明朝" w:hint="eastAsia"/>
          <w:kern w:val="0"/>
          <w:szCs w:val="21"/>
        </w:rPr>
        <w:t>当該措置命令が確定したとき。</w:t>
      </w:r>
    </w:p>
    <w:p w14:paraId="1F8825B6" w14:textId="76934025" w:rsidR="00AD290A" w:rsidRPr="00AD290A" w:rsidRDefault="00AD290A" w:rsidP="00AD290A">
      <w:pPr>
        <w:tabs>
          <w:tab w:val="left" w:pos="1418"/>
        </w:tabs>
        <w:ind w:left="420" w:hangingChars="200" w:hanging="420"/>
        <w:rPr>
          <w:rFonts w:hAnsi="ＭＳ 明朝" w:cs="ＭＳ明朝"/>
          <w:kern w:val="0"/>
          <w:szCs w:val="21"/>
        </w:rPr>
      </w:pPr>
      <w:r w:rsidRPr="00AD290A">
        <w:rPr>
          <w:rFonts w:hAnsi="ＭＳ 明朝" w:cs="ＭＳ明朝" w:hint="eastAsia"/>
          <w:kern w:val="0"/>
          <w:szCs w:val="21"/>
        </w:rPr>
        <w:t>（２）公正取引委員会が</w:t>
      </w:r>
      <w:r w:rsidR="00A229D3">
        <w:rPr>
          <w:rFonts w:hAnsi="ＭＳ 明朝" w:cs="ＭＳ明朝" w:hint="eastAsia"/>
          <w:kern w:val="0"/>
          <w:szCs w:val="21"/>
        </w:rPr>
        <w:t>，</w:t>
      </w:r>
      <w:r>
        <w:rPr>
          <w:rFonts w:hAnsi="ＭＳ 明朝" w:cs="ＭＳ明朝" w:hint="eastAsia"/>
          <w:kern w:val="0"/>
          <w:szCs w:val="21"/>
        </w:rPr>
        <w:t>事業者</w:t>
      </w:r>
      <w:r w:rsidR="0097040E">
        <w:rPr>
          <w:rFonts w:hAnsi="ＭＳ 明朝" w:cs="ＭＳ明朝" w:hint="eastAsia"/>
          <w:kern w:val="0"/>
          <w:szCs w:val="21"/>
        </w:rPr>
        <w:t>等</w:t>
      </w:r>
      <w:r w:rsidRPr="00AD290A">
        <w:rPr>
          <w:rFonts w:hAnsi="ＭＳ 明朝" w:cs="ＭＳ明朝" w:hint="eastAsia"/>
          <w:kern w:val="0"/>
          <w:szCs w:val="21"/>
        </w:rPr>
        <w:t>に違反行為があったとして独占禁止法第７条の２第１項（同条第２項及び第８条の３において読み替えて準用する場合を含む。）の規定による課徴金の納付を命じ</w:t>
      </w:r>
      <w:r w:rsidR="00A229D3">
        <w:rPr>
          <w:rFonts w:hAnsi="ＭＳ 明朝" w:cs="ＭＳ明朝" w:hint="eastAsia"/>
          <w:kern w:val="0"/>
          <w:szCs w:val="21"/>
        </w:rPr>
        <w:t>，</w:t>
      </w:r>
      <w:r w:rsidRPr="00AD290A">
        <w:rPr>
          <w:rFonts w:hAnsi="ＭＳ 明朝" w:cs="ＭＳ明朝" w:hint="eastAsia"/>
          <w:kern w:val="0"/>
          <w:szCs w:val="21"/>
        </w:rPr>
        <w:t>当該課徴金納付命令が確定したとき。</w:t>
      </w:r>
    </w:p>
    <w:p w14:paraId="451B7169" w14:textId="170A68E1" w:rsidR="00AD290A" w:rsidRPr="00123322" w:rsidRDefault="00AD290A" w:rsidP="00AD290A">
      <w:pPr>
        <w:tabs>
          <w:tab w:val="left" w:pos="1418"/>
        </w:tabs>
        <w:ind w:left="420" w:hangingChars="200" w:hanging="420"/>
        <w:rPr>
          <w:rFonts w:hAnsi="ＭＳ 明朝" w:cs="ＭＳ明朝"/>
          <w:kern w:val="0"/>
          <w:szCs w:val="21"/>
        </w:rPr>
      </w:pPr>
      <w:r w:rsidRPr="00AD290A">
        <w:rPr>
          <w:rFonts w:hAnsi="ＭＳ 明朝" w:cs="ＭＳ明朝" w:hint="eastAsia"/>
          <w:kern w:val="0"/>
          <w:szCs w:val="21"/>
        </w:rPr>
        <w:t>（３）</w:t>
      </w:r>
      <w:r>
        <w:rPr>
          <w:rFonts w:hAnsi="ＭＳ 明朝" w:cs="ＭＳ明朝" w:hint="eastAsia"/>
          <w:kern w:val="0"/>
          <w:szCs w:val="21"/>
        </w:rPr>
        <w:t>事業者</w:t>
      </w:r>
      <w:r w:rsidR="0097040E">
        <w:rPr>
          <w:rFonts w:hAnsi="ＭＳ 明朝" w:cs="ＭＳ明朝" w:hint="eastAsia"/>
          <w:kern w:val="0"/>
          <w:szCs w:val="21"/>
        </w:rPr>
        <w:t>等</w:t>
      </w:r>
      <w:r w:rsidRPr="00AD290A">
        <w:rPr>
          <w:rFonts w:hAnsi="ＭＳ 明朝" w:cs="ＭＳ明朝" w:hint="eastAsia"/>
          <w:kern w:val="0"/>
          <w:szCs w:val="21"/>
        </w:rPr>
        <w:t>の代表者又は役員</w:t>
      </w:r>
      <w:r w:rsidR="00A229D3">
        <w:rPr>
          <w:rFonts w:hAnsi="ＭＳ 明朝" w:cs="ＭＳ明朝" w:hint="eastAsia"/>
          <w:kern w:val="0"/>
          <w:szCs w:val="21"/>
        </w:rPr>
        <w:t>，</w:t>
      </w:r>
      <w:r w:rsidRPr="00AD290A">
        <w:rPr>
          <w:rFonts w:hAnsi="ＭＳ 明朝" w:cs="ＭＳ明朝" w:hint="eastAsia"/>
          <w:kern w:val="0"/>
          <w:szCs w:val="21"/>
        </w:rPr>
        <w:t>代理人</w:t>
      </w:r>
      <w:r w:rsidR="00A229D3">
        <w:rPr>
          <w:rFonts w:hAnsi="ＭＳ 明朝" w:cs="ＭＳ明朝" w:hint="eastAsia"/>
          <w:kern w:val="0"/>
          <w:szCs w:val="21"/>
        </w:rPr>
        <w:t>，</w:t>
      </w:r>
      <w:r w:rsidRPr="00123322">
        <w:rPr>
          <w:rFonts w:hAnsi="ＭＳ 明朝" w:cs="ＭＳ明朝" w:hint="eastAsia"/>
          <w:kern w:val="0"/>
          <w:szCs w:val="21"/>
        </w:rPr>
        <w:t>使用人その他の従業者に対し</w:t>
      </w:r>
      <w:r w:rsidR="00A229D3">
        <w:rPr>
          <w:rFonts w:hAnsi="ＭＳ 明朝" w:cs="ＭＳ明朝" w:hint="eastAsia"/>
          <w:kern w:val="0"/>
          <w:szCs w:val="21"/>
        </w:rPr>
        <w:t>，</w:t>
      </w:r>
      <w:r w:rsidRPr="00123322">
        <w:rPr>
          <w:rFonts w:hAnsi="ＭＳ 明朝" w:cs="ＭＳ明朝" w:hint="eastAsia"/>
          <w:kern w:val="0"/>
          <w:szCs w:val="21"/>
        </w:rPr>
        <w:t>刑法（明治４０年法律第４５号）第９６条の６又は第１９８条の規定による刑が確定したとき。</w:t>
      </w:r>
    </w:p>
    <w:p w14:paraId="44A1F799" w14:textId="104CACC1" w:rsidR="00AD290A" w:rsidRPr="00643B35" w:rsidRDefault="00AD290A" w:rsidP="00AD290A">
      <w:pPr>
        <w:tabs>
          <w:tab w:val="left" w:pos="1418"/>
        </w:tabs>
        <w:ind w:left="420" w:hangingChars="200" w:hanging="420"/>
        <w:rPr>
          <w:rFonts w:hAnsi="ＭＳ 明朝" w:cs="ＭＳ明朝"/>
          <w:kern w:val="0"/>
          <w:szCs w:val="21"/>
        </w:rPr>
      </w:pPr>
      <w:r w:rsidRPr="00123322">
        <w:rPr>
          <w:rFonts w:hAnsi="ＭＳ 明朝" w:cs="ＭＳ明朝" w:hint="eastAsia"/>
          <w:kern w:val="0"/>
          <w:szCs w:val="21"/>
        </w:rPr>
        <w:lastRenderedPageBreak/>
        <w:t>（４）その他事業者</w:t>
      </w:r>
      <w:r w:rsidR="0097040E" w:rsidRPr="00123322">
        <w:rPr>
          <w:rFonts w:hAnsi="ＭＳ 明朝" w:cs="ＭＳ明朝" w:hint="eastAsia"/>
          <w:kern w:val="0"/>
          <w:szCs w:val="21"/>
        </w:rPr>
        <w:t>等</w:t>
      </w:r>
      <w:r w:rsidRPr="00123322">
        <w:rPr>
          <w:rFonts w:hAnsi="ＭＳ 明朝" w:cs="ＭＳ明朝" w:hint="eastAsia"/>
          <w:kern w:val="0"/>
          <w:szCs w:val="21"/>
        </w:rPr>
        <w:t>が前３号の規定による違法な行為をしたことが明白となったとき。</w:t>
      </w:r>
    </w:p>
    <w:bookmarkEnd w:id="266"/>
    <w:p w14:paraId="635390DD" w14:textId="77777777" w:rsidR="00B92729" w:rsidRPr="00123322" w:rsidRDefault="00B92729" w:rsidP="00211045">
      <w:pPr>
        <w:rPr>
          <w:rFonts w:hAnsi="ＭＳ 明朝"/>
          <w:szCs w:val="21"/>
        </w:rPr>
      </w:pPr>
    </w:p>
    <w:p w14:paraId="17E94834" w14:textId="5005FE8E" w:rsidR="00B92729" w:rsidRPr="00123322" w:rsidRDefault="00AB3553" w:rsidP="00211045">
      <w:pPr>
        <w:pStyle w:val="30"/>
        <w:rPr>
          <w:szCs w:val="21"/>
        </w:rPr>
      </w:pPr>
      <w:bookmarkStart w:id="267" w:name="_Toc81574718"/>
      <w:bookmarkStart w:id="268" w:name="_Toc81576145"/>
      <w:bookmarkStart w:id="269" w:name="_Toc90975614"/>
      <w:r w:rsidRPr="00123322">
        <w:rPr>
          <w:rFonts w:hint="eastAsia"/>
          <w:szCs w:val="21"/>
        </w:rPr>
        <w:t>（維持管理・運営期間開始前の解除）</w:t>
      </w:r>
      <w:bookmarkEnd w:id="267"/>
      <w:bookmarkEnd w:id="268"/>
      <w:bookmarkEnd w:id="269"/>
    </w:p>
    <w:p w14:paraId="6B83A52A" w14:textId="6E885521" w:rsidR="00B92729" w:rsidRPr="00123322" w:rsidRDefault="00AB3553" w:rsidP="00211045">
      <w:pPr>
        <w:ind w:left="210" w:hangingChars="100" w:hanging="210"/>
        <w:rPr>
          <w:rFonts w:hAnsi="ＭＳ 明朝"/>
          <w:szCs w:val="21"/>
        </w:rPr>
      </w:pPr>
      <w:r w:rsidRPr="00123322">
        <w:rPr>
          <w:rFonts w:hAnsi="ＭＳ 明朝" w:hint="eastAsia"/>
          <w:szCs w:val="21"/>
        </w:rPr>
        <w:t>第</w:t>
      </w:r>
      <w:r w:rsidR="005E6593" w:rsidRPr="00123322">
        <w:rPr>
          <w:rFonts w:hAnsi="ＭＳ 明朝" w:hint="eastAsia"/>
          <w:szCs w:val="21"/>
        </w:rPr>
        <w:t>７３</w:t>
      </w:r>
      <w:r w:rsidRPr="00123322">
        <w:rPr>
          <w:rFonts w:hAnsi="ＭＳ 明朝" w:hint="eastAsia"/>
          <w:szCs w:val="21"/>
        </w:rPr>
        <w:t>条　維持管理・運営期間開始前に</w:t>
      </w:r>
      <w:r w:rsidR="00A229D3">
        <w:rPr>
          <w:rFonts w:hAnsi="ＭＳ 明朝" w:hint="eastAsia"/>
          <w:szCs w:val="21"/>
        </w:rPr>
        <w:t>，</w:t>
      </w:r>
      <w:r w:rsidRPr="00123322">
        <w:rPr>
          <w:rFonts w:hAnsi="ＭＳ 明朝" w:hint="eastAsia"/>
          <w:szCs w:val="21"/>
        </w:rPr>
        <w:t>事業者の責めに帰すべき事由により</w:t>
      </w:r>
      <w:r w:rsidR="00A229D3">
        <w:rPr>
          <w:rFonts w:hAnsi="ＭＳ 明朝" w:hint="eastAsia"/>
          <w:szCs w:val="21"/>
        </w:rPr>
        <w:t>，</w:t>
      </w:r>
      <w:r w:rsidRPr="00123322">
        <w:rPr>
          <w:rFonts w:hAnsi="ＭＳ 明朝" w:hint="eastAsia"/>
          <w:szCs w:val="21"/>
        </w:rPr>
        <w:t>次の各号の事実が発生した場合には</w:t>
      </w:r>
      <w:r w:rsidR="00A229D3">
        <w:rPr>
          <w:rFonts w:hAnsi="ＭＳ 明朝" w:hint="eastAsia"/>
          <w:szCs w:val="21"/>
        </w:rPr>
        <w:t>，</w:t>
      </w:r>
      <w:r w:rsidR="00101BDA">
        <w:rPr>
          <w:rFonts w:hAnsi="ＭＳ 明朝" w:hint="eastAsia"/>
          <w:szCs w:val="21"/>
        </w:rPr>
        <w:t>福島市</w:t>
      </w:r>
      <w:r w:rsidRPr="00123322">
        <w:rPr>
          <w:rFonts w:hAnsi="ＭＳ 明朝" w:hint="eastAsia"/>
          <w:szCs w:val="21"/>
        </w:rPr>
        <w:t>は</w:t>
      </w:r>
      <w:r w:rsidR="00A229D3">
        <w:rPr>
          <w:rFonts w:hAnsi="ＭＳ 明朝" w:hint="eastAsia"/>
          <w:szCs w:val="21"/>
        </w:rPr>
        <w:t>，</w:t>
      </w:r>
      <w:r w:rsidRPr="00123322">
        <w:rPr>
          <w:rFonts w:hAnsi="ＭＳ 明朝" w:hint="eastAsia"/>
          <w:szCs w:val="21"/>
        </w:rPr>
        <w:t>事業者に通知し</w:t>
      </w:r>
      <w:r w:rsidR="00A229D3">
        <w:rPr>
          <w:rFonts w:hAnsi="ＭＳ 明朝" w:hint="eastAsia"/>
          <w:szCs w:val="21"/>
        </w:rPr>
        <w:t>，</w:t>
      </w:r>
      <w:r w:rsidRPr="00123322">
        <w:rPr>
          <w:rFonts w:hAnsi="ＭＳ 明朝" w:hint="eastAsia"/>
          <w:szCs w:val="21"/>
        </w:rPr>
        <w:t>本事業契約の全部を解除することができる。第２号の事実が発生した場合には</w:t>
      </w:r>
      <w:r w:rsidR="00A229D3">
        <w:rPr>
          <w:rFonts w:hAnsi="ＭＳ 明朝" w:hint="eastAsia"/>
          <w:szCs w:val="21"/>
        </w:rPr>
        <w:t>，</w:t>
      </w:r>
      <w:r w:rsidR="00101BDA">
        <w:rPr>
          <w:rFonts w:hAnsi="ＭＳ 明朝" w:hint="eastAsia"/>
          <w:szCs w:val="21"/>
        </w:rPr>
        <w:t>福島市</w:t>
      </w:r>
      <w:r w:rsidRPr="00123322">
        <w:rPr>
          <w:rFonts w:hAnsi="ＭＳ 明朝" w:hint="eastAsia"/>
          <w:szCs w:val="21"/>
        </w:rPr>
        <w:t>は</w:t>
      </w:r>
      <w:r w:rsidR="00A229D3">
        <w:rPr>
          <w:rFonts w:hAnsi="ＭＳ 明朝" w:hint="eastAsia"/>
          <w:szCs w:val="21"/>
        </w:rPr>
        <w:t>，</w:t>
      </w:r>
      <w:r w:rsidRPr="00123322">
        <w:rPr>
          <w:rFonts w:hAnsi="ＭＳ 明朝" w:hint="eastAsia"/>
          <w:szCs w:val="21"/>
        </w:rPr>
        <w:t>事業者に対して催告することなく</w:t>
      </w:r>
      <w:r w:rsidR="00A229D3">
        <w:rPr>
          <w:rFonts w:hAnsi="ＭＳ 明朝" w:hint="eastAsia"/>
          <w:szCs w:val="21"/>
        </w:rPr>
        <w:t>，</w:t>
      </w:r>
      <w:r w:rsidRPr="00123322">
        <w:rPr>
          <w:rFonts w:hAnsi="ＭＳ 明朝" w:hint="eastAsia"/>
          <w:szCs w:val="21"/>
        </w:rPr>
        <w:t>本事業契約の全部を解除することができるものとする。</w:t>
      </w:r>
    </w:p>
    <w:p w14:paraId="346437E4" w14:textId="7F36C8C6" w:rsidR="00B92729" w:rsidRPr="00123322" w:rsidRDefault="00AB3553" w:rsidP="00211045">
      <w:pPr>
        <w:ind w:left="420" w:hangingChars="200" w:hanging="420"/>
        <w:rPr>
          <w:rFonts w:hAnsi="ＭＳ 明朝"/>
          <w:szCs w:val="21"/>
        </w:rPr>
      </w:pPr>
      <w:r w:rsidRPr="00123322">
        <w:rPr>
          <w:rFonts w:hAnsi="ＭＳ 明朝" w:hint="eastAsia"/>
          <w:szCs w:val="21"/>
        </w:rPr>
        <w:t>（１）事業者が</w:t>
      </w:r>
      <w:r w:rsidR="00A229D3">
        <w:rPr>
          <w:rFonts w:hAnsi="ＭＳ 明朝" w:hint="eastAsia"/>
          <w:szCs w:val="21"/>
        </w:rPr>
        <w:t>，</w:t>
      </w:r>
      <w:r w:rsidRPr="00123322">
        <w:rPr>
          <w:rFonts w:hAnsi="ＭＳ 明朝" w:hint="eastAsia"/>
          <w:szCs w:val="21"/>
        </w:rPr>
        <w:t>工事開始予定日を過ぎても本件工事を開始せず</w:t>
      </w:r>
      <w:r w:rsidR="00A229D3">
        <w:rPr>
          <w:rFonts w:hAnsi="ＭＳ 明朝" w:hint="eastAsia"/>
          <w:szCs w:val="21"/>
        </w:rPr>
        <w:t>，</w:t>
      </w:r>
      <w:r w:rsidR="00101BDA">
        <w:rPr>
          <w:rFonts w:hAnsi="ＭＳ 明朝" w:hint="eastAsia"/>
          <w:szCs w:val="21"/>
        </w:rPr>
        <w:t>福島市</w:t>
      </w:r>
      <w:r w:rsidRPr="00123322">
        <w:rPr>
          <w:rFonts w:hAnsi="ＭＳ 明朝" w:hint="eastAsia"/>
          <w:szCs w:val="21"/>
        </w:rPr>
        <w:t>が相当の期間を定めて催告したにもかかわらず</w:t>
      </w:r>
      <w:r w:rsidR="00A229D3">
        <w:rPr>
          <w:rFonts w:hAnsi="ＭＳ 明朝" w:hint="eastAsia"/>
          <w:szCs w:val="21"/>
        </w:rPr>
        <w:t>，</w:t>
      </w:r>
      <w:r w:rsidRPr="00123322">
        <w:rPr>
          <w:rFonts w:hAnsi="ＭＳ 明朝" w:hint="eastAsia"/>
          <w:szCs w:val="21"/>
        </w:rPr>
        <w:t>事業者から合理的説明がなされないとき。</w:t>
      </w:r>
    </w:p>
    <w:p w14:paraId="03C0F495" w14:textId="0EBDC69B" w:rsidR="00B92729" w:rsidRPr="00CC45E8" w:rsidRDefault="00AB3553" w:rsidP="00211045">
      <w:pPr>
        <w:ind w:left="420" w:hangingChars="200" w:hanging="420"/>
        <w:rPr>
          <w:rFonts w:hAnsi="ＭＳ 明朝"/>
          <w:szCs w:val="21"/>
        </w:rPr>
      </w:pPr>
      <w:r w:rsidRPr="00123322">
        <w:rPr>
          <w:rFonts w:hAnsi="ＭＳ 明朝" w:hint="eastAsia"/>
          <w:szCs w:val="21"/>
        </w:rPr>
        <w:t>（２）維持管理・運営開始予定日までに</w:t>
      </w:r>
      <w:r w:rsidR="00D65FF0" w:rsidRPr="00123322">
        <w:rPr>
          <w:rFonts w:hAnsi="ＭＳ 明朝" w:hint="eastAsia"/>
          <w:szCs w:val="21"/>
        </w:rPr>
        <w:t>維持管理・運営業務</w:t>
      </w:r>
      <w:r w:rsidRPr="00123322">
        <w:rPr>
          <w:rFonts w:hAnsi="ＭＳ 明朝" w:hint="eastAsia"/>
          <w:szCs w:val="21"/>
        </w:rPr>
        <w:t>が開始されないとき</w:t>
      </w:r>
      <w:r w:rsidR="00A229D3">
        <w:rPr>
          <w:rFonts w:hAnsi="ＭＳ 明朝" w:hint="eastAsia"/>
          <w:szCs w:val="21"/>
        </w:rPr>
        <w:t>，</w:t>
      </w:r>
      <w:r w:rsidRPr="00123322">
        <w:rPr>
          <w:rFonts w:hAnsi="ＭＳ 明朝" w:hint="eastAsia"/>
          <w:szCs w:val="21"/>
        </w:rPr>
        <w:t>又は維持管理・運営開始予定日後</w:t>
      </w:r>
      <w:r w:rsidR="00A229D3">
        <w:rPr>
          <w:rFonts w:hAnsi="ＭＳ 明朝" w:hint="eastAsia"/>
          <w:szCs w:val="21"/>
        </w:rPr>
        <w:t>，</w:t>
      </w:r>
      <w:r w:rsidRPr="00123322">
        <w:rPr>
          <w:rFonts w:hAnsi="ＭＳ 明朝" w:hint="eastAsia"/>
          <w:szCs w:val="21"/>
        </w:rPr>
        <w:t>相当の期間内に</w:t>
      </w:r>
      <w:r w:rsidR="00D65FF0" w:rsidRPr="00123322">
        <w:rPr>
          <w:rFonts w:hAnsi="ＭＳ 明朝" w:hint="eastAsia"/>
          <w:szCs w:val="21"/>
        </w:rPr>
        <w:t>維持管理・運営業務</w:t>
      </w:r>
      <w:r w:rsidRPr="00123322">
        <w:rPr>
          <w:rFonts w:hAnsi="ＭＳ 明朝" w:hint="eastAsia"/>
          <w:szCs w:val="21"/>
        </w:rPr>
        <w:t>を開始する見込みが明らかに存在しないと認めたとき。</w:t>
      </w:r>
    </w:p>
    <w:p w14:paraId="1C73A7F0" w14:textId="581F0C9E" w:rsidR="00B92729" w:rsidRPr="00CC45E8" w:rsidRDefault="00AB3553" w:rsidP="00211045">
      <w:pPr>
        <w:ind w:left="210" w:hangingChars="100" w:hanging="210"/>
        <w:rPr>
          <w:rFonts w:hAnsi="ＭＳ 明朝"/>
          <w:szCs w:val="21"/>
        </w:rPr>
      </w:pPr>
      <w:r w:rsidRPr="00CC45E8">
        <w:rPr>
          <w:rFonts w:hAnsi="ＭＳ 明朝" w:hint="eastAsia"/>
          <w:szCs w:val="21"/>
        </w:rPr>
        <w:t xml:space="preserve">２　</w:t>
      </w:r>
      <w:r>
        <w:rPr>
          <w:rFonts w:hAnsi="ＭＳ 明朝" w:hint="eastAsia"/>
          <w:szCs w:val="21"/>
        </w:rPr>
        <w:t>維持管理・運営期間</w:t>
      </w:r>
      <w:r w:rsidRPr="00CC45E8">
        <w:rPr>
          <w:rFonts w:hAnsi="ＭＳ 明朝" w:hint="eastAsia"/>
          <w:szCs w:val="21"/>
        </w:rPr>
        <w:t>開始前に前条又は前項の規定により本事業契約が解除された場合の</w:t>
      </w:r>
      <w:r w:rsidR="00045923">
        <w:rPr>
          <w:rFonts w:hAnsi="ＭＳ 明朝" w:hint="eastAsia"/>
          <w:szCs w:val="21"/>
        </w:rPr>
        <w:t>施設</w:t>
      </w:r>
      <w:r w:rsidRPr="00CC45E8">
        <w:rPr>
          <w:rFonts w:hAnsi="ＭＳ 明朝" w:hint="eastAsia"/>
          <w:szCs w:val="21"/>
        </w:rPr>
        <w:t>又はその出来形部分の帰属その他解除に伴う</w:t>
      </w:r>
      <w:r w:rsidR="00101BDA">
        <w:rPr>
          <w:rFonts w:hAnsi="ＭＳ 明朝" w:hint="eastAsia"/>
          <w:szCs w:val="21"/>
        </w:rPr>
        <w:t>福島市</w:t>
      </w:r>
      <w:r w:rsidRPr="00CC45E8">
        <w:rPr>
          <w:rFonts w:hAnsi="ＭＳ 明朝" w:hint="eastAsia"/>
          <w:szCs w:val="21"/>
        </w:rPr>
        <w:t>からの支払等については</w:t>
      </w:r>
      <w:r w:rsidR="00A229D3">
        <w:rPr>
          <w:rFonts w:hAnsi="ＭＳ 明朝" w:hint="eastAsia"/>
          <w:szCs w:val="21"/>
        </w:rPr>
        <w:t>，</w:t>
      </w:r>
      <w:r w:rsidRPr="00CC45E8">
        <w:rPr>
          <w:rFonts w:hAnsi="ＭＳ 明朝" w:hint="eastAsia"/>
          <w:szCs w:val="21"/>
        </w:rPr>
        <w:t>第</w:t>
      </w:r>
      <w:r w:rsidR="00C13EDB">
        <w:rPr>
          <w:rFonts w:hAnsi="ＭＳ 明朝" w:hint="eastAsia"/>
          <w:szCs w:val="21"/>
        </w:rPr>
        <w:t>８１</w:t>
      </w:r>
      <w:r w:rsidRPr="00CC45E8">
        <w:rPr>
          <w:rFonts w:hAnsi="ＭＳ 明朝" w:hint="eastAsia"/>
          <w:szCs w:val="21"/>
        </w:rPr>
        <w:t>条及び第</w:t>
      </w:r>
      <w:r w:rsidR="00123322">
        <w:rPr>
          <w:rFonts w:hAnsi="ＭＳ 明朝" w:hint="eastAsia"/>
          <w:szCs w:val="21"/>
        </w:rPr>
        <w:t>８２</w:t>
      </w:r>
      <w:r w:rsidRPr="00CC45E8">
        <w:rPr>
          <w:rFonts w:hAnsi="ＭＳ 明朝" w:hint="eastAsia"/>
          <w:szCs w:val="21"/>
        </w:rPr>
        <w:t>条の規定に従う。</w:t>
      </w:r>
    </w:p>
    <w:p w14:paraId="1BFE5152" w14:textId="77777777" w:rsidR="00B92729" w:rsidRPr="00D4705F" w:rsidRDefault="00B92729" w:rsidP="00211045">
      <w:pPr>
        <w:rPr>
          <w:rFonts w:hAnsi="ＭＳ 明朝"/>
          <w:szCs w:val="21"/>
        </w:rPr>
      </w:pPr>
    </w:p>
    <w:p w14:paraId="068273EF" w14:textId="29FF4BB5" w:rsidR="00B92729" w:rsidRPr="00CC45E8" w:rsidRDefault="00AB3553" w:rsidP="00211045">
      <w:pPr>
        <w:pStyle w:val="30"/>
        <w:rPr>
          <w:szCs w:val="21"/>
        </w:rPr>
      </w:pPr>
      <w:bookmarkStart w:id="270" w:name="_Toc81574720"/>
      <w:bookmarkStart w:id="271" w:name="_Toc81576147"/>
      <w:bookmarkStart w:id="272" w:name="_Toc90975615"/>
      <w:r w:rsidRPr="00CC45E8">
        <w:rPr>
          <w:rFonts w:hint="eastAsia"/>
          <w:szCs w:val="21"/>
        </w:rPr>
        <w:t>（</w:t>
      </w:r>
      <w:r>
        <w:rPr>
          <w:rFonts w:hint="eastAsia"/>
          <w:szCs w:val="21"/>
        </w:rPr>
        <w:t>維持管理・運営期間</w:t>
      </w:r>
      <w:r w:rsidRPr="00CC45E8">
        <w:rPr>
          <w:rFonts w:hint="eastAsia"/>
          <w:szCs w:val="21"/>
        </w:rPr>
        <w:t>開始後の解除）</w:t>
      </w:r>
      <w:bookmarkEnd w:id="270"/>
      <w:bookmarkEnd w:id="271"/>
      <w:bookmarkEnd w:id="272"/>
    </w:p>
    <w:p w14:paraId="55A653B1" w14:textId="3A33F752" w:rsidR="00B92729" w:rsidRPr="00CC45E8" w:rsidRDefault="00AB3553" w:rsidP="00211045">
      <w:pPr>
        <w:ind w:left="210" w:hangingChars="100" w:hanging="210"/>
        <w:rPr>
          <w:rFonts w:hAnsi="ＭＳ 明朝"/>
          <w:szCs w:val="21"/>
        </w:rPr>
      </w:pPr>
      <w:r w:rsidRPr="00CC45E8">
        <w:rPr>
          <w:rFonts w:hAnsi="ＭＳ 明朝" w:hint="eastAsia"/>
          <w:szCs w:val="21"/>
        </w:rPr>
        <w:t>第</w:t>
      </w:r>
      <w:r w:rsidR="005E6593">
        <w:rPr>
          <w:rFonts w:hAnsi="ＭＳ 明朝" w:hint="eastAsia"/>
          <w:szCs w:val="21"/>
        </w:rPr>
        <w:t>７４</w:t>
      </w:r>
      <w:r w:rsidRPr="00CC45E8">
        <w:rPr>
          <w:rFonts w:hAnsi="ＭＳ 明朝" w:hint="eastAsia"/>
          <w:szCs w:val="21"/>
        </w:rPr>
        <w:t xml:space="preserve">条　</w:t>
      </w:r>
      <w:r>
        <w:rPr>
          <w:rFonts w:hAnsi="ＭＳ 明朝" w:hint="eastAsia"/>
          <w:szCs w:val="21"/>
        </w:rPr>
        <w:t>維持管理・運営期間</w:t>
      </w:r>
      <w:r w:rsidRPr="00CC45E8">
        <w:rPr>
          <w:rFonts w:hAnsi="ＭＳ 明朝" w:hint="eastAsia"/>
          <w:szCs w:val="21"/>
        </w:rPr>
        <w:t>開始後</w:t>
      </w:r>
      <w:r w:rsidR="00A229D3">
        <w:rPr>
          <w:rFonts w:hAnsi="ＭＳ 明朝" w:hint="eastAsia"/>
          <w:szCs w:val="21"/>
        </w:rPr>
        <w:t>，</w:t>
      </w:r>
      <w:r w:rsidRPr="00CC45E8">
        <w:rPr>
          <w:rFonts w:hAnsi="ＭＳ 明朝" w:hint="eastAsia"/>
          <w:szCs w:val="21"/>
        </w:rPr>
        <w:t>事業者の責めに帰すべき事由により</w:t>
      </w:r>
      <w:r w:rsidR="00A229D3">
        <w:rPr>
          <w:rFonts w:hAnsi="ＭＳ 明朝" w:hint="eastAsia"/>
          <w:szCs w:val="21"/>
        </w:rPr>
        <w:t>，</w:t>
      </w:r>
      <w:r w:rsidRPr="00CC45E8">
        <w:rPr>
          <w:rFonts w:hAnsi="ＭＳ 明朝" w:hint="eastAsia"/>
          <w:szCs w:val="21"/>
        </w:rPr>
        <w:t>次の各号に掲げる事実が発生した場合には</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は</w:t>
      </w:r>
      <w:r w:rsidR="00A229D3">
        <w:rPr>
          <w:rFonts w:hAnsi="ＭＳ 明朝" w:hint="eastAsia"/>
          <w:szCs w:val="21"/>
        </w:rPr>
        <w:t>，</w:t>
      </w:r>
      <w:r w:rsidRPr="00CC45E8">
        <w:rPr>
          <w:rFonts w:hAnsi="ＭＳ 明朝" w:hint="eastAsia"/>
          <w:szCs w:val="21"/>
        </w:rPr>
        <w:t>事業者に対し</w:t>
      </w:r>
      <w:r w:rsidR="00A229D3">
        <w:rPr>
          <w:rFonts w:hAnsi="ＭＳ 明朝" w:hint="eastAsia"/>
          <w:szCs w:val="21"/>
        </w:rPr>
        <w:t>，</w:t>
      </w:r>
      <w:r w:rsidRPr="00CC45E8">
        <w:rPr>
          <w:rFonts w:hAnsi="ＭＳ 明朝" w:hint="eastAsia"/>
          <w:szCs w:val="21"/>
        </w:rPr>
        <w:t>相当の期間を定めてこれを改善すべき旨を通知する。この場合において</w:t>
      </w:r>
      <w:r w:rsidR="00A229D3">
        <w:rPr>
          <w:rFonts w:hAnsi="ＭＳ 明朝" w:hint="eastAsia"/>
          <w:szCs w:val="21"/>
        </w:rPr>
        <w:t>，</w:t>
      </w:r>
      <w:r w:rsidRPr="00CC45E8">
        <w:rPr>
          <w:rFonts w:hAnsi="ＭＳ 明朝" w:hint="eastAsia"/>
          <w:szCs w:val="21"/>
        </w:rPr>
        <w:t>相当の期間内に改善がなされないときは</w:t>
      </w:r>
      <w:r w:rsidR="00A229D3">
        <w:rPr>
          <w:rFonts w:hAnsi="ＭＳ 明朝" w:hint="eastAsia"/>
          <w:szCs w:val="21"/>
        </w:rPr>
        <w:t>，</w:t>
      </w:r>
      <w:r w:rsidRPr="00CC45E8">
        <w:rPr>
          <w:rFonts w:hAnsi="ＭＳ 明朝" w:hint="eastAsia"/>
          <w:szCs w:val="21"/>
        </w:rPr>
        <w:t>事業者に通知し</w:t>
      </w:r>
      <w:r w:rsidR="00A229D3">
        <w:rPr>
          <w:rFonts w:hAnsi="ＭＳ 明朝" w:hint="eastAsia"/>
          <w:szCs w:val="21"/>
        </w:rPr>
        <w:t>，</w:t>
      </w:r>
      <w:r w:rsidRPr="00CC45E8">
        <w:rPr>
          <w:rFonts w:hAnsi="ＭＳ 明朝" w:hint="eastAsia"/>
          <w:szCs w:val="21"/>
        </w:rPr>
        <w:t>本事業契約の全部を解除することができる。</w:t>
      </w:r>
    </w:p>
    <w:p w14:paraId="68E58C28" w14:textId="65853403" w:rsidR="00B92729" w:rsidRPr="00CC45E8" w:rsidRDefault="00AB3553" w:rsidP="00211045">
      <w:pPr>
        <w:ind w:left="420" w:hangingChars="200" w:hanging="420"/>
        <w:rPr>
          <w:rFonts w:hAnsi="ＭＳ 明朝"/>
          <w:szCs w:val="21"/>
        </w:rPr>
      </w:pPr>
      <w:r w:rsidRPr="00CC45E8">
        <w:rPr>
          <w:rFonts w:hAnsi="ＭＳ 明朝" w:hint="eastAsia"/>
          <w:szCs w:val="21"/>
        </w:rPr>
        <w:t>（１）事業者が</w:t>
      </w:r>
      <w:r w:rsidR="00A229D3">
        <w:rPr>
          <w:rFonts w:hAnsi="ＭＳ 明朝" w:hint="eastAsia"/>
          <w:szCs w:val="21"/>
        </w:rPr>
        <w:t>，</w:t>
      </w:r>
      <w:r w:rsidRPr="00CC45E8">
        <w:rPr>
          <w:rFonts w:hAnsi="ＭＳ 明朝" w:hint="eastAsia"/>
          <w:szCs w:val="21"/>
        </w:rPr>
        <w:t>連続して１５日以上又は１年間に３０日以上にわたり</w:t>
      </w:r>
      <w:r w:rsidR="00A229D3">
        <w:rPr>
          <w:rFonts w:hAnsi="ＭＳ 明朝" w:hint="eastAsia"/>
          <w:szCs w:val="21"/>
        </w:rPr>
        <w:t>，</w:t>
      </w:r>
      <w:r w:rsidRPr="00CC45E8">
        <w:rPr>
          <w:rFonts w:hAnsi="ＭＳ 明朝" w:hint="eastAsia"/>
          <w:szCs w:val="21"/>
        </w:rPr>
        <w:t>本事業契約等の内容に従った</w:t>
      </w:r>
      <w:r w:rsidR="00D65FF0">
        <w:rPr>
          <w:rFonts w:hAnsi="ＭＳ 明朝" w:hint="eastAsia"/>
          <w:szCs w:val="21"/>
        </w:rPr>
        <w:t>維持管理・運営業務</w:t>
      </w:r>
      <w:r w:rsidRPr="00CC45E8">
        <w:rPr>
          <w:rFonts w:hAnsi="ＭＳ 明朝" w:hint="eastAsia"/>
          <w:szCs w:val="21"/>
        </w:rPr>
        <w:t>その他</w:t>
      </w:r>
      <w:r>
        <w:rPr>
          <w:rFonts w:hAnsi="ＭＳ 明朝" w:hint="eastAsia"/>
          <w:szCs w:val="21"/>
        </w:rPr>
        <w:t>維持管理・運営期間</w:t>
      </w:r>
      <w:r w:rsidRPr="00CC45E8">
        <w:rPr>
          <w:rFonts w:hAnsi="ＭＳ 明朝" w:hint="eastAsia"/>
          <w:szCs w:val="21"/>
        </w:rPr>
        <w:t>中の業務を行わないとき。</w:t>
      </w:r>
    </w:p>
    <w:p w14:paraId="493ED916" w14:textId="59B88972" w:rsidR="00B92729" w:rsidRPr="00CC45E8" w:rsidRDefault="00AB3553" w:rsidP="00211045">
      <w:pPr>
        <w:rPr>
          <w:rFonts w:hAnsi="ＭＳ 明朝"/>
          <w:szCs w:val="21"/>
        </w:rPr>
      </w:pPr>
      <w:r w:rsidRPr="00CC45E8">
        <w:rPr>
          <w:rFonts w:hAnsi="ＭＳ 明朝" w:hint="eastAsia"/>
          <w:szCs w:val="21"/>
        </w:rPr>
        <w:t>（２）本事業契約の履行が困難となったとき。</w:t>
      </w:r>
    </w:p>
    <w:p w14:paraId="0B1AF2D1" w14:textId="048FDB78" w:rsidR="00B92729" w:rsidRPr="00CC45E8" w:rsidRDefault="00AB3553" w:rsidP="00211045">
      <w:pPr>
        <w:ind w:left="210" w:hangingChars="100" w:hanging="210"/>
        <w:rPr>
          <w:rFonts w:hAnsi="ＭＳ 明朝"/>
          <w:szCs w:val="21"/>
        </w:rPr>
      </w:pPr>
      <w:r w:rsidRPr="00CC45E8">
        <w:rPr>
          <w:rFonts w:hAnsi="ＭＳ 明朝" w:hint="eastAsia"/>
          <w:szCs w:val="21"/>
        </w:rPr>
        <w:t xml:space="preserve">２　</w:t>
      </w:r>
      <w:r>
        <w:rPr>
          <w:rFonts w:hAnsi="ＭＳ 明朝" w:hint="eastAsia"/>
          <w:szCs w:val="21"/>
        </w:rPr>
        <w:t>維持管理・運営期間</w:t>
      </w:r>
      <w:r w:rsidRPr="00CC45E8">
        <w:rPr>
          <w:rFonts w:hAnsi="ＭＳ 明朝" w:hint="eastAsia"/>
          <w:szCs w:val="21"/>
        </w:rPr>
        <w:t>開始後</w:t>
      </w:r>
      <w:r w:rsidR="00A229D3">
        <w:rPr>
          <w:rFonts w:hAnsi="ＭＳ 明朝" w:hint="eastAsia"/>
          <w:szCs w:val="21"/>
        </w:rPr>
        <w:t>，</w:t>
      </w:r>
      <w:r w:rsidRPr="00CC45E8">
        <w:rPr>
          <w:rFonts w:hAnsi="ＭＳ 明朝" w:hint="eastAsia"/>
          <w:szCs w:val="21"/>
        </w:rPr>
        <w:t>第</w:t>
      </w:r>
      <w:r w:rsidR="00C13EDB">
        <w:rPr>
          <w:rFonts w:hAnsi="ＭＳ 明朝" w:hint="eastAsia"/>
          <w:szCs w:val="21"/>
        </w:rPr>
        <w:t>７２</w:t>
      </w:r>
      <w:r w:rsidRPr="00CC45E8">
        <w:rPr>
          <w:rFonts w:hAnsi="ＭＳ 明朝" w:hint="eastAsia"/>
          <w:szCs w:val="21"/>
        </w:rPr>
        <w:t>条又は前項の規定により本事業契約が解除された場合の</w:t>
      </w:r>
      <w:r w:rsidR="00045923">
        <w:rPr>
          <w:rFonts w:hAnsi="ＭＳ 明朝" w:hint="eastAsia"/>
          <w:szCs w:val="21"/>
        </w:rPr>
        <w:t>施設</w:t>
      </w:r>
      <w:r w:rsidRPr="00CC45E8">
        <w:rPr>
          <w:rFonts w:hAnsi="ＭＳ 明朝" w:hint="eastAsia"/>
          <w:szCs w:val="21"/>
        </w:rPr>
        <w:t>の帰属その他解除に伴う</w:t>
      </w:r>
      <w:r w:rsidR="00101BDA">
        <w:rPr>
          <w:rFonts w:hAnsi="ＭＳ 明朝" w:hint="eastAsia"/>
          <w:szCs w:val="21"/>
        </w:rPr>
        <w:t>福島市</w:t>
      </w:r>
      <w:r w:rsidRPr="00CC45E8">
        <w:rPr>
          <w:rFonts w:hAnsi="ＭＳ 明朝" w:hint="eastAsia"/>
          <w:szCs w:val="21"/>
        </w:rPr>
        <w:t>からの支払等については</w:t>
      </w:r>
      <w:r w:rsidR="00A229D3">
        <w:rPr>
          <w:rFonts w:hAnsi="ＭＳ 明朝" w:hint="eastAsia"/>
          <w:szCs w:val="21"/>
        </w:rPr>
        <w:t>，</w:t>
      </w:r>
      <w:r w:rsidRPr="00CC45E8">
        <w:rPr>
          <w:rFonts w:hAnsi="ＭＳ 明朝" w:hint="eastAsia"/>
          <w:szCs w:val="21"/>
        </w:rPr>
        <w:t>第</w:t>
      </w:r>
      <w:r w:rsidR="00C13EDB">
        <w:rPr>
          <w:rFonts w:hAnsi="ＭＳ 明朝" w:hint="eastAsia"/>
          <w:szCs w:val="21"/>
        </w:rPr>
        <w:t>８３</w:t>
      </w:r>
      <w:r w:rsidRPr="00CC45E8">
        <w:rPr>
          <w:rFonts w:hAnsi="ＭＳ 明朝" w:hint="eastAsia"/>
          <w:szCs w:val="21"/>
        </w:rPr>
        <w:t>条の規定に従う。</w:t>
      </w:r>
    </w:p>
    <w:p w14:paraId="23E1FCE4" w14:textId="77777777" w:rsidR="00B92729" w:rsidRPr="00CC45E8" w:rsidRDefault="00B92729" w:rsidP="00211045">
      <w:pPr>
        <w:rPr>
          <w:rFonts w:hAnsi="ＭＳ 明朝"/>
          <w:szCs w:val="21"/>
        </w:rPr>
      </w:pPr>
    </w:p>
    <w:p w14:paraId="2FAF7CD0" w14:textId="76B5E436" w:rsidR="00B92729" w:rsidRPr="00CC45E8" w:rsidRDefault="00AB3553" w:rsidP="00211045">
      <w:pPr>
        <w:pStyle w:val="30"/>
        <w:rPr>
          <w:szCs w:val="21"/>
        </w:rPr>
      </w:pPr>
      <w:bookmarkStart w:id="273" w:name="_Toc81574721"/>
      <w:bookmarkStart w:id="274" w:name="_Toc81576148"/>
      <w:bookmarkStart w:id="275" w:name="_Toc90975616"/>
      <w:r w:rsidRPr="00CC45E8">
        <w:rPr>
          <w:rFonts w:hint="eastAsia"/>
          <w:szCs w:val="21"/>
        </w:rPr>
        <w:t>（</w:t>
      </w:r>
      <w:r>
        <w:rPr>
          <w:rFonts w:hint="eastAsia"/>
          <w:szCs w:val="21"/>
        </w:rPr>
        <w:t>維持管理・運営期間</w:t>
      </w:r>
      <w:r w:rsidRPr="00CC45E8">
        <w:rPr>
          <w:rFonts w:hint="eastAsia"/>
          <w:szCs w:val="21"/>
        </w:rPr>
        <w:t>開始後の一部解除）</w:t>
      </w:r>
      <w:bookmarkEnd w:id="273"/>
      <w:bookmarkEnd w:id="274"/>
      <w:bookmarkEnd w:id="275"/>
    </w:p>
    <w:p w14:paraId="7A540410" w14:textId="1DE34A36" w:rsidR="00B92729" w:rsidRPr="00CC45E8" w:rsidRDefault="00AB3553" w:rsidP="00211045">
      <w:pPr>
        <w:ind w:left="210" w:hangingChars="100" w:hanging="210"/>
        <w:rPr>
          <w:rFonts w:hAnsi="ＭＳ 明朝"/>
          <w:szCs w:val="21"/>
        </w:rPr>
      </w:pPr>
      <w:r w:rsidRPr="00CC45E8">
        <w:rPr>
          <w:rFonts w:hAnsi="ＭＳ 明朝" w:hint="eastAsia"/>
          <w:szCs w:val="21"/>
        </w:rPr>
        <w:t>第</w:t>
      </w:r>
      <w:r w:rsidR="005E6593">
        <w:rPr>
          <w:rFonts w:hAnsi="ＭＳ 明朝" w:hint="eastAsia"/>
          <w:szCs w:val="21"/>
        </w:rPr>
        <w:t>７５</w:t>
      </w:r>
      <w:r w:rsidRPr="00CC45E8">
        <w:rPr>
          <w:rFonts w:hAnsi="ＭＳ 明朝" w:hint="eastAsia"/>
          <w:szCs w:val="21"/>
        </w:rPr>
        <w:t xml:space="preserve">条　</w:t>
      </w:r>
      <w:r>
        <w:rPr>
          <w:rFonts w:hAnsi="ＭＳ 明朝" w:hint="eastAsia"/>
          <w:szCs w:val="21"/>
        </w:rPr>
        <w:t>維持管理・運営期間</w:t>
      </w:r>
      <w:r w:rsidRPr="00CC45E8">
        <w:rPr>
          <w:rFonts w:hAnsi="ＭＳ 明朝" w:hint="eastAsia"/>
          <w:szCs w:val="21"/>
        </w:rPr>
        <w:t>開始後</w:t>
      </w:r>
      <w:r w:rsidR="00A229D3">
        <w:rPr>
          <w:rFonts w:hAnsi="ＭＳ 明朝" w:hint="eastAsia"/>
          <w:szCs w:val="21"/>
        </w:rPr>
        <w:t>，</w:t>
      </w:r>
      <w:r w:rsidR="00D65FF0">
        <w:rPr>
          <w:rFonts w:hAnsi="ＭＳ 明朝" w:hint="eastAsia"/>
          <w:szCs w:val="21"/>
        </w:rPr>
        <w:t>維持管理・運営業務</w:t>
      </w:r>
      <w:r w:rsidRPr="00CC45E8">
        <w:rPr>
          <w:rFonts w:hAnsi="ＭＳ 明朝" w:hint="eastAsia"/>
          <w:szCs w:val="21"/>
        </w:rPr>
        <w:t>の一部について別紙３に定める解除事由が発生した場合には</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は</w:t>
      </w:r>
      <w:r w:rsidR="00A229D3">
        <w:rPr>
          <w:rFonts w:hAnsi="ＭＳ 明朝" w:hint="eastAsia"/>
          <w:szCs w:val="21"/>
        </w:rPr>
        <w:t>，</w:t>
      </w:r>
      <w:r w:rsidRPr="00CC45E8">
        <w:rPr>
          <w:rFonts w:hAnsi="ＭＳ 明朝" w:hint="eastAsia"/>
          <w:szCs w:val="21"/>
        </w:rPr>
        <w:t>事業者に通知し</w:t>
      </w:r>
      <w:r w:rsidR="00A229D3">
        <w:rPr>
          <w:rFonts w:hAnsi="ＭＳ 明朝" w:hint="eastAsia"/>
          <w:szCs w:val="21"/>
        </w:rPr>
        <w:t>，</w:t>
      </w:r>
      <w:r w:rsidRPr="00CC45E8">
        <w:rPr>
          <w:rFonts w:hAnsi="ＭＳ 明朝" w:hint="eastAsia"/>
          <w:szCs w:val="21"/>
        </w:rPr>
        <w:t>本事業契約の一部を解除することができる。</w:t>
      </w:r>
    </w:p>
    <w:p w14:paraId="042CC51D" w14:textId="3830DF74" w:rsidR="00B92729" w:rsidRPr="00CC45E8" w:rsidRDefault="00AB3553" w:rsidP="00211045">
      <w:pPr>
        <w:ind w:left="210" w:hangingChars="100" w:hanging="210"/>
        <w:rPr>
          <w:rFonts w:hAnsi="ＭＳ 明朝"/>
          <w:szCs w:val="21"/>
        </w:rPr>
      </w:pPr>
      <w:r w:rsidRPr="00CC45E8">
        <w:rPr>
          <w:rFonts w:hAnsi="ＭＳ 明朝" w:hint="eastAsia"/>
          <w:szCs w:val="21"/>
        </w:rPr>
        <w:t>２　前項の規定により本事業契約の一部が解除された場合</w:t>
      </w:r>
      <w:r w:rsidR="00A229D3">
        <w:rPr>
          <w:rFonts w:hAnsi="ＭＳ 明朝" w:hint="eastAsia"/>
          <w:szCs w:val="21"/>
        </w:rPr>
        <w:t>，</w:t>
      </w:r>
      <w:r w:rsidRPr="00CC45E8">
        <w:rPr>
          <w:rFonts w:hAnsi="ＭＳ 明朝" w:hint="eastAsia"/>
          <w:szCs w:val="21"/>
        </w:rPr>
        <w:t>当該解除がなされた四半期の</w:t>
      </w:r>
      <w:r>
        <w:rPr>
          <w:rFonts w:hAnsi="ＭＳ 明朝" w:hint="eastAsia"/>
          <w:szCs w:val="21"/>
        </w:rPr>
        <w:t>維持管理・運営に係る対価</w:t>
      </w:r>
      <w:r w:rsidRPr="00CC45E8">
        <w:rPr>
          <w:rFonts w:hAnsi="ＭＳ 明朝" w:hint="eastAsia"/>
          <w:szCs w:val="21"/>
        </w:rPr>
        <w:t>は</w:t>
      </w:r>
      <w:r w:rsidR="00A229D3">
        <w:rPr>
          <w:rFonts w:hAnsi="ＭＳ 明朝" w:hint="eastAsia"/>
          <w:szCs w:val="21"/>
        </w:rPr>
        <w:t>，</w:t>
      </w:r>
      <w:r w:rsidRPr="00CC45E8">
        <w:rPr>
          <w:rFonts w:hAnsi="ＭＳ 明朝" w:hint="eastAsia"/>
          <w:szCs w:val="21"/>
        </w:rPr>
        <w:t>当該四半期のうち解除後の期間（解除した日を含む。）について解除の対象となった業務に対応する費用を日割計算した金額を減額した金額とする。また</w:t>
      </w:r>
      <w:r w:rsidR="00A229D3">
        <w:rPr>
          <w:rFonts w:hAnsi="ＭＳ 明朝" w:hint="eastAsia"/>
          <w:szCs w:val="21"/>
        </w:rPr>
        <w:t>，</w:t>
      </w:r>
      <w:r w:rsidRPr="00CC45E8">
        <w:rPr>
          <w:rFonts w:hAnsi="ＭＳ 明朝" w:hint="eastAsia"/>
          <w:szCs w:val="21"/>
        </w:rPr>
        <w:t>当該解除の翌四半期以降の業務に対する</w:t>
      </w:r>
      <w:r>
        <w:rPr>
          <w:rFonts w:hAnsi="ＭＳ 明朝" w:hint="eastAsia"/>
          <w:szCs w:val="21"/>
        </w:rPr>
        <w:t>維持管理・運営に係る対価</w:t>
      </w:r>
      <w:r w:rsidRPr="00CC45E8">
        <w:rPr>
          <w:rFonts w:hAnsi="ＭＳ 明朝" w:hint="eastAsia"/>
          <w:szCs w:val="21"/>
        </w:rPr>
        <w:t>は</w:t>
      </w:r>
      <w:r w:rsidR="00A229D3">
        <w:rPr>
          <w:rFonts w:hAnsi="ＭＳ 明朝" w:hint="eastAsia"/>
          <w:szCs w:val="21"/>
        </w:rPr>
        <w:t>，</w:t>
      </w:r>
      <w:r w:rsidRPr="00CC45E8">
        <w:rPr>
          <w:rFonts w:hAnsi="ＭＳ 明朝" w:hint="eastAsia"/>
          <w:szCs w:val="21"/>
        </w:rPr>
        <w:t>解除の対象となった業務に対応する費用を減額した金額とする。</w:t>
      </w:r>
    </w:p>
    <w:p w14:paraId="4492A135" w14:textId="77777777" w:rsidR="00B92729" w:rsidRPr="00271F58" w:rsidRDefault="00B92729" w:rsidP="00211045">
      <w:pPr>
        <w:rPr>
          <w:rFonts w:hAnsi="ＭＳ 明朝"/>
        </w:rPr>
      </w:pPr>
    </w:p>
    <w:p w14:paraId="483F4685" w14:textId="33A2B543" w:rsidR="00B92729" w:rsidRPr="00271F58" w:rsidRDefault="00AB3553" w:rsidP="00211045">
      <w:pPr>
        <w:pStyle w:val="2"/>
        <w:ind w:left="210"/>
      </w:pPr>
      <w:bookmarkStart w:id="276" w:name="_Toc81574722"/>
      <w:bookmarkStart w:id="277" w:name="_Toc81576149"/>
      <w:bookmarkStart w:id="278" w:name="_Toc90975617"/>
      <w:r w:rsidRPr="00271F58">
        <w:rPr>
          <w:rFonts w:hint="eastAsia"/>
        </w:rPr>
        <w:t xml:space="preserve">第４節　</w:t>
      </w:r>
      <w:r w:rsidR="00101BDA">
        <w:rPr>
          <w:rFonts w:hint="eastAsia"/>
        </w:rPr>
        <w:t>福島市</w:t>
      </w:r>
      <w:r w:rsidRPr="00271F58">
        <w:rPr>
          <w:rFonts w:hint="eastAsia"/>
        </w:rPr>
        <w:t>の債務不履行による契約解除</w:t>
      </w:r>
      <w:bookmarkEnd w:id="276"/>
      <w:bookmarkEnd w:id="277"/>
      <w:bookmarkEnd w:id="278"/>
    </w:p>
    <w:p w14:paraId="3E81351B" w14:textId="236248DE" w:rsidR="00B92729" w:rsidRPr="00CC45E8" w:rsidRDefault="00AB3553" w:rsidP="00211045">
      <w:pPr>
        <w:pStyle w:val="30"/>
        <w:rPr>
          <w:szCs w:val="21"/>
        </w:rPr>
      </w:pPr>
      <w:bookmarkStart w:id="279" w:name="_Toc81574723"/>
      <w:bookmarkStart w:id="280" w:name="_Toc81576150"/>
      <w:bookmarkStart w:id="281" w:name="_Toc90975618"/>
      <w:r w:rsidRPr="00CC45E8">
        <w:rPr>
          <w:rFonts w:hint="eastAsia"/>
          <w:szCs w:val="21"/>
        </w:rPr>
        <w:t>（</w:t>
      </w:r>
      <w:r w:rsidR="00101BDA">
        <w:rPr>
          <w:rFonts w:hint="eastAsia"/>
          <w:szCs w:val="21"/>
        </w:rPr>
        <w:t>福島市</w:t>
      </w:r>
      <w:r w:rsidRPr="00CC45E8">
        <w:rPr>
          <w:rFonts w:hint="eastAsia"/>
          <w:szCs w:val="21"/>
        </w:rPr>
        <w:t>の債務不履行による契約解除）</w:t>
      </w:r>
      <w:bookmarkEnd w:id="279"/>
      <w:bookmarkEnd w:id="280"/>
      <w:bookmarkEnd w:id="281"/>
    </w:p>
    <w:p w14:paraId="7DDF3003" w14:textId="75ACF3B9" w:rsidR="00B92729" w:rsidRPr="00CC45E8" w:rsidRDefault="00AB3553" w:rsidP="00211045">
      <w:pPr>
        <w:ind w:left="210" w:hangingChars="100" w:hanging="210"/>
        <w:rPr>
          <w:rFonts w:hAnsi="ＭＳ 明朝"/>
          <w:szCs w:val="21"/>
        </w:rPr>
      </w:pPr>
      <w:r w:rsidRPr="00CC45E8">
        <w:rPr>
          <w:rFonts w:hAnsi="ＭＳ 明朝" w:hint="eastAsia"/>
          <w:szCs w:val="21"/>
        </w:rPr>
        <w:t>第</w:t>
      </w:r>
      <w:r w:rsidR="005E6593">
        <w:rPr>
          <w:rFonts w:hAnsi="ＭＳ 明朝" w:hint="eastAsia"/>
          <w:szCs w:val="21"/>
        </w:rPr>
        <w:t>７６</w:t>
      </w:r>
      <w:r w:rsidRPr="00CC45E8">
        <w:rPr>
          <w:rFonts w:hAnsi="ＭＳ 明朝" w:hint="eastAsia"/>
          <w:szCs w:val="21"/>
        </w:rPr>
        <w:t xml:space="preserve">条　</w:t>
      </w:r>
      <w:r w:rsidR="00101BDA">
        <w:rPr>
          <w:rFonts w:hAnsi="ＭＳ 明朝" w:hint="eastAsia"/>
          <w:szCs w:val="21"/>
        </w:rPr>
        <w:t>福島市</w:t>
      </w:r>
      <w:r w:rsidRPr="00CC45E8">
        <w:rPr>
          <w:rFonts w:hAnsi="ＭＳ 明朝" w:hint="eastAsia"/>
          <w:szCs w:val="21"/>
        </w:rPr>
        <w:t>が</w:t>
      </w:r>
      <w:r w:rsidR="00A229D3">
        <w:rPr>
          <w:rFonts w:hAnsi="ＭＳ 明朝" w:hint="eastAsia"/>
          <w:szCs w:val="21"/>
        </w:rPr>
        <w:t>，</w:t>
      </w:r>
      <w:r w:rsidRPr="00CC45E8">
        <w:rPr>
          <w:rFonts w:hAnsi="ＭＳ 明朝" w:hint="eastAsia"/>
          <w:szCs w:val="21"/>
        </w:rPr>
        <w:t>本事業契約に従って支払うべき</w:t>
      </w:r>
      <w:r w:rsidR="00C81F13">
        <w:rPr>
          <w:rFonts w:hAnsi="ＭＳ 明朝" w:hint="eastAsia"/>
          <w:szCs w:val="21"/>
        </w:rPr>
        <w:t>サービス購入費</w:t>
      </w:r>
      <w:r w:rsidRPr="00CC45E8">
        <w:rPr>
          <w:rFonts w:hAnsi="ＭＳ 明朝" w:hint="eastAsia"/>
          <w:szCs w:val="21"/>
        </w:rPr>
        <w:t>の支払を遅延し</w:t>
      </w:r>
      <w:r w:rsidR="00A229D3">
        <w:rPr>
          <w:rFonts w:hAnsi="ＭＳ 明朝" w:hint="eastAsia"/>
          <w:szCs w:val="21"/>
        </w:rPr>
        <w:t>，</w:t>
      </w:r>
      <w:r w:rsidRPr="00CC45E8">
        <w:rPr>
          <w:rFonts w:hAnsi="ＭＳ 明朝" w:hint="eastAsia"/>
          <w:szCs w:val="21"/>
        </w:rPr>
        <w:t>事業者から催告を受けてから６０日を経過しても当該支払義務を履行しない場合又は重要な義務</w:t>
      </w:r>
      <w:r w:rsidRPr="00CC45E8">
        <w:rPr>
          <w:rFonts w:hAnsi="ＭＳ 明朝" w:hint="eastAsia"/>
          <w:szCs w:val="21"/>
        </w:rPr>
        <w:lastRenderedPageBreak/>
        <w:t>違反により本事業の実施が困難となり</w:t>
      </w:r>
      <w:r w:rsidR="00A229D3">
        <w:rPr>
          <w:rFonts w:hAnsi="ＭＳ 明朝" w:hint="eastAsia"/>
          <w:szCs w:val="21"/>
        </w:rPr>
        <w:t>，</w:t>
      </w:r>
      <w:r w:rsidRPr="00CC45E8">
        <w:rPr>
          <w:rFonts w:hAnsi="ＭＳ 明朝" w:hint="eastAsia"/>
          <w:szCs w:val="21"/>
        </w:rPr>
        <w:t>事業者が催告しても６０日以内に是正しない場合には</w:t>
      </w:r>
      <w:r w:rsidR="00A229D3">
        <w:rPr>
          <w:rFonts w:hAnsi="ＭＳ 明朝" w:hint="eastAsia"/>
          <w:szCs w:val="21"/>
        </w:rPr>
        <w:t>，</w:t>
      </w:r>
      <w:r w:rsidRPr="00CC45E8">
        <w:rPr>
          <w:rFonts w:hAnsi="ＭＳ 明朝" w:hint="eastAsia"/>
          <w:szCs w:val="21"/>
        </w:rPr>
        <w:t>事業者は本事業契約を解除することができる。</w:t>
      </w:r>
    </w:p>
    <w:p w14:paraId="7641CFCF" w14:textId="61ACFAA3" w:rsidR="00B92729" w:rsidRPr="00CC45E8" w:rsidRDefault="00AB3553" w:rsidP="00211045">
      <w:pPr>
        <w:ind w:left="210" w:hangingChars="100" w:hanging="210"/>
        <w:rPr>
          <w:rFonts w:hAnsi="ＭＳ 明朝"/>
          <w:szCs w:val="21"/>
        </w:rPr>
      </w:pPr>
      <w:r w:rsidRPr="00CC45E8">
        <w:rPr>
          <w:rFonts w:hAnsi="ＭＳ 明朝" w:hint="eastAsia"/>
          <w:szCs w:val="21"/>
        </w:rPr>
        <w:t>２　前項の規定により本事業契約が解除された場合の</w:t>
      </w:r>
      <w:r w:rsidR="00045923">
        <w:rPr>
          <w:rFonts w:hAnsi="ＭＳ 明朝" w:hint="eastAsia"/>
          <w:szCs w:val="21"/>
        </w:rPr>
        <w:t>施設</w:t>
      </w:r>
      <w:r w:rsidRPr="00CC45E8">
        <w:rPr>
          <w:rFonts w:hAnsi="ＭＳ 明朝" w:hint="eastAsia"/>
          <w:szCs w:val="21"/>
        </w:rPr>
        <w:t>又はその出来形部分の帰属その他解除に伴う</w:t>
      </w:r>
      <w:r w:rsidR="00101BDA">
        <w:rPr>
          <w:rFonts w:hAnsi="ＭＳ 明朝" w:hint="eastAsia"/>
          <w:szCs w:val="21"/>
        </w:rPr>
        <w:t>福島市</w:t>
      </w:r>
      <w:r w:rsidRPr="00CC45E8">
        <w:rPr>
          <w:rFonts w:hAnsi="ＭＳ 明朝" w:hint="eastAsia"/>
          <w:szCs w:val="21"/>
        </w:rPr>
        <w:t>からの支払等については</w:t>
      </w:r>
      <w:r w:rsidR="00A229D3">
        <w:rPr>
          <w:rFonts w:hAnsi="ＭＳ 明朝" w:hint="eastAsia"/>
          <w:szCs w:val="21"/>
        </w:rPr>
        <w:t>，</w:t>
      </w:r>
      <w:r w:rsidRPr="00CC45E8">
        <w:rPr>
          <w:rFonts w:hAnsi="ＭＳ 明朝" w:hint="eastAsia"/>
          <w:szCs w:val="21"/>
        </w:rPr>
        <w:t>第</w:t>
      </w:r>
      <w:r w:rsidR="00C13EDB">
        <w:rPr>
          <w:rFonts w:hAnsi="ＭＳ 明朝" w:hint="eastAsia"/>
          <w:szCs w:val="21"/>
        </w:rPr>
        <w:t>８５</w:t>
      </w:r>
      <w:r w:rsidRPr="00CC45E8">
        <w:rPr>
          <w:rFonts w:hAnsi="ＭＳ 明朝" w:hint="eastAsia"/>
          <w:szCs w:val="21"/>
        </w:rPr>
        <w:t>条</w:t>
      </w:r>
      <w:r w:rsidR="00A229D3">
        <w:rPr>
          <w:rFonts w:hAnsi="ＭＳ 明朝" w:hint="eastAsia"/>
          <w:szCs w:val="21"/>
        </w:rPr>
        <w:t>，</w:t>
      </w:r>
      <w:r w:rsidRPr="00CC45E8">
        <w:rPr>
          <w:rFonts w:hAnsi="ＭＳ 明朝" w:hint="eastAsia"/>
          <w:szCs w:val="21"/>
        </w:rPr>
        <w:t>第</w:t>
      </w:r>
      <w:r w:rsidR="00C13EDB">
        <w:rPr>
          <w:rFonts w:hAnsi="ＭＳ 明朝" w:hint="eastAsia"/>
          <w:szCs w:val="21"/>
        </w:rPr>
        <w:t>８６</w:t>
      </w:r>
      <w:r w:rsidRPr="00CC45E8">
        <w:rPr>
          <w:rFonts w:hAnsi="ＭＳ 明朝" w:hint="eastAsia"/>
          <w:szCs w:val="21"/>
        </w:rPr>
        <w:t>条及び第</w:t>
      </w:r>
      <w:r w:rsidR="00C13EDB">
        <w:rPr>
          <w:rFonts w:hAnsi="ＭＳ 明朝" w:hint="eastAsia"/>
          <w:szCs w:val="21"/>
        </w:rPr>
        <w:t>８７</w:t>
      </w:r>
      <w:r w:rsidRPr="00CC45E8">
        <w:rPr>
          <w:rFonts w:hAnsi="ＭＳ 明朝" w:hint="eastAsia"/>
          <w:szCs w:val="21"/>
        </w:rPr>
        <w:t>条の規定に従う。</w:t>
      </w:r>
    </w:p>
    <w:p w14:paraId="55CE279E" w14:textId="77777777" w:rsidR="00B92729" w:rsidRPr="00271F58" w:rsidRDefault="00B92729" w:rsidP="00211045">
      <w:pPr>
        <w:rPr>
          <w:rFonts w:hAnsi="ＭＳ 明朝"/>
        </w:rPr>
      </w:pPr>
    </w:p>
    <w:p w14:paraId="60D2B622" w14:textId="026C4356" w:rsidR="00B92729" w:rsidRPr="00271F58" w:rsidRDefault="00AB3553" w:rsidP="00211045">
      <w:pPr>
        <w:pStyle w:val="2"/>
        <w:ind w:left="210"/>
      </w:pPr>
      <w:bookmarkStart w:id="282" w:name="_Toc81574724"/>
      <w:bookmarkStart w:id="283" w:name="_Toc81576151"/>
      <w:bookmarkStart w:id="284" w:name="_Toc90975619"/>
      <w:r w:rsidRPr="00271F58">
        <w:rPr>
          <w:rFonts w:hint="eastAsia"/>
        </w:rPr>
        <w:t>第５節　法令の変更による契約解除</w:t>
      </w:r>
      <w:bookmarkEnd w:id="282"/>
      <w:bookmarkEnd w:id="283"/>
      <w:bookmarkEnd w:id="284"/>
    </w:p>
    <w:p w14:paraId="0EA2191C" w14:textId="68E45329" w:rsidR="00B92729" w:rsidRPr="00CC45E8" w:rsidRDefault="00AB3553" w:rsidP="00211045">
      <w:pPr>
        <w:pStyle w:val="30"/>
        <w:rPr>
          <w:szCs w:val="21"/>
        </w:rPr>
      </w:pPr>
      <w:bookmarkStart w:id="285" w:name="_Toc81574725"/>
      <w:bookmarkStart w:id="286" w:name="_Toc81576152"/>
      <w:bookmarkStart w:id="287" w:name="_Toc90975620"/>
      <w:r w:rsidRPr="00CC45E8">
        <w:rPr>
          <w:rFonts w:hint="eastAsia"/>
          <w:szCs w:val="21"/>
        </w:rPr>
        <w:t>（法令の変更による契約の解除）</w:t>
      </w:r>
      <w:bookmarkEnd w:id="285"/>
      <w:bookmarkEnd w:id="286"/>
      <w:bookmarkEnd w:id="287"/>
    </w:p>
    <w:p w14:paraId="7BAA0A14" w14:textId="6D774962" w:rsidR="00B92729" w:rsidRPr="00CC45E8" w:rsidRDefault="00AB3553" w:rsidP="00211045">
      <w:pPr>
        <w:ind w:left="210" w:hangingChars="100" w:hanging="210"/>
        <w:rPr>
          <w:rFonts w:hAnsi="ＭＳ 明朝"/>
          <w:szCs w:val="21"/>
        </w:rPr>
      </w:pPr>
      <w:r w:rsidRPr="00CC45E8">
        <w:rPr>
          <w:rFonts w:hAnsi="ＭＳ 明朝" w:hint="eastAsia"/>
          <w:szCs w:val="21"/>
        </w:rPr>
        <w:t>第</w:t>
      </w:r>
      <w:r w:rsidR="00793A00">
        <w:rPr>
          <w:rFonts w:hAnsi="ＭＳ 明朝" w:hint="eastAsia"/>
          <w:szCs w:val="21"/>
        </w:rPr>
        <w:t>７７</w:t>
      </w:r>
      <w:r w:rsidRPr="00CC45E8">
        <w:rPr>
          <w:rFonts w:hAnsi="ＭＳ 明朝" w:hint="eastAsia"/>
          <w:szCs w:val="21"/>
        </w:rPr>
        <w:t>条　第</w:t>
      </w:r>
      <w:r w:rsidR="00C13EDB">
        <w:rPr>
          <w:rFonts w:hAnsi="ＭＳ 明朝" w:hint="eastAsia"/>
          <w:szCs w:val="21"/>
        </w:rPr>
        <w:t>９１</w:t>
      </w:r>
      <w:r w:rsidRPr="00CC45E8">
        <w:rPr>
          <w:rFonts w:hAnsi="ＭＳ 明朝" w:hint="eastAsia"/>
          <w:szCs w:val="21"/>
        </w:rPr>
        <w:t>条第４項の協議を行ったにもかかわらず</w:t>
      </w:r>
      <w:r w:rsidR="00A229D3">
        <w:rPr>
          <w:rFonts w:hAnsi="ＭＳ 明朝" w:hint="eastAsia"/>
          <w:szCs w:val="21"/>
        </w:rPr>
        <w:t>，</w:t>
      </w:r>
      <w:r w:rsidRPr="00CC45E8">
        <w:rPr>
          <w:rFonts w:hAnsi="ＭＳ 明朝" w:hint="eastAsia"/>
          <w:szCs w:val="21"/>
        </w:rPr>
        <w:t>法令の変更により</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が本事業の継続が困難となった場合</w:t>
      </w:r>
      <w:r w:rsidR="00A229D3">
        <w:rPr>
          <w:rFonts w:hAnsi="ＭＳ 明朝" w:hint="eastAsia"/>
          <w:szCs w:val="21"/>
        </w:rPr>
        <w:t>，</w:t>
      </w:r>
      <w:r w:rsidRPr="00CC45E8">
        <w:rPr>
          <w:rFonts w:hAnsi="ＭＳ 明朝" w:hint="eastAsia"/>
          <w:szCs w:val="21"/>
        </w:rPr>
        <w:t>又は本事業契約の履行のために多大な費用を要する場合には</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若しくは事業者は</w:t>
      </w:r>
      <w:r w:rsidR="00A229D3">
        <w:rPr>
          <w:rFonts w:hAnsi="ＭＳ 明朝" w:hint="eastAsia"/>
          <w:szCs w:val="21"/>
        </w:rPr>
        <w:t>，</w:t>
      </w:r>
      <w:r w:rsidRPr="00CC45E8">
        <w:rPr>
          <w:rFonts w:hAnsi="ＭＳ 明朝" w:hint="eastAsia"/>
          <w:szCs w:val="21"/>
        </w:rPr>
        <w:t>相手方と協議の上</w:t>
      </w:r>
      <w:r w:rsidR="00A229D3">
        <w:rPr>
          <w:rFonts w:hAnsi="ＭＳ 明朝" w:hint="eastAsia"/>
          <w:szCs w:val="21"/>
        </w:rPr>
        <w:t>，</w:t>
      </w:r>
      <w:r w:rsidRPr="00CC45E8">
        <w:rPr>
          <w:rFonts w:hAnsi="ＭＳ 明朝" w:hint="eastAsia"/>
          <w:szCs w:val="21"/>
        </w:rPr>
        <w:t>相手方に対して通知をすることにより本事業契約の全部を解除することができる。</w:t>
      </w:r>
    </w:p>
    <w:p w14:paraId="4551A956" w14:textId="0754DC1B" w:rsidR="00B92729" w:rsidRPr="00CC45E8" w:rsidRDefault="00AB3553" w:rsidP="00211045">
      <w:pPr>
        <w:ind w:left="210" w:hangingChars="100" w:hanging="210"/>
        <w:rPr>
          <w:rFonts w:hAnsi="ＭＳ 明朝"/>
          <w:szCs w:val="21"/>
        </w:rPr>
      </w:pPr>
      <w:r w:rsidRPr="00CC45E8">
        <w:rPr>
          <w:rFonts w:hAnsi="ＭＳ 明朝" w:hint="eastAsia"/>
          <w:szCs w:val="21"/>
        </w:rPr>
        <w:t>２　前項の場合の</w:t>
      </w:r>
      <w:r w:rsidR="00045923">
        <w:rPr>
          <w:rFonts w:hAnsi="ＭＳ 明朝" w:hint="eastAsia"/>
          <w:szCs w:val="21"/>
        </w:rPr>
        <w:t>施設</w:t>
      </w:r>
      <w:r w:rsidRPr="00CC45E8">
        <w:rPr>
          <w:rFonts w:hAnsi="ＭＳ 明朝" w:hint="eastAsia"/>
          <w:szCs w:val="21"/>
        </w:rPr>
        <w:t>又はその出来形部分の帰属その他解除に伴う</w:t>
      </w:r>
      <w:r w:rsidR="00101BDA">
        <w:rPr>
          <w:rFonts w:hAnsi="ＭＳ 明朝" w:hint="eastAsia"/>
          <w:szCs w:val="21"/>
        </w:rPr>
        <w:t>福島市</w:t>
      </w:r>
      <w:r w:rsidRPr="00CC45E8">
        <w:rPr>
          <w:rFonts w:hAnsi="ＭＳ 明朝" w:hint="eastAsia"/>
          <w:szCs w:val="21"/>
        </w:rPr>
        <w:t>からの支払等については</w:t>
      </w:r>
      <w:r w:rsidR="00A229D3">
        <w:rPr>
          <w:rFonts w:hAnsi="ＭＳ 明朝" w:hint="eastAsia"/>
          <w:szCs w:val="21"/>
        </w:rPr>
        <w:t>，</w:t>
      </w:r>
      <w:r w:rsidRPr="00CC45E8">
        <w:rPr>
          <w:rFonts w:hAnsi="ＭＳ 明朝" w:hint="eastAsia"/>
          <w:szCs w:val="21"/>
        </w:rPr>
        <w:t>第</w:t>
      </w:r>
      <w:r w:rsidR="00C13EDB">
        <w:rPr>
          <w:rFonts w:hAnsi="ＭＳ 明朝" w:hint="eastAsia"/>
          <w:szCs w:val="21"/>
        </w:rPr>
        <w:t>８８</w:t>
      </w:r>
      <w:r w:rsidRPr="00CC45E8">
        <w:rPr>
          <w:rFonts w:hAnsi="ＭＳ 明朝" w:hint="eastAsia"/>
          <w:szCs w:val="21"/>
        </w:rPr>
        <w:t>条</w:t>
      </w:r>
      <w:r w:rsidR="00A229D3">
        <w:rPr>
          <w:rFonts w:hAnsi="ＭＳ 明朝" w:hint="eastAsia"/>
          <w:szCs w:val="21"/>
        </w:rPr>
        <w:t>，</w:t>
      </w:r>
      <w:r w:rsidRPr="00CC45E8">
        <w:rPr>
          <w:rFonts w:hAnsi="ＭＳ 明朝" w:hint="eastAsia"/>
          <w:szCs w:val="21"/>
        </w:rPr>
        <w:t>第</w:t>
      </w:r>
      <w:r w:rsidR="00C13EDB">
        <w:rPr>
          <w:rFonts w:hAnsi="ＭＳ 明朝" w:hint="eastAsia"/>
          <w:szCs w:val="21"/>
        </w:rPr>
        <w:t>８９</w:t>
      </w:r>
      <w:r w:rsidRPr="00CC45E8">
        <w:rPr>
          <w:rFonts w:hAnsi="ＭＳ 明朝" w:hint="eastAsia"/>
          <w:szCs w:val="21"/>
        </w:rPr>
        <w:t>条及び第</w:t>
      </w:r>
      <w:r w:rsidR="00C13EDB">
        <w:rPr>
          <w:rFonts w:hAnsi="ＭＳ 明朝" w:hint="eastAsia"/>
          <w:szCs w:val="21"/>
        </w:rPr>
        <w:t>９０</w:t>
      </w:r>
      <w:r w:rsidRPr="00CC45E8">
        <w:rPr>
          <w:rFonts w:hAnsi="ＭＳ 明朝" w:hint="eastAsia"/>
          <w:szCs w:val="21"/>
        </w:rPr>
        <w:t>条の規定に従う。</w:t>
      </w:r>
    </w:p>
    <w:p w14:paraId="68DA1CAF" w14:textId="77777777" w:rsidR="00B92729" w:rsidRPr="00271F58" w:rsidRDefault="00B92729" w:rsidP="00211045">
      <w:pPr>
        <w:rPr>
          <w:rFonts w:hAnsi="ＭＳ 明朝"/>
        </w:rPr>
      </w:pPr>
    </w:p>
    <w:p w14:paraId="128B5A9E" w14:textId="46769177" w:rsidR="00B92729" w:rsidRPr="00271F58" w:rsidRDefault="00AB3553" w:rsidP="00211045">
      <w:pPr>
        <w:pStyle w:val="2"/>
        <w:ind w:left="210"/>
      </w:pPr>
      <w:bookmarkStart w:id="288" w:name="_Toc81574726"/>
      <w:bookmarkStart w:id="289" w:name="_Toc81576153"/>
      <w:bookmarkStart w:id="290" w:name="_Toc90975621"/>
      <w:r w:rsidRPr="00271F58">
        <w:rPr>
          <w:rFonts w:hint="eastAsia"/>
        </w:rPr>
        <w:t>第６節　不可抗力による契約解除</w:t>
      </w:r>
      <w:bookmarkEnd w:id="288"/>
      <w:bookmarkEnd w:id="289"/>
      <w:bookmarkEnd w:id="290"/>
    </w:p>
    <w:p w14:paraId="0720083D" w14:textId="51454361" w:rsidR="00B92729" w:rsidRPr="00CC45E8" w:rsidRDefault="00AB3553" w:rsidP="00211045">
      <w:pPr>
        <w:pStyle w:val="30"/>
        <w:rPr>
          <w:szCs w:val="21"/>
        </w:rPr>
      </w:pPr>
      <w:bookmarkStart w:id="291" w:name="_Toc81574727"/>
      <w:bookmarkStart w:id="292" w:name="_Toc81576154"/>
      <w:bookmarkStart w:id="293" w:name="_Toc90975622"/>
      <w:r w:rsidRPr="00CC45E8">
        <w:rPr>
          <w:rFonts w:hint="eastAsia"/>
          <w:szCs w:val="21"/>
        </w:rPr>
        <w:t>（不可抗力による契約解除）</w:t>
      </w:r>
      <w:bookmarkEnd w:id="291"/>
      <w:bookmarkEnd w:id="292"/>
      <w:bookmarkEnd w:id="293"/>
    </w:p>
    <w:p w14:paraId="72E8BF69" w14:textId="5D8CAFB4" w:rsidR="00B92729" w:rsidRPr="00CC45E8" w:rsidRDefault="00AB3553" w:rsidP="00211045">
      <w:pPr>
        <w:ind w:left="210" w:hangingChars="100" w:hanging="210"/>
        <w:rPr>
          <w:rFonts w:hAnsi="ＭＳ 明朝"/>
          <w:szCs w:val="21"/>
        </w:rPr>
      </w:pPr>
      <w:r w:rsidRPr="00CC45E8">
        <w:rPr>
          <w:rFonts w:hAnsi="ＭＳ 明朝" w:hint="eastAsia"/>
          <w:szCs w:val="21"/>
        </w:rPr>
        <w:t>第</w:t>
      </w:r>
      <w:r w:rsidR="00793A00">
        <w:rPr>
          <w:rFonts w:hAnsi="ＭＳ 明朝" w:hint="eastAsia"/>
          <w:szCs w:val="21"/>
        </w:rPr>
        <w:t>７８</w:t>
      </w:r>
      <w:r w:rsidRPr="00CC45E8">
        <w:rPr>
          <w:rFonts w:hAnsi="ＭＳ 明朝" w:hint="eastAsia"/>
          <w:szCs w:val="21"/>
        </w:rPr>
        <w:t>条　第</w:t>
      </w:r>
      <w:r w:rsidR="00C13EDB">
        <w:rPr>
          <w:rFonts w:hAnsi="ＭＳ 明朝" w:hint="eastAsia"/>
          <w:szCs w:val="21"/>
        </w:rPr>
        <w:t>９３</w:t>
      </w:r>
      <w:r w:rsidRPr="00CC45E8">
        <w:rPr>
          <w:rFonts w:hAnsi="ＭＳ 明朝" w:hint="eastAsia"/>
          <w:szCs w:val="21"/>
        </w:rPr>
        <w:t>条第４項の協議を行ったにもかかわらず</w:t>
      </w:r>
      <w:r w:rsidR="00A229D3">
        <w:rPr>
          <w:rFonts w:hAnsi="ＭＳ 明朝" w:hint="eastAsia"/>
          <w:szCs w:val="21"/>
        </w:rPr>
        <w:t>，</w:t>
      </w:r>
      <w:r w:rsidRPr="00CC45E8">
        <w:rPr>
          <w:rFonts w:hAnsi="ＭＳ 明朝" w:hint="eastAsia"/>
          <w:szCs w:val="21"/>
        </w:rPr>
        <w:t>不可抗力による事由が発生した日から９０日以内に本事業契約の変更について合意が得られない場合かつ次の各号の一に該当する事態に陥った場合には</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又は事業者は</w:t>
      </w:r>
      <w:r w:rsidR="00A229D3">
        <w:rPr>
          <w:rFonts w:hAnsi="ＭＳ 明朝" w:hint="eastAsia"/>
          <w:szCs w:val="21"/>
        </w:rPr>
        <w:t>，</w:t>
      </w:r>
      <w:r w:rsidRPr="00CC45E8">
        <w:rPr>
          <w:rFonts w:hAnsi="ＭＳ 明朝" w:hint="eastAsia"/>
          <w:szCs w:val="21"/>
        </w:rPr>
        <w:t>同条第２項にかかわらず</w:t>
      </w:r>
      <w:r w:rsidR="00A229D3">
        <w:rPr>
          <w:rFonts w:hAnsi="ＭＳ 明朝" w:hint="eastAsia"/>
          <w:szCs w:val="21"/>
        </w:rPr>
        <w:t>，</w:t>
      </w:r>
      <w:r w:rsidRPr="00CC45E8">
        <w:rPr>
          <w:rFonts w:hAnsi="ＭＳ 明朝" w:hint="eastAsia"/>
          <w:szCs w:val="21"/>
        </w:rPr>
        <w:t>相手方と協議の上</w:t>
      </w:r>
      <w:r w:rsidR="00A229D3">
        <w:rPr>
          <w:rFonts w:hAnsi="ＭＳ 明朝" w:hint="eastAsia"/>
          <w:szCs w:val="21"/>
        </w:rPr>
        <w:t>，</w:t>
      </w:r>
      <w:r w:rsidRPr="00CC45E8">
        <w:rPr>
          <w:rFonts w:hAnsi="ＭＳ 明朝" w:hint="eastAsia"/>
          <w:szCs w:val="21"/>
        </w:rPr>
        <w:t>相手方に通知することにより本事業契約の全部を解除することができる。</w:t>
      </w:r>
    </w:p>
    <w:p w14:paraId="66040246" w14:textId="7B9660C1" w:rsidR="00B92729" w:rsidRPr="00CC45E8" w:rsidRDefault="00AB3553" w:rsidP="00211045">
      <w:pPr>
        <w:rPr>
          <w:rFonts w:hAnsi="ＭＳ 明朝"/>
          <w:szCs w:val="21"/>
        </w:rPr>
      </w:pPr>
      <w:r w:rsidRPr="00CC45E8">
        <w:rPr>
          <w:rFonts w:hAnsi="ＭＳ 明朝" w:hint="eastAsia"/>
          <w:szCs w:val="21"/>
        </w:rPr>
        <w:t>（１）事業者による本事業の継続が不能又は著しく困難なとき。</w:t>
      </w:r>
    </w:p>
    <w:p w14:paraId="42D81D42" w14:textId="793D798F" w:rsidR="00B92729" w:rsidRPr="00CC45E8" w:rsidRDefault="00AB3553" w:rsidP="00211045">
      <w:pPr>
        <w:rPr>
          <w:rFonts w:hAnsi="ＭＳ 明朝"/>
          <w:szCs w:val="21"/>
        </w:rPr>
      </w:pPr>
      <w:r w:rsidRPr="00CC45E8">
        <w:rPr>
          <w:rFonts w:hAnsi="ＭＳ 明朝" w:hint="eastAsia"/>
          <w:szCs w:val="21"/>
        </w:rPr>
        <w:t>（２）事業者が本事業を継続するために</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が過分の費用を負担するとき。</w:t>
      </w:r>
    </w:p>
    <w:p w14:paraId="77E7410B" w14:textId="6B7F17FD" w:rsidR="00B92729" w:rsidRPr="00CC45E8" w:rsidRDefault="00AB3553" w:rsidP="00211045">
      <w:pPr>
        <w:ind w:left="210" w:hangingChars="100" w:hanging="210"/>
        <w:rPr>
          <w:rFonts w:hAnsi="ＭＳ 明朝"/>
          <w:szCs w:val="21"/>
        </w:rPr>
      </w:pPr>
      <w:r w:rsidRPr="00CC45E8">
        <w:rPr>
          <w:rFonts w:hAnsi="ＭＳ 明朝" w:hint="eastAsia"/>
          <w:szCs w:val="21"/>
        </w:rPr>
        <w:t>２　前項の場合の</w:t>
      </w:r>
      <w:r w:rsidR="00045923">
        <w:rPr>
          <w:rFonts w:hAnsi="ＭＳ 明朝" w:hint="eastAsia"/>
          <w:szCs w:val="21"/>
        </w:rPr>
        <w:t>施設</w:t>
      </w:r>
      <w:r w:rsidRPr="00CC45E8">
        <w:rPr>
          <w:rFonts w:hAnsi="ＭＳ 明朝" w:hint="eastAsia"/>
          <w:szCs w:val="21"/>
        </w:rPr>
        <w:t>又はその出来形部分の帰属その他解除に伴う</w:t>
      </w:r>
      <w:r w:rsidR="00101BDA">
        <w:rPr>
          <w:rFonts w:hAnsi="ＭＳ 明朝" w:hint="eastAsia"/>
          <w:szCs w:val="21"/>
        </w:rPr>
        <w:t>福島市</w:t>
      </w:r>
      <w:r w:rsidRPr="00CC45E8">
        <w:rPr>
          <w:rFonts w:hAnsi="ＭＳ 明朝" w:hint="eastAsia"/>
          <w:szCs w:val="21"/>
        </w:rPr>
        <w:t>からの支払等については</w:t>
      </w:r>
      <w:r w:rsidR="00A229D3">
        <w:rPr>
          <w:rFonts w:hAnsi="ＭＳ 明朝" w:hint="eastAsia"/>
          <w:szCs w:val="21"/>
        </w:rPr>
        <w:t>，</w:t>
      </w:r>
      <w:r w:rsidRPr="00CC45E8">
        <w:rPr>
          <w:rFonts w:hAnsi="ＭＳ 明朝" w:hint="eastAsia"/>
          <w:szCs w:val="21"/>
        </w:rPr>
        <w:t>第</w:t>
      </w:r>
      <w:r w:rsidR="00C13EDB">
        <w:rPr>
          <w:rFonts w:hAnsi="ＭＳ 明朝" w:hint="eastAsia"/>
          <w:szCs w:val="21"/>
        </w:rPr>
        <w:t>８８</w:t>
      </w:r>
      <w:r w:rsidRPr="00CC45E8">
        <w:rPr>
          <w:rFonts w:hAnsi="ＭＳ 明朝" w:hint="eastAsia"/>
          <w:szCs w:val="21"/>
        </w:rPr>
        <w:t>条</w:t>
      </w:r>
      <w:r w:rsidR="00A229D3">
        <w:rPr>
          <w:rFonts w:hAnsi="ＭＳ 明朝" w:hint="eastAsia"/>
          <w:szCs w:val="21"/>
        </w:rPr>
        <w:t>，</w:t>
      </w:r>
      <w:r w:rsidRPr="00CC45E8">
        <w:rPr>
          <w:rFonts w:hAnsi="ＭＳ 明朝" w:hint="eastAsia"/>
          <w:szCs w:val="21"/>
        </w:rPr>
        <w:t>第</w:t>
      </w:r>
      <w:r w:rsidR="00C13EDB">
        <w:rPr>
          <w:rFonts w:hAnsi="ＭＳ 明朝" w:hint="eastAsia"/>
          <w:szCs w:val="21"/>
        </w:rPr>
        <w:t>８９</w:t>
      </w:r>
      <w:r w:rsidRPr="00CC45E8">
        <w:rPr>
          <w:rFonts w:hAnsi="ＭＳ 明朝" w:hint="eastAsia"/>
          <w:szCs w:val="21"/>
        </w:rPr>
        <w:t>条及び第</w:t>
      </w:r>
      <w:r w:rsidR="00C13EDB">
        <w:rPr>
          <w:rFonts w:hAnsi="ＭＳ 明朝" w:hint="eastAsia"/>
          <w:szCs w:val="21"/>
        </w:rPr>
        <w:t>９０</w:t>
      </w:r>
      <w:r w:rsidRPr="00CC45E8">
        <w:rPr>
          <w:rFonts w:hAnsi="ＭＳ 明朝" w:hint="eastAsia"/>
          <w:szCs w:val="21"/>
        </w:rPr>
        <w:t>条の規定に従う。</w:t>
      </w:r>
    </w:p>
    <w:p w14:paraId="7DB73B8D" w14:textId="77777777" w:rsidR="00B92729" w:rsidRPr="00271F58" w:rsidRDefault="00B92729" w:rsidP="00211045">
      <w:pPr>
        <w:rPr>
          <w:rFonts w:hAnsi="ＭＳ 明朝"/>
        </w:rPr>
      </w:pPr>
    </w:p>
    <w:p w14:paraId="79749A76" w14:textId="05C82712" w:rsidR="00B92729" w:rsidRPr="00271F58" w:rsidRDefault="00AB3553" w:rsidP="00211045">
      <w:pPr>
        <w:pStyle w:val="2"/>
        <w:ind w:left="210"/>
      </w:pPr>
      <w:bookmarkStart w:id="294" w:name="_Toc81574728"/>
      <w:bookmarkStart w:id="295" w:name="_Toc81576155"/>
      <w:bookmarkStart w:id="296" w:name="_Toc90975623"/>
      <w:r w:rsidRPr="00271F58">
        <w:rPr>
          <w:rFonts w:hint="eastAsia"/>
        </w:rPr>
        <w:t xml:space="preserve">第７節　</w:t>
      </w:r>
      <w:r w:rsidR="00101BDA">
        <w:rPr>
          <w:rFonts w:hint="eastAsia"/>
        </w:rPr>
        <w:t>福島市</w:t>
      </w:r>
      <w:r w:rsidRPr="00271F58">
        <w:rPr>
          <w:rFonts w:hint="eastAsia"/>
        </w:rPr>
        <w:t>の任意による契約解除</w:t>
      </w:r>
      <w:bookmarkEnd w:id="294"/>
      <w:bookmarkEnd w:id="295"/>
      <w:bookmarkEnd w:id="296"/>
    </w:p>
    <w:p w14:paraId="0956A605" w14:textId="36D04DCD" w:rsidR="00B92729" w:rsidRPr="00CC45E8" w:rsidRDefault="00AB3553" w:rsidP="00211045">
      <w:pPr>
        <w:pStyle w:val="30"/>
        <w:rPr>
          <w:szCs w:val="21"/>
        </w:rPr>
      </w:pPr>
      <w:bookmarkStart w:id="297" w:name="_Toc81574729"/>
      <w:bookmarkStart w:id="298" w:name="_Toc81576156"/>
      <w:bookmarkStart w:id="299" w:name="_Toc90975624"/>
      <w:r w:rsidRPr="00CC45E8">
        <w:rPr>
          <w:rFonts w:hint="eastAsia"/>
          <w:szCs w:val="21"/>
        </w:rPr>
        <w:t>（</w:t>
      </w:r>
      <w:r w:rsidR="00101BDA">
        <w:rPr>
          <w:rFonts w:hint="eastAsia"/>
          <w:szCs w:val="21"/>
        </w:rPr>
        <w:t>福島市</w:t>
      </w:r>
      <w:r w:rsidRPr="00CC45E8">
        <w:rPr>
          <w:rFonts w:hint="eastAsia"/>
          <w:szCs w:val="21"/>
        </w:rPr>
        <w:t>の任意による解除）</w:t>
      </w:r>
      <w:bookmarkEnd w:id="297"/>
      <w:bookmarkEnd w:id="298"/>
      <w:bookmarkEnd w:id="299"/>
    </w:p>
    <w:p w14:paraId="5C2BB8C0" w14:textId="4C7DDF50" w:rsidR="00B92729" w:rsidRPr="00CC45E8" w:rsidRDefault="00AB3553" w:rsidP="00211045">
      <w:pPr>
        <w:ind w:left="210" w:hangingChars="100" w:hanging="210"/>
        <w:rPr>
          <w:rFonts w:hAnsi="ＭＳ 明朝"/>
          <w:szCs w:val="21"/>
        </w:rPr>
      </w:pPr>
      <w:r w:rsidRPr="00CC45E8">
        <w:rPr>
          <w:rFonts w:hAnsi="ＭＳ 明朝" w:hint="eastAsia"/>
          <w:szCs w:val="21"/>
        </w:rPr>
        <w:t>第</w:t>
      </w:r>
      <w:r w:rsidR="00F03689">
        <w:rPr>
          <w:rFonts w:hAnsi="ＭＳ 明朝" w:hint="eastAsia"/>
          <w:szCs w:val="21"/>
        </w:rPr>
        <w:t>７９</w:t>
      </w:r>
      <w:r w:rsidRPr="00CC45E8">
        <w:rPr>
          <w:rFonts w:hAnsi="ＭＳ 明朝" w:hint="eastAsia"/>
          <w:szCs w:val="21"/>
        </w:rPr>
        <w:t xml:space="preserve">条　</w:t>
      </w:r>
      <w:r w:rsidR="00101BDA">
        <w:rPr>
          <w:rFonts w:hAnsi="ＭＳ 明朝" w:hint="eastAsia"/>
          <w:szCs w:val="21"/>
        </w:rPr>
        <w:t>福島市</w:t>
      </w:r>
      <w:r w:rsidRPr="00CC45E8">
        <w:rPr>
          <w:rFonts w:hAnsi="ＭＳ 明朝" w:hint="eastAsia"/>
          <w:szCs w:val="21"/>
        </w:rPr>
        <w:t>は</w:t>
      </w:r>
      <w:r w:rsidR="00A229D3">
        <w:rPr>
          <w:rFonts w:hAnsi="ＭＳ 明朝" w:hint="eastAsia"/>
          <w:szCs w:val="21"/>
        </w:rPr>
        <w:t>，</w:t>
      </w:r>
      <w:r w:rsidRPr="00CC45E8">
        <w:rPr>
          <w:rFonts w:hAnsi="ＭＳ 明朝" w:hint="eastAsia"/>
          <w:szCs w:val="21"/>
        </w:rPr>
        <w:t>本事業を継続する必要がなくなった場合又はその他</w:t>
      </w:r>
      <w:r w:rsidR="00101BDA">
        <w:rPr>
          <w:rFonts w:hAnsi="ＭＳ 明朝" w:hint="eastAsia"/>
          <w:szCs w:val="21"/>
        </w:rPr>
        <w:t>福島市</w:t>
      </w:r>
      <w:r w:rsidRPr="00CC45E8">
        <w:rPr>
          <w:rFonts w:hAnsi="ＭＳ 明朝" w:hint="eastAsia"/>
          <w:szCs w:val="21"/>
        </w:rPr>
        <w:t>が必要と認める場合には</w:t>
      </w:r>
      <w:r w:rsidR="00A229D3">
        <w:rPr>
          <w:rFonts w:hAnsi="ＭＳ 明朝" w:hint="eastAsia"/>
          <w:szCs w:val="21"/>
        </w:rPr>
        <w:t>，</w:t>
      </w:r>
      <w:r w:rsidRPr="00CC45E8">
        <w:rPr>
          <w:rFonts w:hAnsi="ＭＳ 明朝" w:hint="eastAsia"/>
          <w:szCs w:val="21"/>
        </w:rPr>
        <w:t>１８０日以上前に事業者にその理由を書面にて通知することにより</w:t>
      </w:r>
      <w:r w:rsidR="00A229D3">
        <w:rPr>
          <w:rFonts w:hAnsi="ＭＳ 明朝" w:hint="eastAsia"/>
          <w:szCs w:val="21"/>
        </w:rPr>
        <w:t>，</w:t>
      </w:r>
      <w:r w:rsidRPr="00CC45E8">
        <w:rPr>
          <w:rFonts w:hAnsi="ＭＳ 明朝" w:hint="eastAsia"/>
          <w:szCs w:val="21"/>
        </w:rPr>
        <w:t>本事業契約を解除することができる。</w:t>
      </w:r>
    </w:p>
    <w:p w14:paraId="145B7AAA" w14:textId="03C48E36" w:rsidR="00B92729" w:rsidRPr="00CC45E8" w:rsidRDefault="00AB3553" w:rsidP="00211045">
      <w:pPr>
        <w:ind w:left="210" w:hangingChars="100" w:hanging="210"/>
        <w:rPr>
          <w:rFonts w:hAnsi="ＭＳ 明朝"/>
          <w:szCs w:val="21"/>
        </w:rPr>
      </w:pPr>
      <w:r w:rsidRPr="00CC45E8">
        <w:rPr>
          <w:rFonts w:hAnsi="ＭＳ 明朝" w:hint="eastAsia"/>
          <w:szCs w:val="21"/>
        </w:rPr>
        <w:t>２　前項の規定により本事業契約が解除された場合の</w:t>
      </w:r>
      <w:r w:rsidR="00045923">
        <w:rPr>
          <w:rFonts w:hAnsi="ＭＳ 明朝" w:hint="eastAsia"/>
          <w:szCs w:val="21"/>
        </w:rPr>
        <w:t>施設</w:t>
      </w:r>
      <w:r w:rsidRPr="00CC45E8">
        <w:rPr>
          <w:rFonts w:hAnsi="ＭＳ 明朝" w:hint="eastAsia"/>
          <w:szCs w:val="21"/>
        </w:rPr>
        <w:t>又はその出来形部分の帰属その他解除に伴う</w:t>
      </w:r>
      <w:r w:rsidR="00101BDA">
        <w:rPr>
          <w:rFonts w:hAnsi="ＭＳ 明朝" w:hint="eastAsia"/>
          <w:szCs w:val="21"/>
        </w:rPr>
        <w:t>福島市</w:t>
      </w:r>
      <w:r w:rsidRPr="00CC45E8">
        <w:rPr>
          <w:rFonts w:hAnsi="ＭＳ 明朝" w:hint="eastAsia"/>
          <w:szCs w:val="21"/>
        </w:rPr>
        <w:t>からの支払等については</w:t>
      </w:r>
      <w:r w:rsidR="00A229D3">
        <w:rPr>
          <w:rFonts w:hAnsi="ＭＳ 明朝" w:hint="eastAsia"/>
          <w:szCs w:val="21"/>
        </w:rPr>
        <w:t>，</w:t>
      </w:r>
      <w:r w:rsidRPr="00CC45E8">
        <w:rPr>
          <w:rFonts w:hAnsi="ＭＳ 明朝" w:hint="eastAsia"/>
          <w:szCs w:val="21"/>
        </w:rPr>
        <w:t>第</w:t>
      </w:r>
      <w:r w:rsidR="00C13EDB">
        <w:rPr>
          <w:rFonts w:hAnsi="ＭＳ 明朝" w:hint="eastAsia"/>
          <w:szCs w:val="21"/>
        </w:rPr>
        <w:t>７６</w:t>
      </w:r>
      <w:r w:rsidRPr="00CC45E8">
        <w:rPr>
          <w:rFonts w:hAnsi="ＭＳ 明朝" w:hint="eastAsia"/>
          <w:szCs w:val="21"/>
        </w:rPr>
        <w:t>条に基づき本事業契約が解除された場合に準ずる。</w:t>
      </w:r>
    </w:p>
    <w:p w14:paraId="147D883A" w14:textId="77777777" w:rsidR="00B92729" w:rsidRPr="00271F58" w:rsidRDefault="00B92729" w:rsidP="00211045">
      <w:pPr>
        <w:rPr>
          <w:rFonts w:hAnsi="ＭＳ 明朝"/>
        </w:rPr>
      </w:pPr>
    </w:p>
    <w:p w14:paraId="2EDFE2F3" w14:textId="587098A9" w:rsidR="00B92729" w:rsidRPr="00271F58" w:rsidRDefault="00AB3553" w:rsidP="00211045">
      <w:pPr>
        <w:pStyle w:val="2"/>
        <w:ind w:left="210"/>
      </w:pPr>
      <w:bookmarkStart w:id="300" w:name="_Toc81574730"/>
      <w:bookmarkStart w:id="301" w:name="_Toc81576157"/>
      <w:bookmarkStart w:id="302" w:name="_Toc90975625"/>
      <w:r w:rsidRPr="00271F58">
        <w:rPr>
          <w:rFonts w:hint="eastAsia"/>
        </w:rPr>
        <w:t>第８節　事業終了に際しての処置</w:t>
      </w:r>
      <w:bookmarkEnd w:id="300"/>
      <w:bookmarkEnd w:id="301"/>
      <w:bookmarkEnd w:id="302"/>
    </w:p>
    <w:p w14:paraId="5E1261DC" w14:textId="3C434EA1" w:rsidR="00B92729" w:rsidRPr="00CC45E8" w:rsidRDefault="00AB3553" w:rsidP="00211045">
      <w:pPr>
        <w:pStyle w:val="30"/>
        <w:rPr>
          <w:szCs w:val="21"/>
        </w:rPr>
      </w:pPr>
      <w:bookmarkStart w:id="303" w:name="_Toc81574731"/>
      <w:bookmarkStart w:id="304" w:name="_Toc81576158"/>
      <w:bookmarkStart w:id="305" w:name="_Toc90975626"/>
      <w:r w:rsidRPr="00CC45E8">
        <w:rPr>
          <w:rFonts w:hint="eastAsia"/>
          <w:szCs w:val="21"/>
        </w:rPr>
        <w:t>（事業終了に際しての処置）</w:t>
      </w:r>
      <w:bookmarkEnd w:id="303"/>
      <w:bookmarkEnd w:id="304"/>
      <w:bookmarkEnd w:id="305"/>
    </w:p>
    <w:p w14:paraId="0241301C" w14:textId="0C2EA44A" w:rsidR="00B92729" w:rsidRPr="00CC45E8" w:rsidRDefault="00AB3553" w:rsidP="00211045">
      <w:pPr>
        <w:ind w:left="210" w:hangingChars="100" w:hanging="210"/>
        <w:rPr>
          <w:rFonts w:hAnsi="ＭＳ 明朝"/>
          <w:szCs w:val="21"/>
        </w:rPr>
      </w:pPr>
      <w:r w:rsidRPr="00CC45E8">
        <w:rPr>
          <w:rFonts w:hAnsi="ＭＳ 明朝" w:hint="eastAsia"/>
          <w:szCs w:val="21"/>
        </w:rPr>
        <w:t>第</w:t>
      </w:r>
      <w:r w:rsidR="00F03689">
        <w:rPr>
          <w:rFonts w:hAnsi="ＭＳ 明朝" w:hint="eastAsia"/>
          <w:szCs w:val="21"/>
        </w:rPr>
        <w:t>８０</w:t>
      </w:r>
      <w:r w:rsidRPr="00CC45E8">
        <w:rPr>
          <w:rFonts w:hAnsi="ＭＳ 明朝" w:hint="eastAsia"/>
          <w:szCs w:val="21"/>
        </w:rPr>
        <w:t>条　事業者は</w:t>
      </w:r>
      <w:r w:rsidR="00A229D3">
        <w:rPr>
          <w:rFonts w:hAnsi="ＭＳ 明朝" w:hint="eastAsia"/>
          <w:szCs w:val="21"/>
        </w:rPr>
        <w:t>，</w:t>
      </w:r>
      <w:r w:rsidRPr="00CC45E8">
        <w:rPr>
          <w:rFonts w:hAnsi="ＭＳ 明朝" w:hint="eastAsia"/>
          <w:szCs w:val="21"/>
        </w:rPr>
        <w:t>開業準備期間開始前に本事業契約が解除により終了した場合において</w:t>
      </w:r>
      <w:r w:rsidR="00A229D3">
        <w:rPr>
          <w:rFonts w:hAnsi="ＭＳ 明朝" w:hint="eastAsia"/>
          <w:szCs w:val="21"/>
        </w:rPr>
        <w:t>，</w:t>
      </w:r>
      <w:r w:rsidRPr="00CC45E8">
        <w:rPr>
          <w:rFonts w:hAnsi="ＭＳ 明朝" w:hint="eastAsia"/>
          <w:szCs w:val="21"/>
        </w:rPr>
        <w:t>本件土地又は</w:t>
      </w:r>
      <w:r w:rsidR="00045923">
        <w:rPr>
          <w:rFonts w:hAnsi="ＭＳ 明朝" w:hint="eastAsia"/>
          <w:szCs w:val="21"/>
        </w:rPr>
        <w:t>施設</w:t>
      </w:r>
      <w:r w:rsidRPr="00CC45E8">
        <w:rPr>
          <w:rFonts w:hAnsi="ＭＳ 明朝" w:hint="eastAsia"/>
          <w:szCs w:val="21"/>
        </w:rPr>
        <w:t>内に事業者又は事業者から本事業の全部若しくは一部の委託を受けた者が所有又は管理する工事材料</w:t>
      </w:r>
      <w:r w:rsidR="00A229D3">
        <w:rPr>
          <w:rFonts w:hAnsi="ＭＳ 明朝" w:hint="eastAsia"/>
          <w:szCs w:val="21"/>
        </w:rPr>
        <w:t>，</w:t>
      </w:r>
      <w:r w:rsidRPr="00CC45E8">
        <w:rPr>
          <w:rFonts w:hAnsi="ＭＳ 明朝" w:hint="eastAsia"/>
          <w:szCs w:val="21"/>
        </w:rPr>
        <w:t>機械器具</w:t>
      </w:r>
      <w:r w:rsidR="00A229D3">
        <w:rPr>
          <w:rFonts w:hAnsi="ＭＳ 明朝" w:hint="eastAsia"/>
          <w:szCs w:val="21"/>
        </w:rPr>
        <w:t>，</w:t>
      </w:r>
      <w:r w:rsidRPr="00CC45E8">
        <w:rPr>
          <w:rFonts w:hAnsi="ＭＳ 明朝" w:hint="eastAsia"/>
          <w:szCs w:val="21"/>
        </w:rPr>
        <w:t>仮設物その他の物件があるときは</w:t>
      </w:r>
      <w:r w:rsidR="00A229D3">
        <w:rPr>
          <w:rFonts w:hAnsi="ＭＳ 明朝" w:hint="eastAsia"/>
          <w:szCs w:val="21"/>
        </w:rPr>
        <w:t>，</w:t>
      </w:r>
      <w:r w:rsidRPr="00CC45E8">
        <w:rPr>
          <w:rFonts w:hAnsi="ＭＳ 明朝" w:hint="eastAsia"/>
          <w:szCs w:val="21"/>
        </w:rPr>
        <w:t>当該物件の処置につき</w:t>
      </w:r>
      <w:r w:rsidR="00101BDA">
        <w:rPr>
          <w:rFonts w:hAnsi="ＭＳ 明朝" w:hint="eastAsia"/>
          <w:szCs w:val="21"/>
        </w:rPr>
        <w:t>福島市</w:t>
      </w:r>
      <w:r w:rsidRPr="00CC45E8">
        <w:rPr>
          <w:rFonts w:hAnsi="ＭＳ 明朝" w:hint="eastAsia"/>
          <w:szCs w:val="21"/>
        </w:rPr>
        <w:t>の指示に従わなければならない。</w:t>
      </w:r>
    </w:p>
    <w:p w14:paraId="19DF46F7" w14:textId="7839BDFA" w:rsidR="00B92729" w:rsidRPr="00CC45E8" w:rsidRDefault="00AB3553" w:rsidP="00211045">
      <w:pPr>
        <w:ind w:left="210" w:hangingChars="100" w:hanging="210"/>
        <w:rPr>
          <w:rFonts w:hAnsi="ＭＳ 明朝"/>
          <w:szCs w:val="21"/>
        </w:rPr>
      </w:pPr>
      <w:r w:rsidRPr="00CC45E8">
        <w:rPr>
          <w:rFonts w:hAnsi="ＭＳ 明朝" w:hint="eastAsia"/>
          <w:szCs w:val="21"/>
        </w:rPr>
        <w:t>２　前項の場合において</w:t>
      </w:r>
      <w:r w:rsidR="00A229D3">
        <w:rPr>
          <w:rFonts w:hAnsi="ＭＳ 明朝" w:hint="eastAsia"/>
          <w:szCs w:val="21"/>
        </w:rPr>
        <w:t>，</w:t>
      </w:r>
      <w:r w:rsidRPr="00CC45E8">
        <w:rPr>
          <w:rFonts w:hAnsi="ＭＳ 明朝" w:hint="eastAsia"/>
          <w:szCs w:val="21"/>
        </w:rPr>
        <w:t>事業者が正当な理由なく</w:t>
      </w:r>
      <w:r w:rsidR="00A229D3">
        <w:rPr>
          <w:rFonts w:hAnsi="ＭＳ 明朝" w:hint="eastAsia"/>
          <w:szCs w:val="21"/>
        </w:rPr>
        <w:t>，</w:t>
      </w:r>
      <w:r w:rsidRPr="00CC45E8">
        <w:rPr>
          <w:rFonts w:hAnsi="ＭＳ 明朝" w:hint="eastAsia"/>
          <w:szCs w:val="21"/>
        </w:rPr>
        <w:t>相当の期間内に当該物件の処置につき</w:t>
      </w:r>
      <w:r w:rsidR="00101BDA">
        <w:rPr>
          <w:rFonts w:hAnsi="ＭＳ 明朝" w:hint="eastAsia"/>
          <w:szCs w:val="21"/>
        </w:rPr>
        <w:t>福</w:t>
      </w:r>
      <w:r w:rsidR="00101BDA">
        <w:rPr>
          <w:rFonts w:hAnsi="ＭＳ 明朝" w:hint="eastAsia"/>
          <w:szCs w:val="21"/>
        </w:rPr>
        <w:lastRenderedPageBreak/>
        <w:t>島市</w:t>
      </w:r>
      <w:r w:rsidRPr="00CC45E8">
        <w:rPr>
          <w:rFonts w:hAnsi="ＭＳ 明朝" w:hint="eastAsia"/>
          <w:szCs w:val="21"/>
        </w:rPr>
        <w:t>の指示に従わないときは</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は</w:t>
      </w:r>
      <w:r w:rsidR="00A229D3">
        <w:rPr>
          <w:rFonts w:hAnsi="ＭＳ 明朝" w:hint="eastAsia"/>
          <w:szCs w:val="21"/>
        </w:rPr>
        <w:t>，</w:t>
      </w:r>
      <w:r w:rsidRPr="00CC45E8">
        <w:rPr>
          <w:rFonts w:hAnsi="ＭＳ 明朝" w:hint="eastAsia"/>
          <w:szCs w:val="21"/>
        </w:rPr>
        <w:t>事業者に代わって当該物件の処分その他の必要な処置を行うことができる。事業者は</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の処置に異議を申し出ることができず</w:t>
      </w:r>
      <w:r w:rsidR="00A229D3">
        <w:rPr>
          <w:rFonts w:hAnsi="ＭＳ 明朝" w:hint="eastAsia"/>
          <w:szCs w:val="21"/>
        </w:rPr>
        <w:t>，</w:t>
      </w:r>
      <w:r w:rsidRPr="00CC45E8">
        <w:rPr>
          <w:rFonts w:hAnsi="ＭＳ 明朝" w:hint="eastAsia"/>
          <w:szCs w:val="21"/>
        </w:rPr>
        <w:t>また</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が処置に要した費用を負担する。</w:t>
      </w:r>
    </w:p>
    <w:p w14:paraId="25B22C54" w14:textId="7F36C29A" w:rsidR="00B92729" w:rsidRPr="00CC45E8" w:rsidRDefault="00AB3553" w:rsidP="00211045">
      <w:pPr>
        <w:ind w:left="210" w:hangingChars="100" w:hanging="210"/>
        <w:rPr>
          <w:rFonts w:hAnsi="ＭＳ 明朝"/>
          <w:szCs w:val="21"/>
        </w:rPr>
      </w:pPr>
      <w:r w:rsidRPr="00CC45E8">
        <w:rPr>
          <w:rFonts w:hAnsi="ＭＳ 明朝" w:hint="eastAsia"/>
          <w:szCs w:val="21"/>
        </w:rPr>
        <w:t>３　事業者は</w:t>
      </w:r>
      <w:r w:rsidR="00A229D3">
        <w:rPr>
          <w:rFonts w:hAnsi="ＭＳ 明朝" w:hint="eastAsia"/>
          <w:szCs w:val="21"/>
        </w:rPr>
        <w:t>，</w:t>
      </w:r>
      <w:r>
        <w:rPr>
          <w:rFonts w:hAnsi="ＭＳ 明朝" w:hint="eastAsia"/>
          <w:szCs w:val="21"/>
        </w:rPr>
        <w:t>維持管理・運営期間</w:t>
      </w:r>
      <w:r w:rsidRPr="00CC45E8">
        <w:rPr>
          <w:rFonts w:hAnsi="ＭＳ 明朝" w:hint="eastAsia"/>
          <w:szCs w:val="21"/>
        </w:rPr>
        <w:t>が終了した場合又は開業準備期間若しくは</w:t>
      </w:r>
      <w:r>
        <w:rPr>
          <w:rFonts w:hAnsi="ＭＳ 明朝" w:hint="eastAsia"/>
          <w:szCs w:val="21"/>
        </w:rPr>
        <w:t>維持管理・運営期間</w:t>
      </w:r>
      <w:r w:rsidRPr="00CC45E8">
        <w:rPr>
          <w:rFonts w:hAnsi="ＭＳ 明朝" w:hint="eastAsia"/>
          <w:szCs w:val="21"/>
        </w:rPr>
        <w:t>中に本事業契約の全部若しくは一部が解除により終了した場合において</w:t>
      </w:r>
      <w:r w:rsidR="00A229D3">
        <w:rPr>
          <w:rFonts w:hAnsi="ＭＳ 明朝" w:hint="eastAsia"/>
          <w:szCs w:val="21"/>
        </w:rPr>
        <w:t>，</w:t>
      </w:r>
      <w:r w:rsidRPr="00CC45E8">
        <w:rPr>
          <w:rFonts w:hAnsi="ＭＳ 明朝" w:hint="eastAsia"/>
          <w:szCs w:val="21"/>
        </w:rPr>
        <w:t>当該解除の対象となった業務について</w:t>
      </w:r>
      <w:r w:rsidR="00A229D3">
        <w:rPr>
          <w:rFonts w:hAnsi="ＭＳ 明朝" w:hint="eastAsia"/>
          <w:szCs w:val="21"/>
        </w:rPr>
        <w:t>，</w:t>
      </w:r>
      <w:r w:rsidR="00045923">
        <w:rPr>
          <w:rFonts w:hAnsi="ＭＳ 明朝" w:hint="eastAsia"/>
          <w:szCs w:val="21"/>
        </w:rPr>
        <w:t>施設</w:t>
      </w:r>
      <w:r w:rsidRPr="00CC45E8">
        <w:rPr>
          <w:rFonts w:hAnsi="ＭＳ 明朝" w:hint="eastAsia"/>
          <w:szCs w:val="21"/>
        </w:rPr>
        <w:t>内に事業者</w:t>
      </w:r>
      <w:r w:rsidR="00A229D3">
        <w:rPr>
          <w:rFonts w:hAnsi="ＭＳ 明朝" w:hint="eastAsia"/>
          <w:szCs w:val="21"/>
        </w:rPr>
        <w:t>，</w:t>
      </w:r>
      <w:r w:rsidR="00396D38">
        <w:rPr>
          <w:rFonts w:hAnsi="ＭＳ 明朝" w:hint="eastAsia"/>
          <w:szCs w:val="21"/>
        </w:rPr>
        <w:t>構成企業</w:t>
      </w:r>
      <w:r w:rsidRPr="00CC45E8">
        <w:rPr>
          <w:rFonts w:hAnsi="ＭＳ 明朝" w:hint="eastAsia"/>
          <w:szCs w:val="21"/>
        </w:rPr>
        <w:t>又は協力企業が所有又は管理する機器類</w:t>
      </w:r>
      <w:r w:rsidR="00A229D3">
        <w:rPr>
          <w:rFonts w:hAnsi="ＭＳ 明朝" w:hint="eastAsia"/>
          <w:szCs w:val="21"/>
        </w:rPr>
        <w:t>，</w:t>
      </w:r>
      <w:r w:rsidRPr="00CC45E8">
        <w:rPr>
          <w:rFonts w:hAnsi="ＭＳ 明朝" w:hint="eastAsia"/>
          <w:szCs w:val="21"/>
        </w:rPr>
        <w:t>什器</w:t>
      </w:r>
      <w:r w:rsidR="00D405BF">
        <w:rPr>
          <w:rFonts w:hAnsi="ＭＳ 明朝" w:hint="eastAsia"/>
          <w:szCs w:val="21"/>
        </w:rPr>
        <w:t>・</w:t>
      </w:r>
      <w:r w:rsidRPr="00CC45E8">
        <w:rPr>
          <w:rFonts w:hAnsi="ＭＳ 明朝" w:hint="eastAsia"/>
          <w:szCs w:val="21"/>
        </w:rPr>
        <w:t>備品その他の物件があるときは</w:t>
      </w:r>
      <w:r w:rsidR="00A229D3">
        <w:rPr>
          <w:rFonts w:hAnsi="ＭＳ 明朝" w:hint="eastAsia"/>
          <w:szCs w:val="21"/>
        </w:rPr>
        <w:t>，</w:t>
      </w:r>
      <w:r w:rsidRPr="00CC45E8">
        <w:rPr>
          <w:rFonts w:hAnsi="ＭＳ 明朝" w:hint="eastAsia"/>
          <w:szCs w:val="21"/>
        </w:rPr>
        <w:t>当該物件の処置につき</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の指示に従わなければならない。</w:t>
      </w:r>
    </w:p>
    <w:p w14:paraId="3F5B5EA5" w14:textId="5D2D92B2" w:rsidR="00B92729" w:rsidRPr="00CC45E8" w:rsidRDefault="00AB3553" w:rsidP="00211045">
      <w:pPr>
        <w:ind w:left="210" w:hangingChars="100" w:hanging="210"/>
        <w:rPr>
          <w:rFonts w:hAnsi="ＭＳ 明朝"/>
          <w:szCs w:val="21"/>
        </w:rPr>
      </w:pPr>
      <w:r w:rsidRPr="00CC45E8">
        <w:rPr>
          <w:rFonts w:hAnsi="ＭＳ 明朝" w:hint="eastAsia"/>
          <w:szCs w:val="21"/>
        </w:rPr>
        <w:t>４　前項の場合において</w:t>
      </w:r>
      <w:r w:rsidR="00A229D3">
        <w:rPr>
          <w:rFonts w:hAnsi="ＭＳ 明朝" w:hint="eastAsia"/>
          <w:szCs w:val="21"/>
        </w:rPr>
        <w:t>，</w:t>
      </w:r>
      <w:r w:rsidRPr="00CC45E8">
        <w:rPr>
          <w:rFonts w:hAnsi="ＭＳ 明朝" w:hint="eastAsia"/>
          <w:szCs w:val="21"/>
        </w:rPr>
        <w:t>事業者が所有する機器類</w:t>
      </w:r>
      <w:r w:rsidR="00A229D3">
        <w:rPr>
          <w:rFonts w:hAnsi="ＭＳ 明朝" w:hint="eastAsia"/>
          <w:szCs w:val="21"/>
        </w:rPr>
        <w:t>，</w:t>
      </w:r>
      <w:r w:rsidRPr="00CC45E8">
        <w:rPr>
          <w:rFonts w:hAnsi="ＭＳ 明朝" w:hint="eastAsia"/>
          <w:szCs w:val="21"/>
        </w:rPr>
        <w:t>什器</w:t>
      </w:r>
      <w:r w:rsidR="00D405BF">
        <w:rPr>
          <w:rFonts w:hAnsi="ＭＳ 明朝" w:hint="eastAsia"/>
          <w:szCs w:val="21"/>
        </w:rPr>
        <w:t>・</w:t>
      </w:r>
      <w:r w:rsidRPr="00CC45E8">
        <w:rPr>
          <w:rFonts w:hAnsi="ＭＳ 明朝" w:hint="eastAsia"/>
          <w:szCs w:val="21"/>
        </w:rPr>
        <w:t>備品その他の物件について</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はその裁量により</w:t>
      </w:r>
      <w:r w:rsidR="00A229D3">
        <w:rPr>
          <w:rFonts w:hAnsi="ＭＳ 明朝" w:hint="eastAsia"/>
          <w:szCs w:val="21"/>
        </w:rPr>
        <w:t>，</w:t>
      </w:r>
      <w:r w:rsidRPr="00CC45E8">
        <w:rPr>
          <w:rFonts w:hAnsi="ＭＳ 明朝" w:hint="eastAsia"/>
          <w:szCs w:val="21"/>
        </w:rPr>
        <w:t>当該物件の全部又は一部を簿価で買い取ることができる。この場合</w:t>
      </w:r>
      <w:r w:rsidR="00A229D3">
        <w:rPr>
          <w:rFonts w:hAnsi="ＭＳ 明朝" w:hint="eastAsia"/>
          <w:szCs w:val="21"/>
        </w:rPr>
        <w:t>，</w:t>
      </w:r>
      <w:r w:rsidRPr="00CC45E8">
        <w:rPr>
          <w:rFonts w:hAnsi="ＭＳ 明朝" w:hint="eastAsia"/>
          <w:szCs w:val="21"/>
        </w:rPr>
        <w:t>事業者は</w:t>
      </w:r>
      <w:r w:rsidR="00A229D3">
        <w:rPr>
          <w:rFonts w:hAnsi="ＭＳ 明朝" w:hint="eastAsia"/>
          <w:szCs w:val="21"/>
        </w:rPr>
        <w:t>，</w:t>
      </w:r>
      <w:r w:rsidRPr="00CC45E8">
        <w:rPr>
          <w:rFonts w:hAnsi="ＭＳ 明朝" w:hint="eastAsia"/>
          <w:szCs w:val="21"/>
        </w:rPr>
        <w:t>当該物件について担保権その他何らの負担も付着していない所有権を</w:t>
      </w:r>
      <w:r w:rsidR="00101BDA">
        <w:rPr>
          <w:rFonts w:hAnsi="ＭＳ 明朝" w:hint="eastAsia"/>
          <w:szCs w:val="21"/>
        </w:rPr>
        <w:t>福島市</w:t>
      </w:r>
      <w:r w:rsidRPr="00CC45E8">
        <w:rPr>
          <w:rFonts w:hAnsi="ＭＳ 明朝" w:hint="eastAsia"/>
          <w:szCs w:val="21"/>
        </w:rPr>
        <w:t>に移転しなければならない。</w:t>
      </w:r>
    </w:p>
    <w:p w14:paraId="2F4AA866" w14:textId="11957AAD" w:rsidR="00B92729" w:rsidRPr="00CC45E8" w:rsidRDefault="00AB3553" w:rsidP="00211045">
      <w:pPr>
        <w:ind w:left="210" w:hangingChars="100" w:hanging="210"/>
        <w:rPr>
          <w:rFonts w:hAnsi="ＭＳ 明朝"/>
          <w:szCs w:val="21"/>
        </w:rPr>
      </w:pPr>
      <w:r w:rsidRPr="00CC45E8">
        <w:rPr>
          <w:rFonts w:hAnsi="ＭＳ 明朝" w:hint="eastAsia"/>
          <w:szCs w:val="21"/>
        </w:rPr>
        <w:t>５　第３項の場合において</w:t>
      </w:r>
      <w:r w:rsidR="00A229D3">
        <w:rPr>
          <w:rFonts w:hAnsi="ＭＳ 明朝" w:hint="eastAsia"/>
          <w:szCs w:val="21"/>
        </w:rPr>
        <w:t>，</w:t>
      </w:r>
      <w:r w:rsidRPr="00CC45E8">
        <w:rPr>
          <w:rFonts w:hAnsi="ＭＳ 明朝" w:hint="eastAsia"/>
          <w:szCs w:val="21"/>
        </w:rPr>
        <w:t>事業者が使用権を有する機器類</w:t>
      </w:r>
      <w:r w:rsidR="00A229D3">
        <w:rPr>
          <w:rFonts w:hAnsi="ＭＳ 明朝" w:hint="eastAsia"/>
          <w:szCs w:val="21"/>
        </w:rPr>
        <w:t>，</w:t>
      </w:r>
      <w:r w:rsidRPr="00CC45E8">
        <w:rPr>
          <w:rFonts w:hAnsi="ＭＳ 明朝" w:hint="eastAsia"/>
          <w:szCs w:val="21"/>
        </w:rPr>
        <w:t>什器</w:t>
      </w:r>
      <w:r w:rsidR="00D405BF">
        <w:rPr>
          <w:rFonts w:hAnsi="ＭＳ 明朝" w:hint="eastAsia"/>
          <w:szCs w:val="21"/>
        </w:rPr>
        <w:t>・</w:t>
      </w:r>
      <w:r w:rsidRPr="00CC45E8">
        <w:rPr>
          <w:rFonts w:hAnsi="ＭＳ 明朝" w:hint="eastAsia"/>
          <w:szCs w:val="21"/>
        </w:rPr>
        <w:t>備品その他の物件について</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はその裁量により</w:t>
      </w:r>
      <w:r w:rsidR="00A229D3">
        <w:rPr>
          <w:rFonts w:hAnsi="ＭＳ 明朝" w:hint="eastAsia"/>
          <w:szCs w:val="21"/>
        </w:rPr>
        <w:t>，</w:t>
      </w:r>
      <w:r w:rsidRPr="00CC45E8">
        <w:rPr>
          <w:rFonts w:hAnsi="ＭＳ 明朝" w:hint="eastAsia"/>
          <w:szCs w:val="21"/>
        </w:rPr>
        <w:t>当該物件の使用権を事業者から有償で承継することができる。この場合</w:t>
      </w:r>
      <w:r w:rsidR="00A229D3">
        <w:rPr>
          <w:rFonts w:hAnsi="ＭＳ 明朝" w:hint="eastAsia"/>
          <w:szCs w:val="21"/>
        </w:rPr>
        <w:t>，</w:t>
      </w:r>
      <w:r w:rsidRPr="00CC45E8">
        <w:rPr>
          <w:rFonts w:hAnsi="ＭＳ 明朝" w:hint="eastAsia"/>
          <w:szCs w:val="21"/>
        </w:rPr>
        <w:t>事業者は</w:t>
      </w:r>
      <w:r w:rsidR="00A229D3">
        <w:rPr>
          <w:rFonts w:hAnsi="ＭＳ 明朝" w:hint="eastAsia"/>
          <w:szCs w:val="21"/>
        </w:rPr>
        <w:t>，</w:t>
      </w:r>
      <w:r w:rsidRPr="00CC45E8">
        <w:rPr>
          <w:rFonts w:hAnsi="ＭＳ 明朝" w:hint="eastAsia"/>
          <w:szCs w:val="21"/>
        </w:rPr>
        <w:t>当該物件について担保権その他何らの負担も付着していない使用権（ただし</w:t>
      </w:r>
      <w:r w:rsidR="00A229D3">
        <w:rPr>
          <w:rFonts w:hAnsi="ＭＳ 明朝" w:hint="eastAsia"/>
          <w:szCs w:val="21"/>
        </w:rPr>
        <w:t>，</w:t>
      </w:r>
      <w:r w:rsidRPr="00CC45E8">
        <w:rPr>
          <w:rFonts w:hAnsi="ＭＳ 明朝" w:hint="eastAsia"/>
          <w:szCs w:val="21"/>
        </w:rPr>
        <w:t>当該物件の所有者が課している負担を除く。）を</w:t>
      </w:r>
      <w:r w:rsidR="00101BDA">
        <w:rPr>
          <w:rFonts w:hAnsi="ＭＳ 明朝" w:hint="eastAsia"/>
          <w:szCs w:val="21"/>
        </w:rPr>
        <w:t>福島市</w:t>
      </w:r>
      <w:r w:rsidRPr="00CC45E8">
        <w:rPr>
          <w:rFonts w:hAnsi="ＭＳ 明朝" w:hint="eastAsia"/>
          <w:szCs w:val="21"/>
        </w:rPr>
        <w:t>に移転しなければならない。</w:t>
      </w:r>
    </w:p>
    <w:p w14:paraId="5E2B1D55" w14:textId="6F2FF00C" w:rsidR="00B92729" w:rsidRPr="00CC45E8" w:rsidRDefault="00AB3553" w:rsidP="00211045">
      <w:pPr>
        <w:ind w:left="210" w:hangingChars="100" w:hanging="210"/>
        <w:rPr>
          <w:rFonts w:hAnsi="ＭＳ 明朝"/>
          <w:szCs w:val="21"/>
        </w:rPr>
      </w:pPr>
      <w:r w:rsidRPr="00CC45E8">
        <w:rPr>
          <w:rFonts w:hAnsi="ＭＳ 明朝" w:hint="eastAsia"/>
          <w:szCs w:val="21"/>
        </w:rPr>
        <w:t>６　前</w:t>
      </w:r>
      <w:r w:rsidR="002E33C6">
        <w:rPr>
          <w:rFonts w:hAnsi="ＭＳ 明朝" w:hint="eastAsia"/>
          <w:szCs w:val="21"/>
        </w:rPr>
        <w:t>２</w:t>
      </w:r>
      <w:r w:rsidRPr="00CC45E8">
        <w:rPr>
          <w:rFonts w:hAnsi="ＭＳ 明朝" w:hint="eastAsia"/>
          <w:szCs w:val="21"/>
        </w:rPr>
        <w:t>項に基づき</w:t>
      </w:r>
      <w:r w:rsidR="00101BDA">
        <w:rPr>
          <w:rFonts w:hAnsi="ＭＳ 明朝" w:hint="eastAsia"/>
          <w:szCs w:val="21"/>
        </w:rPr>
        <w:t>福島市</w:t>
      </w:r>
      <w:r w:rsidRPr="00CC45E8">
        <w:rPr>
          <w:rFonts w:hAnsi="ＭＳ 明朝" w:hint="eastAsia"/>
          <w:szCs w:val="21"/>
        </w:rPr>
        <w:t>が買い取る物件を除き</w:t>
      </w:r>
      <w:r w:rsidR="00A229D3">
        <w:rPr>
          <w:rFonts w:hAnsi="ＭＳ 明朝" w:hint="eastAsia"/>
          <w:szCs w:val="21"/>
        </w:rPr>
        <w:t>，</w:t>
      </w:r>
      <w:r w:rsidRPr="00CC45E8">
        <w:rPr>
          <w:rFonts w:hAnsi="ＭＳ 明朝" w:hint="eastAsia"/>
          <w:szCs w:val="21"/>
        </w:rPr>
        <w:t>第３項の場合において</w:t>
      </w:r>
      <w:r w:rsidR="00A229D3">
        <w:rPr>
          <w:rFonts w:hAnsi="ＭＳ 明朝" w:hint="eastAsia"/>
          <w:szCs w:val="21"/>
        </w:rPr>
        <w:t>，</w:t>
      </w:r>
      <w:r w:rsidRPr="00CC45E8">
        <w:rPr>
          <w:rFonts w:hAnsi="ＭＳ 明朝" w:hint="eastAsia"/>
          <w:szCs w:val="21"/>
        </w:rPr>
        <w:t>事業者が正当な理由なく</w:t>
      </w:r>
      <w:r w:rsidR="00A229D3">
        <w:rPr>
          <w:rFonts w:hAnsi="ＭＳ 明朝" w:hint="eastAsia"/>
          <w:szCs w:val="21"/>
        </w:rPr>
        <w:t>，</w:t>
      </w:r>
      <w:r w:rsidRPr="00CC45E8">
        <w:rPr>
          <w:rFonts w:hAnsi="ＭＳ 明朝" w:hint="eastAsia"/>
          <w:szCs w:val="21"/>
        </w:rPr>
        <w:t>相当の期間内に当該物件の処置につき</w:t>
      </w:r>
      <w:r w:rsidR="00101BDA">
        <w:rPr>
          <w:rFonts w:hAnsi="ＭＳ 明朝" w:hint="eastAsia"/>
          <w:szCs w:val="21"/>
        </w:rPr>
        <w:t>福島市</w:t>
      </w:r>
      <w:r w:rsidRPr="00CC45E8">
        <w:rPr>
          <w:rFonts w:hAnsi="ＭＳ 明朝" w:hint="eastAsia"/>
          <w:szCs w:val="21"/>
        </w:rPr>
        <w:t>の指示に従わないときは</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は</w:t>
      </w:r>
      <w:r w:rsidR="00A229D3">
        <w:rPr>
          <w:rFonts w:hAnsi="ＭＳ 明朝" w:hint="eastAsia"/>
          <w:szCs w:val="21"/>
        </w:rPr>
        <w:t>，</w:t>
      </w:r>
      <w:r w:rsidRPr="00CC45E8">
        <w:rPr>
          <w:rFonts w:hAnsi="ＭＳ 明朝" w:hint="eastAsia"/>
          <w:szCs w:val="21"/>
        </w:rPr>
        <w:t>事業者に代わって当該物件の処分その他の必要な処置を行うことができる。事業者は</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の処置に異議を申し出ることができず</w:t>
      </w:r>
      <w:r w:rsidR="00A229D3">
        <w:rPr>
          <w:rFonts w:hAnsi="ＭＳ 明朝" w:hint="eastAsia"/>
          <w:szCs w:val="21"/>
        </w:rPr>
        <w:t>，</w:t>
      </w:r>
      <w:r w:rsidRPr="00CC45E8">
        <w:rPr>
          <w:rFonts w:hAnsi="ＭＳ 明朝" w:hint="eastAsia"/>
          <w:szCs w:val="21"/>
        </w:rPr>
        <w:t>また</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が処置に要した費用を負担する。</w:t>
      </w:r>
    </w:p>
    <w:p w14:paraId="37111C46" w14:textId="1D18F931" w:rsidR="00B92729" w:rsidRPr="00CC45E8" w:rsidRDefault="00AB3553" w:rsidP="00211045">
      <w:pPr>
        <w:ind w:left="210" w:hangingChars="100" w:hanging="210"/>
        <w:rPr>
          <w:rFonts w:hAnsi="ＭＳ 明朝"/>
          <w:szCs w:val="21"/>
        </w:rPr>
      </w:pPr>
      <w:r w:rsidRPr="00CC45E8">
        <w:rPr>
          <w:rFonts w:hAnsi="ＭＳ 明朝" w:hint="eastAsia"/>
          <w:szCs w:val="21"/>
        </w:rPr>
        <w:t>７　事業者は</w:t>
      </w:r>
      <w:r w:rsidR="00A229D3">
        <w:rPr>
          <w:rFonts w:hAnsi="ＭＳ 明朝" w:hint="eastAsia"/>
          <w:szCs w:val="21"/>
        </w:rPr>
        <w:t>，</w:t>
      </w:r>
      <w:r w:rsidRPr="00CC45E8">
        <w:rPr>
          <w:rFonts w:hAnsi="ＭＳ 明朝" w:hint="eastAsia"/>
          <w:szCs w:val="21"/>
        </w:rPr>
        <w:t>本事業契約の全部又は一部が終了した場合において</w:t>
      </w:r>
      <w:r w:rsidR="00A229D3">
        <w:rPr>
          <w:rFonts w:hAnsi="ＭＳ 明朝" w:hint="eastAsia"/>
          <w:szCs w:val="21"/>
        </w:rPr>
        <w:t>，</w:t>
      </w:r>
      <w:r w:rsidRPr="00CC45E8">
        <w:rPr>
          <w:rFonts w:hAnsi="ＭＳ 明朝" w:hint="eastAsia"/>
          <w:szCs w:val="21"/>
        </w:rPr>
        <w:t>直ちに</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に対し</w:t>
      </w:r>
      <w:r w:rsidR="00A229D3">
        <w:rPr>
          <w:rFonts w:hAnsi="ＭＳ 明朝" w:hint="eastAsia"/>
          <w:szCs w:val="21"/>
        </w:rPr>
        <w:t>，</w:t>
      </w:r>
      <w:r w:rsidRPr="00CC45E8">
        <w:rPr>
          <w:rFonts w:hAnsi="ＭＳ 明朝" w:hint="eastAsia"/>
          <w:szCs w:val="21"/>
        </w:rPr>
        <w:t>当該解除の対象となった業務を運営するために必要な全ての書類を引き渡さなければならない。</w:t>
      </w:r>
    </w:p>
    <w:p w14:paraId="26766D77" w14:textId="77777777" w:rsidR="00B92729" w:rsidRPr="00271F58" w:rsidRDefault="00B92729" w:rsidP="00211045">
      <w:pPr>
        <w:rPr>
          <w:rFonts w:hAnsi="ＭＳ 明朝"/>
        </w:rPr>
      </w:pPr>
    </w:p>
    <w:p w14:paraId="28524560" w14:textId="77777777" w:rsidR="00B92729" w:rsidRPr="00271F58" w:rsidRDefault="00B92729" w:rsidP="00211045">
      <w:pPr>
        <w:rPr>
          <w:rFonts w:hAnsi="ＭＳ 明朝"/>
          <w:b/>
          <w:szCs w:val="21"/>
        </w:rPr>
      </w:pPr>
    </w:p>
    <w:p w14:paraId="773C30DD" w14:textId="30C44D7D" w:rsidR="00B92729" w:rsidRPr="00271F58" w:rsidRDefault="00AB3553" w:rsidP="002C6C1A">
      <w:pPr>
        <w:pStyle w:val="10"/>
      </w:pPr>
      <w:bookmarkStart w:id="306" w:name="_Toc81574732"/>
      <w:bookmarkStart w:id="307" w:name="_Toc81576159"/>
      <w:bookmarkStart w:id="308" w:name="_Toc90975627"/>
      <w:r w:rsidRPr="00271F58">
        <w:rPr>
          <w:rFonts w:hint="eastAsia"/>
        </w:rPr>
        <w:t>第８章　契約解除の場合における取扱い</w:t>
      </w:r>
      <w:bookmarkEnd w:id="306"/>
      <w:bookmarkEnd w:id="307"/>
      <w:bookmarkEnd w:id="308"/>
    </w:p>
    <w:p w14:paraId="5B2B88F1" w14:textId="77777777" w:rsidR="00B92729" w:rsidRPr="00271F58" w:rsidRDefault="00B92729" w:rsidP="00271F58"/>
    <w:p w14:paraId="30316CBA" w14:textId="4B53E259" w:rsidR="00B92729" w:rsidRPr="00271F58" w:rsidRDefault="00AB3553" w:rsidP="00211045">
      <w:pPr>
        <w:pStyle w:val="2"/>
        <w:ind w:left="210"/>
      </w:pPr>
      <w:bookmarkStart w:id="309" w:name="_Toc81574733"/>
      <w:bookmarkStart w:id="310" w:name="_Toc81576160"/>
      <w:bookmarkStart w:id="311" w:name="_Toc90975628"/>
      <w:r w:rsidRPr="00271F58">
        <w:rPr>
          <w:rFonts w:hint="eastAsia"/>
        </w:rPr>
        <w:t>第１節　事業者の責めに帰すべき事由による解除</w:t>
      </w:r>
      <w:bookmarkEnd w:id="309"/>
      <w:bookmarkEnd w:id="310"/>
      <w:bookmarkEnd w:id="311"/>
    </w:p>
    <w:p w14:paraId="7324F9FA" w14:textId="067897E4" w:rsidR="00B92729" w:rsidRPr="00CC45E8" w:rsidRDefault="00AB3553" w:rsidP="00211045">
      <w:pPr>
        <w:pStyle w:val="30"/>
        <w:rPr>
          <w:szCs w:val="21"/>
        </w:rPr>
      </w:pPr>
      <w:bookmarkStart w:id="312" w:name="_Toc81574734"/>
      <w:bookmarkStart w:id="313" w:name="_Toc81576161"/>
      <w:bookmarkStart w:id="314" w:name="_Toc90975629"/>
      <w:r w:rsidRPr="00CC45E8">
        <w:rPr>
          <w:rFonts w:hint="eastAsia"/>
          <w:szCs w:val="21"/>
        </w:rPr>
        <w:t>（開業準備期間開始前の解除）</w:t>
      </w:r>
      <w:bookmarkEnd w:id="312"/>
      <w:bookmarkEnd w:id="313"/>
      <w:bookmarkEnd w:id="314"/>
    </w:p>
    <w:p w14:paraId="6C96E6ED" w14:textId="2D5D7E4F" w:rsidR="00B92729" w:rsidRPr="00CC45E8" w:rsidRDefault="00AB3553" w:rsidP="00AE2A26">
      <w:pPr>
        <w:ind w:left="210" w:hangingChars="100" w:hanging="210"/>
        <w:rPr>
          <w:rFonts w:hAnsi="ＭＳ 明朝"/>
          <w:szCs w:val="21"/>
        </w:rPr>
      </w:pPr>
      <w:bookmarkStart w:id="315" w:name="_Hlk327812320"/>
      <w:r w:rsidRPr="00CC45E8">
        <w:rPr>
          <w:rFonts w:hAnsi="ＭＳ 明朝" w:hint="eastAsia"/>
          <w:szCs w:val="21"/>
        </w:rPr>
        <w:t>第</w:t>
      </w:r>
      <w:r w:rsidR="00F03689">
        <w:rPr>
          <w:rFonts w:hAnsi="ＭＳ 明朝" w:hint="eastAsia"/>
          <w:szCs w:val="21"/>
        </w:rPr>
        <w:t>８１</w:t>
      </w:r>
      <w:r w:rsidRPr="00CC45E8">
        <w:rPr>
          <w:rFonts w:hAnsi="ＭＳ 明朝" w:hint="eastAsia"/>
          <w:szCs w:val="21"/>
        </w:rPr>
        <w:t>条　開業準備期間開始前に第</w:t>
      </w:r>
      <w:r w:rsidR="00C13EDB">
        <w:rPr>
          <w:rFonts w:hAnsi="ＭＳ 明朝" w:hint="eastAsia"/>
          <w:szCs w:val="21"/>
        </w:rPr>
        <w:t>７</w:t>
      </w:r>
      <w:r w:rsidR="00C13EDB" w:rsidRPr="00C17ACE">
        <w:rPr>
          <w:rFonts w:hAnsi="ＭＳ 明朝" w:hint="eastAsia"/>
          <w:szCs w:val="21"/>
        </w:rPr>
        <w:t>２</w:t>
      </w:r>
      <w:r w:rsidRPr="00C17ACE">
        <w:rPr>
          <w:rFonts w:hAnsi="ＭＳ 明朝" w:hint="eastAsia"/>
          <w:szCs w:val="21"/>
        </w:rPr>
        <w:t>条又は第</w:t>
      </w:r>
      <w:r w:rsidR="00C13EDB" w:rsidRPr="00C17ACE">
        <w:rPr>
          <w:rFonts w:hAnsi="ＭＳ 明朝" w:hint="eastAsia"/>
          <w:szCs w:val="21"/>
        </w:rPr>
        <w:t>７３</w:t>
      </w:r>
      <w:r w:rsidRPr="00C17ACE">
        <w:rPr>
          <w:rFonts w:hAnsi="ＭＳ 明朝" w:hint="eastAsia"/>
          <w:szCs w:val="21"/>
        </w:rPr>
        <w:t>条第１項の規定により本事業契約が解除された場合には</w:t>
      </w:r>
      <w:r w:rsidR="00A229D3">
        <w:rPr>
          <w:rFonts w:hAnsi="ＭＳ 明朝" w:hint="eastAsia"/>
          <w:szCs w:val="21"/>
        </w:rPr>
        <w:t>，</w:t>
      </w:r>
      <w:r w:rsidRPr="00C17ACE">
        <w:rPr>
          <w:rFonts w:hAnsi="ＭＳ 明朝" w:hint="eastAsia"/>
          <w:szCs w:val="21"/>
        </w:rPr>
        <w:t>事業者は</w:t>
      </w:r>
      <w:r w:rsidR="00A229D3">
        <w:rPr>
          <w:rFonts w:hAnsi="ＭＳ 明朝" w:hint="eastAsia"/>
          <w:szCs w:val="21"/>
        </w:rPr>
        <w:t>，</w:t>
      </w:r>
      <w:r w:rsidR="00101BDA">
        <w:rPr>
          <w:rFonts w:hAnsi="ＭＳ 明朝" w:hint="eastAsia"/>
          <w:szCs w:val="21"/>
        </w:rPr>
        <w:t>福島市</w:t>
      </w:r>
      <w:r w:rsidRPr="00C17ACE">
        <w:rPr>
          <w:rFonts w:hAnsi="ＭＳ 明朝" w:hint="eastAsia"/>
          <w:szCs w:val="21"/>
        </w:rPr>
        <w:t>に対して</w:t>
      </w:r>
      <w:r w:rsidR="00A229D3">
        <w:rPr>
          <w:rFonts w:hAnsi="ＭＳ 明朝" w:hint="eastAsia"/>
          <w:szCs w:val="21"/>
        </w:rPr>
        <w:t>，</w:t>
      </w:r>
      <w:r w:rsidR="00AE2A26" w:rsidRPr="00643B35">
        <w:rPr>
          <w:rFonts w:hAnsi="ＭＳ 明朝" w:hint="eastAsia"/>
          <w:szCs w:val="21"/>
        </w:rPr>
        <w:t>別紙２に定める</w:t>
      </w:r>
      <w:r w:rsidR="007C1C73" w:rsidRPr="00643B35">
        <w:rPr>
          <w:rFonts w:hAnsi="ＭＳ 明朝" w:hint="eastAsia"/>
          <w:szCs w:val="21"/>
        </w:rPr>
        <w:t>サービス購入費Ａ</w:t>
      </w:r>
      <w:r w:rsidRPr="00C17ACE">
        <w:rPr>
          <w:rFonts w:hAnsi="ＭＳ 明朝" w:hint="eastAsia"/>
          <w:szCs w:val="21"/>
        </w:rPr>
        <w:t>の合計の１００分の１０に消費税及び地方消費税相当額を加えた金額に相当する金額を違約金として</w:t>
      </w:r>
      <w:r w:rsidR="00101BDA">
        <w:rPr>
          <w:rFonts w:hAnsi="ＭＳ 明朝" w:hint="eastAsia"/>
          <w:szCs w:val="21"/>
        </w:rPr>
        <w:t>福島市</w:t>
      </w:r>
      <w:r w:rsidRPr="00C17ACE">
        <w:rPr>
          <w:rFonts w:hAnsi="ＭＳ 明朝" w:hint="eastAsia"/>
          <w:szCs w:val="21"/>
        </w:rPr>
        <w:t>の指定する期間内に支払う。</w:t>
      </w:r>
      <w:r w:rsidR="00101BDA">
        <w:rPr>
          <w:rFonts w:hAnsi="ＭＳ 明朝" w:hint="eastAsia"/>
          <w:szCs w:val="21"/>
        </w:rPr>
        <w:t>福島市</w:t>
      </w:r>
      <w:r w:rsidRPr="00C17ACE">
        <w:rPr>
          <w:rFonts w:hAnsi="ＭＳ 明朝" w:hint="eastAsia"/>
          <w:szCs w:val="21"/>
        </w:rPr>
        <w:t>は</w:t>
      </w:r>
      <w:r w:rsidR="00A229D3">
        <w:rPr>
          <w:rFonts w:hAnsi="ＭＳ 明朝" w:hint="eastAsia"/>
          <w:szCs w:val="21"/>
        </w:rPr>
        <w:t>，</w:t>
      </w:r>
      <w:r w:rsidRPr="00C17ACE">
        <w:rPr>
          <w:rFonts w:hAnsi="ＭＳ 明朝" w:hint="eastAsia"/>
          <w:szCs w:val="21"/>
        </w:rPr>
        <w:t>第１３条に基づく履行保証保険の保険金等が支払われた場合には</w:t>
      </w:r>
      <w:r w:rsidR="00A229D3">
        <w:rPr>
          <w:rFonts w:hAnsi="ＭＳ 明朝" w:hint="eastAsia"/>
          <w:szCs w:val="21"/>
        </w:rPr>
        <w:t>，</w:t>
      </w:r>
      <w:r w:rsidRPr="00C17ACE">
        <w:rPr>
          <w:rFonts w:hAnsi="ＭＳ 明朝" w:hint="eastAsia"/>
          <w:szCs w:val="21"/>
        </w:rPr>
        <w:t>当該保険金を当該違約金の支払に充当する。</w:t>
      </w:r>
      <w:bookmarkEnd w:id="315"/>
    </w:p>
    <w:p w14:paraId="7425FCB8" w14:textId="07785646" w:rsidR="00B92729" w:rsidRPr="00CC45E8" w:rsidRDefault="00AB3553" w:rsidP="00211045">
      <w:pPr>
        <w:ind w:left="210" w:hangingChars="100" w:hanging="210"/>
        <w:rPr>
          <w:rFonts w:hAnsi="ＭＳ 明朝"/>
          <w:szCs w:val="21"/>
        </w:rPr>
      </w:pPr>
      <w:r w:rsidRPr="00CC45E8">
        <w:rPr>
          <w:rFonts w:hAnsi="ＭＳ 明朝" w:hint="eastAsia"/>
          <w:szCs w:val="21"/>
        </w:rPr>
        <w:t xml:space="preserve">２　</w:t>
      </w:r>
      <w:r w:rsidR="00101BDA">
        <w:rPr>
          <w:rFonts w:hAnsi="ＭＳ 明朝" w:hint="eastAsia"/>
          <w:szCs w:val="21"/>
        </w:rPr>
        <w:t>福島市</w:t>
      </w:r>
      <w:r w:rsidRPr="00CC45E8">
        <w:rPr>
          <w:rFonts w:hAnsi="ＭＳ 明朝" w:hint="eastAsia"/>
          <w:szCs w:val="21"/>
        </w:rPr>
        <w:t>は</w:t>
      </w:r>
      <w:r w:rsidR="00A229D3">
        <w:rPr>
          <w:rFonts w:hAnsi="ＭＳ 明朝" w:hint="eastAsia"/>
          <w:szCs w:val="21"/>
        </w:rPr>
        <w:t>，</w:t>
      </w:r>
      <w:r w:rsidR="00045923">
        <w:rPr>
          <w:rFonts w:hAnsi="ＭＳ 明朝" w:hint="eastAsia"/>
          <w:szCs w:val="21"/>
        </w:rPr>
        <w:t>施設</w:t>
      </w:r>
      <w:r w:rsidRPr="00CC45E8">
        <w:rPr>
          <w:rFonts w:hAnsi="ＭＳ 明朝" w:hint="eastAsia"/>
          <w:szCs w:val="21"/>
        </w:rPr>
        <w:t>の出来形部分</w:t>
      </w:r>
      <w:r w:rsidR="00CC693B">
        <w:rPr>
          <w:rFonts w:hAnsi="ＭＳ 明朝" w:hint="eastAsia"/>
          <w:szCs w:val="21"/>
        </w:rPr>
        <w:t>及び調達済みの開始時調達物等</w:t>
      </w:r>
      <w:r w:rsidRPr="00CC45E8">
        <w:rPr>
          <w:rFonts w:hAnsi="ＭＳ 明朝" w:hint="eastAsia"/>
          <w:szCs w:val="21"/>
        </w:rPr>
        <w:t>が存在する場合には</w:t>
      </w:r>
      <w:r w:rsidR="00A229D3">
        <w:rPr>
          <w:rFonts w:hAnsi="ＭＳ 明朝" w:hint="eastAsia"/>
          <w:szCs w:val="21"/>
        </w:rPr>
        <w:t>，</w:t>
      </w:r>
      <w:r w:rsidRPr="00CC45E8">
        <w:rPr>
          <w:rFonts w:hAnsi="ＭＳ 明朝" w:hint="eastAsia"/>
          <w:szCs w:val="21"/>
        </w:rPr>
        <w:t>検査の上</w:t>
      </w:r>
      <w:r w:rsidR="00A229D3">
        <w:rPr>
          <w:rFonts w:hAnsi="ＭＳ 明朝" w:hint="eastAsia"/>
          <w:szCs w:val="21"/>
        </w:rPr>
        <w:t>，</w:t>
      </w:r>
      <w:r w:rsidRPr="00CC45E8">
        <w:rPr>
          <w:rFonts w:hAnsi="ＭＳ 明朝" w:hint="eastAsia"/>
          <w:szCs w:val="21"/>
        </w:rPr>
        <w:t>検査に合格した出来形部分</w:t>
      </w:r>
      <w:r w:rsidR="00CC693B">
        <w:rPr>
          <w:rFonts w:hAnsi="ＭＳ 明朝" w:hint="eastAsia"/>
          <w:szCs w:val="21"/>
        </w:rPr>
        <w:t>及び開始時調達物等</w:t>
      </w:r>
      <w:r w:rsidRPr="00CC45E8">
        <w:rPr>
          <w:rFonts w:hAnsi="ＭＳ 明朝" w:hint="eastAsia"/>
          <w:szCs w:val="21"/>
        </w:rPr>
        <w:t>の買受代金を支払い</w:t>
      </w:r>
      <w:r w:rsidR="00A229D3">
        <w:rPr>
          <w:rFonts w:hAnsi="ＭＳ 明朝" w:hint="eastAsia"/>
          <w:szCs w:val="21"/>
        </w:rPr>
        <w:t>，</w:t>
      </w:r>
      <w:r w:rsidRPr="00CC45E8">
        <w:rPr>
          <w:rFonts w:hAnsi="ＭＳ 明朝" w:hint="eastAsia"/>
          <w:szCs w:val="21"/>
        </w:rPr>
        <w:t>その所有権を取得することができる。買受代金額は</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の査定額とするが</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と事業者の合意がある場合</w:t>
      </w:r>
      <w:r w:rsidR="00A229D3">
        <w:rPr>
          <w:rFonts w:hAnsi="ＭＳ 明朝" w:hint="eastAsia"/>
          <w:szCs w:val="21"/>
        </w:rPr>
        <w:t>，</w:t>
      </w:r>
      <w:r w:rsidRPr="00CC45E8">
        <w:rPr>
          <w:rFonts w:hAnsi="ＭＳ 明朝" w:hint="eastAsia"/>
          <w:szCs w:val="21"/>
        </w:rPr>
        <w:t>第三者による時価評価額をもって買受代金額とすること（以下「第三者評価方式」という。）もできる。ただし</w:t>
      </w:r>
      <w:r w:rsidR="00A229D3">
        <w:rPr>
          <w:rFonts w:hAnsi="ＭＳ 明朝" w:hint="eastAsia"/>
          <w:szCs w:val="21"/>
        </w:rPr>
        <w:t>，</w:t>
      </w:r>
      <w:r w:rsidRPr="00CC45E8">
        <w:rPr>
          <w:rFonts w:hAnsi="ＭＳ 明朝" w:hint="eastAsia"/>
          <w:szCs w:val="21"/>
        </w:rPr>
        <w:t>第三者評価方式の採択は</w:t>
      </w:r>
      <w:r w:rsidR="00A229D3">
        <w:rPr>
          <w:rFonts w:hAnsi="ＭＳ 明朝" w:hint="eastAsia"/>
          <w:szCs w:val="21"/>
        </w:rPr>
        <w:t>，</w:t>
      </w:r>
      <w:r w:rsidR="00101BDA">
        <w:rPr>
          <w:rFonts w:hAnsi="ＭＳ 明朝" w:hint="eastAsia"/>
          <w:szCs w:val="21"/>
        </w:rPr>
        <w:t>福島市</w:t>
      </w:r>
      <w:r w:rsidR="0014721E">
        <w:rPr>
          <w:rFonts w:hAnsi="ＭＳ 明朝" w:hint="eastAsia"/>
          <w:szCs w:val="21"/>
        </w:rPr>
        <w:t>若しくは</w:t>
      </w:r>
      <w:r w:rsidRPr="00CC45E8">
        <w:rPr>
          <w:rFonts w:hAnsi="ＭＳ 明朝" w:hint="eastAsia"/>
          <w:szCs w:val="21"/>
        </w:rPr>
        <w:t>事業者が相手方に第三者評価方式を書面で提案してから１</w:t>
      </w:r>
      <w:r w:rsidR="00710596">
        <w:rPr>
          <w:rFonts w:hAnsi="ＭＳ 明朝" w:hint="eastAsia"/>
          <w:szCs w:val="21"/>
        </w:rPr>
        <w:t>か月</w:t>
      </w:r>
      <w:r w:rsidRPr="00CC45E8">
        <w:rPr>
          <w:rFonts w:hAnsi="ＭＳ 明朝" w:hint="eastAsia"/>
          <w:szCs w:val="21"/>
        </w:rPr>
        <w:t>以内に</w:t>
      </w:r>
      <w:r w:rsidR="00A229D3">
        <w:rPr>
          <w:rFonts w:hAnsi="ＭＳ 明朝" w:hint="eastAsia"/>
          <w:szCs w:val="21"/>
        </w:rPr>
        <w:t>，</w:t>
      </w:r>
      <w:r w:rsidRPr="00CC45E8">
        <w:rPr>
          <w:rFonts w:hAnsi="ＭＳ 明朝" w:hint="eastAsia"/>
          <w:szCs w:val="21"/>
        </w:rPr>
        <w:t>評価を行う第三者を決定することをその条件とし</w:t>
      </w:r>
      <w:r w:rsidR="00A229D3">
        <w:rPr>
          <w:rFonts w:hAnsi="ＭＳ 明朝" w:hint="eastAsia"/>
          <w:szCs w:val="21"/>
        </w:rPr>
        <w:t>，</w:t>
      </w:r>
      <w:r w:rsidRPr="00CC45E8">
        <w:rPr>
          <w:rFonts w:hAnsi="ＭＳ 明朝" w:hint="eastAsia"/>
          <w:szCs w:val="21"/>
        </w:rPr>
        <w:t>かつ</w:t>
      </w:r>
      <w:r w:rsidR="00A229D3">
        <w:rPr>
          <w:rFonts w:hAnsi="ＭＳ 明朝" w:hint="eastAsia"/>
          <w:szCs w:val="21"/>
        </w:rPr>
        <w:t>，</w:t>
      </w:r>
      <w:r w:rsidRPr="00CC45E8">
        <w:rPr>
          <w:rFonts w:hAnsi="ＭＳ 明朝" w:hint="eastAsia"/>
          <w:szCs w:val="21"/>
        </w:rPr>
        <w:t>第三者評価方式を採用することによる鑑定費用その他の増加費用は</w:t>
      </w:r>
      <w:r w:rsidR="00A229D3">
        <w:rPr>
          <w:rFonts w:hAnsi="ＭＳ 明朝" w:hint="eastAsia"/>
          <w:szCs w:val="21"/>
        </w:rPr>
        <w:t>，</w:t>
      </w:r>
      <w:r w:rsidRPr="00CC45E8">
        <w:rPr>
          <w:rFonts w:hAnsi="ＭＳ 明朝" w:hint="eastAsia"/>
          <w:szCs w:val="21"/>
        </w:rPr>
        <w:t>これを</w:t>
      </w:r>
      <w:r w:rsidRPr="00CC45E8">
        <w:rPr>
          <w:rFonts w:hAnsi="ＭＳ 明朝" w:hint="eastAsia"/>
          <w:szCs w:val="21"/>
        </w:rPr>
        <w:lastRenderedPageBreak/>
        <w:t>買受代金額から控除することとする。</w:t>
      </w:r>
    </w:p>
    <w:p w14:paraId="705D0AF6" w14:textId="76C36035" w:rsidR="00B92729" w:rsidRPr="00CC45E8" w:rsidRDefault="00AB3553" w:rsidP="00211045">
      <w:pPr>
        <w:ind w:left="210" w:hangingChars="100" w:hanging="210"/>
        <w:rPr>
          <w:rFonts w:hAnsi="ＭＳ 明朝"/>
          <w:szCs w:val="21"/>
        </w:rPr>
      </w:pPr>
      <w:r w:rsidRPr="00CC45E8">
        <w:rPr>
          <w:rFonts w:hAnsi="ＭＳ 明朝" w:hint="eastAsia"/>
          <w:szCs w:val="21"/>
        </w:rPr>
        <w:t xml:space="preserve">３　</w:t>
      </w:r>
      <w:r w:rsidR="00101BDA">
        <w:rPr>
          <w:rFonts w:hAnsi="ＭＳ 明朝" w:hint="eastAsia"/>
          <w:szCs w:val="21"/>
        </w:rPr>
        <w:t>福島市</w:t>
      </w:r>
      <w:r w:rsidRPr="00CC45E8">
        <w:rPr>
          <w:rFonts w:hAnsi="ＭＳ 明朝" w:hint="eastAsia"/>
          <w:szCs w:val="21"/>
        </w:rPr>
        <w:t>は</w:t>
      </w:r>
      <w:r w:rsidR="00A229D3">
        <w:rPr>
          <w:rFonts w:hAnsi="ＭＳ 明朝" w:hint="eastAsia"/>
          <w:szCs w:val="21"/>
        </w:rPr>
        <w:t>，</w:t>
      </w:r>
      <w:r w:rsidRPr="00CC45E8">
        <w:rPr>
          <w:rFonts w:hAnsi="ＭＳ 明朝" w:hint="eastAsia"/>
          <w:szCs w:val="21"/>
        </w:rPr>
        <w:t>前項の買受代金を</w:t>
      </w:r>
      <w:r w:rsidR="00A229D3">
        <w:rPr>
          <w:rFonts w:hAnsi="ＭＳ 明朝" w:hint="eastAsia"/>
          <w:szCs w:val="21"/>
        </w:rPr>
        <w:t>，</w:t>
      </w:r>
      <w:r w:rsidRPr="00CC45E8">
        <w:rPr>
          <w:rFonts w:hAnsi="ＭＳ 明朝" w:hint="eastAsia"/>
          <w:szCs w:val="21"/>
        </w:rPr>
        <w:t>別紙２の支払方法と同様の方法による一括払いにより支払うことができる。</w:t>
      </w:r>
    </w:p>
    <w:p w14:paraId="3C7A83C4" w14:textId="4CE33750" w:rsidR="00B92729" w:rsidRPr="00CC45E8" w:rsidRDefault="00AB3553" w:rsidP="00211045">
      <w:pPr>
        <w:rPr>
          <w:rFonts w:hAnsi="ＭＳ 明朝"/>
          <w:szCs w:val="21"/>
        </w:rPr>
      </w:pPr>
      <w:r w:rsidRPr="00CC45E8">
        <w:rPr>
          <w:rFonts w:hAnsi="ＭＳ 明朝" w:hint="eastAsia"/>
          <w:szCs w:val="21"/>
        </w:rPr>
        <w:t xml:space="preserve">４　</w:t>
      </w:r>
      <w:r w:rsidR="00101BDA">
        <w:rPr>
          <w:rFonts w:hAnsi="ＭＳ 明朝" w:hint="eastAsia"/>
          <w:szCs w:val="21"/>
        </w:rPr>
        <w:t>福島市</w:t>
      </w:r>
      <w:r w:rsidRPr="00CC45E8">
        <w:rPr>
          <w:rFonts w:hAnsi="ＭＳ 明朝" w:hint="eastAsia"/>
          <w:szCs w:val="21"/>
        </w:rPr>
        <w:t>は</w:t>
      </w:r>
      <w:r w:rsidR="00A229D3">
        <w:rPr>
          <w:rFonts w:hAnsi="ＭＳ 明朝" w:hint="eastAsia"/>
          <w:szCs w:val="21"/>
        </w:rPr>
        <w:t>，</w:t>
      </w:r>
      <w:r w:rsidRPr="00CC45E8">
        <w:rPr>
          <w:rFonts w:hAnsi="ＭＳ 明朝" w:hint="eastAsia"/>
          <w:szCs w:val="21"/>
        </w:rPr>
        <w:t>第</w:t>
      </w:r>
      <w:r w:rsidR="00CE42AC">
        <w:rPr>
          <w:rFonts w:hAnsi="ＭＳ 明朝" w:hint="eastAsia"/>
          <w:szCs w:val="21"/>
        </w:rPr>
        <w:t>２</w:t>
      </w:r>
      <w:r w:rsidRPr="00CC45E8">
        <w:rPr>
          <w:rFonts w:hAnsi="ＭＳ 明朝" w:hint="eastAsia"/>
          <w:szCs w:val="21"/>
        </w:rPr>
        <w:t>項の買受代金</w:t>
      </w:r>
      <w:r w:rsidR="00CE42AC">
        <w:rPr>
          <w:rFonts w:hAnsi="ＭＳ 明朝" w:hint="eastAsia"/>
          <w:szCs w:val="21"/>
        </w:rPr>
        <w:t>に</w:t>
      </w:r>
      <w:r w:rsidRPr="00CC45E8">
        <w:rPr>
          <w:rFonts w:hAnsi="ＭＳ 明朝" w:hint="eastAsia"/>
          <w:szCs w:val="21"/>
        </w:rPr>
        <w:t>金利</w:t>
      </w:r>
      <w:r w:rsidR="00CE42AC">
        <w:rPr>
          <w:rFonts w:hAnsi="ＭＳ 明朝" w:hint="eastAsia"/>
          <w:szCs w:val="21"/>
        </w:rPr>
        <w:t>を</w:t>
      </w:r>
      <w:r w:rsidRPr="00CC45E8">
        <w:rPr>
          <w:rFonts w:hAnsi="ＭＳ 明朝" w:hint="eastAsia"/>
          <w:szCs w:val="21"/>
        </w:rPr>
        <w:t>付さない。</w:t>
      </w:r>
    </w:p>
    <w:p w14:paraId="2B659FC3" w14:textId="09956939" w:rsidR="00B92729" w:rsidRPr="00CC45E8" w:rsidRDefault="005068C6" w:rsidP="00211045">
      <w:pPr>
        <w:ind w:left="210" w:hangingChars="100" w:hanging="210"/>
        <w:rPr>
          <w:rFonts w:hAnsi="ＭＳ 明朝"/>
          <w:szCs w:val="21"/>
        </w:rPr>
      </w:pPr>
      <w:r>
        <w:rPr>
          <w:rFonts w:hAnsi="ＭＳ 明朝" w:hint="eastAsia"/>
          <w:szCs w:val="21"/>
        </w:rPr>
        <w:t>５</w:t>
      </w:r>
      <w:r w:rsidR="00AB3553" w:rsidRPr="00CC45E8">
        <w:rPr>
          <w:rFonts w:hAnsi="ＭＳ 明朝" w:hint="eastAsia"/>
          <w:szCs w:val="21"/>
        </w:rPr>
        <w:t xml:space="preserve">　第１項の規定は</w:t>
      </w:r>
      <w:r w:rsidR="00A229D3">
        <w:rPr>
          <w:rFonts w:hAnsi="ＭＳ 明朝" w:hint="eastAsia"/>
          <w:szCs w:val="21"/>
        </w:rPr>
        <w:t>，</w:t>
      </w:r>
      <w:r w:rsidR="00AB3553" w:rsidRPr="00CC45E8">
        <w:rPr>
          <w:rFonts w:hAnsi="ＭＳ 明朝" w:hint="eastAsia"/>
          <w:szCs w:val="21"/>
        </w:rPr>
        <w:t>損害賠償額の予定を定めたものではなく</w:t>
      </w:r>
      <w:r w:rsidR="00A229D3">
        <w:rPr>
          <w:rFonts w:hAnsi="ＭＳ 明朝" w:hint="eastAsia"/>
          <w:szCs w:val="21"/>
        </w:rPr>
        <w:t>，</w:t>
      </w:r>
      <w:r w:rsidR="00101BDA">
        <w:rPr>
          <w:rFonts w:hAnsi="ＭＳ 明朝" w:hint="eastAsia"/>
          <w:szCs w:val="21"/>
        </w:rPr>
        <w:t>福島市</w:t>
      </w:r>
      <w:r w:rsidR="00AB3553" w:rsidRPr="00CC45E8">
        <w:rPr>
          <w:rFonts w:hAnsi="ＭＳ 明朝" w:hint="eastAsia"/>
          <w:szCs w:val="21"/>
        </w:rPr>
        <w:t>は</w:t>
      </w:r>
      <w:r w:rsidR="00A229D3">
        <w:rPr>
          <w:rFonts w:hAnsi="ＭＳ 明朝" w:hint="eastAsia"/>
          <w:szCs w:val="21"/>
        </w:rPr>
        <w:t>，</w:t>
      </w:r>
      <w:r w:rsidR="00AB3553" w:rsidRPr="00CC45E8">
        <w:rPr>
          <w:rFonts w:hAnsi="ＭＳ 明朝" w:hint="eastAsia"/>
          <w:szCs w:val="21"/>
        </w:rPr>
        <w:t>増加費用及び損害が</w:t>
      </w:r>
      <w:r w:rsidR="00101BDA">
        <w:rPr>
          <w:rFonts w:hAnsi="ＭＳ 明朝" w:hint="eastAsia"/>
          <w:szCs w:val="21"/>
        </w:rPr>
        <w:t>福島市</w:t>
      </w:r>
      <w:r w:rsidR="00AB3553" w:rsidRPr="00CC45E8">
        <w:rPr>
          <w:rFonts w:hAnsi="ＭＳ 明朝" w:hint="eastAsia"/>
          <w:szCs w:val="21"/>
        </w:rPr>
        <w:t>に発生した場合において当該増加費用及び損害の額が同項の違約金の額を超えるときは</w:t>
      </w:r>
      <w:r w:rsidR="00A229D3">
        <w:rPr>
          <w:rFonts w:hAnsi="ＭＳ 明朝" w:hint="eastAsia"/>
          <w:szCs w:val="21"/>
        </w:rPr>
        <w:t>，</w:t>
      </w:r>
      <w:r w:rsidR="00AB3553" w:rsidRPr="00CC45E8">
        <w:rPr>
          <w:rFonts w:hAnsi="ＭＳ 明朝" w:hint="eastAsia"/>
          <w:szCs w:val="21"/>
        </w:rPr>
        <w:t>その超過額について事業者に損害賠償を請求することができ</w:t>
      </w:r>
      <w:r w:rsidR="00A229D3">
        <w:rPr>
          <w:rFonts w:hAnsi="ＭＳ 明朝" w:hint="eastAsia"/>
          <w:szCs w:val="21"/>
        </w:rPr>
        <w:t>，</w:t>
      </w:r>
      <w:r w:rsidR="00AB3553" w:rsidRPr="00CC45E8">
        <w:rPr>
          <w:rFonts w:hAnsi="ＭＳ 明朝" w:hint="eastAsia"/>
          <w:szCs w:val="21"/>
        </w:rPr>
        <w:t>第２項の買受代金と当該損害賠償の請求額を対当額で相殺することができる。</w:t>
      </w:r>
    </w:p>
    <w:p w14:paraId="74AEC14C" w14:textId="64D9B018" w:rsidR="00B92729" w:rsidRPr="00CC45E8" w:rsidRDefault="005068C6" w:rsidP="00211045">
      <w:pPr>
        <w:ind w:left="210" w:hangingChars="100" w:hanging="210"/>
        <w:rPr>
          <w:rFonts w:hAnsi="ＭＳ 明朝"/>
          <w:szCs w:val="21"/>
        </w:rPr>
      </w:pPr>
      <w:r>
        <w:rPr>
          <w:rFonts w:hAnsi="ＭＳ 明朝" w:hint="eastAsia"/>
          <w:szCs w:val="21"/>
        </w:rPr>
        <w:t>６</w:t>
      </w:r>
      <w:r w:rsidR="00AB3553" w:rsidRPr="00CC45E8">
        <w:rPr>
          <w:rFonts w:hAnsi="ＭＳ 明朝" w:hint="eastAsia"/>
          <w:szCs w:val="21"/>
        </w:rPr>
        <w:t xml:space="preserve">　第１項に規定される解除を原因として</w:t>
      </w:r>
      <w:r w:rsidR="00A229D3">
        <w:rPr>
          <w:rFonts w:hAnsi="ＭＳ 明朝" w:hint="eastAsia"/>
          <w:szCs w:val="21"/>
        </w:rPr>
        <w:t>，</w:t>
      </w:r>
      <w:r w:rsidR="00AB3553" w:rsidRPr="00CC45E8">
        <w:rPr>
          <w:rFonts w:hAnsi="ＭＳ 明朝" w:hint="eastAsia"/>
          <w:szCs w:val="21"/>
        </w:rPr>
        <w:t>事業者に利益が発生した場合には</w:t>
      </w:r>
      <w:r w:rsidR="00A229D3">
        <w:rPr>
          <w:rFonts w:hAnsi="ＭＳ 明朝" w:hint="eastAsia"/>
          <w:szCs w:val="21"/>
        </w:rPr>
        <w:t>，</w:t>
      </w:r>
      <w:r w:rsidR="00AB3553" w:rsidRPr="00CC45E8">
        <w:rPr>
          <w:rFonts w:hAnsi="ＭＳ 明朝" w:hint="eastAsia"/>
          <w:szCs w:val="21"/>
        </w:rPr>
        <w:t>当該利益の取扱</w:t>
      </w:r>
      <w:r w:rsidR="00425302">
        <w:rPr>
          <w:rFonts w:hAnsi="ＭＳ 明朝" w:hint="eastAsia"/>
          <w:szCs w:val="21"/>
        </w:rPr>
        <w:t>い</w:t>
      </w:r>
      <w:r w:rsidR="00AB3553" w:rsidRPr="00CC45E8">
        <w:rPr>
          <w:rFonts w:hAnsi="ＭＳ 明朝" w:hint="eastAsia"/>
          <w:szCs w:val="21"/>
        </w:rPr>
        <w:t>について</w:t>
      </w:r>
      <w:r w:rsidR="00A229D3">
        <w:rPr>
          <w:rFonts w:hAnsi="ＭＳ 明朝" w:hint="eastAsia"/>
          <w:szCs w:val="21"/>
        </w:rPr>
        <w:t>，</w:t>
      </w:r>
      <w:r w:rsidR="00101BDA">
        <w:rPr>
          <w:rFonts w:hAnsi="ＭＳ 明朝" w:hint="eastAsia"/>
          <w:szCs w:val="21"/>
        </w:rPr>
        <w:t>福島市</w:t>
      </w:r>
      <w:r w:rsidR="00AB3553" w:rsidRPr="00CC45E8">
        <w:rPr>
          <w:rFonts w:hAnsi="ＭＳ 明朝" w:hint="eastAsia"/>
          <w:szCs w:val="21"/>
        </w:rPr>
        <w:t>は</w:t>
      </w:r>
      <w:r w:rsidR="00A229D3">
        <w:rPr>
          <w:rFonts w:hAnsi="ＭＳ 明朝" w:hint="eastAsia"/>
          <w:szCs w:val="21"/>
        </w:rPr>
        <w:t>，</w:t>
      </w:r>
      <w:r w:rsidR="00AB3553" w:rsidRPr="00CC45E8">
        <w:rPr>
          <w:rFonts w:hAnsi="ＭＳ 明朝" w:hint="eastAsia"/>
          <w:szCs w:val="21"/>
        </w:rPr>
        <w:t>事業者に協議を申し入れることができる。</w:t>
      </w:r>
    </w:p>
    <w:p w14:paraId="6F3A690F" w14:textId="77777777" w:rsidR="00B92729" w:rsidRPr="00CC45E8" w:rsidRDefault="00B92729" w:rsidP="00211045">
      <w:pPr>
        <w:rPr>
          <w:rFonts w:hAnsi="ＭＳ 明朝"/>
          <w:szCs w:val="21"/>
        </w:rPr>
      </w:pPr>
    </w:p>
    <w:p w14:paraId="2EDD4662" w14:textId="66328662" w:rsidR="00B92729" w:rsidRPr="00CC45E8" w:rsidRDefault="00AB3553" w:rsidP="00211045">
      <w:pPr>
        <w:pStyle w:val="30"/>
        <w:rPr>
          <w:szCs w:val="21"/>
        </w:rPr>
      </w:pPr>
      <w:bookmarkStart w:id="316" w:name="_Toc81574736"/>
      <w:bookmarkStart w:id="317" w:name="_Toc81576163"/>
      <w:bookmarkStart w:id="318" w:name="_Toc90975630"/>
      <w:r w:rsidRPr="00CC45E8">
        <w:rPr>
          <w:rFonts w:hint="eastAsia"/>
          <w:szCs w:val="21"/>
        </w:rPr>
        <w:t>（開業準備期間中の解除）</w:t>
      </w:r>
      <w:bookmarkEnd w:id="316"/>
      <w:bookmarkEnd w:id="317"/>
      <w:bookmarkEnd w:id="318"/>
    </w:p>
    <w:p w14:paraId="79E1E0A9" w14:textId="4318DF7B" w:rsidR="00B92729" w:rsidRPr="00CE5287" w:rsidRDefault="00AB3553" w:rsidP="002165F4">
      <w:pPr>
        <w:ind w:left="210" w:hangingChars="100" w:hanging="210"/>
        <w:rPr>
          <w:rFonts w:hAnsi="ＭＳ 明朝"/>
          <w:szCs w:val="21"/>
        </w:rPr>
      </w:pPr>
      <w:r w:rsidRPr="00CC45E8">
        <w:rPr>
          <w:rFonts w:hAnsi="ＭＳ 明朝" w:hint="eastAsia"/>
          <w:szCs w:val="21"/>
        </w:rPr>
        <w:t>第</w:t>
      </w:r>
      <w:r w:rsidR="00F03689">
        <w:rPr>
          <w:rFonts w:hAnsi="ＭＳ 明朝" w:hint="eastAsia"/>
          <w:szCs w:val="21"/>
        </w:rPr>
        <w:t>８２</w:t>
      </w:r>
      <w:r w:rsidRPr="00CC45E8">
        <w:rPr>
          <w:rFonts w:hAnsi="ＭＳ 明朝" w:hint="eastAsia"/>
          <w:szCs w:val="21"/>
        </w:rPr>
        <w:t>条　開業準備期間中に第</w:t>
      </w:r>
      <w:r w:rsidR="00C13EDB">
        <w:rPr>
          <w:rFonts w:hAnsi="ＭＳ 明朝" w:hint="eastAsia"/>
          <w:szCs w:val="21"/>
        </w:rPr>
        <w:t>７２</w:t>
      </w:r>
      <w:r w:rsidRPr="00CC45E8">
        <w:rPr>
          <w:rFonts w:hAnsi="ＭＳ 明朝" w:hint="eastAsia"/>
          <w:szCs w:val="21"/>
        </w:rPr>
        <w:t>条又は第</w:t>
      </w:r>
      <w:r w:rsidR="00C13EDB">
        <w:rPr>
          <w:rFonts w:hAnsi="ＭＳ 明朝" w:hint="eastAsia"/>
          <w:szCs w:val="21"/>
        </w:rPr>
        <w:t>７３</w:t>
      </w:r>
      <w:r w:rsidRPr="00CC45E8">
        <w:rPr>
          <w:rFonts w:hAnsi="ＭＳ 明朝" w:hint="eastAsia"/>
          <w:szCs w:val="21"/>
        </w:rPr>
        <w:t>条第１項</w:t>
      </w:r>
      <w:r w:rsidRPr="00C13EDB">
        <w:rPr>
          <w:rFonts w:hAnsi="ＭＳ 明朝" w:hint="eastAsia"/>
          <w:szCs w:val="21"/>
        </w:rPr>
        <w:t>の規定により本事業契約が解除された場合には</w:t>
      </w:r>
      <w:r w:rsidR="00A229D3">
        <w:rPr>
          <w:rFonts w:hAnsi="ＭＳ 明朝" w:hint="eastAsia"/>
          <w:szCs w:val="21"/>
        </w:rPr>
        <w:t>，</w:t>
      </w:r>
      <w:r w:rsidRPr="00C13EDB">
        <w:rPr>
          <w:rFonts w:hAnsi="ＭＳ 明朝" w:hint="eastAsia"/>
          <w:szCs w:val="21"/>
        </w:rPr>
        <w:t>事業者は</w:t>
      </w:r>
      <w:r w:rsidR="00A229D3">
        <w:rPr>
          <w:rFonts w:hAnsi="ＭＳ 明朝" w:hint="eastAsia"/>
          <w:szCs w:val="21"/>
        </w:rPr>
        <w:t>，</w:t>
      </w:r>
      <w:r w:rsidR="000063A8">
        <w:rPr>
          <w:rFonts w:hint="eastAsia"/>
        </w:rPr>
        <w:t>サービス購入費</w:t>
      </w:r>
      <w:r w:rsidR="0066535D">
        <w:rPr>
          <w:rFonts w:hint="eastAsia"/>
        </w:rPr>
        <w:t>Ｂ</w:t>
      </w:r>
      <w:r w:rsidR="000063A8">
        <w:rPr>
          <w:rFonts w:hint="eastAsia"/>
        </w:rPr>
        <w:t>並び</w:t>
      </w:r>
      <w:r w:rsidR="000063A8" w:rsidRPr="00CE5287">
        <w:rPr>
          <w:rFonts w:hint="eastAsia"/>
        </w:rPr>
        <w:t>に維持管理・運営初年度のサービス購入費</w:t>
      </w:r>
      <w:r w:rsidR="0066535D">
        <w:rPr>
          <w:rFonts w:hint="eastAsia"/>
        </w:rPr>
        <w:t>Ｃ</w:t>
      </w:r>
      <w:r w:rsidR="000063A8" w:rsidRPr="00CE5287">
        <w:rPr>
          <w:rFonts w:hint="eastAsia"/>
        </w:rPr>
        <w:t>及びサービス購入費</w:t>
      </w:r>
      <w:r w:rsidR="0066535D">
        <w:rPr>
          <w:rFonts w:hint="eastAsia"/>
        </w:rPr>
        <w:t>Ｄ</w:t>
      </w:r>
      <w:r w:rsidRPr="00CE5287">
        <w:rPr>
          <w:rFonts w:hAnsi="ＭＳ 明朝" w:hint="eastAsia"/>
          <w:szCs w:val="21"/>
        </w:rPr>
        <w:t>の合計の１００分の１０に消費税及び地方消費税相当額を加えた金額に相当する金額を違約金として</w:t>
      </w:r>
      <w:r w:rsidR="00101BDA">
        <w:rPr>
          <w:rFonts w:hAnsi="ＭＳ 明朝" w:hint="eastAsia"/>
          <w:szCs w:val="21"/>
        </w:rPr>
        <w:t>福島市</w:t>
      </w:r>
      <w:r w:rsidRPr="00CE5287">
        <w:rPr>
          <w:rFonts w:hAnsi="ＭＳ 明朝" w:hint="eastAsia"/>
          <w:szCs w:val="21"/>
        </w:rPr>
        <w:t>に支払う。</w:t>
      </w:r>
    </w:p>
    <w:p w14:paraId="6974A309" w14:textId="4C5D3748" w:rsidR="00B92729" w:rsidRPr="00CC45E8" w:rsidRDefault="00AB3553" w:rsidP="00211045">
      <w:pPr>
        <w:ind w:left="210" w:hangingChars="100" w:hanging="210"/>
        <w:rPr>
          <w:rFonts w:hAnsi="ＭＳ 明朝"/>
          <w:szCs w:val="21"/>
        </w:rPr>
      </w:pPr>
      <w:r w:rsidRPr="00CE5287">
        <w:rPr>
          <w:rFonts w:hAnsi="ＭＳ 明朝" w:hint="eastAsia"/>
          <w:szCs w:val="21"/>
        </w:rPr>
        <w:t xml:space="preserve">２　</w:t>
      </w:r>
      <w:r w:rsidR="00101BDA">
        <w:rPr>
          <w:rFonts w:hAnsi="ＭＳ 明朝" w:hint="eastAsia"/>
          <w:szCs w:val="21"/>
        </w:rPr>
        <w:t>福島市</w:t>
      </w:r>
      <w:r w:rsidRPr="00CE5287">
        <w:rPr>
          <w:rFonts w:hAnsi="ＭＳ 明朝" w:hint="eastAsia"/>
          <w:szCs w:val="21"/>
        </w:rPr>
        <w:t>は</w:t>
      </w:r>
      <w:r w:rsidR="00A229D3">
        <w:rPr>
          <w:rFonts w:hAnsi="ＭＳ 明朝" w:hint="eastAsia"/>
          <w:szCs w:val="21"/>
        </w:rPr>
        <w:t>，</w:t>
      </w:r>
      <w:r w:rsidRPr="00CE5287">
        <w:rPr>
          <w:rFonts w:hAnsi="ＭＳ 明朝" w:hint="eastAsia"/>
          <w:szCs w:val="21"/>
        </w:rPr>
        <w:t>前項に基づく解除以降</w:t>
      </w:r>
      <w:r w:rsidR="00A229D3">
        <w:rPr>
          <w:rFonts w:hAnsi="ＭＳ 明朝" w:hint="eastAsia"/>
          <w:szCs w:val="21"/>
        </w:rPr>
        <w:t>，</w:t>
      </w:r>
      <w:r w:rsidR="00045923">
        <w:rPr>
          <w:rFonts w:hAnsi="ＭＳ 明朝" w:hint="eastAsia"/>
          <w:szCs w:val="21"/>
        </w:rPr>
        <w:t>施設</w:t>
      </w:r>
      <w:r w:rsidR="000D5CD0" w:rsidRPr="00CE5287">
        <w:rPr>
          <w:rFonts w:hAnsi="ＭＳ 明朝" w:hint="eastAsia"/>
          <w:szCs w:val="21"/>
        </w:rPr>
        <w:t>及び</w:t>
      </w:r>
      <w:r w:rsidR="00AF1E95" w:rsidRPr="00643B35">
        <w:rPr>
          <w:rFonts w:hAnsi="ＭＳ 明朝" w:hint="eastAsia"/>
          <w:szCs w:val="21"/>
        </w:rPr>
        <w:t>開始時調達物</w:t>
      </w:r>
      <w:r w:rsidR="000D5CD0" w:rsidRPr="00CE5287">
        <w:rPr>
          <w:rFonts w:hAnsi="ＭＳ 明朝" w:hint="eastAsia"/>
          <w:szCs w:val="21"/>
        </w:rPr>
        <w:t>等</w:t>
      </w:r>
      <w:r w:rsidRPr="00CE5287">
        <w:rPr>
          <w:rFonts w:hAnsi="ＭＳ 明朝" w:hint="eastAsia"/>
          <w:szCs w:val="21"/>
        </w:rPr>
        <w:t>の所有権を引き続き保有するとともに</w:t>
      </w:r>
      <w:r w:rsidR="00A229D3">
        <w:rPr>
          <w:rFonts w:hAnsi="ＭＳ 明朝" w:hint="eastAsia"/>
          <w:szCs w:val="21"/>
        </w:rPr>
        <w:t>，</w:t>
      </w:r>
      <w:r w:rsidRPr="00CE5287">
        <w:rPr>
          <w:rFonts w:hAnsi="ＭＳ 明朝" w:hint="eastAsia"/>
          <w:szCs w:val="21"/>
        </w:rPr>
        <w:t>未払の</w:t>
      </w:r>
      <w:r w:rsidR="00C17ACE" w:rsidRPr="00CE5287">
        <w:rPr>
          <w:rFonts w:hAnsi="ＭＳ 明朝" w:hint="eastAsia"/>
          <w:szCs w:val="21"/>
        </w:rPr>
        <w:t>サービス購入費Ａ</w:t>
      </w:r>
      <w:r w:rsidRPr="00CE5287">
        <w:rPr>
          <w:rFonts w:hAnsi="ＭＳ 明朝" w:hint="eastAsia"/>
          <w:szCs w:val="21"/>
        </w:rPr>
        <w:t>を</w:t>
      </w:r>
      <w:r w:rsidR="00A229D3">
        <w:rPr>
          <w:rFonts w:hAnsi="ＭＳ 明朝" w:hint="eastAsia"/>
          <w:szCs w:val="21"/>
        </w:rPr>
        <w:t>，</w:t>
      </w:r>
      <w:r w:rsidRPr="00CE5287">
        <w:rPr>
          <w:rFonts w:hAnsi="ＭＳ 明朝" w:hint="eastAsia"/>
          <w:szCs w:val="21"/>
        </w:rPr>
        <w:t>別紙２の支払方法と同様の方法による一括払いにより支払うことができる。なお</w:t>
      </w:r>
      <w:r w:rsidR="00A229D3">
        <w:rPr>
          <w:rFonts w:hAnsi="ＭＳ 明朝" w:hint="eastAsia"/>
          <w:szCs w:val="21"/>
        </w:rPr>
        <w:t>，</w:t>
      </w:r>
      <w:r w:rsidR="00101BDA">
        <w:rPr>
          <w:rFonts w:hAnsi="ＭＳ 明朝" w:hint="eastAsia"/>
          <w:szCs w:val="21"/>
        </w:rPr>
        <w:t>福島市</w:t>
      </w:r>
      <w:r w:rsidRPr="00CE5287">
        <w:rPr>
          <w:rFonts w:hAnsi="ＭＳ 明朝" w:hint="eastAsia"/>
          <w:szCs w:val="21"/>
        </w:rPr>
        <w:t>は</w:t>
      </w:r>
      <w:r w:rsidR="00A229D3">
        <w:rPr>
          <w:rFonts w:hAnsi="ＭＳ 明朝" w:hint="eastAsia"/>
          <w:szCs w:val="21"/>
        </w:rPr>
        <w:t>，</w:t>
      </w:r>
      <w:r w:rsidRPr="00CE5287">
        <w:rPr>
          <w:rFonts w:hAnsi="ＭＳ 明朝" w:hint="eastAsia"/>
          <w:szCs w:val="21"/>
        </w:rPr>
        <w:t>事</w:t>
      </w:r>
      <w:r w:rsidRPr="00CC45E8">
        <w:rPr>
          <w:rFonts w:hAnsi="ＭＳ 明朝" w:hint="eastAsia"/>
          <w:szCs w:val="21"/>
        </w:rPr>
        <w:t>業者と協議の上</w:t>
      </w:r>
      <w:r w:rsidR="00A229D3">
        <w:rPr>
          <w:rFonts w:hAnsi="ＭＳ 明朝" w:hint="eastAsia"/>
          <w:szCs w:val="21"/>
        </w:rPr>
        <w:t>，</w:t>
      </w:r>
      <w:r w:rsidRPr="00CC45E8">
        <w:rPr>
          <w:rFonts w:hAnsi="ＭＳ 明朝" w:hint="eastAsia"/>
          <w:szCs w:val="21"/>
        </w:rPr>
        <w:t>金利を付すものとする。ただし</w:t>
      </w:r>
      <w:r w:rsidR="00A229D3">
        <w:rPr>
          <w:rFonts w:hAnsi="ＭＳ 明朝" w:hint="eastAsia"/>
          <w:szCs w:val="21"/>
        </w:rPr>
        <w:t>，</w:t>
      </w:r>
      <w:r w:rsidRPr="00CC45E8">
        <w:rPr>
          <w:rFonts w:hAnsi="ＭＳ 明朝" w:hint="eastAsia"/>
          <w:szCs w:val="21"/>
        </w:rPr>
        <w:t>かかる金利の水準は事業者の</w:t>
      </w:r>
      <w:r w:rsidR="00B715FC">
        <w:rPr>
          <w:rFonts w:hAnsi="ＭＳ 明朝" w:hint="eastAsia"/>
          <w:szCs w:val="21"/>
        </w:rPr>
        <w:t>設計・建設</w:t>
      </w:r>
      <w:r w:rsidRPr="00CC45E8">
        <w:rPr>
          <w:rFonts w:hAnsi="ＭＳ 明朝" w:hint="eastAsia"/>
          <w:szCs w:val="21"/>
        </w:rPr>
        <w:t>業務にかかる当初借入として</w:t>
      </w:r>
      <w:r w:rsidR="00101BDA">
        <w:rPr>
          <w:rFonts w:hAnsi="ＭＳ 明朝" w:hint="eastAsia"/>
          <w:szCs w:val="21"/>
        </w:rPr>
        <w:t>福島市</w:t>
      </w:r>
      <w:r w:rsidRPr="00CC45E8">
        <w:rPr>
          <w:rFonts w:hAnsi="ＭＳ 明朝" w:hint="eastAsia"/>
          <w:szCs w:val="21"/>
        </w:rPr>
        <w:t>が認めるもの（事業者の株主による劣後融資を除く。）に付された金利（当該当初借入の金利が</w:t>
      </w:r>
      <w:r w:rsidR="001F459A">
        <w:rPr>
          <w:rFonts w:hAnsi="ＭＳ 明朝" w:hint="eastAsia"/>
          <w:szCs w:val="21"/>
        </w:rPr>
        <w:t>借入</w:t>
      </w:r>
      <w:r w:rsidRPr="00CC45E8">
        <w:rPr>
          <w:rFonts w:hAnsi="ＭＳ 明朝" w:hint="eastAsia"/>
          <w:szCs w:val="21"/>
        </w:rPr>
        <w:t>当初の条件に従って見直されたときには見直し後の金利）と同等の金利を上限とする。</w:t>
      </w:r>
    </w:p>
    <w:p w14:paraId="3A9F82FC" w14:textId="2576EC1F" w:rsidR="00B92729" w:rsidRPr="00CC45E8" w:rsidRDefault="00AB3553" w:rsidP="00211045">
      <w:pPr>
        <w:ind w:left="210" w:hangingChars="100" w:hanging="210"/>
        <w:rPr>
          <w:rFonts w:hAnsi="ＭＳ 明朝"/>
          <w:szCs w:val="21"/>
        </w:rPr>
      </w:pPr>
      <w:r w:rsidRPr="00CC45E8">
        <w:rPr>
          <w:rFonts w:hAnsi="ＭＳ 明朝" w:hint="eastAsia"/>
          <w:szCs w:val="21"/>
        </w:rPr>
        <w:t>３　第１項の規定は</w:t>
      </w:r>
      <w:r w:rsidR="00A229D3">
        <w:rPr>
          <w:rFonts w:hAnsi="ＭＳ 明朝" w:hint="eastAsia"/>
          <w:szCs w:val="21"/>
        </w:rPr>
        <w:t>，</w:t>
      </w:r>
      <w:r w:rsidRPr="00CC45E8">
        <w:rPr>
          <w:rFonts w:hAnsi="ＭＳ 明朝" w:hint="eastAsia"/>
          <w:szCs w:val="21"/>
        </w:rPr>
        <w:t>損害賠償額の予定を定めたものではなく</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は</w:t>
      </w:r>
      <w:r w:rsidR="00A229D3">
        <w:rPr>
          <w:rFonts w:hAnsi="ＭＳ 明朝" w:hint="eastAsia"/>
          <w:szCs w:val="21"/>
        </w:rPr>
        <w:t>，</w:t>
      </w:r>
      <w:r w:rsidRPr="00CC45E8">
        <w:rPr>
          <w:rFonts w:hAnsi="ＭＳ 明朝" w:hint="eastAsia"/>
          <w:szCs w:val="21"/>
        </w:rPr>
        <w:t>増加費用及び損害が</w:t>
      </w:r>
      <w:r w:rsidR="00101BDA">
        <w:rPr>
          <w:rFonts w:hAnsi="ＭＳ 明朝" w:hint="eastAsia"/>
          <w:szCs w:val="21"/>
        </w:rPr>
        <w:t>福島市</w:t>
      </w:r>
      <w:r w:rsidRPr="00CC45E8">
        <w:rPr>
          <w:rFonts w:hAnsi="ＭＳ 明朝" w:hint="eastAsia"/>
          <w:szCs w:val="21"/>
        </w:rPr>
        <w:t>に発生した場合において当該増加費用及び損害の額が同項の金額を超えるときは</w:t>
      </w:r>
      <w:r w:rsidR="00A229D3">
        <w:rPr>
          <w:rFonts w:hAnsi="ＭＳ 明朝" w:hint="eastAsia"/>
          <w:szCs w:val="21"/>
        </w:rPr>
        <w:t>，</w:t>
      </w:r>
      <w:r w:rsidRPr="00CC45E8">
        <w:rPr>
          <w:rFonts w:hAnsi="ＭＳ 明朝" w:hint="eastAsia"/>
          <w:szCs w:val="21"/>
        </w:rPr>
        <w:t>その超過額について事業者に損害賠償を請求することができ</w:t>
      </w:r>
      <w:r w:rsidR="00A229D3">
        <w:rPr>
          <w:rFonts w:hAnsi="ＭＳ 明朝" w:hint="eastAsia"/>
          <w:szCs w:val="21"/>
        </w:rPr>
        <w:t>，</w:t>
      </w:r>
      <w:r w:rsidR="002E33C6">
        <w:rPr>
          <w:rFonts w:hAnsi="ＭＳ 明朝" w:hint="eastAsia"/>
          <w:szCs w:val="21"/>
        </w:rPr>
        <w:t>前２</w:t>
      </w:r>
      <w:r w:rsidRPr="00CC45E8">
        <w:rPr>
          <w:rFonts w:hAnsi="ＭＳ 明朝" w:hint="eastAsia"/>
          <w:szCs w:val="21"/>
        </w:rPr>
        <w:t>項の金額と当該損害賠償の請求額を対当額で相殺することができる。</w:t>
      </w:r>
    </w:p>
    <w:p w14:paraId="1470DAE9" w14:textId="4ED6802F" w:rsidR="00B92729" w:rsidRPr="00CC45E8" w:rsidRDefault="00AB3553" w:rsidP="00211045">
      <w:pPr>
        <w:ind w:left="210" w:hangingChars="100" w:hanging="210"/>
        <w:rPr>
          <w:rFonts w:hAnsi="ＭＳ 明朝"/>
          <w:szCs w:val="21"/>
        </w:rPr>
      </w:pPr>
      <w:r w:rsidRPr="00CC45E8">
        <w:rPr>
          <w:rFonts w:hAnsi="ＭＳ 明朝" w:hint="eastAsia"/>
          <w:szCs w:val="21"/>
        </w:rPr>
        <w:t>４　事業者は</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又は</w:t>
      </w:r>
      <w:r w:rsidR="00101BDA">
        <w:rPr>
          <w:rFonts w:hAnsi="ＭＳ 明朝" w:hint="eastAsia"/>
          <w:szCs w:val="21"/>
        </w:rPr>
        <w:t>福島市</w:t>
      </w:r>
      <w:r w:rsidRPr="00CC45E8">
        <w:rPr>
          <w:rFonts w:hAnsi="ＭＳ 明朝" w:hint="eastAsia"/>
          <w:szCs w:val="21"/>
        </w:rPr>
        <w:t>の指定する第三者に対する</w:t>
      </w:r>
      <w:r w:rsidR="00AF1E95">
        <w:rPr>
          <w:rFonts w:hAnsi="ＭＳ 明朝" w:hint="eastAsia"/>
          <w:szCs w:val="21"/>
        </w:rPr>
        <w:t>開業準備業務</w:t>
      </w:r>
      <w:r w:rsidRPr="00CC45E8">
        <w:rPr>
          <w:rFonts w:hAnsi="ＭＳ 明朝" w:hint="eastAsia"/>
          <w:szCs w:val="21"/>
        </w:rPr>
        <w:t>及び</w:t>
      </w:r>
      <w:r w:rsidR="00D65FF0">
        <w:rPr>
          <w:rFonts w:hAnsi="ＭＳ 明朝" w:hint="eastAsia"/>
          <w:szCs w:val="21"/>
        </w:rPr>
        <w:t>維持管理・運営業務</w:t>
      </w:r>
      <w:r w:rsidRPr="00CC45E8">
        <w:rPr>
          <w:rFonts w:hAnsi="ＭＳ 明朝" w:hint="eastAsia"/>
          <w:szCs w:val="21"/>
        </w:rPr>
        <w:t>の引継ぎに必要な協力を合理的な範囲内で行う。当該協力に係る費用は</w:t>
      </w:r>
      <w:r w:rsidR="00A229D3">
        <w:rPr>
          <w:rFonts w:hAnsi="ＭＳ 明朝" w:hint="eastAsia"/>
          <w:szCs w:val="21"/>
        </w:rPr>
        <w:t>，</w:t>
      </w:r>
      <w:r w:rsidRPr="00CC45E8">
        <w:rPr>
          <w:rFonts w:hAnsi="ＭＳ 明朝" w:hint="eastAsia"/>
          <w:szCs w:val="21"/>
        </w:rPr>
        <w:t>事業者が負担する。</w:t>
      </w:r>
    </w:p>
    <w:p w14:paraId="488ADC8F" w14:textId="16006D62" w:rsidR="00B92729" w:rsidRPr="00CC45E8" w:rsidRDefault="00AB3553" w:rsidP="00211045">
      <w:pPr>
        <w:ind w:left="210" w:hangingChars="100" w:hanging="210"/>
        <w:rPr>
          <w:rFonts w:hAnsi="ＭＳ 明朝"/>
          <w:szCs w:val="21"/>
        </w:rPr>
      </w:pPr>
      <w:r w:rsidRPr="00CC45E8">
        <w:rPr>
          <w:rFonts w:hAnsi="ＭＳ 明朝" w:hint="eastAsia"/>
          <w:szCs w:val="21"/>
        </w:rPr>
        <w:t>５　第１項に規定される解除を原因として</w:t>
      </w:r>
      <w:r w:rsidR="00A229D3">
        <w:rPr>
          <w:rFonts w:hAnsi="ＭＳ 明朝" w:hint="eastAsia"/>
          <w:szCs w:val="21"/>
        </w:rPr>
        <w:t>，</w:t>
      </w:r>
      <w:r w:rsidRPr="00CC45E8">
        <w:rPr>
          <w:rFonts w:hAnsi="ＭＳ 明朝" w:hint="eastAsia"/>
          <w:szCs w:val="21"/>
        </w:rPr>
        <w:t>事業者に利益が発生した場合には</w:t>
      </w:r>
      <w:r w:rsidR="00A229D3">
        <w:rPr>
          <w:rFonts w:hAnsi="ＭＳ 明朝" w:hint="eastAsia"/>
          <w:szCs w:val="21"/>
        </w:rPr>
        <w:t>，</w:t>
      </w:r>
      <w:r w:rsidRPr="00CC45E8">
        <w:rPr>
          <w:rFonts w:hAnsi="ＭＳ 明朝" w:hint="eastAsia"/>
          <w:szCs w:val="21"/>
        </w:rPr>
        <w:t>当該利益の取扱</w:t>
      </w:r>
      <w:r w:rsidR="00425302">
        <w:rPr>
          <w:rFonts w:hAnsi="ＭＳ 明朝" w:hint="eastAsia"/>
          <w:szCs w:val="21"/>
        </w:rPr>
        <w:t>い</w:t>
      </w:r>
      <w:r w:rsidRPr="00CC45E8">
        <w:rPr>
          <w:rFonts w:hAnsi="ＭＳ 明朝" w:hint="eastAsia"/>
          <w:szCs w:val="21"/>
        </w:rPr>
        <w:t>について</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は</w:t>
      </w:r>
      <w:r w:rsidR="00A229D3">
        <w:rPr>
          <w:rFonts w:hAnsi="ＭＳ 明朝" w:hint="eastAsia"/>
          <w:szCs w:val="21"/>
        </w:rPr>
        <w:t>，</w:t>
      </w:r>
      <w:r w:rsidRPr="00CC45E8">
        <w:rPr>
          <w:rFonts w:hAnsi="ＭＳ 明朝" w:hint="eastAsia"/>
          <w:szCs w:val="21"/>
        </w:rPr>
        <w:t>事業者に協議を申し入れることができる。</w:t>
      </w:r>
    </w:p>
    <w:p w14:paraId="123C3178" w14:textId="77777777" w:rsidR="00B92729" w:rsidRPr="00CC45E8" w:rsidRDefault="00B92729" w:rsidP="00211045">
      <w:pPr>
        <w:rPr>
          <w:rFonts w:hAnsi="ＭＳ 明朝"/>
          <w:szCs w:val="21"/>
        </w:rPr>
      </w:pPr>
    </w:p>
    <w:p w14:paraId="2A428211" w14:textId="5AF8A522" w:rsidR="00B92729" w:rsidRPr="00CC45E8" w:rsidRDefault="00AB3553" w:rsidP="00211045">
      <w:pPr>
        <w:pStyle w:val="30"/>
        <w:rPr>
          <w:szCs w:val="21"/>
        </w:rPr>
      </w:pPr>
      <w:bookmarkStart w:id="319" w:name="_Toc81574737"/>
      <w:bookmarkStart w:id="320" w:name="_Toc81576164"/>
      <w:bookmarkStart w:id="321" w:name="_Toc90975631"/>
      <w:r w:rsidRPr="00CC45E8">
        <w:rPr>
          <w:rFonts w:hint="eastAsia"/>
          <w:szCs w:val="21"/>
        </w:rPr>
        <w:t>（</w:t>
      </w:r>
      <w:r>
        <w:rPr>
          <w:rFonts w:hint="eastAsia"/>
          <w:szCs w:val="21"/>
        </w:rPr>
        <w:t>維持管理・運営期間</w:t>
      </w:r>
      <w:r w:rsidRPr="00CC45E8">
        <w:rPr>
          <w:rFonts w:hint="eastAsia"/>
          <w:szCs w:val="21"/>
        </w:rPr>
        <w:t>開始後の解除）</w:t>
      </w:r>
      <w:bookmarkEnd w:id="319"/>
      <w:bookmarkEnd w:id="320"/>
      <w:bookmarkEnd w:id="321"/>
    </w:p>
    <w:p w14:paraId="548485DD" w14:textId="449C9CB9" w:rsidR="00B92729" w:rsidRPr="000653EF" w:rsidRDefault="00AB3553" w:rsidP="00CD531B">
      <w:pPr>
        <w:ind w:left="210" w:hangingChars="100" w:hanging="210"/>
      </w:pPr>
      <w:r w:rsidRPr="00CC45E8">
        <w:rPr>
          <w:rFonts w:hAnsi="ＭＳ 明朝" w:hint="eastAsia"/>
          <w:szCs w:val="21"/>
        </w:rPr>
        <w:t>第</w:t>
      </w:r>
      <w:r w:rsidR="00F03689">
        <w:rPr>
          <w:rFonts w:hAnsi="ＭＳ 明朝" w:hint="eastAsia"/>
          <w:szCs w:val="21"/>
        </w:rPr>
        <w:t>８３</w:t>
      </w:r>
      <w:r w:rsidRPr="00CC45E8">
        <w:rPr>
          <w:rFonts w:hAnsi="ＭＳ 明朝" w:hint="eastAsia"/>
          <w:szCs w:val="21"/>
        </w:rPr>
        <w:t xml:space="preserve">条　</w:t>
      </w:r>
      <w:r>
        <w:rPr>
          <w:rFonts w:hAnsi="ＭＳ 明朝" w:hint="eastAsia"/>
          <w:szCs w:val="21"/>
        </w:rPr>
        <w:t>維持管理・運営期間</w:t>
      </w:r>
      <w:r w:rsidRPr="00CC45E8">
        <w:rPr>
          <w:rFonts w:hAnsi="ＭＳ 明朝" w:hint="eastAsia"/>
          <w:szCs w:val="21"/>
        </w:rPr>
        <w:t>開始後に第</w:t>
      </w:r>
      <w:r w:rsidR="00C13EDB">
        <w:rPr>
          <w:rFonts w:hAnsi="ＭＳ 明朝" w:hint="eastAsia"/>
          <w:szCs w:val="21"/>
        </w:rPr>
        <w:t>７２</w:t>
      </w:r>
      <w:r w:rsidRPr="00CC45E8">
        <w:rPr>
          <w:rFonts w:hAnsi="ＭＳ 明朝" w:hint="eastAsia"/>
          <w:szCs w:val="21"/>
        </w:rPr>
        <w:t>条又は第</w:t>
      </w:r>
      <w:r w:rsidR="00C13EDB">
        <w:rPr>
          <w:rFonts w:hAnsi="ＭＳ 明朝" w:hint="eastAsia"/>
          <w:szCs w:val="21"/>
        </w:rPr>
        <w:t>７４</w:t>
      </w:r>
      <w:r w:rsidRPr="00CC45E8">
        <w:rPr>
          <w:rFonts w:hAnsi="ＭＳ 明朝" w:hint="eastAsia"/>
          <w:szCs w:val="21"/>
        </w:rPr>
        <w:t>条第１項の規定により本事業契約が解除された場合には</w:t>
      </w:r>
      <w:r w:rsidR="00A229D3">
        <w:rPr>
          <w:rFonts w:hAnsi="ＭＳ 明朝" w:hint="eastAsia"/>
          <w:szCs w:val="21"/>
        </w:rPr>
        <w:t>，</w:t>
      </w:r>
      <w:r w:rsidRPr="00CC45E8">
        <w:rPr>
          <w:rFonts w:hAnsi="ＭＳ 明朝" w:hint="eastAsia"/>
          <w:szCs w:val="21"/>
        </w:rPr>
        <w:t>事業者は</w:t>
      </w:r>
      <w:r w:rsidR="00A229D3">
        <w:rPr>
          <w:rFonts w:hAnsi="ＭＳ 明朝" w:hint="eastAsia"/>
          <w:szCs w:val="21"/>
        </w:rPr>
        <w:t>，</w:t>
      </w:r>
      <w:r w:rsidRPr="00CC45E8">
        <w:rPr>
          <w:rFonts w:hAnsi="ＭＳ 明朝" w:hint="eastAsia"/>
          <w:szCs w:val="21"/>
        </w:rPr>
        <w:t>当該解除が生じた事業年度の前年度の</w:t>
      </w:r>
      <w:r w:rsidR="009021C7">
        <w:rPr>
          <w:rFonts w:hint="eastAsia"/>
        </w:rPr>
        <w:t>サービス購入費</w:t>
      </w:r>
      <w:r w:rsidR="00CD531B">
        <w:rPr>
          <w:rFonts w:hint="eastAsia"/>
        </w:rPr>
        <w:t>Ｃ</w:t>
      </w:r>
      <w:r w:rsidR="009021C7">
        <w:rPr>
          <w:rFonts w:hint="eastAsia"/>
        </w:rPr>
        <w:t>及びサービス購入費</w:t>
      </w:r>
      <w:r w:rsidR="00CD531B">
        <w:rPr>
          <w:rFonts w:hint="eastAsia"/>
        </w:rPr>
        <w:t>Ｄ</w:t>
      </w:r>
      <w:r w:rsidR="00BB705F" w:rsidRPr="00BB705F">
        <w:rPr>
          <w:rFonts w:hint="eastAsia"/>
        </w:rPr>
        <w:t>（維持管理・運営初年度に解除された場合は</w:t>
      </w:r>
      <w:r w:rsidR="00A229D3">
        <w:rPr>
          <w:rFonts w:hint="eastAsia"/>
        </w:rPr>
        <w:t>，</w:t>
      </w:r>
      <w:r w:rsidR="00BB705F" w:rsidRPr="00BB705F">
        <w:rPr>
          <w:rFonts w:hint="eastAsia"/>
        </w:rPr>
        <w:t>サービス購入費</w:t>
      </w:r>
      <w:r w:rsidR="00CD531B">
        <w:rPr>
          <w:rFonts w:hint="eastAsia"/>
        </w:rPr>
        <w:t>Ｂ</w:t>
      </w:r>
      <w:r w:rsidR="00BB705F" w:rsidRPr="00BB705F">
        <w:rPr>
          <w:rFonts w:hint="eastAsia"/>
        </w:rPr>
        <w:t>並びに維持管理・運営初年度のサービス購入費</w:t>
      </w:r>
      <w:r w:rsidR="00CD531B">
        <w:rPr>
          <w:rFonts w:hint="eastAsia"/>
        </w:rPr>
        <w:t>Ｃ</w:t>
      </w:r>
      <w:r w:rsidR="00BB705F" w:rsidRPr="00BB705F">
        <w:rPr>
          <w:rFonts w:hint="eastAsia"/>
        </w:rPr>
        <w:t>及びサービス購入費</w:t>
      </w:r>
      <w:r w:rsidR="00CD531B">
        <w:rPr>
          <w:rFonts w:hint="eastAsia"/>
        </w:rPr>
        <w:t>Ｄ</w:t>
      </w:r>
      <w:r w:rsidR="00BB705F" w:rsidRPr="00BB705F">
        <w:rPr>
          <w:rFonts w:hint="eastAsia"/>
        </w:rPr>
        <w:t>の合計）</w:t>
      </w:r>
      <w:r w:rsidRPr="00CC45E8">
        <w:rPr>
          <w:rFonts w:hAnsi="ＭＳ 明朝" w:hint="eastAsia"/>
          <w:szCs w:val="21"/>
        </w:rPr>
        <w:t>の合計の１００分の１０に消費税及び地方消費税相当額を加えた金額に相当する金額を違約金として</w:t>
      </w:r>
      <w:r w:rsidR="00101BDA">
        <w:rPr>
          <w:rFonts w:hAnsi="ＭＳ 明朝" w:hint="eastAsia"/>
          <w:szCs w:val="21"/>
        </w:rPr>
        <w:t>福島市</w:t>
      </w:r>
      <w:r w:rsidRPr="00CC45E8">
        <w:rPr>
          <w:rFonts w:hAnsi="ＭＳ 明朝" w:hint="eastAsia"/>
          <w:szCs w:val="21"/>
        </w:rPr>
        <w:t>に支払う。</w:t>
      </w:r>
    </w:p>
    <w:p w14:paraId="7B105842" w14:textId="4CCBA36A" w:rsidR="00B92729" w:rsidRPr="00CC45E8" w:rsidRDefault="00AB3553" w:rsidP="00211045">
      <w:pPr>
        <w:ind w:left="210" w:hangingChars="100" w:hanging="210"/>
        <w:rPr>
          <w:rFonts w:hAnsi="ＭＳ 明朝"/>
          <w:szCs w:val="21"/>
        </w:rPr>
      </w:pPr>
      <w:r w:rsidRPr="00CC45E8">
        <w:rPr>
          <w:rFonts w:hAnsi="ＭＳ 明朝" w:hint="eastAsia"/>
          <w:szCs w:val="21"/>
        </w:rPr>
        <w:t xml:space="preserve">２　</w:t>
      </w:r>
      <w:r w:rsidR="00101BDA">
        <w:rPr>
          <w:rFonts w:hAnsi="ＭＳ 明朝" w:hint="eastAsia"/>
          <w:szCs w:val="21"/>
        </w:rPr>
        <w:t>福島市</w:t>
      </w:r>
      <w:r w:rsidRPr="00CC45E8">
        <w:rPr>
          <w:rFonts w:hAnsi="ＭＳ 明朝" w:hint="eastAsia"/>
          <w:szCs w:val="21"/>
        </w:rPr>
        <w:t>は</w:t>
      </w:r>
      <w:r w:rsidR="00A229D3">
        <w:rPr>
          <w:rFonts w:hAnsi="ＭＳ 明朝" w:hint="eastAsia"/>
          <w:szCs w:val="21"/>
        </w:rPr>
        <w:t>，</w:t>
      </w:r>
      <w:r w:rsidRPr="00CC45E8">
        <w:rPr>
          <w:rFonts w:hAnsi="ＭＳ 明朝" w:hint="eastAsia"/>
          <w:szCs w:val="21"/>
        </w:rPr>
        <w:t>前項に基づく解除以降</w:t>
      </w:r>
      <w:r w:rsidR="00A229D3">
        <w:rPr>
          <w:rFonts w:hAnsi="ＭＳ 明朝" w:hint="eastAsia"/>
          <w:szCs w:val="21"/>
        </w:rPr>
        <w:t>，</w:t>
      </w:r>
      <w:r w:rsidR="00045923">
        <w:rPr>
          <w:rFonts w:hAnsi="ＭＳ 明朝" w:hint="eastAsia"/>
          <w:szCs w:val="21"/>
        </w:rPr>
        <w:t>施設</w:t>
      </w:r>
      <w:r w:rsidR="00A229D3">
        <w:rPr>
          <w:rFonts w:hAnsi="ＭＳ 明朝" w:hint="eastAsia"/>
          <w:szCs w:val="21"/>
        </w:rPr>
        <w:t>，</w:t>
      </w:r>
      <w:r w:rsidR="00A11B39">
        <w:rPr>
          <w:rFonts w:hAnsi="ＭＳ 明朝" w:hint="eastAsia"/>
          <w:szCs w:val="21"/>
        </w:rPr>
        <w:t>開始時調達物等及び調達済みの配送校追加時調達物等</w:t>
      </w:r>
      <w:r w:rsidRPr="00CC45E8">
        <w:rPr>
          <w:rFonts w:hAnsi="ＭＳ 明朝" w:hint="eastAsia"/>
          <w:szCs w:val="21"/>
        </w:rPr>
        <w:t>の所有権を引き続き保有する。</w:t>
      </w:r>
    </w:p>
    <w:p w14:paraId="3D16C82C" w14:textId="25A1D5CC" w:rsidR="00B92729" w:rsidRPr="00CC45E8" w:rsidRDefault="00AB3553" w:rsidP="00211045">
      <w:pPr>
        <w:ind w:left="210" w:hangingChars="100" w:hanging="210"/>
        <w:rPr>
          <w:rFonts w:hAnsi="ＭＳ 明朝"/>
          <w:szCs w:val="21"/>
        </w:rPr>
      </w:pPr>
      <w:r w:rsidRPr="00CC45E8">
        <w:rPr>
          <w:rFonts w:hAnsi="ＭＳ 明朝" w:hint="eastAsia"/>
          <w:szCs w:val="21"/>
        </w:rPr>
        <w:lastRenderedPageBreak/>
        <w:t>３　前項に加え</w:t>
      </w:r>
      <w:r w:rsidR="00A229D3">
        <w:rPr>
          <w:rFonts w:hAnsi="ＭＳ 明朝" w:hint="eastAsia"/>
          <w:szCs w:val="21"/>
        </w:rPr>
        <w:t>，</w:t>
      </w:r>
      <w:r w:rsidRPr="00CC45E8">
        <w:rPr>
          <w:rFonts w:hAnsi="ＭＳ 明朝" w:hint="eastAsia"/>
          <w:szCs w:val="21"/>
        </w:rPr>
        <w:t>第１項に規定される解除の場合において</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は</w:t>
      </w:r>
      <w:r w:rsidR="00A229D3">
        <w:rPr>
          <w:rFonts w:hAnsi="ＭＳ 明朝" w:hint="eastAsia"/>
          <w:szCs w:val="21"/>
        </w:rPr>
        <w:t>，</w:t>
      </w:r>
      <w:r w:rsidRPr="00CC45E8">
        <w:rPr>
          <w:rFonts w:hAnsi="ＭＳ 明朝" w:hint="eastAsia"/>
          <w:szCs w:val="21"/>
        </w:rPr>
        <w:t>当該解除時点までに履行された</w:t>
      </w:r>
      <w:r w:rsidR="00D65FF0">
        <w:rPr>
          <w:rFonts w:hAnsi="ＭＳ 明朝" w:hint="eastAsia"/>
          <w:szCs w:val="21"/>
        </w:rPr>
        <w:t>維持管理・運営業務</w:t>
      </w:r>
      <w:r w:rsidRPr="00CC45E8">
        <w:rPr>
          <w:rFonts w:hAnsi="ＭＳ 明朝" w:hint="eastAsia"/>
          <w:szCs w:val="21"/>
        </w:rPr>
        <w:t>のうち</w:t>
      </w:r>
      <w:r w:rsidR="00A229D3">
        <w:rPr>
          <w:rFonts w:hAnsi="ＭＳ 明朝" w:hint="eastAsia"/>
          <w:szCs w:val="21"/>
        </w:rPr>
        <w:t>，</w:t>
      </w:r>
      <w:r w:rsidRPr="00CC45E8">
        <w:rPr>
          <w:rFonts w:hAnsi="ＭＳ 明朝" w:hint="eastAsia"/>
          <w:szCs w:val="21"/>
        </w:rPr>
        <w:t>対応する</w:t>
      </w:r>
      <w:r w:rsidR="00C81F13">
        <w:rPr>
          <w:rFonts w:hAnsi="ＭＳ 明朝" w:hint="eastAsia"/>
          <w:szCs w:val="21"/>
        </w:rPr>
        <w:t>サービス購入費</w:t>
      </w:r>
      <w:r w:rsidRPr="00CC45E8">
        <w:rPr>
          <w:rFonts w:hAnsi="ＭＳ 明朝" w:hint="eastAsia"/>
          <w:szCs w:val="21"/>
        </w:rPr>
        <w:t>が支払われていない期間の</w:t>
      </w:r>
      <w:r>
        <w:rPr>
          <w:rFonts w:hAnsi="ＭＳ 明朝" w:hint="eastAsia"/>
          <w:szCs w:val="21"/>
        </w:rPr>
        <w:t>維持管理・運営に係る対価</w:t>
      </w:r>
      <w:r w:rsidRPr="00CC45E8">
        <w:rPr>
          <w:rFonts w:hAnsi="ＭＳ 明朝" w:hint="eastAsia"/>
          <w:szCs w:val="21"/>
        </w:rPr>
        <w:t>を事業者に対して支払う。</w:t>
      </w:r>
    </w:p>
    <w:p w14:paraId="2E0A24EA" w14:textId="5C38E2D0" w:rsidR="00B92729" w:rsidRPr="00CC45E8" w:rsidRDefault="00AB3553" w:rsidP="00211045">
      <w:pPr>
        <w:ind w:left="210" w:hangingChars="100" w:hanging="210"/>
        <w:rPr>
          <w:rFonts w:hAnsi="ＭＳ 明朝"/>
          <w:szCs w:val="21"/>
        </w:rPr>
      </w:pPr>
      <w:r w:rsidRPr="00CC45E8">
        <w:rPr>
          <w:rFonts w:hAnsi="ＭＳ 明朝" w:hint="eastAsia"/>
          <w:szCs w:val="21"/>
        </w:rPr>
        <w:t>４　第１項の規定は</w:t>
      </w:r>
      <w:r w:rsidR="00A229D3">
        <w:rPr>
          <w:rFonts w:hAnsi="ＭＳ 明朝" w:hint="eastAsia"/>
          <w:szCs w:val="21"/>
        </w:rPr>
        <w:t>，</w:t>
      </w:r>
      <w:r w:rsidRPr="00CC45E8">
        <w:rPr>
          <w:rFonts w:hAnsi="ＭＳ 明朝" w:hint="eastAsia"/>
          <w:szCs w:val="21"/>
        </w:rPr>
        <w:t>損害賠償額の予定を定めたものではなく</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は</w:t>
      </w:r>
      <w:r w:rsidR="00A229D3">
        <w:rPr>
          <w:rFonts w:hAnsi="ＭＳ 明朝" w:hint="eastAsia"/>
          <w:szCs w:val="21"/>
        </w:rPr>
        <w:t>，</w:t>
      </w:r>
      <w:r w:rsidRPr="00CC45E8">
        <w:rPr>
          <w:rFonts w:hAnsi="ＭＳ 明朝" w:hint="eastAsia"/>
          <w:szCs w:val="21"/>
        </w:rPr>
        <w:t>増加費用及び損害が</w:t>
      </w:r>
      <w:r w:rsidR="00101BDA">
        <w:rPr>
          <w:rFonts w:hAnsi="ＭＳ 明朝" w:hint="eastAsia"/>
          <w:szCs w:val="21"/>
        </w:rPr>
        <w:t>福島市</w:t>
      </w:r>
      <w:r w:rsidRPr="00CC45E8">
        <w:rPr>
          <w:rFonts w:hAnsi="ＭＳ 明朝" w:hint="eastAsia"/>
          <w:szCs w:val="21"/>
        </w:rPr>
        <w:t>に発生した場合において当該増加費用及び損害の額が同項の金額を超えるときは</w:t>
      </w:r>
      <w:r w:rsidR="00A229D3">
        <w:rPr>
          <w:rFonts w:hAnsi="ＭＳ 明朝" w:hint="eastAsia"/>
          <w:szCs w:val="21"/>
        </w:rPr>
        <w:t>，</w:t>
      </w:r>
      <w:r w:rsidRPr="00CC45E8">
        <w:rPr>
          <w:rFonts w:hAnsi="ＭＳ 明朝" w:hint="eastAsia"/>
          <w:szCs w:val="21"/>
        </w:rPr>
        <w:t>その超過額について事業者に損害賠償を請求することができ</w:t>
      </w:r>
      <w:r w:rsidR="00A229D3">
        <w:rPr>
          <w:rFonts w:hAnsi="ＭＳ 明朝" w:hint="eastAsia"/>
          <w:szCs w:val="21"/>
        </w:rPr>
        <w:t>，</w:t>
      </w:r>
      <w:r w:rsidR="002E33C6">
        <w:rPr>
          <w:rFonts w:hAnsi="ＭＳ 明朝" w:hint="eastAsia"/>
          <w:szCs w:val="21"/>
        </w:rPr>
        <w:t>前２</w:t>
      </w:r>
      <w:r w:rsidRPr="00CC45E8">
        <w:rPr>
          <w:rFonts w:hAnsi="ＭＳ 明朝" w:hint="eastAsia"/>
          <w:szCs w:val="21"/>
        </w:rPr>
        <w:t>項の金額と当該損害賠償の請求額を対当額で相殺することができる。</w:t>
      </w:r>
    </w:p>
    <w:p w14:paraId="5636F22F" w14:textId="2F8B9765" w:rsidR="00B92729" w:rsidRPr="00CC45E8" w:rsidRDefault="00AB3553" w:rsidP="00211045">
      <w:pPr>
        <w:ind w:left="210" w:hangingChars="100" w:hanging="210"/>
        <w:rPr>
          <w:rFonts w:hAnsi="ＭＳ 明朝"/>
          <w:szCs w:val="21"/>
        </w:rPr>
      </w:pPr>
      <w:r w:rsidRPr="00CC45E8">
        <w:rPr>
          <w:rFonts w:hAnsi="ＭＳ 明朝" w:hint="eastAsia"/>
          <w:szCs w:val="21"/>
        </w:rPr>
        <w:t xml:space="preserve">５　</w:t>
      </w:r>
      <w:r w:rsidR="00101BDA">
        <w:rPr>
          <w:rFonts w:hAnsi="ＭＳ 明朝" w:hint="eastAsia"/>
          <w:szCs w:val="21"/>
        </w:rPr>
        <w:t>福島市</w:t>
      </w:r>
      <w:r w:rsidRPr="00CC45E8">
        <w:rPr>
          <w:rFonts w:hAnsi="ＭＳ 明朝" w:hint="eastAsia"/>
          <w:szCs w:val="21"/>
        </w:rPr>
        <w:t>は</w:t>
      </w:r>
      <w:r w:rsidR="00A229D3">
        <w:rPr>
          <w:rFonts w:hAnsi="ＭＳ 明朝" w:hint="eastAsia"/>
          <w:szCs w:val="21"/>
        </w:rPr>
        <w:t>，</w:t>
      </w:r>
      <w:r w:rsidRPr="00CC45E8">
        <w:rPr>
          <w:rFonts w:hAnsi="ＭＳ 明朝" w:hint="eastAsia"/>
          <w:szCs w:val="21"/>
        </w:rPr>
        <w:t>第１項に規定される解除の場合において</w:t>
      </w:r>
      <w:r w:rsidR="00A229D3">
        <w:rPr>
          <w:rFonts w:hAnsi="ＭＳ 明朝" w:hint="eastAsia"/>
          <w:szCs w:val="21"/>
        </w:rPr>
        <w:t>，</w:t>
      </w:r>
      <w:r w:rsidR="00BA5D58">
        <w:rPr>
          <w:rFonts w:hAnsi="ＭＳ 明朝" w:hint="eastAsia"/>
          <w:szCs w:val="21"/>
        </w:rPr>
        <w:t>施設</w:t>
      </w:r>
      <w:r w:rsidRPr="00F46232">
        <w:rPr>
          <w:rFonts w:hAnsi="ＭＳ 明朝" w:hint="eastAsia"/>
          <w:szCs w:val="21"/>
        </w:rPr>
        <w:t>が本事業契約等の内容を満たしているかを判断するため</w:t>
      </w:r>
      <w:r w:rsidR="00A229D3">
        <w:rPr>
          <w:rFonts w:hAnsi="ＭＳ 明朝" w:hint="eastAsia"/>
          <w:szCs w:val="21"/>
        </w:rPr>
        <w:t>，</w:t>
      </w:r>
      <w:r w:rsidRPr="00F46232">
        <w:rPr>
          <w:rFonts w:hAnsi="ＭＳ 明朝" w:hint="eastAsia"/>
          <w:szCs w:val="21"/>
        </w:rPr>
        <w:t>終了前検査を行う。</w:t>
      </w:r>
      <w:r w:rsidR="00101BDA">
        <w:rPr>
          <w:rFonts w:hAnsi="ＭＳ 明朝" w:hint="eastAsia"/>
          <w:szCs w:val="21"/>
        </w:rPr>
        <w:t>福島市</w:t>
      </w:r>
      <w:r w:rsidRPr="00F46232">
        <w:rPr>
          <w:rFonts w:hAnsi="ＭＳ 明朝" w:hint="eastAsia"/>
          <w:szCs w:val="21"/>
        </w:rPr>
        <w:t>は</w:t>
      </w:r>
      <w:r w:rsidR="00A229D3">
        <w:rPr>
          <w:rFonts w:hAnsi="ＭＳ 明朝" w:hint="eastAsia"/>
          <w:szCs w:val="21"/>
        </w:rPr>
        <w:t>，</w:t>
      </w:r>
      <w:r w:rsidRPr="00F46232">
        <w:rPr>
          <w:rFonts w:hAnsi="ＭＳ 明朝" w:hint="eastAsia"/>
          <w:szCs w:val="21"/>
        </w:rPr>
        <w:t>検査の結果</w:t>
      </w:r>
      <w:r w:rsidR="00A229D3">
        <w:rPr>
          <w:rFonts w:hAnsi="ＭＳ 明朝" w:hint="eastAsia"/>
          <w:szCs w:val="21"/>
        </w:rPr>
        <w:t>，</w:t>
      </w:r>
      <w:r w:rsidR="00BA5D58">
        <w:rPr>
          <w:rFonts w:hAnsi="ＭＳ 明朝" w:hint="eastAsia"/>
          <w:szCs w:val="21"/>
        </w:rPr>
        <w:t>施設</w:t>
      </w:r>
      <w:r w:rsidR="0068080D" w:rsidRPr="00F46232">
        <w:rPr>
          <w:rFonts w:hAnsi="ＭＳ 明朝" w:hint="eastAsia"/>
          <w:szCs w:val="21"/>
        </w:rPr>
        <w:t>が</w:t>
      </w:r>
      <w:r w:rsidRPr="00F46232">
        <w:rPr>
          <w:rFonts w:hAnsi="ＭＳ 明朝" w:hint="eastAsia"/>
          <w:szCs w:val="21"/>
        </w:rPr>
        <w:t>本事業契約等の内容を満たしていない場合には</w:t>
      </w:r>
      <w:r w:rsidR="00A229D3">
        <w:rPr>
          <w:rFonts w:hAnsi="ＭＳ 明朝" w:hint="eastAsia"/>
          <w:szCs w:val="21"/>
        </w:rPr>
        <w:t>，</w:t>
      </w:r>
      <w:r w:rsidRPr="00F46232">
        <w:rPr>
          <w:rFonts w:hAnsi="ＭＳ 明朝" w:hint="eastAsia"/>
          <w:szCs w:val="21"/>
        </w:rPr>
        <w:t>事業者に対し</w:t>
      </w:r>
      <w:r w:rsidR="00A229D3">
        <w:rPr>
          <w:rFonts w:hAnsi="ＭＳ 明朝" w:hint="eastAsia"/>
          <w:szCs w:val="21"/>
        </w:rPr>
        <w:t>，</w:t>
      </w:r>
      <w:r w:rsidR="00BA5D58">
        <w:rPr>
          <w:rFonts w:hAnsi="ＭＳ 明朝" w:hint="eastAsia"/>
          <w:szCs w:val="21"/>
        </w:rPr>
        <w:t>施設</w:t>
      </w:r>
      <w:r w:rsidRPr="00F46232">
        <w:rPr>
          <w:rFonts w:hAnsi="ＭＳ 明朝" w:hint="eastAsia"/>
          <w:szCs w:val="21"/>
        </w:rPr>
        <w:t>の修繕又は設備等の更新を求めることができ</w:t>
      </w:r>
      <w:r w:rsidR="00A229D3">
        <w:rPr>
          <w:rFonts w:hAnsi="ＭＳ 明朝" w:hint="eastAsia"/>
          <w:szCs w:val="21"/>
        </w:rPr>
        <w:t>，</w:t>
      </w:r>
      <w:r w:rsidRPr="00F46232">
        <w:rPr>
          <w:rFonts w:hAnsi="ＭＳ 明朝" w:hint="eastAsia"/>
          <w:szCs w:val="21"/>
        </w:rPr>
        <w:t>事業者は速やかに修繕し</w:t>
      </w:r>
      <w:r w:rsidR="00A229D3">
        <w:rPr>
          <w:rFonts w:hAnsi="ＭＳ 明朝" w:hint="eastAsia"/>
          <w:szCs w:val="21"/>
        </w:rPr>
        <w:t>，</w:t>
      </w:r>
      <w:r w:rsidRPr="00F46232">
        <w:rPr>
          <w:rFonts w:hAnsi="ＭＳ 明朝" w:hint="eastAsia"/>
          <w:szCs w:val="21"/>
        </w:rPr>
        <w:t>設備等を更新しなければならない。</w:t>
      </w:r>
      <w:r w:rsidRPr="00CC45E8">
        <w:rPr>
          <w:rFonts w:hAnsi="ＭＳ 明朝" w:hint="eastAsia"/>
          <w:szCs w:val="21"/>
        </w:rPr>
        <w:t>当該修繕又は設備の更新等に係る費用は</w:t>
      </w:r>
      <w:r w:rsidR="00A229D3">
        <w:rPr>
          <w:rFonts w:hAnsi="ＭＳ 明朝" w:hint="eastAsia"/>
          <w:szCs w:val="21"/>
        </w:rPr>
        <w:t>，</w:t>
      </w:r>
      <w:r w:rsidRPr="00CC45E8">
        <w:rPr>
          <w:rFonts w:hAnsi="ＭＳ 明朝" w:hint="eastAsia"/>
          <w:szCs w:val="21"/>
        </w:rPr>
        <w:t>事業者が負担する。</w:t>
      </w:r>
    </w:p>
    <w:p w14:paraId="14F5D25D" w14:textId="283B48E8" w:rsidR="00B92729" w:rsidRPr="00CC45E8" w:rsidRDefault="00AB3553" w:rsidP="00211045">
      <w:pPr>
        <w:ind w:left="210" w:hangingChars="100" w:hanging="210"/>
        <w:rPr>
          <w:rFonts w:hAnsi="ＭＳ 明朝"/>
          <w:szCs w:val="21"/>
        </w:rPr>
      </w:pPr>
      <w:r w:rsidRPr="00CC45E8">
        <w:rPr>
          <w:rFonts w:hAnsi="ＭＳ 明朝" w:hint="eastAsia"/>
          <w:szCs w:val="21"/>
        </w:rPr>
        <w:t>６　事業者は</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又は</w:t>
      </w:r>
      <w:r w:rsidR="00101BDA">
        <w:rPr>
          <w:rFonts w:hAnsi="ＭＳ 明朝" w:hint="eastAsia"/>
          <w:szCs w:val="21"/>
        </w:rPr>
        <w:t>福島市</w:t>
      </w:r>
      <w:r w:rsidRPr="00CC45E8">
        <w:rPr>
          <w:rFonts w:hAnsi="ＭＳ 明朝" w:hint="eastAsia"/>
          <w:szCs w:val="21"/>
        </w:rPr>
        <w:t>の指定する第三者に対する</w:t>
      </w:r>
      <w:r w:rsidR="00D65FF0">
        <w:rPr>
          <w:rFonts w:hAnsi="ＭＳ 明朝" w:hint="eastAsia"/>
          <w:szCs w:val="21"/>
        </w:rPr>
        <w:t>維持管理・運営業務</w:t>
      </w:r>
      <w:r w:rsidRPr="00CC45E8">
        <w:rPr>
          <w:rFonts w:hAnsi="ＭＳ 明朝" w:hint="eastAsia"/>
          <w:szCs w:val="21"/>
        </w:rPr>
        <w:t>の引継ぎに必要な協力を合理的な範囲内で行う。当該協力に係る費用は</w:t>
      </w:r>
      <w:r w:rsidR="00A229D3">
        <w:rPr>
          <w:rFonts w:hAnsi="ＭＳ 明朝" w:hint="eastAsia"/>
          <w:szCs w:val="21"/>
        </w:rPr>
        <w:t>，</w:t>
      </w:r>
      <w:r w:rsidRPr="00CC45E8">
        <w:rPr>
          <w:rFonts w:hAnsi="ＭＳ 明朝" w:hint="eastAsia"/>
          <w:szCs w:val="21"/>
        </w:rPr>
        <w:t>事業者が負担する。</w:t>
      </w:r>
    </w:p>
    <w:p w14:paraId="3593F2BB" w14:textId="0568BA49" w:rsidR="00B92729" w:rsidRPr="00CC45E8" w:rsidRDefault="00AB3553" w:rsidP="00211045">
      <w:pPr>
        <w:ind w:left="210" w:hangingChars="100" w:hanging="210"/>
        <w:rPr>
          <w:rFonts w:hAnsi="ＭＳ 明朝"/>
          <w:szCs w:val="21"/>
        </w:rPr>
      </w:pPr>
      <w:r w:rsidRPr="00CC45E8">
        <w:rPr>
          <w:rFonts w:hAnsi="ＭＳ 明朝" w:hint="eastAsia"/>
          <w:szCs w:val="21"/>
        </w:rPr>
        <w:t>７　第１項に規定される解除を原因として</w:t>
      </w:r>
      <w:r w:rsidR="00A229D3">
        <w:rPr>
          <w:rFonts w:hAnsi="ＭＳ 明朝" w:hint="eastAsia"/>
          <w:szCs w:val="21"/>
        </w:rPr>
        <w:t>，</w:t>
      </w:r>
      <w:r w:rsidRPr="00CC45E8">
        <w:rPr>
          <w:rFonts w:hAnsi="ＭＳ 明朝" w:hint="eastAsia"/>
          <w:szCs w:val="21"/>
        </w:rPr>
        <w:t>事業者に利益が発生した場合には</w:t>
      </w:r>
      <w:r w:rsidR="00A229D3">
        <w:rPr>
          <w:rFonts w:hAnsi="ＭＳ 明朝" w:hint="eastAsia"/>
          <w:szCs w:val="21"/>
        </w:rPr>
        <w:t>，</w:t>
      </w:r>
      <w:r w:rsidRPr="00CC45E8">
        <w:rPr>
          <w:rFonts w:hAnsi="ＭＳ 明朝" w:hint="eastAsia"/>
          <w:szCs w:val="21"/>
        </w:rPr>
        <w:t>当該利益の取扱</w:t>
      </w:r>
      <w:r w:rsidR="00425302">
        <w:rPr>
          <w:rFonts w:hAnsi="ＭＳ 明朝" w:hint="eastAsia"/>
          <w:szCs w:val="21"/>
        </w:rPr>
        <w:t>い</w:t>
      </w:r>
      <w:r w:rsidRPr="00CC45E8">
        <w:rPr>
          <w:rFonts w:hAnsi="ＭＳ 明朝" w:hint="eastAsia"/>
          <w:szCs w:val="21"/>
        </w:rPr>
        <w:t>について</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は</w:t>
      </w:r>
      <w:r w:rsidR="00A229D3">
        <w:rPr>
          <w:rFonts w:hAnsi="ＭＳ 明朝" w:hint="eastAsia"/>
          <w:szCs w:val="21"/>
        </w:rPr>
        <w:t>，</w:t>
      </w:r>
      <w:r w:rsidRPr="00CC45E8">
        <w:rPr>
          <w:rFonts w:hAnsi="ＭＳ 明朝" w:hint="eastAsia"/>
          <w:szCs w:val="21"/>
        </w:rPr>
        <w:t>事業者に協議を申し入れることができる。</w:t>
      </w:r>
    </w:p>
    <w:p w14:paraId="07D3CB93" w14:textId="77777777" w:rsidR="00B92729" w:rsidRPr="00CC45E8" w:rsidRDefault="00B92729" w:rsidP="00211045">
      <w:pPr>
        <w:rPr>
          <w:rFonts w:hAnsi="ＭＳ 明朝"/>
          <w:szCs w:val="21"/>
        </w:rPr>
      </w:pPr>
    </w:p>
    <w:p w14:paraId="63357F7F" w14:textId="785DBFC6" w:rsidR="00B92729" w:rsidRPr="00CC45E8" w:rsidRDefault="00AB3553" w:rsidP="00211045">
      <w:pPr>
        <w:pStyle w:val="30"/>
        <w:rPr>
          <w:szCs w:val="21"/>
        </w:rPr>
      </w:pPr>
      <w:bookmarkStart w:id="322" w:name="_Toc81574738"/>
      <w:bookmarkStart w:id="323" w:name="_Toc81576165"/>
      <w:bookmarkStart w:id="324" w:name="_Toc90975632"/>
      <w:r w:rsidRPr="00CC45E8">
        <w:rPr>
          <w:rFonts w:hint="eastAsia"/>
          <w:szCs w:val="21"/>
        </w:rPr>
        <w:t>（</w:t>
      </w:r>
      <w:r>
        <w:rPr>
          <w:rFonts w:hint="eastAsia"/>
          <w:szCs w:val="21"/>
        </w:rPr>
        <w:t>維持管理・運営期間</w:t>
      </w:r>
      <w:r w:rsidRPr="00CC45E8">
        <w:rPr>
          <w:rFonts w:hint="eastAsia"/>
          <w:szCs w:val="21"/>
        </w:rPr>
        <w:t>開始後の一部解除に係る違約金）</w:t>
      </w:r>
      <w:bookmarkEnd w:id="322"/>
      <w:bookmarkEnd w:id="323"/>
      <w:bookmarkEnd w:id="324"/>
    </w:p>
    <w:p w14:paraId="166914B7" w14:textId="0C2F0F5A" w:rsidR="00B92729" w:rsidRPr="00CC45E8" w:rsidRDefault="00AB3553" w:rsidP="00211045">
      <w:pPr>
        <w:ind w:left="210" w:hangingChars="100" w:hanging="210"/>
        <w:rPr>
          <w:rFonts w:hAnsi="ＭＳ 明朝"/>
          <w:szCs w:val="21"/>
        </w:rPr>
      </w:pPr>
      <w:r w:rsidRPr="00CC45E8">
        <w:rPr>
          <w:rFonts w:hAnsi="ＭＳ 明朝" w:hint="eastAsia"/>
          <w:szCs w:val="21"/>
        </w:rPr>
        <w:t>第</w:t>
      </w:r>
      <w:r w:rsidR="00F03689">
        <w:rPr>
          <w:rFonts w:hAnsi="ＭＳ 明朝" w:hint="eastAsia"/>
          <w:szCs w:val="21"/>
        </w:rPr>
        <w:t>８４</w:t>
      </w:r>
      <w:r w:rsidRPr="00CC45E8">
        <w:rPr>
          <w:rFonts w:hAnsi="ＭＳ 明朝" w:hint="eastAsia"/>
          <w:szCs w:val="21"/>
        </w:rPr>
        <w:t>条　第</w:t>
      </w:r>
      <w:r w:rsidR="00C13EDB">
        <w:rPr>
          <w:rFonts w:hAnsi="ＭＳ 明朝" w:hint="eastAsia"/>
          <w:szCs w:val="21"/>
        </w:rPr>
        <w:t>７５</w:t>
      </w:r>
      <w:r w:rsidRPr="00CC45E8">
        <w:rPr>
          <w:rFonts w:hAnsi="ＭＳ 明朝" w:hint="eastAsia"/>
          <w:szCs w:val="21"/>
        </w:rPr>
        <w:t>条第１項の規定により本事業契約の一部が解除された場合</w:t>
      </w:r>
      <w:r w:rsidR="00A229D3">
        <w:rPr>
          <w:rFonts w:hAnsi="ＭＳ 明朝" w:hint="eastAsia"/>
          <w:szCs w:val="21"/>
        </w:rPr>
        <w:t>，</w:t>
      </w:r>
      <w:r w:rsidRPr="00CC45E8">
        <w:rPr>
          <w:rFonts w:hAnsi="ＭＳ 明朝" w:hint="eastAsia"/>
          <w:szCs w:val="21"/>
        </w:rPr>
        <w:t>事業者は</w:t>
      </w:r>
      <w:r w:rsidR="00A229D3">
        <w:rPr>
          <w:rFonts w:hAnsi="ＭＳ 明朝" w:hint="eastAsia"/>
          <w:szCs w:val="21"/>
        </w:rPr>
        <w:t>，</w:t>
      </w:r>
      <w:r w:rsidRPr="00CC45E8">
        <w:rPr>
          <w:rFonts w:hAnsi="ＭＳ 明朝" w:hint="eastAsia"/>
          <w:szCs w:val="21"/>
        </w:rPr>
        <w:t>当該解除が生じた事業年度の前年度の</w:t>
      </w:r>
      <w:r w:rsidR="009021C7">
        <w:rPr>
          <w:rFonts w:hint="eastAsia"/>
        </w:rPr>
        <w:t>サービス購入費</w:t>
      </w:r>
      <w:r w:rsidR="00CD531B">
        <w:rPr>
          <w:rFonts w:hint="eastAsia"/>
        </w:rPr>
        <w:t>Ｃ</w:t>
      </w:r>
      <w:r w:rsidR="009021C7">
        <w:rPr>
          <w:rFonts w:hint="eastAsia"/>
        </w:rPr>
        <w:t>及びサービス購入費</w:t>
      </w:r>
      <w:r w:rsidR="00CD531B">
        <w:rPr>
          <w:rFonts w:hint="eastAsia"/>
        </w:rPr>
        <w:t>Ｄ</w:t>
      </w:r>
      <w:r w:rsidRPr="00CC45E8">
        <w:rPr>
          <w:rFonts w:hAnsi="ＭＳ 明朝" w:hint="eastAsia"/>
          <w:szCs w:val="21"/>
        </w:rPr>
        <w:t>の合計</w:t>
      </w:r>
      <w:r w:rsidR="001D6C15" w:rsidRPr="00BB705F">
        <w:rPr>
          <w:rFonts w:hint="eastAsia"/>
        </w:rPr>
        <w:t>（維持管理・運営初年度に解除された場合は</w:t>
      </w:r>
      <w:r w:rsidR="00A229D3">
        <w:rPr>
          <w:rFonts w:hint="eastAsia"/>
        </w:rPr>
        <w:t>，</w:t>
      </w:r>
      <w:r w:rsidR="001D6C15" w:rsidRPr="00BB705F">
        <w:rPr>
          <w:rFonts w:hint="eastAsia"/>
        </w:rPr>
        <w:t>サービス購入費</w:t>
      </w:r>
      <w:r w:rsidR="00CD531B">
        <w:rPr>
          <w:rFonts w:hint="eastAsia"/>
        </w:rPr>
        <w:t>Ｂ</w:t>
      </w:r>
      <w:r w:rsidR="001D6C15" w:rsidRPr="00BB705F">
        <w:rPr>
          <w:rFonts w:hint="eastAsia"/>
        </w:rPr>
        <w:t>並びに維持管理・運営初年度のサービス購入費</w:t>
      </w:r>
      <w:r w:rsidR="00CD531B">
        <w:rPr>
          <w:rFonts w:hint="eastAsia"/>
        </w:rPr>
        <w:t>Ｃ</w:t>
      </w:r>
      <w:r w:rsidR="001D6C15" w:rsidRPr="00BB705F">
        <w:rPr>
          <w:rFonts w:hint="eastAsia"/>
        </w:rPr>
        <w:t>及びサービス購入費</w:t>
      </w:r>
      <w:r w:rsidR="00CD531B">
        <w:rPr>
          <w:rFonts w:hint="eastAsia"/>
        </w:rPr>
        <w:t>Ｄ</w:t>
      </w:r>
      <w:r w:rsidR="001D6C15" w:rsidRPr="00BB705F">
        <w:rPr>
          <w:rFonts w:hint="eastAsia"/>
        </w:rPr>
        <w:t>の合計）</w:t>
      </w:r>
      <w:r w:rsidRPr="00CC45E8">
        <w:rPr>
          <w:rFonts w:hAnsi="ＭＳ 明朝" w:hint="eastAsia"/>
          <w:szCs w:val="21"/>
        </w:rPr>
        <w:t>の１００分の１０に消費税及び地方消費税相当額を加えた金額に相当する金額を違約金として</w:t>
      </w:r>
      <w:r w:rsidR="00101BDA">
        <w:rPr>
          <w:rFonts w:hAnsi="ＭＳ 明朝" w:hint="eastAsia"/>
          <w:szCs w:val="21"/>
        </w:rPr>
        <w:t>福島市</w:t>
      </w:r>
      <w:r w:rsidRPr="00CC45E8">
        <w:rPr>
          <w:rFonts w:hAnsi="ＭＳ 明朝" w:hint="eastAsia"/>
          <w:szCs w:val="21"/>
        </w:rPr>
        <w:t>に支払わなければならない。ただし</w:t>
      </w:r>
      <w:r w:rsidR="00A229D3">
        <w:rPr>
          <w:rFonts w:hAnsi="ＭＳ 明朝" w:hint="eastAsia"/>
          <w:szCs w:val="21"/>
        </w:rPr>
        <w:t>，</w:t>
      </w:r>
      <w:r w:rsidRPr="00CC45E8">
        <w:rPr>
          <w:rFonts w:hAnsi="ＭＳ 明朝" w:hint="eastAsia"/>
          <w:szCs w:val="21"/>
        </w:rPr>
        <w:t>第</w:t>
      </w:r>
      <w:r w:rsidR="00C13EDB">
        <w:rPr>
          <w:rFonts w:hAnsi="ＭＳ 明朝" w:hint="eastAsia"/>
          <w:szCs w:val="21"/>
        </w:rPr>
        <w:t>７５</w:t>
      </w:r>
      <w:r w:rsidRPr="00CC45E8">
        <w:rPr>
          <w:rFonts w:hAnsi="ＭＳ 明朝" w:hint="eastAsia"/>
          <w:szCs w:val="21"/>
        </w:rPr>
        <w:t>条第１項に基づく本事業契約の一部解除後に</w:t>
      </w:r>
      <w:r w:rsidR="00A229D3">
        <w:rPr>
          <w:rFonts w:hAnsi="ＭＳ 明朝" w:hint="eastAsia"/>
          <w:szCs w:val="21"/>
        </w:rPr>
        <w:t>，</w:t>
      </w:r>
      <w:r w:rsidRPr="00CC45E8">
        <w:rPr>
          <w:rFonts w:hAnsi="ＭＳ 明朝" w:hint="eastAsia"/>
          <w:szCs w:val="21"/>
        </w:rPr>
        <w:t>本事業契約の全部が解除された場合であって</w:t>
      </w:r>
      <w:r w:rsidR="00A229D3">
        <w:rPr>
          <w:rFonts w:hAnsi="ＭＳ 明朝" w:hint="eastAsia"/>
          <w:szCs w:val="21"/>
        </w:rPr>
        <w:t>，</w:t>
      </w:r>
      <w:r w:rsidRPr="00CC45E8">
        <w:rPr>
          <w:rFonts w:hAnsi="ＭＳ 明朝" w:hint="eastAsia"/>
          <w:szCs w:val="21"/>
        </w:rPr>
        <w:t>事業者が前条の規定に基づき</w:t>
      </w:r>
      <w:r w:rsidR="00101BDA">
        <w:rPr>
          <w:rFonts w:hAnsi="ＭＳ 明朝" w:hint="eastAsia"/>
          <w:szCs w:val="21"/>
        </w:rPr>
        <w:t>福島市</w:t>
      </w:r>
      <w:r w:rsidRPr="00CC45E8">
        <w:rPr>
          <w:rFonts w:hAnsi="ＭＳ 明朝" w:hint="eastAsia"/>
          <w:szCs w:val="21"/>
        </w:rPr>
        <w:t>に違約金を支払う場合には</w:t>
      </w:r>
      <w:r w:rsidR="00A229D3">
        <w:rPr>
          <w:rFonts w:hAnsi="ＭＳ 明朝" w:hint="eastAsia"/>
          <w:szCs w:val="21"/>
        </w:rPr>
        <w:t>，</w:t>
      </w:r>
      <w:r w:rsidRPr="00CC45E8">
        <w:rPr>
          <w:rFonts w:hAnsi="ＭＳ 明朝" w:hint="eastAsia"/>
          <w:szCs w:val="21"/>
        </w:rPr>
        <w:t>事業者は前条の規定に基づく違約金の金額から</w:t>
      </w:r>
      <w:r w:rsidR="00A229D3">
        <w:rPr>
          <w:rFonts w:hAnsi="ＭＳ 明朝" w:hint="eastAsia"/>
          <w:szCs w:val="21"/>
        </w:rPr>
        <w:t>，</w:t>
      </w:r>
      <w:r w:rsidRPr="00CC45E8">
        <w:rPr>
          <w:rFonts w:hAnsi="ＭＳ 明朝" w:hint="eastAsia"/>
          <w:szCs w:val="21"/>
        </w:rPr>
        <w:t>本項に基づいて既に支払った違約金の金額を差し引いて支払えば足りる。</w:t>
      </w:r>
    </w:p>
    <w:p w14:paraId="584C6155" w14:textId="5C5D54D1" w:rsidR="00B92729" w:rsidRPr="00CC45E8" w:rsidRDefault="00AB3553" w:rsidP="00211045">
      <w:pPr>
        <w:ind w:left="210" w:hangingChars="100" w:hanging="210"/>
        <w:rPr>
          <w:rFonts w:hAnsi="ＭＳ 明朝"/>
          <w:szCs w:val="21"/>
        </w:rPr>
      </w:pPr>
      <w:r w:rsidRPr="00CC45E8">
        <w:rPr>
          <w:rFonts w:hAnsi="ＭＳ 明朝" w:hint="eastAsia"/>
          <w:szCs w:val="21"/>
        </w:rPr>
        <w:t>２　前項に基づく違約金は</w:t>
      </w:r>
      <w:r w:rsidR="00A229D3">
        <w:rPr>
          <w:rFonts w:hAnsi="ＭＳ 明朝" w:hint="eastAsia"/>
          <w:szCs w:val="21"/>
        </w:rPr>
        <w:t>，</w:t>
      </w:r>
      <w:r w:rsidRPr="00CC45E8">
        <w:rPr>
          <w:rFonts w:hAnsi="ＭＳ 明朝" w:hint="eastAsia"/>
          <w:szCs w:val="21"/>
        </w:rPr>
        <w:t>損害賠償額の予定を定めたものではなく</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は</w:t>
      </w:r>
      <w:r w:rsidR="00A229D3">
        <w:rPr>
          <w:rFonts w:hAnsi="ＭＳ 明朝" w:hint="eastAsia"/>
          <w:szCs w:val="21"/>
        </w:rPr>
        <w:t>，</w:t>
      </w:r>
      <w:r w:rsidRPr="00CC45E8">
        <w:rPr>
          <w:rFonts w:hAnsi="ＭＳ 明朝" w:hint="eastAsia"/>
          <w:szCs w:val="21"/>
        </w:rPr>
        <w:t>本事業契約の一部解除に起因して増加費用及び損害が</w:t>
      </w:r>
      <w:r w:rsidR="00101BDA">
        <w:rPr>
          <w:rFonts w:hAnsi="ＭＳ 明朝" w:hint="eastAsia"/>
          <w:szCs w:val="21"/>
        </w:rPr>
        <w:t>福島市</w:t>
      </w:r>
      <w:r w:rsidRPr="00CC45E8">
        <w:rPr>
          <w:rFonts w:hAnsi="ＭＳ 明朝" w:hint="eastAsia"/>
          <w:szCs w:val="21"/>
        </w:rPr>
        <w:t>に発生した場合において当該増加費用及び損害が違約金の金額を超えるときは</w:t>
      </w:r>
      <w:r w:rsidR="00A229D3">
        <w:rPr>
          <w:rFonts w:hAnsi="ＭＳ 明朝" w:hint="eastAsia"/>
          <w:szCs w:val="21"/>
        </w:rPr>
        <w:t>，</w:t>
      </w:r>
      <w:r w:rsidRPr="00CC45E8">
        <w:rPr>
          <w:rFonts w:hAnsi="ＭＳ 明朝" w:hint="eastAsia"/>
          <w:szCs w:val="21"/>
        </w:rPr>
        <w:t>その超過額について事業者に損害賠償を請求することができる。</w:t>
      </w:r>
    </w:p>
    <w:p w14:paraId="053EE435" w14:textId="77777777" w:rsidR="00B92729" w:rsidRPr="00271F58" w:rsidRDefault="00B92729" w:rsidP="00211045">
      <w:pPr>
        <w:rPr>
          <w:rFonts w:hAnsi="ＭＳ 明朝"/>
          <w:szCs w:val="21"/>
        </w:rPr>
      </w:pPr>
    </w:p>
    <w:p w14:paraId="58C56F10" w14:textId="038BBBC2" w:rsidR="00B92729" w:rsidRPr="00271F58" w:rsidRDefault="00AB3553" w:rsidP="00211045">
      <w:pPr>
        <w:pStyle w:val="2"/>
        <w:ind w:left="210"/>
      </w:pPr>
      <w:bookmarkStart w:id="325" w:name="_Toc81574739"/>
      <w:bookmarkStart w:id="326" w:name="_Toc81576166"/>
      <w:bookmarkStart w:id="327" w:name="_Toc90975633"/>
      <w:r w:rsidRPr="00271F58">
        <w:rPr>
          <w:rFonts w:hint="eastAsia"/>
        </w:rPr>
        <w:t xml:space="preserve">第２節　</w:t>
      </w:r>
      <w:r w:rsidR="00101BDA">
        <w:rPr>
          <w:rFonts w:hint="eastAsia"/>
        </w:rPr>
        <w:t>福島市</w:t>
      </w:r>
      <w:r w:rsidRPr="00271F58">
        <w:rPr>
          <w:rFonts w:hint="eastAsia"/>
        </w:rPr>
        <w:t>の責めに帰すべき事由による解除</w:t>
      </w:r>
      <w:bookmarkEnd w:id="325"/>
      <w:bookmarkEnd w:id="326"/>
      <w:bookmarkEnd w:id="327"/>
    </w:p>
    <w:p w14:paraId="2942A04A" w14:textId="5515349E" w:rsidR="00B92729" w:rsidRPr="00CC45E8" w:rsidRDefault="00AB3553" w:rsidP="00211045">
      <w:pPr>
        <w:pStyle w:val="30"/>
        <w:rPr>
          <w:szCs w:val="21"/>
        </w:rPr>
      </w:pPr>
      <w:bookmarkStart w:id="328" w:name="_Toc81574740"/>
      <w:bookmarkStart w:id="329" w:name="_Toc81576167"/>
      <w:bookmarkStart w:id="330" w:name="_Toc90975634"/>
      <w:r w:rsidRPr="00CC45E8">
        <w:rPr>
          <w:rFonts w:hint="eastAsia"/>
          <w:szCs w:val="21"/>
        </w:rPr>
        <w:t>（開業準備期間開始前の解除）</w:t>
      </w:r>
      <w:bookmarkEnd w:id="328"/>
      <w:bookmarkEnd w:id="329"/>
      <w:bookmarkEnd w:id="330"/>
    </w:p>
    <w:p w14:paraId="7C0C0ACD" w14:textId="711ECEFB" w:rsidR="00B92729" w:rsidRPr="00CC45E8" w:rsidRDefault="00AB3553" w:rsidP="00211045">
      <w:pPr>
        <w:ind w:left="210" w:hangingChars="100" w:hanging="210"/>
        <w:rPr>
          <w:rFonts w:hAnsi="ＭＳ 明朝"/>
          <w:szCs w:val="21"/>
        </w:rPr>
      </w:pPr>
      <w:r w:rsidRPr="00CC45E8">
        <w:rPr>
          <w:rFonts w:hAnsi="ＭＳ 明朝" w:hint="eastAsia"/>
          <w:szCs w:val="21"/>
        </w:rPr>
        <w:t>第</w:t>
      </w:r>
      <w:r w:rsidR="00F03689">
        <w:rPr>
          <w:rFonts w:hAnsi="ＭＳ 明朝" w:hint="eastAsia"/>
          <w:szCs w:val="21"/>
        </w:rPr>
        <w:t>８５</w:t>
      </w:r>
      <w:r w:rsidRPr="00CC45E8">
        <w:rPr>
          <w:rFonts w:hAnsi="ＭＳ 明朝" w:hint="eastAsia"/>
          <w:szCs w:val="21"/>
        </w:rPr>
        <w:t>条　開業準備期間開始前に第</w:t>
      </w:r>
      <w:r w:rsidR="00C13EDB">
        <w:rPr>
          <w:rFonts w:hAnsi="ＭＳ 明朝" w:hint="eastAsia"/>
          <w:szCs w:val="21"/>
        </w:rPr>
        <w:t>７６</w:t>
      </w:r>
      <w:r w:rsidRPr="00CC45E8">
        <w:rPr>
          <w:rFonts w:hAnsi="ＭＳ 明朝" w:hint="eastAsia"/>
          <w:szCs w:val="21"/>
        </w:rPr>
        <w:t>条の規定により本事業契約が解除された場合において</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は</w:t>
      </w:r>
      <w:r w:rsidR="00A229D3">
        <w:rPr>
          <w:rFonts w:hAnsi="ＭＳ 明朝" w:hint="eastAsia"/>
          <w:szCs w:val="21"/>
        </w:rPr>
        <w:t>，</w:t>
      </w:r>
      <w:r w:rsidR="00045923">
        <w:rPr>
          <w:rFonts w:hAnsi="ＭＳ 明朝" w:hint="eastAsia"/>
          <w:szCs w:val="21"/>
        </w:rPr>
        <w:t>施設</w:t>
      </w:r>
      <w:r w:rsidRPr="00CC45E8">
        <w:rPr>
          <w:rFonts w:hAnsi="ＭＳ 明朝" w:hint="eastAsia"/>
          <w:szCs w:val="21"/>
        </w:rPr>
        <w:t>の出来形部分</w:t>
      </w:r>
      <w:r w:rsidR="00660785">
        <w:rPr>
          <w:rFonts w:hAnsi="ＭＳ 明朝" w:hint="eastAsia"/>
          <w:szCs w:val="21"/>
        </w:rPr>
        <w:t>及び調達済みの開始時調達物等</w:t>
      </w:r>
      <w:r w:rsidRPr="00CC45E8">
        <w:rPr>
          <w:rFonts w:hAnsi="ＭＳ 明朝" w:hint="eastAsia"/>
          <w:szCs w:val="21"/>
        </w:rPr>
        <w:t>が存在する場合には</w:t>
      </w:r>
      <w:r w:rsidR="00A229D3">
        <w:rPr>
          <w:rFonts w:hAnsi="ＭＳ 明朝" w:hint="eastAsia"/>
          <w:szCs w:val="21"/>
        </w:rPr>
        <w:t>，</w:t>
      </w:r>
      <w:r w:rsidRPr="00CC45E8">
        <w:rPr>
          <w:rFonts w:hAnsi="ＭＳ 明朝" w:hint="eastAsia"/>
          <w:szCs w:val="21"/>
        </w:rPr>
        <w:t>検査の上</w:t>
      </w:r>
      <w:r w:rsidR="00A229D3">
        <w:rPr>
          <w:rFonts w:hAnsi="ＭＳ 明朝" w:hint="eastAsia"/>
          <w:szCs w:val="21"/>
        </w:rPr>
        <w:t>，</w:t>
      </w:r>
      <w:r w:rsidRPr="00CC45E8">
        <w:rPr>
          <w:rFonts w:hAnsi="ＭＳ 明朝" w:hint="eastAsia"/>
          <w:szCs w:val="21"/>
        </w:rPr>
        <w:t>検査に合格した出来形部分</w:t>
      </w:r>
      <w:r w:rsidR="00660785">
        <w:rPr>
          <w:rFonts w:hAnsi="ＭＳ 明朝" w:hint="eastAsia"/>
          <w:szCs w:val="21"/>
        </w:rPr>
        <w:t>及び調達済みの開始時調達物等</w:t>
      </w:r>
      <w:r w:rsidRPr="00CC45E8">
        <w:rPr>
          <w:rFonts w:hAnsi="ＭＳ 明朝" w:hint="eastAsia"/>
          <w:szCs w:val="21"/>
        </w:rPr>
        <w:t>の買受代金を事業者に対して支払い</w:t>
      </w:r>
      <w:r w:rsidR="00A229D3">
        <w:rPr>
          <w:rFonts w:hAnsi="ＭＳ 明朝" w:hint="eastAsia"/>
          <w:szCs w:val="21"/>
        </w:rPr>
        <w:t>，</w:t>
      </w:r>
      <w:r w:rsidRPr="00CC45E8">
        <w:rPr>
          <w:rFonts w:hAnsi="ＭＳ 明朝" w:hint="eastAsia"/>
          <w:szCs w:val="21"/>
        </w:rPr>
        <w:t>その所有権を取得する。買受代金額は</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の査定額とするが</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と事業者の合意がある場合</w:t>
      </w:r>
      <w:r w:rsidR="00A229D3">
        <w:rPr>
          <w:rFonts w:hAnsi="ＭＳ 明朝" w:hint="eastAsia"/>
          <w:szCs w:val="21"/>
        </w:rPr>
        <w:t>，</w:t>
      </w:r>
      <w:r w:rsidRPr="00CC45E8">
        <w:rPr>
          <w:rFonts w:hAnsi="ＭＳ 明朝" w:hint="eastAsia"/>
          <w:szCs w:val="21"/>
        </w:rPr>
        <w:t>第三者評価方式も採用できる。ただし</w:t>
      </w:r>
      <w:r w:rsidR="00A229D3">
        <w:rPr>
          <w:rFonts w:hAnsi="ＭＳ 明朝" w:hint="eastAsia"/>
          <w:szCs w:val="21"/>
        </w:rPr>
        <w:t>，</w:t>
      </w:r>
      <w:r w:rsidRPr="00CC45E8">
        <w:rPr>
          <w:rFonts w:hAnsi="ＭＳ 明朝" w:hint="eastAsia"/>
          <w:szCs w:val="21"/>
        </w:rPr>
        <w:t>第三者評価方式の採択は</w:t>
      </w:r>
      <w:r w:rsidR="00A229D3">
        <w:rPr>
          <w:rFonts w:hAnsi="ＭＳ 明朝" w:hint="eastAsia"/>
          <w:szCs w:val="21"/>
        </w:rPr>
        <w:t>，</w:t>
      </w:r>
      <w:r w:rsidR="00101BDA">
        <w:rPr>
          <w:rFonts w:hAnsi="ＭＳ 明朝" w:hint="eastAsia"/>
          <w:szCs w:val="21"/>
        </w:rPr>
        <w:t>福島市</w:t>
      </w:r>
      <w:r w:rsidR="0014721E">
        <w:rPr>
          <w:rFonts w:hAnsi="ＭＳ 明朝" w:hint="eastAsia"/>
          <w:szCs w:val="21"/>
        </w:rPr>
        <w:t>若しくは</w:t>
      </w:r>
      <w:r w:rsidRPr="00CC45E8">
        <w:rPr>
          <w:rFonts w:hAnsi="ＭＳ 明朝" w:hint="eastAsia"/>
          <w:szCs w:val="21"/>
        </w:rPr>
        <w:t>事業者が相手方に第三者評価方式を書面で提案してから１</w:t>
      </w:r>
      <w:r w:rsidR="00710596">
        <w:rPr>
          <w:rFonts w:hAnsi="ＭＳ 明朝" w:hint="eastAsia"/>
          <w:szCs w:val="21"/>
        </w:rPr>
        <w:t>か月</w:t>
      </w:r>
      <w:r w:rsidRPr="00CC45E8">
        <w:rPr>
          <w:rFonts w:hAnsi="ＭＳ 明朝" w:hint="eastAsia"/>
          <w:szCs w:val="21"/>
        </w:rPr>
        <w:t>以内に</w:t>
      </w:r>
      <w:r w:rsidR="00A229D3">
        <w:rPr>
          <w:rFonts w:hAnsi="ＭＳ 明朝" w:hint="eastAsia"/>
          <w:szCs w:val="21"/>
        </w:rPr>
        <w:t>，</w:t>
      </w:r>
      <w:r w:rsidRPr="00CC45E8">
        <w:rPr>
          <w:rFonts w:hAnsi="ＭＳ 明朝" w:hint="eastAsia"/>
          <w:szCs w:val="21"/>
        </w:rPr>
        <w:t>評価を行う第三者を決定することをその条件とし</w:t>
      </w:r>
      <w:r w:rsidR="00A229D3">
        <w:rPr>
          <w:rFonts w:hAnsi="ＭＳ 明朝" w:hint="eastAsia"/>
          <w:szCs w:val="21"/>
        </w:rPr>
        <w:t>，</w:t>
      </w:r>
      <w:r w:rsidRPr="00CC45E8">
        <w:rPr>
          <w:rFonts w:hAnsi="ＭＳ 明朝" w:hint="eastAsia"/>
          <w:szCs w:val="21"/>
        </w:rPr>
        <w:t>かつ</w:t>
      </w:r>
      <w:r w:rsidR="00A229D3">
        <w:rPr>
          <w:rFonts w:hAnsi="ＭＳ 明朝" w:hint="eastAsia"/>
          <w:szCs w:val="21"/>
        </w:rPr>
        <w:t>，</w:t>
      </w:r>
      <w:r w:rsidRPr="00CC45E8">
        <w:rPr>
          <w:rFonts w:hAnsi="ＭＳ 明朝" w:hint="eastAsia"/>
          <w:szCs w:val="21"/>
        </w:rPr>
        <w:t>第三者評価方式を採用することによる鑑</w:t>
      </w:r>
      <w:r w:rsidRPr="00CC45E8">
        <w:rPr>
          <w:rFonts w:hAnsi="ＭＳ 明朝" w:hint="eastAsia"/>
          <w:szCs w:val="21"/>
        </w:rPr>
        <w:lastRenderedPageBreak/>
        <w:t>定費用その他の増加費用は</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が負担することとする。なお</w:t>
      </w:r>
      <w:r w:rsidR="00A229D3">
        <w:rPr>
          <w:rFonts w:hAnsi="ＭＳ 明朝" w:hint="eastAsia"/>
          <w:szCs w:val="21"/>
        </w:rPr>
        <w:t>，</w:t>
      </w:r>
      <w:r w:rsidRPr="00CC45E8">
        <w:rPr>
          <w:rFonts w:hAnsi="ＭＳ 明朝" w:hint="eastAsia"/>
          <w:szCs w:val="21"/>
        </w:rPr>
        <w:t>第三者評価方式を採用する場合の第三者の決定に当たって</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は</w:t>
      </w:r>
      <w:r w:rsidR="00A229D3">
        <w:rPr>
          <w:rFonts w:hAnsi="ＭＳ 明朝" w:hint="eastAsia"/>
          <w:szCs w:val="21"/>
        </w:rPr>
        <w:t>，</w:t>
      </w:r>
      <w:r w:rsidRPr="00CC45E8">
        <w:rPr>
          <w:rFonts w:hAnsi="ＭＳ 明朝" w:hint="eastAsia"/>
          <w:szCs w:val="21"/>
        </w:rPr>
        <w:t>合理的な理由なく合意を留保できない。</w:t>
      </w:r>
    </w:p>
    <w:p w14:paraId="75074518" w14:textId="6D61FEDF" w:rsidR="00B92729" w:rsidRPr="00CC45E8" w:rsidRDefault="00AB3553" w:rsidP="00211045">
      <w:pPr>
        <w:ind w:left="210" w:hangingChars="100" w:hanging="210"/>
        <w:rPr>
          <w:rFonts w:hAnsi="ＭＳ 明朝"/>
          <w:szCs w:val="21"/>
        </w:rPr>
      </w:pPr>
      <w:r w:rsidRPr="00CC45E8">
        <w:rPr>
          <w:rFonts w:hAnsi="ＭＳ 明朝" w:hint="eastAsia"/>
          <w:szCs w:val="21"/>
        </w:rPr>
        <w:t xml:space="preserve">２　</w:t>
      </w:r>
      <w:r w:rsidR="00101BDA">
        <w:rPr>
          <w:rFonts w:hAnsi="ＭＳ 明朝" w:hint="eastAsia"/>
          <w:szCs w:val="21"/>
        </w:rPr>
        <w:t>福島市</w:t>
      </w:r>
      <w:r w:rsidRPr="00CC45E8">
        <w:rPr>
          <w:rFonts w:hAnsi="ＭＳ 明朝" w:hint="eastAsia"/>
          <w:szCs w:val="21"/>
        </w:rPr>
        <w:t>は</w:t>
      </w:r>
      <w:r w:rsidR="00A229D3">
        <w:rPr>
          <w:rFonts w:hAnsi="ＭＳ 明朝" w:hint="eastAsia"/>
          <w:szCs w:val="21"/>
        </w:rPr>
        <w:t>，</w:t>
      </w:r>
      <w:r w:rsidRPr="00CC45E8">
        <w:rPr>
          <w:rFonts w:hAnsi="ＭＳ 明朝" w:hint="eastAsia"/>
          <w:szCs w:val="21"/>
        </w:rPr>
        <w:t>前項の買受代金を</w:t>
      </w:r>
      <w:r w:rsidR="00A229D3">
        <w:rPr>
          <w:rFonts w:hAnsi="ＭＳ 明朝" w:hint="eastAsia"/>
          <w:szCs w:val="21"/>
        </w:rPr>
        <w:t>，</w:t>
      </w:r>
      <w:r w:rsidRPr="00CC45E8">
        <w:rPr>
          <w:rFonts w:hAnsi="ＭＳ 明朝" w:hint="eastAsia"/>
          <w:szCs w:val="21"/>
        </w:rPr>
        <w:t>別紙２の支払方法と同様の一括払いにより支払う。</w:t>
      </w:r>
    </w:p>
    <w:p w14:paraId="4139D5C2" w14:textId="79352F31" w:rsidR="00B92729" w:rsidRPr="00CC45E8" w:rsidRDefault="00AB3553" w:rsidP="00CE42AC">
      <w:pPr>
        <w:ind w:left="210" w:hangingChars="100" w:hanging="210"/>
        <w:rPr>
          <w:rFonts w:hAnsi="ＭＳ 明朝"/>
          <w:szCs w:val="21"/>
        </w:rPr>
      </w:pPr>
      <w:r w:rsidRPr="00CC45E8">
        <w:rPr>
          <w:rFonts w:hAnsi="ＭＳ 明朝" w:hint="eastAsia"/>
          <w:szCs w:val="21"/>
        </w:rPr>
        <w:t>３　第１項に規定される解除の場合において</w:t>
      </w:r>
      <w:r w:rsidR="00A229D3">
        <w:rPr>
          <w:rFonts w:hAnsi="ＭＳ 明朝" w:hint="eastAsia"/>
          <w:szCs w:val="21"/>
        </w:rPr>
        <w:t>，</w:t>
      </w:r>
      <w:r w:rsidRPr="00CC45E8">
        <w:rPr>
          <w:rFonts w:hAnsi="ＭＳ 明朝" w:hint="eastAsia"/>
          <w:szCs w:val="21"/>
        </w:rPr>
        <w:t>当該解除により第１項の支払額とは別に事業者に増加費用又は損害が発生した場合</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は当該増加費用及び損害（合理的な金融費用を含むが</w:t>
      </w:r>
      <w:r w:rsidR="00A229D3">
        <w:rPr>
          <w:rFonts w:hAnsi="ＭＳ 明朝" w:hint="eastAsia"/>
          <w:szCs w:val="21"/>
        </w:rPr>
        <w:t>，</w:t>
      </w:r>
      <w:r w:rsidRPr="00CC45E8">
        <w:rPr>
          <w:rFonts w:hAnsi="ＭＳ 明朝" w:hint="eastAsia"/>
          <w:szCs w:val="21"/>
        </w:rPr>
        <w:t>事業者</w:t>
      </w:r>
      <w:r w:rsidR="00A229D3">
        <w:rPr>
          <w:rFonts w:hAnsi="ＭＳ 明朝" w:hint="eastAsia"/>
          <w:szCs w:val="21"/>
        </w:rPr>
        <w:t>，</w:t>
      </w:r>
      <w:r w:rsidR="00396D38">
        <w:rPr>
          <w:rFonts w:hAnsi="ＭＳ 明朝" w:hint="eastAsia"/>
          <w:szCs w:val="21"/>
        </w:rPr>
        <w:t>構成企業</w:t>
      </w:r>
      <w:r w:rsidR="00A229D3">
        <w:rPr>
          <w:rFonts w:hAnsi="ＭＳ 明朝" w:hint="eastAsia"/>
          <w:szCs w:val="21"/>
        </w:rPr>
        <w:t>，</w:t>
      </w:r>
      <w:r w:rsidRPr="00CC45E8">
        <w:rPr>
          <w:rFonts w:hAnsi="ＭＳ 明朝" w:hint="eastAsia"/>
          <w:szCs w:val="21"/>
        </w:rPr>
        <w:t>協力企業</w:t>
      </w:r>
      <w:r w:rsidR="00A229D3">
        <w:rPr>
          <w:rFonts w:hAnsi="ＭＳ 明朝" w:hint="eastAsia"/>
          <w:szCs w:val="21"/>
        </w:rPr>
        <w:t>，</w:t>
      </w:r>
      <w:r w:rsidRPr="00CC45E8">
        <w:rPr>
          <w:rFonts w:hAnsi="ＭＳ 明朝" w:hint="eastAsia"/>
          <w:szCs w:val="21"/>
        </w:rPr>
        <w:t>並びに事業者に出資又は融資を行う者の逸失利益その他合理的でない増加費用及び損害は除く。）を負担する。</w:t>
      </w:r>
    </w:p>
    <w:p w14:paraId="62CA40CD" w14:textId="0860696F" w:rsidR="00B92729" w:rsidRPr="00CC45E8" w:rsidRDefault="00CE42AC" w:rsidP="00211045">
      <w:pPr>
        <w:ind w:left="210" w:hangingChars="100" w:hanging="210"/>
        <w:rPr>
          <w:rFonts w:hAnsi="ＭＳ 明朝"/>
          <w:szCs w:val="21"/>
        </w:rPr>
      </w:pPr>
      <w:r>
        <w:rPr>
          <w:rFonts w:hAnsi="ＭＳ 明朝" w:hint="eastAsia"/>
          <w:szCs w:val="21"/>
        </w:rPr>
        <w:t>４</w:t>
      </w:r>
      <w:r w:rsidR="00AB3553" w:rsidRPr="00CC45E8">
        <w:rPr>
          <w:rFonts w:hAnsi="ＭＳ 明朝" w:hint="eastAsia"/>
          <w:szCs w:val="21"/>
        </w:rPr>
        <w:t xml:space="preserve">　第１項に規定される解除を原因として</w:t>
      </w:r>
      <w:r w:rsidR="00A229D3">
        <w:rPr>
          <w:rFonts w:hAnsi="ＭＳ 明朝" w:hint="eastAsia"/>
          <w:szCs w:val="21"/>
        </w:rPr>
        <w:t>，</w:t>
      </w:r>
      <w:r w:rsidR="00AB3553" w:rsidRPr="00CC45E8">
        <w:rPr>
          <w:rFonts w:hAnsi="ＭＳ 明朝" w:hint="eastAsia"/>
          <w:szCs w:val="21"/>
        </w:rPr>
        <w:t>事業者に利益が発生した場合には</w:t>
      </w:r>
      <w:r w:rsidR="00A229D3">
        <w:rPr>
          <w:rFonts w:hAnsi="ＭＳ 明朝" w:hint="eastAsia"/>
          <w:szCs w:val="21"/>
        </w:rPr>
        <w:t>，</w:t>
      </w:r>
      <w:r w:rsidR="00AB3553" w:rsidRPr="00CC45E8">
        <w:rPr>
          <w:rFonts w:hAnsi="ＭＳ 明朝" w:hint="eastAsia"/>
          <w:szCs w:val="21"/>
        </w:rPr>
        <w:t>当該利益の取扱</w:t>
      </w:r>
      <w:r w:rsidR="00425302">
        <w:rPr>
          <w:rFonts w:hAnsi="ＭＳ 明朝" w:hint="eastAsia"/>
          <w:szCs w:val="21"/>
        </w:rPr>
        <w:t>い</w:t>
      </w:r>
      <w:r w:rsidR="00AB3553" w:rsidRPr="00CC45E8">
        <w:rPr>
          <w:rFonts w:hAnsi="ＭＳ 明朝" w:hint="eastAsia"/>
          <w:szCs w:val="21"/>
        </w:rPr>
        <w:t>について</w:t>
      </w:r>
      <w:r w:rsidR="00A229D3">
        <w:rPr>
          <w:rFonts w:hAnsi="ＭＳ 明朝" w:hint="eastAsia"/>
          <w:szCs w:val="21"/>
        </w:rPr>
        <w:t>，</w:t>
      </w:r>
      <w:r w:rsidR="00101BDA">
        <w:rPr>
          <w:rFonts w:hAnsi="ＭＳ 明朝" w:hint="eastAsia"/>
          <w:szCs w:val="21"/>
        </w:rPr>
        <w:t>福島市</w:t>
      </w:r>
      <w:r w:rsidR="00AB3553" w:rsidRPr="00CC45E8">
        <w:rPr>
          <w:rFonts w:hAnsi="ＭＳ 明朝" w:hint="eastAsia"/>
          <w:szCs w:val="21"/>
        </w:rPr>
        <w:t>は</w:t>
      </w:r>
      <w:r w:rsidR="00A229D3">
        <w:rPr>
          <w:rFonts w:hAnsi="ＭＳ 明朝" w:hint="eastAsia"/>
          <w:szCs w:val="21"/>
        </w:rPr>
        <w:t>，</w:t>
      </w:r>
      <w:r w:rsidR="00AB3553" w:rsidRPr="00CC45E8">
        <w:rPr>
          <w:rFonts w:hAnsi="ＭＳ 明朝" w:hint="eastAsia"/>
          <w:szCs w:val="21"/>
        </w:rPr>
        <w:t>事業者に協議を申し入れることができる。</w:t>
      </w:r>
    </w:p>
    <w:p w14:paraId="0424EF2A" w14:textId="77777777" w:rsidR="00B92729" w:rsidRPr="00CC45E8" w:rsidRDefault="00B92729" w:rsidP="00211045">
      <w:pPr>
        <w:rPr>
          <w:rFonts w:hAnsi="ＭＳ 明朝"/>
          <w:szCs w:val="21"/>
        </w:rPr>
      </w:pPr>
    </w:p>
    <w:p w14:paraId="17F7C6F2" w14:textId="7C86783D" w:rsidR="00B92729" w:rsidRPr="00CC45E8" w:rsidRDefault="00AB3553" w:rsidP="00211045">
      <w:pPr>
        <w:pStyle w:val="30"/>
        <w:rPr>
          <w:szCs w:val="21"/>
        </w:rPr>
      </w:pPr>
      <w:bookmarkStart w:id="331" w:name="_Toc81574741"/>
      <w:bookmarkStart w:id="332" w:name="_Toc81576168"/>
      <w:bookmarkStart w:id="333" w:name="_Toc90975635"/>
      <w:r w:rsidRPr="00CC45E8">
        <w:rPr>
          <w:rFonts w:hint="eastAsia"/>
          <w:szCs w:val="21"/>
        </w:rPr>
        <w:t>（開業準備期間中の解除）</w:t>
      </w:r>
      <w:bookmarkEnd w:id="331"/>
      <w:bookmarkEnd w:id="332"/>
      <w:bookmarkEnd w:id="333"/>
    </w:p>
    <w:p w14:paraId="3CE8753A" w14:textId="4D61B216" w:rsidR="00B92729" w:rsidRPr="00CC45E8" w:rsidRDefault="00AB3553" w:rsidP="00CE42AC">
      <w:pPr>
        <w:ind w:left="210" w:hangingChars="100" w:hanging="210"/>
        <w:rPr>
          <w:rFonts w:hAnsi="ＭＳ 明朝"/>
          <w:szCs w:val="21"/>
        </w:rPr>
      </w:pPr>
      <w:r w:rsidRPr="00CC45E8">
        <w:rPr>
          <w:rFonts w:hAnsi="ＭＳ 明朝" w:hint="eastAsia"/>
          <w:szCs w:val="21"/>
        </w:rPr>
        <w:t>第</w:t>
      </w:r>
      <w:r w:rsidR="00F03689">
        <w:rPr>
          <w:rFonts w:hAnsi="ＭＳ 明朝" w:hint="eastAsia"/>
          <w:szCs w:val="21"/>
        </w:rPr>
        <w:t>８６</w:t>
      </w:r>
      <w:r w:rsidRPr="00CC45E8">
        <w:rPr>
          <w:rFonts w:hAnsi="ＭＳ 明朝" w:hint="eastAsia"/>
          <w:szCs w:val="21"/>
        </w:rPr>
        <w:t>条　開業準備期間中に第</w:t>
      </w:r>
      <w:r w:rsidR="00C13EDB">
        <w:rPr>
          <w:rFonts w:hAnsi="ＭＳ 明朝" w:hint="eastAsia"/>
          <w:szCs w:val="21"/>
        </w:rPr>
        <w:t>７６</w:t>
      </w:r>
      <w:r w:rsidRPr="00CC45E8">
        <w:rPr>
          <w:rFonts w:hAnsi="ＭＳ 明朝" w:hint="eastAsia"/>
          <w:szCs w:val="21"/>
        </w:rPr>
        <w:t>条の規定により本事業契約が解除された場合において</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は</w:t>
      </w:r>
      <w:r w:rsidR="00A229D3">
        <w:rPr>
          <w:rFonts w:hAnsi="ＭＳ 明朝" w:hint="eastAsia"/>
          <w:szCs w:val="21"/>
        </w:rPr>
        <w:t>，</w:t>
      </w:r>
      <w:r w:rsidR="00045923">
        <w:rPr>
          <w:rFonts w:hAnsi="ＭＳ 明朝" w:hint="eastAsia"/>
          <w:szCs w:val="21"/>
        </w:rPr>
        <w:t>施設</w:t>
      </w:r>
      <w:r w:rsidR="00A11B39">
        <w:rPr>
          <w:rFonts w:hAnsi="ＭＳ 明朝" w:hint="eastAsia"/>
          <w:szCs w:val="21"/>
        </w:rPr>
        <w:t>及び開始時調達物等</w:t>
      </w:r>
      <w:r w:rsidRPr="00CC45E8">
        <w:rPr>
          <w:rFonts w:hAnsi="ＭＳ 明朝" w:hint="eastAsia"/>
          <w:szCs w:val="21"/>
        </w:rPr>
        <w:t>の所有権を引き続き保有するとともに</w:t>
      </w:r>
      <w:r w:rsidR="00A229D3">
        <w:rPr>
          <w:rFonts w:hAnsi="ＭＳ 明朝" w:hint="eastAsia"/>
          <w:szCs w:val="21"/>
        </w:rPr>
        <w:t>，</w:t>
      </w:r>
      <w:r w:rsidRPr="00CC45E8">
        <w:rPr>
          <w:rFonts w:hAnsi="ＭＳ 明朝" w:hint="eastAsia"/>
          <w:szCs w:val="21"/>
        </w:rPr>
        <w:t>事業者に対し</w:t>
      </w:r>
      <w:r w:rsidR="00A229D3">
        <w:rPr>
          <w:rFonts w:hAnsi="ＭＳ 明朝" w:hint="eastAsia"/>
          <w:szCs w:val="21"/>
        </w:rPr>
        <w:t>，</w:t>
      </w:r>
      <w:r w:rsidRPr="00CC45E8">
        <w:rPr>
          <w:rFonts w:hAnsi="ＭＳ 明朝" w:hint="eastAsia"/>
          <w:szCs w:val="21"/>
        </w:rPr>
        <w:t>未払の</w:t>
      </w:r>
      <w:r w:rsidR="000F011E" w:rsidRPr="00B25CB8">
        <w:rPr>
          <w:rFonts w:hAnsi="ＭＳ 明朝" w:hint="eastAsia"/>
          <w:szCs w:val="21"/>
        </w:rPr>
        <w:t>サービス購入費Ａ</w:t>
      </w:r>
      <w:r w:rsidRPr="00CC45E8">
        <w:rPr>
          <w:rFonts w:hAnsi="ＭＳ 明朝" w:hint="eastAsia"/>
          <w:szCs w:val="21"/>
        </w:rPr>
        <w:t>の合計額を</w:t>
      </w:r>
      <w:r w:rsidR="00A229D3">
        <w:rPr>
          <w:rFonts w:hAnsi="ＭＳ 明朝" w:hint="eastAsia"/>
          <w:szCs w:val="21"/>
        </w:rPr>
        <w:t>，</w:t>
      </w:r>
      <w:r w:rsidRPr="00CC45E8">
        <w:rPr>
          <w:rFonts w:hAnsi="ＭＳ 明朝" w:hint="eastAsia"/>
          <w:szCs w:val="21"/>
        </w:rPr>
        <w:t>別紙２の支払方法と同様の一括払いにより支払う。</w:t>
      </w:r>
    </w:p>
    <w:p w14:paraId="1C118D87" w14:textId="22605F71" w:rsidR="00B92729" w:rsidRPr="00A7496B" w:rsidRDefault="00CE42AC" w:rsidP="00CE42AC">
      <w:pPr>
        <w:ind w:left="210" w:hangingChars="100" w:hanging="210"/>
        <w:rPr>
          <w:rFonts w:hAnsi="ＭＳ 明朝"/>
          <w:szCs w:val="21"/>
        </w:rPr>
      </w:pPr>
      <w:r>
        <w:rPr>
          <w:rFonts w:hAnsi="ＭＳ 明朝" w:hint="eastAsia"/>
          <w:szCs w:val="21"/>
        </w:rPr>
        <w:t>２</w:t>
      </w:r>
      <w:r w:rsidR="00AB3553" w:rsidRPr="00CC45E8">
        <w:rPr>
          <w:rFonts w:hAnsi="ＭＳ 明朝" w:hint="eastAsia"/>
          <w:szCs w:val="21"/>
        </w:rPr>
        <w:t xml:space="preserve">　</w:t>
      </w:r>
      <w:r w:rsidR="00AB3553" w:rsidRPr="00A7496B">
        <w:rPr>
          <w:rFonts w:hAnsi="ＭＳ 明朝" w:hint="eastAsia"/>
          <w:szCs w:val="21"/>
        </w:rPr>
        <w:t>事業者は</w:t>
      </w:r>
      <w:r w:rsidR="00A229D3">
        <w:rPr>
          <w:rFonts w:hAnsi="ＭＳ 明朝" w:hint="eastAsia"/>
          <w:szCs w:val="21"/>
        </w:rPr>
        <w:t>，</w:t>
      </w:r>
      <w:r w:rsidR="00101BDA">
        <w:rPr>
          <w:rFonts w:hAnsi="ＭＳ 明朝" w:hint="eastAsia"/>
          <w:szCs w:val="21"/>
        </w:rPr>
        <w:t>福島市</w:t>
      </w:r>
      <w:r w:rsidR="00AB3553" w:rsidRPr="00A7496B">
        <w:rPr>
          <w:rFonts w:hAnsi="ＭＳ 明朝" w:hint="eastAsia"/>
          <w:szCs w:val="21"/>
        </w:rPr>
        <w:t>又は</w:t>
      </w:r>
      <w:r w:rsidR="00101BDA">
        <w:rPr>
          <w:rFonts w:hAnsi="ＭＳ 明朝" w:hint="eastAsia"/>
          <w:szCs w:val="21"/>
        </w:rPr>
        <w:t>福島市</w:t>
      </w:r>
      <w:r w:rsidR="00AB3553" w:rsidRPr="00A7496B">
        <w:rPr>
          <w:rFonts w:hAnsi="ＭＳ 明朝" w:hint="eastAsia"/>
          <w:szCs w:val="21"/>
        </w:rPr>
        <w:t>の指定する第三者に対する</w:t>
      </w:r>
      <w:r w:rsidR="00BF0041" w:rsidRPr="00A7496B">
        <w:rPr>
          <w:rFonts w:hAnsi="ＭＳ 明朝" w:hint="eastAsia"/>
          <w:szCs w:val="21"/>
        </w:rPr>
        <w:t>開業準備業務</w:t>
      </w:r>
      <w:r w:rsidR="00AB3553" w:rsidRPr="00A7496B">
        <w:rPr>
          <w:rFonts w:hAnsi="ＭＳ 明朝" w:hint="eastAsia"/>
          <w:szCs w:val="21"/>
        </w:rPr>
        <w:t>及び</w:t>
      </w:r>
      <w:r w:rsidR="00D65FF0" w:rsidRPr="00A7496B">
        <w:rPr>
          <w:rFonts w:hAnsi="ＭＳ 明朝" w:hint="eastAsia"/>
          <w:szCs w:val="21"/>
        </w:rPr>
        <w:t>維持管理・運営業務</w:t>
      </w:r>
      <w:r w:rsidR="00AB3553" w:rsidRPr="00A7496B">
        <w:rPr>
          <w:rFonts w:hAnsi="ＭＳ 明朝" w:hint="eastAsia"/>
          <w:szCs w:val="21"/>
        </w:rPr>
        <w:t>の引継ぎに必要な協力を合理的な範囲内で行う。当該協力に係る費用は</w:t>
      </w:r>
      <w:r w:rsidR="00A229D3">
        <w:rPr>
          <w:rFonts w:hAnsi="ＭＳ 明朝" w:hint="eastAsia"/>
          <w:szCs w:val="21"/>
        </w:rPr>
        <w:t>，</w:t>
      </w:r>
      <w:r w:rsidR="00101BDA">
        <w:rPr>
          <w:rFonts w:hAnsi="ＭＳ 明朝" w:hint="eastAsia"/>
          <w:szCs w:val="21"/>
        </w:rPr>
        <w:t>福島市</w:t>
      </w:r>
      <w:r w:rsidR="00AB3553" w:rsidRPr="00A7496B">
        <w:rPr>
          <w:rFonts w:hAnsi="ＭＳ 明朝" w:hint="eastAsia"/>
          <w:szCs w:val="21"/>
        </w:rPr>
        <w:t>が負担する。</w:t>
      </w:r>
    </w:p>
    <w:p w14:paraId="686F2D5C" w14:textId="62FA5878" w:rsidR="00B92729" w:rsidRPr="00CC45E8" w:rsidRDefault="00CE42AC" w:rsidP="00211045">
      <w:pPr>
        <w:ind w:left="210" w:hangingChars="100" w:hanging="210"/>
        <w:rPr>
          <w:rFonts w:hAnsi="ＭＳ 明朝"/>
          <w:szCs w:val="21"/>
        </w:rPr>
      </w:pPr>
      <w:r>
        <w:rPr>
          <w:rFonts w:hAnsi="ＭＳ 明朝" w:hint="eastAsia"/>
          <w:szCs w:val="21"/>
        </w:rPr>
        <w:t>３</w:t>
      </w:r>
      <w:r w:rsidR="00AB3553" w:rsidRPr="00A7496B">
        <w:rPr>
          <w:rFonts w:hAnsi="ＭＳ 明朝" w:hint="eastAsia"/>
          <w:szCs w:val="21"/>
        </w:rPr>
        <w:t xml:space="preserve">　第１項に規定される解除の場合において</w:t>
      </w:r>
      <w:r w:rsidR="00A229D3">
        <w:rPr>
          <w:rFonts w:hAnsi="ＭＳ 明朝" w:hint="eastAsia"/>
          <w:szCs w:val="21"/>
        </w:rPr>
        <w:t>，</w:t>
      </w:r>
      <w:r w:rsidR="00AB3553" w:rsidRPr="00A7496B">
        <w:rPr>
          <w:rFonts w:hAnsi="ＭＳ 明朝" w:hint="eastAsia"/>
          <w:szCs w:val="21"/>
        </w:rPr>
        <w:t>当該解除により第１項の支払額とは別に事業者に増加費用又は損害が発生した場合</w:t>
      </w:r>
      <w:r w:rsidR="00A229D3">
        <w:rPr>
          <w:rFonts w:hAnsi="ＭＳ 明朝" w:hint="eastAsia"/>
          <w:szCs w:val="21"/>
        </w:rPr>
        <w:t>，</w:t>
      </w:r>
      <w:r w:rsidR="00101BDA">
        <w:rPr>
          <w:rFonts w:hAnsi="ＭＳ 明朝" w:hint="eastAsia"/>
          <w:szCs w:val="21"/>
        </w:rPr>
        <w:t>福島市</w:t>
      </w:r>
      <w:r w:rsidR="00AB3553" w:rsidRPr="00A7496B">
        <w:rPr>
          <w:rFonts w:hAnsi="ＭＳ 明朝" w:hint="eastAsia"/>
          <w:szCs w:val="21"/>
        </w:rPr>
        <w:t>は当</w:t>
      </w:r>
      <w:r w:rsidR="00AB3553" w:rsidRPr="00CC45E8">
        <w:rPr>
          <w:rFonts w:hAnsi="ＭＳ 明朝" w:hint="eastAsia"/>
          <w:szCs w:val="21"/>
        </w:rPr>
        <w:t>該増加費用及び損害（合理的な金融費用を含むが</w:t>
      </w:r>
      <w:r w:rsidR="00A229D3">
        <w:rPr>
          <w:rFonts w:hAnsi="ＭＳ 明朝" w:hint="eastAsia"/>
          <w:szCs w:val="21"/>
        </w:rPr>
        <w:t>，</w:t>
      </w:r>
      <w:r w:rsidR="00AB3553" w:rsidRPr="00CC45E8">
        <w:rPr>
          <w:rFonts w:hAnsi="ＭＳ 明朝" w:hint="eastAsia"/>
          <w:szCs w:val="21"/>
        </w:rPr>
        <w:t>事業者</w:t>
      </w:r>
      <w:r w:rsidR="00A229D3">
        <w:rPr>
          <w:rFonts w:hAnsi="ＭＳ 明朝" w:hint="eastAsia"/>
          <w:szCs w:val="21"/>
        </w:rPr>
        <w:t>，</w:t>
      </w:r>
      <w:r w:rsidR="00396D38">
        <w:rPr>
          <w:rFonts w:hAnsi="ＭＳ 明朝" w:hint="eastAsia"/>
          <w:szCs w:val="21"/>
        </w:rPr>
        <w:t>構成企業</w:t>
      </w:r>
      <w:r w:rsidR="00A229D3">
        <w:rPr>
          <w:rFonts w:hAnsi="ＭＳ 明朝" w:hint="eastAsia"/>
          <w:szCs w:val="21"/>
        </w:rPr>
        <w:t>，</w:t>
      </w:r>
      <w:r w:rsidR="00AB3553" w:rsidRPr="00CC45E8">
        <w:rPr>
          <w:rFonts w:hAnsi="ＭＳ 明朝" w:hint="eastAsia"/>
          <w:szCs w:val="21"/>
        </w:rPr>
        <w:t>協力企業</w:t>
      </w:r>
      <w:r w:rsidR="00A229D3">
        <w:rPr>
          <w:rFonts w:hAnsi="ＭＳ 明朝" w:hint="eastAsia"/>
          <w:szCs w:val="21"/>
        </w:rPr>
        <w:t>，</w:t>
      </w:r>
      <w:r w:rsidR="00AB3553" w:rsidRPr="00CC45E8">
        <w:rPr>
          <w:rFonts w:hAnsi="ＭＳ 明朝" w:hint="eastAsia"/>
          <w:szCs w:val="21"/>
        </w:rPr>
        <w:t>並びに事業者に出資又は融資を行う者の逸失利益その他合理的でない増加費用及び損害は除く。）を負担する。</w:t>
      </w:r>
    </w:p>
    <w:p w14:paraId="0C2C20E8" w14:textId="3AC0A9A2" w:rsidR="00B92729" w:rsidRPr="00CC45E8" w:rsidRDefault="00CE42AC" w:rsidP="00211045">
      <w:pPr>
        <w:ind w:left="210" w:hangingChars="100" w:hanging="210"/>
        <w:rPr>
          <w:rFonts w:hAnsi="ＭＳ 明朝"/>
          <w:szCs w:val="21"/>
        </w:rPr>
      </w:pPr>
      <w:r>
        <w:rPr>
          <w:rFonts w:hAnsi="ＭＳ 明朝" w:hint="eastAsia"/>
          <w:szCs w:val="21"/>
        </w:rPr>
        <w:t>４</w:t>
      </w:r>
      <w:r w:rsidR="00AB3553" w:rsidRPr="00CC45E8">
        <w:rPr>
          <w:rFonts w:hAnsi="ＭＳ 明朝" w:hint="eastAsia"/>
          <w:szCs w:val="21"/>
        </w:rPr>
        <w:t xml:space="preserve">　第１項に規定される解除を原因として</w:t>
      </w:r>
      <w:r w:rsidR="00A229D3">
        <w:rPr>
          <w:rFonts w:hAnsi="ＭＳ 明朝" w:hint="eastAsia"/>
          <w:szCs w:val="21"/>
        </w:rPr>
        <w:t>，</w:t>
      </w:r>
      <w:r w:rsidR="00AB3553" w:rsidRPr="00CC45E8">
        <w:rPr>
          <w:rFonts w:hAnsi="ＭＳ 明朝" w:hint="eastAsia"/>
          <w:szCs w:val="21"/>
        </w:rPr>
        <w:t>事業者に利益が発生した場合には</w:t>
      </w:r>
      <w:r w:rsidR="00A229D3">
        <w:rPr>
          <w:rFonts w:hAnsi="ＭＳ 明朝" w:hint="eastAsia"/>
          <w:szCs w:val="21"/>
        </w:rPr>
        <w:t>，</w:t>
      </w:r>
      <w:r w:rsidR="00AB3553" w:rsidRPr="00CC45E8">
        <w:rPr>
          <w:rFonts w:hAnsi="ＭＳ 明朝" w:hint="eastAsia"/>
          <w:szCs w:val="21"/>
        </w:rPr>
        <w:t>当該利益の取扱</w:t>
      </w:r>
      <w:r w:rsidR="00425302">
        <w:rPr>
          <w:rFonts w:hAnsi="ＭＳ 明朝" w:hint="eastAsia"/>
          <w:szCs w:val="21"/>
        </w:rPr>
        <w:t>い</w:t>
      </w:r>
      <w:r w:rsidR="00AB3553" w:rsidRPr="00CC45E8">
        <w:rPr>
          <w:rFonts w:hAnsi="ＭＳ 明朝" w:hint="eastAsia"/>
          <w:szCs w:val="21"/>
        </w:rPr>
        <w:t>について</w:t>
      </w:r>
      <w:r w:rsidR="00A229D3">
        <w:rPr>
          <w:rFonts w:hAnsi="ＭＳ 明朝" w:hint="eastAsia"/>
          <w:szCs w:val="21"/>
        </w:rPr>
        <w:t>，</w:t>
      </w:r>
      <w:r w:rsidR="00101BDA">
        <w:rPr>
          <w:rFonts w:hAnsi="ＭＳ 明朝" w:hint="eastAsia"/>
          <w:szCs w:val="21"/>
        </w:rPr>
        <w:t>福島市</w:t>
      </w:r>
      <w:r w:rsidR="00AB3553" w:rsidRPr="00CC45E8">
        <w:rPr>
          <w:rFonts w:hAnsi="ＭＳ 明朝" w:hint="eastAsia"/>
          <w:szCs w:val="21"/>
        </w:rPr>
        <w:t>は</w:t>
      </w:r>
      <w:r w:rsidR="00A229D3">
        <w:rPr>
          <w:rFonts w:hAnsi="ＭＳ 明朝" w:hint="eastAsia"/>
          <w:szCs w:val="21"/>
        </w:rPr>
        <w:t>，</w:t>
      </w:r>
      <w:r w:rsidR="00AB3553" w:rsidRPr="00CC45E8">
        <w:rPr>
          <w:rFonts w:hAnsi="ＭＳ 明朝" w:hint="eastAsia"/>
          <w:szCs w:val="21"/>
        </w:rPr>
        <w:t>事業者に協議を申し入れることができる。</w:t>
      </w:r>
    </w:p>
    <w:p w14:paraId="13F708C6" w14:textId="77777777" w:rsidR="00B92729" w:rsidRPr="00CC45E8" w:rsidRDefault="00B92729" w:rsidP="00211045">
      <w:pPr>
        <w:rPr>
          <w:rFonts w:hAnsi="ＭＳ 明朝"/>
          <w:szCs w:val="21"/>
        </w:rPr>
      </w:pPr>
    </w:p>
    <w:p w14:paraId="07185904" w14:textId="3E9F3BB2" w:rsidR="00B92729" w:rsidRPr="00CC45E8" w:rsidRDefault="00AB3553" w:rsidP="00211045">
      <w:pPr>
        <w:pStyle w:val="30"/>
        <w:rPr>
          <w:szCs w:val="21"/>
        </w:rPr>
      </w:pPr>
      <w:bookmarkStart w:id="334" w:name="_Toc81574742"/>
      <w:bookmarkStart w:id="335" w:name="_Toc81576169"/>
      <w:bookmarkStart w:id="336" w:name="_Toc90975636"/>
      <w:r w:rsidRPr="00CC45E8">
        <w:rPr>
          <w:rFonts w:hint="eastAsia"/>
          <w:szCs w:val="21"/>
        </w:rPr>
        <w:t>（</w:t>
      </w:r>
      <w:r>
        <w:rPr>
          <w:rFonts w:hint="eastAsia"/>
          <w:szCs w:val="21"/>
        </w:rPr>
        <w:t>維持管理・運営期間</w:t>
      </w:r>
      <w:r w:rsidRPr="00CC45E8">
        <w:rPr>
          <w:rFonts w:hint="eastAsia"/>
          <w:szCs w:val="21"/>
        </w:rPr>
        <w:t>開始後の解除）</w:t>
      </w:r>
      <w:bookmarkEnd w:id="334"/>
      <w:bookmarkEnd w:id="335"/>
      <w:bookmarkEnd w:id="336"/>
    </w:p>
    <w:p w14:paraId="4C1BB410" w14:textId="308D8CAA" w:rsidR="00B92729" w:rsidRPr="00CC45E8" w:rsidRDefault="00AB3553" w:rsidP="00211045">
      <w:pPr>
        <w:ind w:left="210" w:hangingChars="100" w:hanging="210"/>
        <w:rPr>
          <w:rFonts w:hAnsi="ＭＳ 明朝"/>
          <w:szCs w:val="21"/>
        </w:rPr>
      </w:pPr>
      <w:r w:rsidRPr="00CC45E8">
        <w:rPr>
          <w:rFonts w:hAnsi="ＭＳ 明朝" w:hint="eastAsia"/>
          <w:szCs w:val="21"/>
        </w:rPr>
        <w:t>第</w:t>
      </w:r>
      <w:r w:rsidR="00F03689">
        <w:rPr>
          <w:rFonts w:hAnsi="ＭＳ 明朝" w:hint="eastAsia"/>
          <w:szCs w:val="21"/>
        </w:rPr>
        <w:t>８７</w:t>
      </w:r>
      <w:r w:rsidRPr="00CC45E8">
        <w:rPr>
          <w:rFonts w:hAnsi="ＭＳ 明朝" w:hint="eastAsia"/>
          <w:szCs w:val="21"/>
        </w:rPr>
        <w:t xml:space="preserve">条　</w:t>
      </w:r>
      <w:r>
        <w:rPr>
          <w:rFonts w:hAnsi="ＭＳ 明朝" w:hint="eastAsia"/>
          <w:szCs w:val="21"/>
        </w:rPr>
        <w:t>維持管理・運営期間</w:t>
      </w:r>
      <w:r w:rsidRPr="00CC45E8">
        <w:rPr>
          <w:rFonts w:hAnsi="ＭＳ 明朝" w:hint="eastAsia"/>
          <w:szCs w:val="21"/>
        </w:rPr>
        <w:t>開始後に第</w:t>
      </w:r>
      <w:r w:rsidR="00C13EDB">
        <w:rPr>
          <w:rFonts w:hAnsi="ＭＳ 明朝" w:hint="eastAsia"/>
          <w:szCs w:val="21"/>
        </w:rPr>
        <w:t>７６</w:t>
      </w:r>
      <w:r w:rsidRPr="00CC45E8">
        <w:rPr>
          <w:rFonts w:hAnsi="ＭＳ 明朝" w:hint="eastAsia"/>
          <w:szCs w:val="21"/>
        </w:rPr>
        <w:t>条の規定により本事業契約が解除された場合において</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は</w:t>
      </w:r>
      <w:r w:rsidR="00A229D3">
        <w:rPr>
          <w:rFonts w:hAnsi="ＭＳ 明朝" w:hint="eastAsia"/>
          <w:szCs w:val="21"/>
        </w:rPr>
        <w:t>，</w:t>
      </w:r>
      <w:r w:rsidR="00045923">
        <w:rPr>
          <w:rFonts w:hAnsi="ＭＳ 明朝" w:hint="eastAsia"/>
          <w:szCs w:val="21"/>
        </w:rPr>
        <w:t>施設</w:t>
      </w:r>
      <w:r w:rsidR="00A229D3">
        <w:rPr>
          <w:rFonts w:hAnsi="ＭＳ 明朝" w:hint="eastAsia"/>
          <w:szCs w:val="21"/>
        </w:rPr>
        <w:t>，</w:t>
      </w:r>
      <w:r w:rsidR="00A11B39">
        <w:rPr>
          <w:rFonts w:hAnsi="ＭＳ 明朝" w:hint="eastAsia"/>
          <w:szCs w:val="21"/>
        </w:rPr>
        <w:t>開始時調達物等及び調達済みの配送校追加時調達物等</w:t>
      </w:r>
      <w:r w:rsidRPr="00CC45E8">
        <w:rPr>
          <w:rFonts w:hAnsi="ＭＳ 明朝" w:hint="eastAsia"/>
          <w:szCs w:val="21"/>
        </w:rPr>
        <w:t>の所有権を引き続き保有する。</w:t>
      </w:r>
    </w:p>
    <w:p w14:paraId="29D5DB4D" w14:textId="70798EE9" w:rsidR="00B92729" w:rsidRPr="00CC45E8" w:rsidRDefault="001F776E" w:rsidP="00211045">
      <w:pPr>
        <w:ind w:left="210" w:hangingChars="100" w:hanging="210"/>
        <w:rPr>
          <w:rFonts w:hAnsi="ＭＳ 明朝"/>
          <w:szCs w:val="21"/>
        </w:rPr>
      </w:pPr>
      <w:r>
        <w:rPr>
          <w:rFonts w:hAnsi="ＭＳ 明朝" w:hint="eastAsia"/>
          <w:szCs w:val="21"/>
        </w:rPr>
        <w:t>２</w:t>
      </w:r>
      <w:r w:rsidR="00AB3553" w:rsidRPr="00CC45E8">
        <w:rPr>
          <w:rFonts w:hAnsi="ＭＳ 明朝" w:hint="eastAsia"/>
          <w:szCs w:val="21"/>
        </w:rPr>
        <w:t xml:space="preserve">　</w:t>
      </w:r>
      <w:r w:rsidR="00CE42AC">
        <w:rPr>
          <w:rFonts w:hAnsi="ＭＳ 明朝" w:hint="eastAsia"/>
          <w:szCs w:val="21"/>
        </w:rPr>
        <w:t>前</w:t>
      </w:r>
      <w:r w:rsidR="00AB3553" w:rsidRPr="00CC45E8">
        <w:rPr>
          <w:rFonts w:hAnsi="ＭＳ 明朝" w:hint="eastAsia"/>
          <w:szCs w:val="21"/>
        </w:rPr>
        <w:t>項に規定される解除の場合において</w:t>
      </w:r>
      <w:r w:rsidR="00A229D3">
        <w:rPr>
          <w:rFonts w:hAnsi="ＭＳ 明朝" w:hint="eastAsia"/>
          <w:szCs w:val="21"/>
        </w:rPr>
        <w:t>，</w:t>
      </w:r>
      <w:r w:rsidR="00101BDA">
        <w:rPr>
          <w:rFonts w:hAnsi="ＭＳ 明朝" w:hint="eastAsia"/>
          <w:szCs w:val="21"/>
        </w:rPr>
        <w:t>福島市</w:t>
      </w:r>
      <w:r w:rsidR="00AB3553" w:rsidRPr="00CC45E8">
        <w:rPr>
          <w:rFonts w:hAnsi="ＭＳ 明朝" w:hint="eastAsia"/>
          <w:szCs w:val="21"/>
        </w:rPr>
        <w:t>は</w:t>
      </w:r>
      <w:r w:rsidR="00A229D3">
        <w:rPr>
          <w:rFonts w:hAnsi="ＭＳ 明朝" w:hint="eastAsia"/>
          <w:szCs w:val="21"/>
        </w:rPr>
        <w:t>，</w:t>
      </w:r>
      <w:r w:rsidR="00AB3553" w:rsidRPr="00CC45E8">
        <w:rPr>
          <w:rFonts w:hAnsi="ＭＳ 明朝" w:hint="eastAsia"/>
          <w:szCs w:val="21"/>
        </w:rPr>
        <w:t>当該解除時点までに履行された</w:t>
      </w:r>
      <w:r w:rsidR="00D65FF0">
        <w:rPr>
          <w:rFonts w:hAnsi="ＭＳ 明朝" w:hint="eastAsia"/>
          <w:szCs w:val="21"/>
        </w:rPr>
        <w:t>維持管理・運営業務</w:t>
      </w:r>
      <w:r w:rsidR="00AB3553" w:rsidRPr="00CC45E8">
        <w:rPr>
          <w:rFonts w:hAnsi="ＭＳ 明朝" w:hint="eastAsia"/>
          <w:szCs w:val="21"/>
        </w:rPr>
        <w:t>のうち</w:t>
      </w:r>
      <w:r w:rsidR="00A229D3">
        <w:rPr>
          <w:rFonts w:hAnsi="ＭＳ 明朝" w:hint="eastAsia"/>
          <w:szCs w:val="21"/>
        </w:rPr>
        <w:t>，</w:t>
      </w:r>
      <w:r w:rsidR="00AB3553" w:rsidRPr="00CC45E8">
        <w:rPr>
          <w:rFonts w:hAnsi="ＭＳ 明朝" w:hint="eastAsia"/>
          <w:szCs w:val="21"/>
        </w:rPr>
        <w:t>対応する</w:t>
      </w:r>
      <w:r w:rsidR="00C81F13">
        <w:rPr>
          <w:rFonts w:hAnsi="ＭＳ 明朝" w:hint="eastAsia"/>
          <w:szCs w:val="21"/>
        </w:rPr>
        <w:t>サービス購入費</w:t>
      </w:r>
      <w:r w:rsidR="00AB3553" w:rsidRPr="00CC45E8">
        <w:rPr>
          <w:rFonts w:hAnsi="ＭＳ 明朝" w:hint="eastAsia"/>
          <w:szCs w:val="21"/>
        </w:rPr>
        <w:t>が支払われていない期間の</w:t>
      </w:r>
      <w:r w:rsidR="00AB3553">
        <w:rPr>
          <w:rFonts w:hAnsi="ＭＳ 明朝" w:hint="eastAsia"/>
          <w:szCs w:val="21"/>
        </w:rPr>
        <w:t>維持管理・運営に係る対価</w:t>
      </w:r>
      <w:r w:rsidR="00AB3553" w:rsidRPr="00CC45E8">
        <w:rPr>
          <w:rFonts w:hAnsi="ＭＳ 明朝" w:hint="eastAsia"/>
          <w:szCs w:val="21"/>
        </w:rPr>
        <w:t>を支払う。</w:t>
      </w:r>
    </w:p>
    <w:p w14:paraId="0C4AE5B4" w14:textId="34259D63" w:rsidR="00B92729" w:rsidRPr="00CC45E8" w:rsidRDefault="001F776E" w:rsidP="00211045">
      <w:pPr>
        <w:ind w:left="210" w:hangingChars="100" w:hanging="210"/>
        <w:rPr>
          <w:rFonts w:hAnsi="ＭＳ 明朝"/>
          <w:szCs w:val="21"/>
        </w:rPr>
      </w:pPr>
      <w:r>
        <w:rPr>
          <w:rFonts w:hAnsi="ＭＳ 明朝" w:hint="eastAsia"/>
          <w:szCs w:val="21"/>
        </w:rPr>
        <w:t>３</w:t>
      </w:r>
      <w:r w:rsidR="00AB3553" w:rsidRPr="00CC45E8">
        <w:rPr>
          <w:rFonts w:hAnsi="ＭＳ 明朝" w:hint="eastAsia"/>
          <w:szCs w:val="21"/>
        </w:rPr>
        <w:t xml:space="preserve">　</w:t>
      </w:r>
      <w:r w:rsidR="00101BDA">
        <w:rPr>
          <w:rFonts w:hAnsi="ＭＳ 明朝" w:hint="eastAsia"/>
          <w:szCs w:val="21"/>
        </w:rPr>
        <w:t>福島市</w:t>
      </w:r>
      <w:r w:rsidR="00AB3553" w:rsidRPr="00CC45E8">
        <w:rPr>
          <w:rFonts w:hAnsi="ＭＳ 明朝" w:hint="eastAsia"/>
          <w:szCs w:val="21"/>
        </w:rPr>
        <w:t>は</w:t>
      </w:r>
      <w:r w:rsidR="00A229D3">
        <w:rPr>
          <w:rFonts w:hAnsi="ＭＳ 明朝" w:hint="eastAsia"/>
          <w:szCs w:val="21"/>
        </w:rPr>
        <w:t>，</w:t>
      </w:r>
      <w:r w:rsidR="00AB3553" w:rsidRPr="00CC45E8">
        <w:rPr>
          <w:rFonts w:hAnsi="ＭＳ 明朝" w:hint="eastAsia"/>
          <w:szCs w:val="21"/>
        </w:rPr>
        <w:t>第１項に規定される解除の場合において</w:t>
      </w:r>
      <w:r w:rsidR="00A229D3">
        <w:rPr>
          <w:rFonts w:hAnsi="ＭＳ 明朝" w:hint="eastAsia"/>
          <w:szCs w:val="21"/>
        </w:rPr>
        <w:t>，</w:t>
      </w:r>
      <w:r w:rsidR="00BA5D58">
        <w:rPr>
          <w:rFonts w:hAnsi="ＭＳ 明朝" w:hint="eastAsia"/>
          <w:szCs w:val="21"/>
        </w:rPr>
        <w:t>施設</w:t>
      </w:r>
      <w:r w:rsidR="00902C34" w:rsidRPr="00F46232">
        <w:rPr>
          <w:rFonts w:hAnsi="ＭＳ 明朝" w:hint="eastAsia"/>
          <w:szCs w:val="21"/>
        </w:rPr>
        <w:t>が</w:t>
      </w:r>
      <w:r w:rsidR="00AB3553" w:rsidRPr="00F46232">
        <w:rPr>
          <w:rFonts w:hAnsi="ＭＳ 明朝" w:hint="eastAsia"/>
          <w:szCs w:val="21"/>
        </w:rPr>
        <w:t>本事業契約等の内容を満たしているかを判断するため</w:t>
      </w:r>
      <w:r w:rsidR="00A229D3">
        <w:rPr>
          <w:rFonts w:hAnsi="ＭＳ 明朝" w:hint="eastAsia"/>
          <w:szCs w:val="21"/>
        </w:rPr>
        <w:t>，</w:t>
      </w:r>
      <w:r w:rsidR="00AB3553" w:rsidRPr="00F46232">
        <w:rPr>
          <w:rFonts w:hAnsi="ＭＳ 明朝" w:hint="eastAsia"/>
          <w:szCs w:val="21"/>
        </w:rPr>
        <w:t>終了前検査を行う。</w:t>
      </w:r>
      <w:r w:rsidR="00101BDA">
        <w:rPr>
          <w:rFonts w:hAnsi="ＭＳ 明朝" w:hint="eastAsia"/>
          <w:szCs w:val="21"/>
        </w:rPr>
        <w:t>福島市</w:t>
      </w:r>
      <w:r w:rsidR="00AB3553" w:rsidRPr="00F46232">
        <w:rPr>
          <w:rFonts w:hAnsi="ＭＳ 明朝" w:hint="eastAsia"/>
          <w:szCs w:val="21"/>
        </w:rPr>
        <w:t>は</w:t>
      </w:r>
      <w:r w:rsidR="00A229D3">
        <w:rPr>
          <w:rFonts w:hAnsi="ＭＳ 明朝" w:hint="eastAsia"/>
          <w:szCs w:val="21"/>
        </w:rPr>
        <w:t>，</w:t>
      </w:r>
      <w:r w:rsidR="00AB3553" w:rsidRPr="00F46232">
        <w:rPr>
          <w:rFonts w:hAnsi="ＭＳ 明朝" w:hint="eastAsia"/>
          <w:szCs w:val="21"/>
        </w:rPr>
        <w:t>検査の結果</w:t>
      </w:r>
      <w:r w:rsidR="00A229D3">
        <w:rPr>
          <w:rFonts w:hAnsi="ＭＳ 明朝" w:hint="eastAsia"/>
          <w:szCs w:val="21"/>
        </w:rPr>
        <w:t>，</w:t>
      </w:r>
      <w:r w:rsidR="00BA5D58">
        <w:rPr>
          <w:rFonts w:hAnsi="ＭＳ 明朝" w:hint="eastAsia"/>
          <w:szCs w:val="21"/>
        </w:rPr>
        <w:t>施設</w:t>
      </w:r>
      <w:r w:rsidR="00AB3553" w:rsidRPr="00F46232">
        <w:rPr>
          <w:rFonts w:hAnsi="ＭＳ 明朝" w:hint="eastAsia"/>
          <w:szCs w:val="21"/>
        </w:rPr>
        <w:t>が本事業契約等の内容を満たしていない場合には</w:t>
      </w:r>
      <w:r w:rsidR="00A229D3">
        <w:rPr>
          <w:rFonts w:hAnsi="ＭＳ 明朝" w:hint="eastAsia"/>
          <w:szCs w:val="21"/>
        </w:rPr>
        <w:t>，</w:t>
      </w:r>
      <w:r w:rsidR="00AB3553" w:rsidRPr="00F46232">
        <w:rPr>
          <w:rFonts w:hAnsi="ＭＳ 明朝" w:hint="eastAsia"/>
          <w:szCs w:val="21"/>
        </w:rPr>
        <w:t>事業者に対し</w:t>
      </w:r>
      <w:r w:rsidR="00A229D3">
        <w:rPr>
          <w:rFonts w:hAnsi="ＭＳ 明朝" w:hint="eastAsia"/>
          <w:szCs w:val="21"/>
        </w:rPr>
        <w:t>，</w:t>
      </w:r>
      <w:r w:rsidR="00BA5D58">
        <w:rPr>
          <w:rFonts w:hAnsi="ＭＳ 明朝" w:hint="eastAsia"/>
          <w:szCs w:val="21"/>
        </w:rPr>
        <w:t>施設</w:t>
      </w:r>
      <w:r w:rsidR="00AB3553" w:rsidRPr="00F46232">
        <w:rPr>
          <w:rFonts w:hAnsi="ＭＳ 明朝" w:hint="eastAsia"/>
          <w:szCs w:val="21"/>
        </w:rPr>
        <w:t>の修繕又は設備等の更新を求めることができ</w:t>
      </w:r>
      <w:r w:rsidR="00A229D3">
        <w:rPr>
          <w:rFonts w:hAnsi="ＭＳ 明朝" w:hint="eastAsia"/>
          <w:szCs w:val="21"/>
        </w:rPr>
        <w:t>，</w:t>
      </w:r>
      <w:r w:rsidR="00AB3553" w:rsidRPr="00F46232">
        <w:rPr>
          <w:rFonts w:hAnsi="ＭＳ 明朝" w:hint="eastAsia"/>
          <w:szCs w:val="21"/>
        </w:rPr>
        <w:t>事業者は速やかに修繕し</w:t>
      </w:r>
      <w:r w:rsidR="00A229D3">
        <w:rPr>
          <w:rFonts w:hAnsi="ＭＳ 明朝" w:hint="eastAsia"/>
          <w:szCs w:val="21"/>
        </w:rPr>
        <w:t>，</w:t>
      </w:r>
      <w:r w:rsidR="00AB3553" w:rsidRPr="00F46232">
        <w:rPr>
          <w:rFonts w:hAnsi="ＭＳ 明朝" w:hint="eastAsia"/>
          <w:szCs w:val="21"/>
        </w:rPr>
        <w:t>設備等を更新する。当該修繕又は設備の更新等に係る費用は</w:t>
      </w:r>
      <w:r w:rsidR="00A229D3">
        <w:rPr>
          <w:rFonts w:hAnsi="ＭＳ 明朝" w:hint="eastAsia"/>
          <w:szCs w:val="21"/>
        </w:rPr>
        <w:t>，</w:t>
      </w:r>
      <w:r w:rsidR="00AB3553" w:rsidRPr="00F46232">
        <w:rPr>
          <w:rFonts w:hAnsi="ＭＳ 明朝" w:hint="eastAsia"/>
          <w:szCs w:val="21"/>
        </w:rPr>
        <w:t>事業者が負担する。</w:t>
      </w:r>
    </w:p>
    <w:p w14:paraId="305ADDDE" w14:textId="5A418A91" w:rsidR="00B92729" w:rsidRPr="00CC45E8" w:rsidRDefault="001F776E" w:rsidP="00211045">
      <w:pPr>
        <w:ind w:left="210" w:hangingChars="100" w:hanging="210"/>
        <w:rPr>
          <w:rFonts w:hAnsi="ＭＳ 明朝"/>
          <w:szCs w:val="21"/>
        </w:rPr>
      </w:pPr>
      <w:r>
        <w:rPr>
          <w:rFonts w:hAnsi="ＭＳ 明朝" w:hint="eastAsia"/>
          <w:szCs w:val="21"/>
        </w:rPr>
        <w:t>４</w:t>
      </w:r>
      <w:r w:rsidR="00AB3553" w:rsidRPr="00CC45E8">
        <w:rPr>
          <w:rFonts w:hAnsi="ＭＳ 明朝" w:hint="eastAsia"/>
          <w:szCs w:val="21"/>
        </w:rPr>
        <w:t xml:space="preserve">　事業者は</w:t>
      </w:r>
      <w:r w:rsidR="00A229D3">
        <w:rPr>
          <w:rFonts w:hAnsi="ＭＳ 明朝" w:hint="eastAsia"/>
          <w:szCs w:val="21"/>
        </w:rPr>
        <w:t>，</w:t>
      </w:r>
      <w:r w:rsidR="00101BDA">
        <w:rPr>
          <w:rFonts w:hAnsi="ＭＳ 明朝" w:hint="eastAsia"/>
          <w:szCs w:val="21"/>
        </w:rPr>
        <w:t>福島市</w:t>
      </w:r>
      <w:r w:rsidR="00AB3553" w:rsidRPr="00CC45E8">
        <w:rPr>
          <w:rFonts w:hAnsi="ＭＳ 明朝" w:hint="eastAsia"/>
          <w:szCs w:val="21"/>
        </w:rPr>
        <w:t>又は</w:t>
      </w:r>
      <w:r w:rsidR="00101BDA">
        <w:rPr>
          <w:rFonts w:hAnsi="ＭＳ 明朝" w:hint="eastAsia"/>
          <w:szCs w:val="21"/>
        </w:rPr>
        <w:t>福島市</w:t>
      </w:r>
      <w:r w:rsidR="00AB3553" w:rsidRPr="00CC45E8">
        <w:rPr>
          <w:rFonts w:hAnsi="ＭＳ 明朝" w:hint="eastAsia"/>
          <w:szCs w:val="21"/>
        </w:rPr>
        <w:t>の指定する第三者に対する</w:t>
      </w:r>
      <w:r w:rsidR="00D65FF0">
        <w:rPr>
          <w:rFonts w:hAnsi="ＭＳ 明朝" w:hint="eastAsia"/>
          <w:szCs w:val="21"/>
        </w:rPr>
        <w:t>維持管理・運営業務</w:t>
      </w:r>
      <w:r w:rsidR="00AB3553" w:rsidRPr="00CC45E8">
        <w:rPr>
          <w:rFonts w:hAnsi="ＭＳ 明朝" w:hint="eastAsia"/>
          <w:szCs w:val="21"/>
        </w:rPr>
        <w:t>の引継ぎに必要な協力を合理的な範囲内で行う。当該協力に要した費用は</w:t>
      </w:r>
      <w:r w:rsidR="00A229D3">
        <w:rPr>
          <w:rFonts w:hAnsi="ＭＳ 明朝" w:hint="eastAsia"/>
          <w:szCs w:val="21"/>
        </w:rPr>
        <w:t>，</w:t>
      </w:r>
      <w:r w:rsidR="00101BDA">
        <w:rPr>
          <w:rFonts w:hAnsi="ＭＳ 明朝" w:hint="eastAsia"/>
          <w:szCs w:val="21"/>
        </w:rPr>
        <w:t>福島市</w:t>
      </w:r>
      <w:r w:rsidR="00AB3553" w:rsidRPr="00CC45E8">
        <w:rPr>
          <w:rFonts w:hAnsi="ＭＳ 明朝" w:hint="eastAsia"/>
          <w:szCs w:val="21"/>
        </w:rPr>
        <w:t>が負担する。</w:t>
      </w:r>
    </w:p>
    <w:p w14:paraId="28FE5F52" w14:textId="2ADF4A3F" w:rsidR="00B92729" w:rsidRPr="00CC45E8" w:rsidRDefault="001F776E" w:rsidP="00211045">
      <w:pPr>
        <w:ind w:left="210" w:hangingChars="100" w:hanging="210"/>
        <w:rPr>
          <w:rFonts w:hAnsi="ＭＳ 明朝"/>
          <w:szCs w:val="21"/>
        </w:rPr>
      </w:pPr>
      <w:r>
        <w:rPr>
          <w:rFonts w:hAnsi="ＭＳ 明朝" w:hint="eastAsia"/>
          <w:szCs w:val="21"/>
        </w:rPr>
        <w:t>５</w:t>
      </w:r>
      <w:r w:rsidR="00AB3553" w:rsidRPr="00CC45E8">
        <w:rPr>
          <w:rFonts w:hAnsi="ＭＳ 明朝" w:hint="eastAsia"/>
          <w:szCs w:val="21"/>
        </w:rPr>
        <w:t xml:space="preserve">　第１項に規定される解除の場合において</w:t>
      </w:r>
      <w:r w:rsidR="00A229D3">
        <w:rPr>
          <w:rFonts w:hAnsi="ＭＳ 明朝" w:hint="eastAsia"/>
          <w:szCs w:val="21"/>
        </w:rPr>
        <w:t>，</w:t>
      </w:r>
      <w:r w:rsidR="00AB3553" w:rsidRPr="00CC45E8">
        <w:rPr>
          <w:rFonts w:hAnsi="ＭＳ 明朝" w:hint="eastAsia"/>
          <w:szCs w:val="21"/>
        </w:rPr>
        <w:t>当該解除により第</w:t>
      </w:r>
      <w:r>
        <w:rPr>
          <w:rFonts w:hAnsi="ＭＳ 明朝" w:hint="eastAsia"/>
          <w:szCs w:val="21"/>
        </w:rPr>
        <w:t>２</w:t>
      </w:r>
      <w:r w:rsidR="00AB3553" w:rsidRPr="00CC45E8">
        <w:rPr>
          <w:rFonts w:hAnsi="ＭＳ 明朝" w:hint="eastAsia"/>
          <w:szCs w:val="21"/>
        </w:rPr>
        <w:t>項の支払額とは別に事業者に増加費用又は損害が発生した場合</w:t>
      </w:r>
      <w:r w:rsidR="00A229D3">
        <w:rPr>
          <w:rFonts w:hAnsi="ＭＳ 明朝" w:hint="eastAsia"/>
          <w:szCs w:val="21"/>
        </w:rPr>
        <w:t>，</w:t>
      </w:r>
      <w:r w:rsidR="00101BDA">
        <w:rPr>
          <w:rFonts w:hAnsi="ＭＳ 明朝" w:hint="eastAsia"/>
          <w:szCs w:val="21"/>
        </w:rPr>
        <w:t>福島市</w:t>
      </w:r>
      <w:r w:rsidR="00AB3553" w:rsidRPr="00CC45E8">
        <w:rPr>
          <w:rFonts w:hAnsi="ＭＳ 明朝" w:hint="eastAsia"/>
          <w:szCs w:val="21"/>
        </w:rPr>
        <w:t>は当該増加費用及び損害（合理的な金融費用を含むが</w:t>
      </w:r>
      <w:r w:rsidR="00A229D3">
        <w:rPr>
          <w:rFonts w:hAnsi="ＭＳ 明朝" w:hint="eastAsia"/>
          <w:szCs w:val="21"/>
        </w:rPr>
        <w:t>，</w:t>
      </w:r>
      <w:r w:rsidR="00AB3553" w:rsidRPr="00CC45E8">
        <w:rPr>
          <w:rFonts w:hAnsi="ＭＳ 明朝" w:hint="eastAsia"/>
          <w:szCs w:val="21"/>
        </w:rPr>
        <w:t>事業者</w:t>
      </w:r>
      <w:r w:rsidR="00A229D3">
        <w:rPr>
          <w:rFonts w:hAnsi="ＭＳ 明朝" w:hint="eastAsia"/>
          <w:szCs w:val="21"/>
        </w:rPr>
        <w:t>，</w:t>
      </w:r>
      <w:r w:rsidR="00396D38">
        <w:rPr>
          <w:rFonts w:hAnsi="ＭＳ 明朝" w:hint="eastAsia"/>
          <w:szCs w:val="21"/>
        </w:rPr>
        <w:t>構成企業</w:t>
      </w:r>
      <w:r w:rsidR="00A229D3">
        <w:rPr>
          <w:rFonts w:hAnsi="ＭＳ 明朝" w:hint="eastAsia"/>
          <w:szCs w:val="21"/>
        </w:rPr>
        <w:t>，</w:t>
      </w:r>
      <w:r w:rsidR="00AB3553" w:rsidRPr="00CC45E8">
        <w:rPr>
          <w:rFonts w:hAnsi="ＭＳ 明朝" w:hint="eastAsia"/>
          <w:szCs w:val="21"/>
        </w:rPr>
        <w:t>協力企業</w:t>
      </w:r>
      <w:r w:rsidR="00A229D3">
        <w:rPr>
          <w:rFonts w:hAnsi="ＭＳ 明朝" w:hint="eastAsia"/>
          <w:szCs w:val="21"/>
        </w:rPr>
        <w:t>，</w:t>
      </w:r>
      <w:r w:rsidR="00AB3553" w:rsidRPr="00CC45E8">
        <w:rPr>
          <w:rFonts w:hAnsi="ＭＳ 明朝" w:hint="eastAsia"/>
          <w:szCs w:val="21"/>
        </w:rPr>
        <w:t>並びに事業者に出資又は融資を行う者の逸失利益そ</w:t>
      </w:r>
      <w:r w:rsidR="00AB3553" w:rsidRPr="00CC45E8">
        <w:rPr>
          <w:rFonts w:hAnsi="ＭＳ 明朝" w:hint="eastAsia"/>
          <w:szCs w:val="21"/>
        </w:rPr>
        <w:lastRenderedPageBreak/>
        <w:t>の他合理的でない増加費用及び損害は除く。）を負担する。</w:t>
      </w:r>
    </w:p>
    <w:p w14:paraId="419BA62E" w14:textId="0AD02BD1" w:rsidR="00B92729" w:rsidRPr="00CC45E8" w:rsidRDefault="001F776E" w:rsidP="00211045">
      <w:pPr>
        <w:ind w:left="210" w:hangingChars="100" w:hanging="210"/>
        <w:rPr>
          <w:rFonts w:hAnsi="ＭＳ 明朝"/>
          <w:szCs w:val="21"/>
        </w:rPr>
      </w:pPr>
      <w:r>
        <w:rPr>
          <w:rFonts w:hAnsi="ＭＳ 明朝" w:hint="eastAsia"/>
          <w:szCs w:val="21"/>
        </w:rPr>
        <w:t>６</w:t>
      </w:r>
      <w:r w:rsidR="00AB3553" w:rsidRPr="00CC45E8">
        <w:rPr>
          <w:rFonts w:hAnsi="ＭＳ 明朝" w:hint="eastAsia"/>
          <w:szCs w:val="21"/>
        </w:rPr>
        <w:t xml:space="preserve">　第１項に規定される解除を原因として</w:t>
      </w:r>
      <w:r w:rsidR="00A229D3">
        <w:rPr>
          <w:rFonts w:hAnsi="ＭＳ 明朝" w:hint="eastAsia"/>
          <w:szCs w:val="21"/>
        </w:rPr>
        <w:t>，</w:t>
      </w:r>
      <w:r w:rsidR="00AB3553" w:rsidRPr="00CC45E8">
        <w:rPr>
          <w:rFonts w:hAnsi="ＭＳ 明朝" w:hint="eastAsia"/>
          <w:szCs w:val="21"/>
        </w:rPr>
        <w:t>事業者に利益が発生した場合には</w:t>
      </w:r>
      <w:r w:rsidR="00A229D3">
        <w:rPr>
          <w:rFonts w:hAnsi="ＭＳ 明朝" w:hint="eastAsia"/>
          <w:szCs w:val="21"/>
        </w:rPr>
        <w:t>，</w:t>
      </w:r>
      <w:r w:rsidR="00AB3553" w:rsidRPr="00CC45E8">
        <w:rPr>
          <w:rFonts w:hAnsi="ＭＳ 明朝" w:hint="eastAsia"/>
          <w:szCs w:val="21"/>
        </w:rPr>
        <w:t>当該利益の取扱</w:t>
      </w:r>
      <w:r w:rsidR="00425302">
        <w:rPr>
          <w:rFonts w:hAnsi="ＭＳ 明朝" w:hint="eastAsia"/>
          <w:szCs w:val="21"/>
        </w:rPr>
        <w:t>い</w:t>
      </w:r>
      <w:r w:rsidR="00AB3553" w:rsidRPr="00CC45E8">
        <w:rPr>
          <w:rFonts w:hAnsi="ＭＳ 明朝" w:hint="eastAsia"/>
          <w:szCs w:val="21"/>
        </w:rPr>
        <w:t>について</w:t>
      </w:r>
      <w:r w:rsidR="00A229D3">
        <w:rPr>
          <w:rFonts w:hAnsi="ＭＳ 明朝" w:hint="eastAsia"/>
          <w:szCs w:val="21"/>
        </w:rPr>
        <w:t>，</w:t>
      </w:r>
      <w:r w:rsidR="00101BDA">
        <w:rPr>
          <w:rFonts w:hAnsi="ＭＳ 明朝" w:hint="eastAsia"/>
          <w:szCs w:val="21"/>
        </w:rPr>
        <w:t>福島市</w:t>
      </w:r>
      <w:r w:rsidR="00AB3553" w:rsidRPr="00CC45E8">
        <w:rPr>
          <w:rFonts w:hAnsi="ＭＳ 明朝" w:hint="eastAsia"/>
          <w:szCs w:val="21"/>
        </w:rPr>
        <w:t>は</w:t>
      </w:r>
      <w:r w:rsidR="00A229D3">
        <w:rPr>
          <w:rFonts w:hAnsi="ＭＳ 明朝" w:hint="eastAsia"/>
          <w:szCs w:val="21"/>
        </w:rPr>
        <w:t>，</w:t>
      </w:r>
      <w:r w:rsidR="00AB3553" w:rsidRPr="00CC45E8">
        <w:rPr>
          <w:rFonts w:hAnsi="ＭＳ 明朝" w:hint="eastAsia"/>
          <w:szCs w:val="21"/>
        </w:rPr>
        <w:t>事業者に協議を申し入れることができる。</w:t>
      </w:r>
    </w:p>
    <w:p w14:paraId="0B4300F1" w14:textId="77777777" w:rsidR="00B92729" w:rsidRPr="00271F58" w:rsidRDefault="00B92729" w:rsidP="00211045">
      <w:pPr>
        <w:rPr>
          <w:rFonts w:hAnsi="ＭＳ 明朝"/>
          <w:szCs w:val="21"/>
        </w:rPr>
      </w:pPr>
    </w:p>
    <w:p w14:paraId="2487C2F1" w14:textId="675BF640" w:rsidR="00B92729" w:rsidRPr="00271F58" w:rsidRDefault="00AB3553" w:rsidP="00211045">
      <w:pPr>
        <w:pStyle w:val="2"/>
        <w:ind w:left="210"/>
      </w:pPr>
      <w:bookmarkStart w:id="337" w:name="_Toc81574743"/>
      <w:bookmarkStart w:id="338" w:name="_Toc81576170"/>
      <w:bookmarkStart w:id="339" w:name="_Toc90975637"/>
      <w:r w:rsidRPr="00271F58">
        <w:rPr>
          <w:rFonts w:hint="eastAsia"/>
        </w:rPr>
        <w:t>第３節　法令の変更・不可抗力による解除</w:t>
      </w:r>
      <w:bookmarkEnd w:id="337"/>
      <w:bookmarkEnd w:id="338"/>
      <w:bookmarkEnd w:id="339"/>
    </w:p>
    <w:p w14:paraId="074E6388" w14:textId="4AA7D4B0" w:rsidR="00B92729" w:rsidRPr="00CC45E8" w:rsidRDefault="00AB3553" w:rsidP="00211045">
      <w:pPr>
        <w:pStyle w:val="30"/>
        <w:rPr>
          <w:szCs w:val="21"/>
        </w:rPr>
      </w:pPr>
      <w:bookmarkStart w:id="340" w:name="_Toc81574744"/>
      <w:bookmarkStart w:id="341" w:name="_Toc81576171"/>
      <w:bookmarkStart w:id="342" w:name="_Toc90975638"/>
      <w:r w:rsidRPr="00CC45E8">
        <w:rPr>
          <w:rFonts w:hint="eastAsia"/>
          <w:szCs w:val="21"/>
        </w:rPr>
        <w:t>（開業準備期間開始前の解除）</w:t>
      </w:r>
      <w:bookmarkEnd w:id="340"/>
      <w:bookmarkEnd w:id="341"/>
      <w:bookmarkEnd w:id="342"/>
    </w:p>
    <w:p w14:paraId="654D12EC" w14:textId="1A79F556" w:rsidR="00B92729" w:rsidRPr="00CC45E8" w:rsidRDefault="00AB3553" w:rsidP="00211045">
      <w:pPr>
        <w:ind w:left="210" w:hangingChars="100" w:hanging="210"/>
        <w:rPr>
          <w:rFonts w:hAnsi="ＭＳ 明朝"/>
          <w:szCs w:val="21"/>
        </w:rPr>
      </w:pPr>
      <w:r w:rsidRPr="00CC45E8">
        <w:rPr>
          <w:rFonts w:hAnsi="ＭＳ 明朝" w:hint="eastAsia"/>
          <w:szCs w:val="21"/>
        </w:rPr>
        <w:t>第</w:t>
      </w:r>
      <w:r w:rsidR="00F03689">
        <w:rPr>
          <w:rFonts w:hAnsi="ＭＳ 明朝" w:hint="eastAsia"/>
          <w:szCs w:val="21"/>
        </w:rPr>
        <w:t>８８</w:t>
      </w:r>
      <w:r w:rsidRPr="00CC45E8">
        <w:rPr>
          <w:rFonts w:hAnsi="ＭＳ 明朝" w:hint="eastAsia"/>
          <w:szCs w:val="21"/>
        </w:rPr>
        <w:t>条　開業準備期間開始前に第</w:t>
      </w:r>
      <w:r w:rsidR="00C13EDB">
        <w:rPr>
          <w:rFonts w:hAnsi="ＭＳ 明朝" w:hint="eastAsia"/>
          <w:szCs w:val="21"/>
        </w:rPr>
        <w:t>７７</w:t>
      </w:r>
      <w:r w:rsidRPr="00CC45E8">
        <w:rPr>
          <w:rFonts w:hAnsi="ＭＳ 明朝" w:hint="eastAsia"/>
          <w:szCs w:val="21"/>
        </w:rPr>
        <w:t>条又は第</w:t>
      </w:r>
      <w:r w:rsidR="00C13EDB">
        <w:rPr>
          <w:rFonts w:hAnsi="ＭＳ 明朝" w:hint="eastAsia"/>
          <w:szCs w:val="21"/>
        </w:rPr>
        <w:t>７８</w:t>
      </w:r>
      <w:r w:rsidRPr="00CC45E8">
        <w:rPr>
          <w:rFonts w:hAnsi="ＭＳ 明朝" w:hint="eastAsia"/>
          <w:szCs w:val="21"/>
        </w:rPr>
        <w:t>条の規定により本事業契約が解除された場合において</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は</w:t>
      </w:r>
      <w:r w:rsidR="00A229D3">
        <w:rPr>
          <w:rFonts w:hAnsi="ＭＳ 明朝" w:hint="eastAsia"/>
          <w:szCs w:val="21"/>
        </w:rPr>
        <w:t>，</w:t>
      </w:r>
      <w:r w:rsidR="00045923">
        <w:rPr>
          <w:rFonts w:hAnsi="ＭＳ 明朝" w:hint="eastAsia"/>
          <w:szCs w:val="21"/>
        </w:rPr>
        <w:t>施設</w:t>
      </w:r>
      <w:r w:rsidRPr="00CC45E8">
        <w:rPr>
          <w:rFonts w:hAnsi="ＭＳ 明朝" w:hint="eastAsia"/>
          <w:szCs w:val="21"/>
        </w:rPr>
        <w:t>の出来形部分</w:t>
      </w:r>
      <w:r w:rsidR="00660785">
        <w:rPr>
          <w:rFonts w:hAnsi="ＭＳ 明朝" w:hint="eastAsia"/>
          <w:szCs w:val="21"/>
        </w:rPr>
        <w:t>及び調達済みの開始時調達物等</w:t>
      </w:r>
      <w:r w:rsidRPr="00CC45E8">
        <w:rPr>
          <w:rFonts w:hAnsi="ＭＳ 明朝" w:hint="eastAsia"/>
          <w:szCs w:val="21"/>
        </w:rPr>
        <w:t>が存在する場合には</w:t>
      </w:r>
      <w:r w:rsidR="00A229D3">
        <w:rPr>
          <w:rFonts w:hAnsi="ＭＳ 明朝" w:hint="eastAsia"/>
          <w:szCs w:val="21"/>
        </w:rPr>
        <w:t>，</w:t>
      </w:r>
      <w:r w:rsidRPr="00CC45E8">
        <w:rPr>
          <w:rFonts w:hAnsi="ＭＳ 明朝" w:hint="eastAsia"/>
          <w:szCs w:val="21"/>
        </w:rPr>
        <w:t>検査の上</w:t>
      </w:r>
      <w:r w:rsidR="00A229D3">
        <w:rPr>
          <w:rFonts w:hAnsi="ＭＳ 明朝" w:hint="eastAsia"/>
          <w:szCs w:val="21"/>
        </w:rPr>
        <w:t>，</w:t>
      </w:r>
      <w:r w:rsidRPr="00CC45E8">
        <w:rPr>
          <w:rFonts w:hAnsi="ＭＳ 明朝" w:hint="eastAsia"/>
          <w:szCs w:val="21"/>
        </w:rPr>
        <w:t>検査に合格した出来形部分</w:t>
      </w:r>
      <w:r w:rsidR="00660785">
        <w:rPr>
          <w:rFonts w:hAnsi="ＭＳ 明朝" w:hint="eastAsia"/>
          <w:szCs w:val="21"/>
        </w:rPr>
        <w:t>及び調達済みの開始時調達物等</w:t>
      </w:r>
      <w:r w:rsidRPr="00CC45E8">
        <w:rPr>
          <w:rFonts w:hAnsi="ＭＳ 明朝" w:hint="eastAsia"/>
          <w:szCs w:val="21"/>
        </w:rPr>
        <w:t>の買受代金を事業者に対して支払い</w:t>
      </w:r>
      <w:r w:rsidR="00A229D3">
        <w:rPr>
          <w:rFonts w:hAnsi="ＭＳ 明朝" w:hint="eastAsia"/>
          <w:szCs w:val="21"/>
        </w:rPr>
        <w:t>，</w:t>
      </w:r>
      <w:r w:rsidRPr="00CC45E8">
        <w:rPr>
          <w:rFonts w:hAnsi="ＭＳ 明朝" w:hint="eastAsia"/>
          <w:szCs w:val="21"/>
        </w:rPr>
        <w:t>その所有権を取得する。買受代金額は</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の査定額とするが</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と事業者の合意がある場合</w:t>
      </w:r>
      <w:r w:rsidR="00A229D3">
        <w:rPr>
          <w:rFonts w:hAnsi="ＭＳ 明朝" w:hint="eastAsia"/>
          <w:szCs w:val="21"/>
        </w:rPr>
        <w:t>，</w:t>
      </w:r>
      <w:r w:rsidRPr="00CC45E8">
        <w:rPr>
          <w:rFonts w:hAnsi="ＭＳ 明朝" w:hint="eastAsia"/>
          <w:szCs w:val="21"/>
        </w:rPr>
        <w:t>第三者評価方式も採用できる。ただし</w:t>
      </w:r>
      <w:r w:rsidR="00A229D3">
        <w:rPr>
          <w:rFonts w:hAnsi="ＭＳ 明朝" w:hint="eastAsia"/>
          <w:szCs w:val="21"/>
        </w:rPr>
        <w:t>，</w:t>
      </w:r>
      <w:r w:rsidRPr="00CC45E8">
        <w:rPr>
          <w:rFonts w:hAnsi="ＭＳ 明朝" w:hint="eastAsia"/>
          <w:szCs w:val="21"/>
        </w:rPr>
        <w:t>第三者評価方式の採択は</w:t>
      </w:r>
      <w:r w:rsidR="00A229D3">
        <w:rPr>
          <w:rFonts w:hAnsi="ＭＳ 明朝" w:hint="eastAsia"/>
          <w:szCs w:val="21"/>
        </w:rPr>
        <w:t>，</w:t>
      </w:r>
      <w:r w:rsidR="00101BDA">
        <w:rPr>
          <w:rFonts w:hAnsi="ＭＳ 明朝" w:hint="eastAsia"/>
          <w:szCs w:val="21"/>
        </w:rPr>
        <w:t>福島市</w:t>
      </w:r>
      <w:r w:rsidR="0014721E">
        <w:rPr>
          <w:rFonts w:hAnsi="ＭＳ 明朝" w:hint="eastAsia"/>
          <w:szCs w:val="21"/>
        </w:rPr>
        <w:t>若しくは</w:t>
      </w:r>
      <w:r w:rsidRPr="00CC45E8">
        <w:rPr>
          <w:rFonts w:hAnsi="ＭＳ 明朝" w:hint="eastAsia"/>
          <w:szCs w:val="21"/>
        </w:rPr>
        <w:t>事業者が相手方に第三者評価方式を書面で提案してから１</w:t>
      </w:r>
      <w:r w:rsidR="00710596">
        <w:rPr>
          <w:rFonts w:hAnsi="ＭＳ 明朝" w:hint="eastAsia"/>
          <w:szCs w:val="21"/>
        </w:rPr>
        <w:t>か月</w:t>
      </w:r>
      <w:r w:rsidRPr="00CC45E8">
        <w:rPr>
          <w:rFonts w:hAnsi="ＭＳ 明朝" w:hint="eastAsia"/>
          <w:szCs w:val="21"/>
        </w:rPr>
        <w:t>以内に</w:t>
      </w:r>
      <w:r w:rsidR="00A229D3">
        <w:rPr>
          <w:rFonts w:hAnsi="ＭＳ 明朝" w:hint="eastAsia"/>
          <w:szCs w:val="21"/>
        </w:rPr>
        <w:t>，</w:t>
      </w:r>
      <w:r w:rsidRPr="00CC45E8">
        <w:rPr>
          <w:rFonts w:hAnsi="ＭＳ 明朝" w:hint="eastAsia"/>
          <w:szCs w:val="21"/>
        </w:rPr>
        <w:t>評価を行う第三者を決定することをその条件とし</w:t>
      </w:r>
      <w:r w:rsidR="00A229D3">
        <w:rPr>
          <w:rFonts w:hAnsi="ＭＳ 明朝" w:hint="eastAsia"/>
          <w:szCs w:val="21"/>
        </w:rPr>
        <w:t>，</w:t>
      </w:r>
      <w:r w:rsidRPr="00CC45E8">
        <w:rPr>
          <w:rFonts w:hAnsi="ＭＳ 明朝" w:hint="eastAsia"/>
          <w:szCs w:val="21"/>
        </w:rPr>
        <w:t>かつ</w:t>
      </w:r>
      <w:r w:rsidR="00A229D3">
        <w:rPr>
          <w:rFonts w:hAnsi="ＭＳ 明朝" w:hint="eastAsia"/>
          <w:szCs w:val="21"/>
        </w:rPr>
        <w:t>，</w:t>
      </w:r>
      <w:r w:rsidRPr="00CC45E8">
        <w:rPr>
          <w:rFonts w:hAnsi="ＭＳ 明朝" w:hint="eastAsia"/>
          <w:szCs w:val="21"/>
        </w:rPr>
        <w:t>第三者評価方式を採用することによる鑑定費用その他の増加費用は</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及び事業者が折半して負担することとする。なお</w:t>
      </w:r>
      <w:r w:rsidR="00A229D3">
        <w:rPr>
          <w:rFonts w:hAnsi="ＭＳ 明朝" w:hint="eastAsia"/>
          <w:szCs w:val="21"/>
        </w:rPr>
        <w:t>，</w:t>
      </w:r>
      <w:r w:rsidRPr="00CC45E8">
        <w:rPr>
          <w:rFonts w:hAnsi="ＭＳ 明朝" w:hint="eastAsia"/>
          <w:szCs w:val="21"/>
        </w:rPr>
        <w:t>第三者評価方式を採用する場合の第三者の決定に当たって</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及び事業者は</w:t>
      </w:r>
      <w:r w:rsidR="00A229D3">
        <w:rPr>
          <w:rFonts w:hAnsi="ＭＳ 明朝" w:hint="eastAsia"/>
          <w:szCs w:val="21"/>
        </w:rPr>
        <w:t>，</w:t>
      </w:r>
      <w:r w:rsidRPr="00CC45E8">
        <w:rPr>
          <w:rFonts w:hAnsi="ＭＳ 明朝" w:hint="eastAsia"/>
          <w:szCs w:val="21"/>
        </w:rPr>
        <w:t>合理的な理由なく合意を留保できない。</w:t>
      </w:r>
    </w:p>
    <w:p w14:paraId="58DBE29E" w14:textId="15BAAC0D" w:rsidR="00B92729" w:rsidRPr="00CC45E8" w:rsidRDefault="00AB3553" w:rsidP="00211045">
      <w:pPr>
        <w:ind w:left="210" w:hangingChars="100" w:hanging="210"/>
        <w:rPr>
          <w:rFonts w:hAnsi="ＭＳ 明朝"/>
          <w:szCs w:val="21"/>
        </w:rPr>
      </w:pPr>
      <w:r w:rsidRPr="00CC45E8">
        <w:rPr>
          <w:rFonts w:hAnsi="ＭＳ 明朝" w:hint="eastAsia"/>
          <w:szCs w:val="21"/>
        </w:rPr>
        <w:t>２　開業準備期間開始前に不可抗力により本事業契約が解除された場合であって</w:t>
      </w:r>
      <w:r w:rsidR="00A229D3">
        <w:rPr>
          <w:rFonts w:hAnsi="ＭＳ 明朝" w:hint="eastAsia"/>
          <w:szCs w:val="21"/>
        </w:rPr>
        <w:t>，</w:t>
      </w:r>
      <w:r w:rsidRPr="00CC45E8">
        <w:rPr>
          <w:rFonts w:hAnsi="ＭＳ 明朝" w:hint="eastAsia"/>
          <w:szCs w:val="21"/>
        </w:rPr>
        <w:t>当該不可抗力により</w:t>
      </w:r>
      <w:r w:rsidR="00045923">
        <w:rPr>
          <w:rFonts w:hAnsi="ＭＳ 明朝" w:hint="eastAsia"/>
          <w:szCs w:val="21"/>
        </w:rPr>
        <w:t>施設</w:t>
      </w:r>
      <w:r w:rsidRPr="00CC45E8">
        <w:rPr>
          <w:rFonts w:hAnsi="ＭＳ 明朝" w:hint="eastAsia"/>
          <w:szCs w:val="21"/>
        </w:rPr>
        <w:t>の出来形部分</w:t>
      </w:r>
      <w:r w:rsidR="00F21338">
        <w:rPr>
          <w:rFonts w:hAnsi="ＭＳ 明朝" w:hint="eastAsia"/>
          <w:szCs w:val="21"/>
        </w:rPr>
        <w:t>又は調達済みの開始時調達物等</w:t>
      </w:r>
      <w:r w:rsidRPr="00CC45E8">
        <w:rPr>
          <w:rFonts w:hAnsi="ＭＳ 明朝" w:hint="eastAsia"/>
          <w:szCs w:val="21"/>
        </w:rPr>
        <w:t>が損傷又は滅失した場合には</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は</w:t>
      </w:r>
      <w:r w:rsidR="00A229D3">
        <w:rPr>
          <w:rFonts w:hAnsi="ＭＳ 明朝" w:hint="eastAsia"/>
          <w:szCs w:val="21"/>
        </w:rPr>
        <w:t>，</w:t>
      </w:r>
      <w:r w:rsidRPr="00CC45E8">
        <w:rPr>
          <w:rFonts w:hAnsi="ＭＳ 明朝" w:hint="eastAsia"/>
          <w:szCs w:val="21"/>
        </w:rPr>
        <w:t>損傷又は滅失した部分の価額から当該不可抗力に起因して事業者が受領した保険金額を控除した金額のうち第</w:t>
      </w:r>
      <w:r w:rsidR="00C13EDB">
        <w:rPr>
          <w:rFonts w:hAnsi="ＭＳ 明朝" w:hint="eastAsia"/>
          <w:szCs w:val="21"/>
        </w:rPr>
        <w:t>９４</w:t>
      </w:r>
      <w:r w:rsidRPr="00CC45E8">
        <w:rPr>
          <w:rFonts w:hAnsi="ＭＳ 明朝" w:hint="eastAsia"/>
          <w:szCs w:val="21"/>
        </w:rPr>
        <w:t>条に基づき</w:t>
      </w:r>
      <w:r w:rsidR="00101BDA">
        <w:rPr>
          <w:rFonts w:hAnsi="ＭＳ 明朝" w:hint="eastAsia"/>
          <w:szCs w:val="21"/>
        </w:rPr>
        <w:t>福島市</w:t>
      </w:r>
      <w:r w:rsidRPr="00CC45E8">
        <w:rPr>
          <w:rFonts w:hAnsi="ＭＳ 明朝" w:hint="eastAsia"/>
          <w:szCs w:val="21"/>
        </w:rPr>
        <w:t>が負担すべき割合に相当する金額を負担する。</w:t>
      </w:r>
    </w:p>
    <w:p w14:paraId="06919D0C" w14:textId="1D1F13B1" w:rsidR="00B92729" w:rsidRPr="00CC45E8" w:rsidRDefault="00AB3553" w:rsidP="00211045">
      <w:pPr>
        <w:ind w:left="210" w:hangingChars="100" w:hanging="210"/>
        <w:rPr>
          <w:rFonts w:hAnsi="ＭＳ 明朝"/>
          <w:szCs w:val="21"/>
        </w:rPr>
      </w:pPr>
      <w:r w:rsidRPr="00CC45E8">
        <w:rPr>
          <w:rFonts w:hAnsi="ＭＳ 明朝" w:hint="eastAsia"/>
          <w:szCs w:val="21"/>
        </w:rPr>
        <w:t xml:space="preserve">３　</w:t>
      </w:r>
      <w:r w:rsidR="00101BDA">
        <w:rPr>
          <w:rFonts w:hAnsi="ＭＳ 明朝" w:hint="eastAsia"/>
          <w:szCs w:val="21"/>
        </w:rPr>
        <w:t>福島市</w:t>
      </w:r>
      <w:r w:rsidRPr="00CC45E8">
        <w:rPr>
          <w:rFonts w:hAnsi="ＭＳ 明朝" w:hint="eastAsia"/>
          <w:szCs w:val="21"/>
        </w:rPr>
        <w:t>は</w:t>
      </w:r>
      <w:r w:rsidR="00A229D3">
        <w:rPr>
          <w:rFonts w:hAnsi="ＭＳ 明朝" w:hint="eastAsia"/>
          <w:szCs w:val="21"/>
        </w:rPr>
        <w:t>，</w:t>
      </w:r>
      <w:r w:rsidR="002E33C6">
        <w:rPr>
          <w:rFonts w:hAnsi="ＭＳ 明朝" w:hint="eastAsia"/>
          <w:szCs w:val="21"/>
        </w:rPr>
        <w:t>前２</w:t>
      </w:r>
      <w:r w:rsidRPr="00CC45E8">
        <w:rPr>
          <w:rFonts w:hAnsi="ＭＳ 明朝" w:hint="eastAsia"/>
          <w:szCs w:val="21"/>
        </w:rPr>
        <w:t>項の金額を</w:t>
      </w:r>
      <w:r w:rsidR="00A229D3">
        <w:rPr>
          <w:rFonts w:hAnsi="ＭＳ 明朝" w:hint="eastAsia"/>
          <w:szCs w:val="21"/>
        </w:rPr>
        <w:t>，</w:t>
      </w:r>
      <w:r w:rsidRPr="00CC45E8">
        <w:rPr>
          <w:rFonts w:hAnsi="ＭＳ 明朝" w:hint="eastAsia"/>
          <w:szCs w:val="21"/>
        </w:rPr>
        <w:t>別紙２の支払方法と同様の一括払いにより支払う。なお</w:t>
      </w:r>
      <w:r w:rsidR="00A229D3">
        <w:rPr>
          <w:rFonts w:hAnsi="ＭＳ 明朝" w:hint="eastAsia"/>
          <w:szCs w:val="21"/>
        </w:rPr>
        <w:t>，</w:t>
      </w:r>
      <w:r w:rsidRPr="00CC45E8">
        <w:rPr>
          <w:rFonts w:hAnsi="ＭＳ 明朝" w:hint="eastAsia"/>
          <w:szCs w:val="21"/>
        </w:rPr>
        <w:t>本事業契約の解除日から</w:t>
      </w:r>
      <w:r w:rsidR="002E33C6">
        <w:rPr>
          <w:rFonts w:hAnsi="ＭＳ 明朝" w:hint="eastAsia"/>
          <w:szCs w:val="21"/>
        </w:rPr>
        <w:t>前２</w:t>
      </w:r>
      <w:r w:rsidRPr="00CC45E8">
        <w:rPr>
          <w:rFonts w:hAnsi="ＭＳ 明朝" w:hint="eastAsia"/>
          <w:szCs w:val="21"/>
        </w:rPr>
        <w:t>項の金額の支払日までの期間について金利は付さない。</w:t>
      </w:r>
    </w:p>
    <w:p w14:paraId="20095FD6" w14:textId="0CF385A9" w:rsidR="00B92729" w:rsidRPr="00CC45E8" w:rsidRDefault="00E24403" w:rsidP="00211045">
      <w:pPr>
        <w:ind w:left="210" w:hangingChars="100" w:hanging="210"/>
        <w:rPr>
          <w:rFonts w:hAnsi="ＭＳ 明朝"/>
          <w:szCs w:val="21"/>
        </w:rPr>
      </w:pPr>
      <w:r>
        <w:rPr>
          <w:rFonts w:hAnsi="ＭＳ 明朝" w:hint="eastAsia"/>
          <w:szCs w:val="21"/>
        </w:rPr>
        <w:t>４</w:t>
      </w:r>
      <w:r w:rsidR="00AB3553" w:rsidRPr="00CC45E8">
        <w:rPr>
          <w:rFonts w:hAnsi="ＭＳ 明朝" w:hint="eastAsia"/>
          <w:szCs w:val="21"/>
        </w:rPr>
        <w:t xml:space="preserve">　開業準備期間開始前に第</w:t>
      </w:r>
      <w:r w:rsidR="00FE6C24">
        <w:rPr>
          <w:rFonts w:hAnsi="ＭＳ 明朝" w:hint="eastAsia"/>
          <w:szCs w:val="21"/>
        </w:rPr>
        <w:t>７７</w:t>
      </w:r>
      <w:r w:rsidR="00AB3553" w:rsidRPr="00CC45E8">
        <w:rPr>
          <w:rFonts w:hAnsi="ＭＳ 明朝" w:hint="eastAsia"/>
          <w:szCs w:val="21"/>
        </w:rPr>
        <w:t>条又は第</w:t>
      </w:r>
      <w:r w:rsidR="00FE6C24">
        <w:rPr>
          <w:rFonts w:hAnsi="ＭＳ 明朝" w:hint="eastAsia"/>
          <w:szCs w:val="21"/>
        </w:rPr>
        <w:t>７８</w:t>
      </w:r>
      <w:r w:rsidR="00AB3553" w:rsidRPr="00CC45E8">
        <w:rPr>
          <w:rFonts w:hAnsi="ＭＳ 明朝" w:hint="eastAsia"/>
          <w:szCs w:val="21"/>
        </w:rPr>
        <w:t>条の規定により本事業契約が解除された場合において</w:t>
      </w:r>
      <w:r w:rsidR="00A229D3">
        <w:rPr>
          <w:rFonts w:hAnsi="ＭＳ 明朝" w:hint="eastAsia"/>
          <w:szCs w:val="21"/>
        </w:rPr>
        <w:t>，</w:t>
      </w:r>
      <w:r w:rsidR="00AB3553" w:rsidRPr="00CC45E8">
        <w:rPr>
          <w:rFonts w:hAnsi="ＭＳ 明朝" w:hint="eastAsia"/>
          <w:szCs w:val="21"/>
        </w:rPr>
        <w:t>事業者が</w:t>
      </w:r>
      <w:r w:rsidR="00B715FC">
        <w:rPr>
          <w:rFonts w:hAnsi="ＭＳ 明朝" w:hint="eastAsia"/>
          <w:szCs w:val="21"/>
        </w:rPr>
        <w:t>設計・建設</w:t>
      </w:r>
      <w:r w:rsidR="00AB3553" w:rsidRPr="00CC45E8">
        <w:rPr>
          <w:rFonts w:hAnsi="ＭＳ 明朝" w:hint="eastAsia"/>
          <w:szCs w:val="21"/>
        </w:rPr>
        <w:t>業務を終了させるために要する費用（合理的な金融費用を含むが</w:t>
      </w:r>
      <w:r w:rsidR="00A229D3">
        <w:rPr>
          <w:rFonts w:hAnsi="ＭＳ 明朝" w:hint="eastAsia"/>
          <w:szCs w:val="21"/>
        </w:rPr>
        <w:t>，</w:t>
      </w:r>
      <w:r w:rsidR="00AB3553" w:rsidRPr="00CC45E8">
        <w:rPr>
          <w:rFonts w:hAnsi="ＭＳ 明朝" w:hint="eastAsia"/>
          <w:szCs w:val="21"/>
        </w:rPr>
        <w:t>事業者</w:t>
      </w:r>
      <w:r w:rsidR="00A229D3">
        <w:rPr>
          <w:rFonts w:hAnsi="ＭＳ 明朝" w:hint="eastAsia"/>
          <w:szCs w:val="21"/>
        </w:rPr>
        <w:t>，</w:t>
      </w:r>
      <w:r w:rsidR="00396D38">
        <w:rPr>
          <w:rFonts w:hAnsi="ＭＳ 明朝" w:hint="eastAsia"/>
          <w:szCs w:val="21"/>
        </w:rPr>
        <w:t>構成企業</w:t>
      </w:r>
      <w:r w:rsidR="00A229D3">
        <w:rPr>
          <w:rFonts w:hAnsi="ＭＳ 明朝" w:hint="eastAsia"/>
          <w:szCs w:val="21"/>
        </w:rPr>
        <w:t>，</w:t>
      </w:r>
      <w:r w:rsidR="00AB3553" w:rsidRPr="00CC45E8">
        <w:rPr>
          <w:rFonts w:hAnsi="ＭＳ 明朝" w:hint="eastAsia"/>
          <w:szCs w:val="21"/>
        </w:rPr>
        <w:t>協力企業</w:t>
      </w:r>
      <w:r w:rsidR="00A229D3">
        <w:rPr>
          <w:rFonts w:hAnsi="ＭＳ 明朝" w:hint="eastAsia"/>
          <w:szCs w:val="21"/>
        </w:rPr>
        <w:t>，</w:t>
      </w:r>
      <w:r w:rsidR="00AB3553" w:rsidRPr="00CC45E8">
        <w:rPr>
          <w:rFonts w:hAnsi="ＭＳ 明朝" w:hint="eastAsia"/>
          <w:szCs w:val="21"/>
        </w:rPr>
        <w:t>及び事業者に出資又は融資を行う者の逸失利益その他合理的でない費用は除く。）があるときは</w:t>
      </w:r>
      <w:r w:rsidR="00A229D3">
        <w:rPr>
          <w:rFonts w:hAnsi="ＭＳ 明朝" w:hint="eastAsia"/>
          <w:szCs w:val="21"/>
        </w:rPr>
        <w:t>，</w:t>
      </w:r>
      <w:r w:rsidR="00101BDA">
        <w:rPr>
          <w:rFonts w:hAnsi="ＭＳ 明朝" w:hint="eastAsia"/>
          <w:szCs w:val="21"/>
        </w:rPr>
        <w:t>福島市</w:t>
      </w:r>
      <w:r w:rsidR="00AB3553" w:rsidRPr="00CC45E8">
        <w:rPr>
          <w:rFonts w:hAnsi="ＭＳ 明朝" w:hint="eastAsia"/>
          <w:szCs w:val="21"/>
        </w:rPr>
        <w:t>は当該費用を事業者に支払う。なお</w:t>
      </w:r>
      <w:r w:rsidR="00A229D3">
        <w:rPr>
          <w:rFonts w:hAnsi="ＭＳ 明朝" w:hint="eastAsia"/>
          <w:szCs w:val="21"/>
        </w:rPr>
        <w:t>，</w:t>
      </w:r>
      <w:r w:rsidR="00AB3553" w:rsidRPr="00CC45E8">
        <w:rPr>
          <w:rFonts w:hAnsi="ＭＳ 明朝" w:hint="eastAsia"/>
          <w:szCs w:val="21"/>
        </w:rPr>
        <w:t>支払方法は</w:t>
      </w:r>
      <w:r w:rsidR="00A229D3">
        <w:rPr>
          <w:rFonts w:hAnsi="ＭＳ 明朝" w:hint="eastAsia"/>
          <w:szCs w:val="21"/>
        </w:rPr>
        <w:t>，</w:t>
      </w:r>
      <w:r w:rsidR="00101BDA">
        <w:rPr>
          <w:rFonts w:hAnsi="ＭＳ 明朝" w:hint="eastAsia"/>
          <w:szCs w:val="21"/>
        </w:rPr>
        <w:t>福島市</w:t>
      </w:r>
      <w:r w:rsidR="00AB3553" w:rsidRPr="00CC45E8">
        <w:rPr>
          <w:rFonts w:hAnsi="ＭＳ 明朝" w:hint="eastAsia"/>
          <w:szCs w:val="21"/>
        </w:rPr>
        <w:t>と事業者が協議して定める。</w:t>
      </w:r>
    </w:p>
    <w:p w14:paraId="22AE63B8" w14:textId="5997D3B6" w:rsidR="00B92729" w:rsidRPr="00CC45E8" w:rsidRDefault="00E24403" w:rsidP="00211045">
      <w:pPr>
        <w:ind w:left="210" w:hangingChars="100" w:hanging="210"/>
        <w:rPr>
          <w:rFonts w:hAnsi="ＭＳ 明朝"/>
          <w:szCs w:val="21"/>
        </w:rPr>
      </w:pPr>
      <w:r>
        <w:rPr>
          <w:rFonts w:hAnsi="ＭＳ 明朝" w:hint="eastAsia"/>
          <w:szCs w:val="21"/>
        </w:rPr>
        <w:t>５</w:t>
      </w:r>
      <w:r w:rsidR="00AB3553" w:rsidRPr="00CC45E8">
        <w:rPr>
          <w:rFonts w:hAnsi="ＭＳ 明朝" w:hint="eastAsia"/>
          <w:szCs w:val="21"/>
        </w:rPr>
        <w:t xml:space="preserve">　開業準備期間開始前に第</w:t>
      </w:r>
      <w:r w:rsidR="00C13EDB">
        <w:rPr>
          <w:rFonts w:hAnsi="ＭＳ 明朝" w:hint="eastAsia"/>
          <w:szCs w:val="21"/>
        </w:rPr>
        <w:t>７７</w:t>
      </w:r>
      <w:r w:rsidR="00AB3553" w:rsidRPr="00CC45E8">
        <w:rPr>
          <w:rFonts w:hAnsi="ＭＳ 明朝" w:hint="eastAsia"/>
          <w:szCs w:val="21"/>
        </w:rPr>
        <w:t>条又は第</w:t>
      </w:r>
      <w:r w:rsidR="00C13EDB">
        <w:rPr>
          <w:rFonts w:hAnsi="ＭＳ 明朝" w:hint="eastAsia"/>
          <w:szCs w:val="21"/>
        </w:rPr>
        <w:t>７８</w:t>
      </w:r>
      <w:r w:rsidR="00AB3553" w:rsidRPr="00CC45E8">
        <w:rPr>
          <w:rFonts w:hAnsi="ＭＳ 明朝" w:hint="eastAsia"/>
          <w:szCs w:val="21"/>
        </w:rPr>
        <w:t>条の規定により本事業契約が解除された場合</w:t>
      </w:r>
      <w:r w:rsidR="00A229D3">
        <w:rPr>
          <w:rFonts w:hAnsi="ＭＳ 明朝" w:hint="eastAsia"/>
          <w:szCs w:val="21"/>
        </w:rPr>
        <w:t>，</w:t>
      </w:r>
      <w:r w:rsidR="00AB3553" w:rsidRPr="00CC45E8">
        <w:rPr>
          <w:rFonts w:hAnsi="ＭＳ 明朝" w:hint="eastAsia"/>
          <w:szCs w:val="21"/>
        </w:rPr>
        <w:t>事業者は</w:t>
      </w:r>
      <w:r w:rsidR="00A229D3">
        <w:rPr>
          <w:rFonts w:hAnsi="ＭＳ 明朝" w:hint="eastAsia"/>
          <w:szCs w:val="21"/>
        </w:rPr>
        <w:t>，</w:t>
      </w:r>
      <w:r w:rsidR="00101BDA">
        <w:rPr>
          <w:rFonts w:hAnsi="ＭＳ 明朝" w:hint="eastAsia"/>
          <w:szCs w:val="21"/>
        </w:rPr>
        <w:t>福島市</w:t>
      </w:r>
      <w:r w:rsidR="00AB3553" w:rsidRPr="00CC45E8">
        <w:rPr>
          <w:rFonts w:hAnsi="ＭＳ 明朝" w:hint="eastAsia"/>
          <w:szCs w:val="21"/>
        </w:rPr>
        <w:t>又は</w:t>
      </w:r>
      <w:r w:rsidR="00101BDA">
        <w:rPr>
          <w:rFonts w:hAnsi="ＭＳ 明朝" w:hint="eastAsia"/>
          <w:szCs w:val="21"/>
        </w:rPr>
        <w:t>福島市</w:t>
      </w:r>
      <w:r w:rsidR="00AB3553" w:rsidRPr="00CC45E8">
        <w:rPr>
          <w:rFonts w:hAnsi="ＭＳ 明朝" w:hint="eastAsia"/>
          <w:szCs w:val="21"/>
        </w:rPr>
        <w:t>の指定する第三者に対する</w:t>
      </w:r>
      <w:r w:rsidR="00B715FC">
        <w:rPr>
          <w:rFonts w:hAnsi="ＭＳ 明朝" w:hint="eastAsia"/>
          <w:szCs w:val="21"/>
        </w:rPr>
        <w:t>設計・建設</w:t>
      </w:r>
      <w:r w:rsidR="00AB3553" w:rsidRPr="00CC45E8">
        <w:rPr>
          <w:rFonts w:hAnsi="ＭＳ 明朝" w:hint="eastAsia"/>
          <w:szCs w:val="21"/>
        </w:rPr>
        <w:t>業務の引継ぎに必要な協力を合理的な範囲内で行う。当該協力に係る費用は</w:t>
      </w:r>
      <w:r w:rsidR="00A229D3">
        <w:rPr>
          <w:rFonts w:hAnsi="ＭＳ 明朝" w:hint="eastAsia"/>
          <w:szCs w:val="21"/>
        </w:rPr>
        <w:t>，</w:t>
      </w:r>
      <w:r w:rsidR="00AB3553" w:rsidRPr="00CC45E8">
        <w:rPr>
          <w:rFonts w:hAnsi="ＭＳ 明朝" w:hint="eastAsia"/>
          <w:szCs w:val="21"/>
        </w:rPr>
        <w:t>事業者が負担する。</w:t>
      </w:r>
    </w:p>
    <w:p w14:paraId="17344E8E" w14:textId="2B886813" w:rsidR="00B92729" w:rsidRPr="00CC45E8" w:rsidRDefault="00E24403" w:rsidP="00211045">
      <w:pPr>
        <w:ind w:left="210" w:hangingChars="100" w:hanging="210"/>
        <w:rPr>
          <w:rFonts w:hAnsi="ＭＳ 明朝"/>
          <w:szCs w:val="21"/>
        </w:rPr>
      </w:pPr>
      <w:r>
        <w:rPr>
          <w:rFonts w:hAnsi="ＭＳ 明朝" w:hint="eastAsia"/>
          <w:szCs w:val="21"/>
        </w:rPr>
        <w:t>６</w:t>
      </w:r>
      <w:r w:rsidR="00AB3553" w:rsidRPr="00CC45E8">
        <w:rPr>
          <w:rFonts w:hAnsi="ＭＳ 明朝" w:hint="eastAsia"/>
          <w:szCs w:val="21"/>
        </w:rPr>
        <w:t xml:space="preserve">　第１項に規定される解除を原因として</w:t>
      </w:r>
      <w:r w:rsidR="00A229D3">
        <w:rPr>
          <w:rFonts w:hAnsi="ＭＳ 明朝" w:hint="eastAsia"/>
          <w:szCs w:val="21"/>
        </w:rPr>
        <w:t>，</w:t>
      </w:r>
      <w:r w:rsidR="00AB3553" w:rsidRPr="00CC45E8">
        <w:rPr>
          <w:rFonts w:hAnsi="ＭＳ 明朝" w:hint="eastAsia"/>
          <w:szCs w:val="21"/>
        </w:rPr>
        <w:t>事業者に利益が発生した場合には</w:t>
      </w:r>
      <w:r w:rsidR="00A229D3">
        <w:rPr>
          <w:rFonts w:hAnsi="ＭＳ 明朝" w:hint="eastAsia"/>
          <w:szCs w:val="21"/>
        </w:rPr>
        <w:t>，</w:t>
      </w:r>
      <w:r w:rsidR="00AB3553" w:rsidRPr="00CC45E8">
        <w:rPr>
          <w:rFonts w:hAnsi="ＭＳ 明朝" w:hint="eastAsia"/>
          <w:szCs w:val="21"/>
        </w:rPr>
        <w:t>当該利益の取扱</w:t>
      </w:r>
      <w:r w:rsidR="00425302">
        <w:rPr>
          <w:rFonts w:hAnsi="ＭＳ 明朝" w:hint="eastAsia"/>
          <w:szCs w:val="21"/>
        </w:rPr>
        <w:t>い</w:t>
      </w:r>
      <w:r w:rsidR="00AB3553" w:rsidRPr="00CC45E8">
        <w:rPr>
          <w:rFonts w:hAnsi="ＭＳ 明朝" w:hint="eastAsia"/>
          <w:szCs w:val="21"/>
        </w:rPr>
        <w:t>について</w:t>
      </w:r>
      <w:r w:rsidR="00A229D3">
        <w:rPr>
          <w:rFonts w:hAnsi="ＭＳ 明朝" w:hint="eastAsia"/>
          <w:szCs w:val="21"/>
        </w:rPr>
        <w:t>，</w:t>
      </w:r>
      <w:r w:rsidR="00101BDA">
        <w:rPr>
          <w:rFonts w:hAnsi="ＭＳ 明朝" w:hint="eastAsia"/>
          <w:szCs w:val="21"/>
        </w:rPr>
        <w:t>福島市</w:t>
      </w:r>
      <w:r w:rsidR="00AB3553" w:rsidRPr="00CC45E8">
        <w:rPr>
          <w:rFonts w:hAnsi="ＭＳ 明朝" w:hint="eastAsia"/>
          <w:szCs w:val="21"/>
        </w:rPr>
        <w:t>は</w:t>
      </w:r>
      <w:r w:rsidR="00A229D3">
        <w:rPr>
          <w:rFonts w:hAnsi="ＭＳ 明朝" w:hint="eastAsia"/>
          <w:szCs w:val="21"/>
        </w:rPr>
        <w:t>，</w:t>
      </w:r>
      <w:r w:rsidR="00AB3553" w:rsidRPr="00CC45E8">
        <w:rPr>
          <w:rFonts w:hAnsi="ＭＳ 明朝" w:hint="eastAsia"/>
          <w:szCs w:val="21"/>
        </w:rPr>
        <w:t>事業者に協議を申し入れることができる。</w:t>
      </w:r>
    </w:p>
    <w:p w14:paraId="4CB666B7" w14:textId="77777777" w:rsidR="00B92729" w:rsidRPr="00CC45E8" w:rsidRDefault="00B92729" w:rsidP="00211045">
      <w:pPr>
        <w:rPr>
          <w:rFonts w:hAnsi="ＭＳ 明朝"/>
          <w:szCs w:val="21"/>
        </w:rPr>
      </w:pPr>
    </w:p>
    <w:p w14:paraId="0C8F5F1D" w14:textId="25A1C6AF" w:rsidR="00B92729" w:rsidRPr="00CC45E8" w:rsidRDefault="00AB3553" w:rsidP="00211045">
      <w:pPr>
        <w:pStyle w:val="30"/>
        <w:rPr>
          <w:szCs w:val="21"/>
        </w:rPr>
      </w:pPr>
      <w:bookmarkStart w:id="343" w:name="_Toc81574745"/>
      <w:bookmarkStart w:id="344" w:name="_Toc81576172"/>
      <w:bookmarkStart w:id="345" w:name="_Toc90975639"/>
      <w:r w:rsidRPr="00CC45E8">
        <w:rPr>
          <w:rFonts w:hint="eastAsia"/>
          <w:szCs w:val="21"/>
        </w:rPr>
        <w:t>（開業準備期間中の解除）</w:t>
      </w:r>
      <w:bookmarkEnd w:id="343"/>
      <w:bookmarkEnd w:id="344"/>
      <w:bookmarkEnd w:id="345"/>
    </w:p>
    <w:p w14:paraId="0E67DB84" w14:textId="64E4CBA8" w:rsidR="00B92729" w:rsidRPr="00CC45E8" w:rsidRDefault="00AB3553" w:rsidP="00CE42AC">
      <w:pPr>
        <w:ind w:left="210" w:hangingChars="100" w:hanging="210"/>
        <w:rPr>
          <w:rFonts w:hAnsi="ＭＳ 明朝"/>
          <w:szCs w:val="21"/>
        </w:rPr>
      </w:pPr>
      <w:r w:rsidRPr="00CC45E8">
        <w:rPr>
          <w:rFonts w:hAnsi="ＭＳ 明朝" w:hint="eastAsia"/>
          <w:szCs w:val="21"/>
        </w:rPr>
        <w:t>第</w:t>
      </w:r>
      <w:r w:rsidR="00F03689">
        <w:rPr>
          <w:rFonts w:hAnsi="ＭＳ 明朝" w:hint="eastAsia"/>
          <w:szCs w:val="21"/>
        </w:rPr>
        <w:t>８９</w:t>
      </w:r>
      <w:r w:rsidRPr="00CC45E8">
        <w:rPr>
          <w:rFonts w:hAnsi="ＭＳ 明朝" w:hint="eastAsia"/>
          <w:szCs w:val="21"/>
        </w:rPr>
        <w:t>条　開業準備期間中に第</w:t>
      </w:r>
      <w:r w:rsidR="00E467A5">
        <w:rPr>
          <w:rFonts w:hAnsi="ＭＳ 明朝" w:hint="eastAsia"/>
          <w:szCs w:val="21"/>
        </w:rPr>
        <w:t>７７</w:t>
      </w:r>
      <w:r w:rsidRPr="00CC45E8">
        <w:rPr>
          <w:rFonts w:hAnsi="ＭＳ 明朝" w:hint="eastAsia"/>
          <w:szCs w:val="21"/>
        </w:rPr>
        <w:t>条又は第</w:t>
      </w:r>
      <w:r w:rsidR="00E467A5">
        <w:rPr>
          <w:rFonts w:hAnsi="ＭＳ 明朝" w:hint="eastAsia"/>
          <w:szCs w:val="21"/>
        </w:rPr>
        <w:t>７８</w:t>
      </w:r>
      <w:r w:rsidRPr="00CC45E8">
        <w:rPr>
          <w:rFonts w:hAnsi="ＭＳ 明朝" w:hint="eastAsia"/>
          <w:szCs w:val="21"/>
        </w:rPr>
        <w:t>条の規定により本事業契約が解除された場合において</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は</w:t>
      </w:r>
      <w:r w:rsidR="00A229D3">
        <w:rPr>
          <w:rFonts w:hAnsi="ＭＳ 明朝" w:hint="eastAsia"/>
          <w:szCs w:val="21"/>
        </w:rPr>
        <w:t>，</w:t>
      </w:r>
      <w:r w:rsidR="00045923">
        <w:rPr>
          <w:rFonts w:hAnsi="ＭＳ 明朝" w:hint="eastAsia"/>
          <w:szCs w:val="21"/>
        </w:rPr>
        <w:t>施設</w:t>
      </w:r>
      <w:r w:rsidR="00A11B39" w:rsidRPr="00F21338">
        <w:rPr>
          <w:rFonts w:hAnsi="ＭＳ 明朝" w:hint="eastAsia"/>
          <w:szCs w:val="21"/>
        </w:rPr>
        <w:t>及び開始時調達物等</w:t>
      </w:r>
      <w:r w:rsidRPr="00F21338">
        <w:rPr>
          <w:rFonts w:hAnsi="ＭＳ 明朝" w:hint="eastAsia"/>
          <w:szCs w:val="21"/>
        </w:rPr>
        <w:t>の所有権を引き続き保有するとともに</w:t>
      </w:r>
      <w:r w:rsidR="00A229D3">
        <w:rPr>
          <w:rFonts w:hAnsi="ＭＳ 明朝" w:hint="eastAsia"/>
          <w:szCs w:val="21"/>
        </w:rPr>
        <w:t>，</w:t>
      </w:r>
      <w:r w:rsidRPr="00F21338">
        <w:rPr>
          <w:rFonts w:hAnsi="ＭＳ 明朝" w:hint="eastAsia"/>
          <w:szCs w:val="21"/>
        </w:rPr>
        <w:t>事業者に対し</w:t>
      </w:r>
      <w:r w:rsidR="00A229D3">
        <w:rPr>
          <w:rFonts w:hAnsi="ＭＳ 明朝" w:hint="eastAsia"/>
          <w:szCs w:val="21"/>
        </w:rPr>
        <w:t>，</w:t>
      </w:r>
      <w:r w:rsidRPr="00F21338">
        <w:rPr>
          <w:rFonts w:hAnsi="ＭＳ 明朝" w:hint="eastAsia"/>
          <w:szCs w:val="21"/>
        </w:rPr>
        <w:t>未払の</w:t>
      </w:r>
      <w:r w:rsidR="00F21338" w:rsidRPr="00F21338">
        <w:rPr>
          <w:rFonts w:hAnsi="ＭＳ 明朝" w:hint="eastAsia"/>
          <w:szCs w:val="21"/>
        </w:rPr>
        <w:t>サービス購入費Ａ</w:t>
      </w:r>
      <w:r w:rsidRPr="00F21338">
        <w:rPr>
          <w:rFonts w:hAnsi="ＭＳ 明朝" w:hint="eastAsia"/>
          <w:szCs w:val="21"/>
        </w:rPr>
        <w:t>の合計額を</w:t>
      </w:r>
      <w:r w:rsidR="00A229D3">
        <w:rPr>
          <w:rFonts w:hAnsi="ＭＳ 明朝" w:hint="eastAsia"/>
          <w:szCs w:val="21"/>
        </w:rPr>
        <w:t>，</w:t>
      </w:r>
      <w:r w:rsidRPr="00F21338">
        <w:rPr>
          <w:rFonts w:hAnsi="ＭＳ 明朝" w:hint="eastAsia"/>
          <w:szCs w:val="21"/>
        </w:rPr>
        <w:t>別紙２</w:t>
      </w:r>
      <w:r w:rsidRPr="00CC45E8">
        <w:rPr>
          <w:rFonts w:hAnsi="ＭＳ 明朝" w:hint="eastAsia"/>
          <w:szCs w:val="21"/>
        </w:rPr>
        <w:t>の支払方法と同様の一括払いにより支払う。</w:t>
      </w:r>
      <w:r w:rsidR="00CE42AC" w:rsidRPr="00CE42AC">
        <w:rPr>
          <w:rFonts w:hAnsi="ＭＳ 明朝" w:hint="eastAsia"/>
          <w:szCs w:val="21"/>
        </w:rPr>
        <w:t>ただし，不可抗力により施設が損傷又は滅失した場合には，当該不可抗力に起因して事業者が受領した保険金相当額を本項に基づく支払金額から控除する。</w:t>
      </w:r>
    </w:p>
    <w:p w14:paraId="09814957" w14:textId="32F384B6" w:rsidR="00B92729" w:rsidRPr="00CC45E8" w:rsidRDefault="00CE42AC" w:rsidP="00211045">
      <w:pPr>
        <w:ind w:left="210" w:hangingChars="100" w:hanging="210"/>
        <w:rPr>
          <w:rFonts w:hAnsi="ＭＳ 明朝"/>
          <w:szCs w:val="21"/>
        </w:rPr>
      </w:pPr>
      <w:r>
        <w:rPr>
          <w:rFonts w:hAnsi="ＭＳ 明朝" w:hint="eastAsia"/>
          <w:szCs w:val="21"/>
        </w:rPr>
        <w:t>２</w:t>
      </w:r>
      <w:r w:rsidR="00AB3553" w:rsidRPr="00CC45E8">
        <w:rPr>
          <w:rFonts w:hAnsi="ＭＳ 明朝" w:hint="eastAsia"/>
          <w:szCs w:val="21"/>
        </w:rPr>
        <w:t xml:space="preserve">　開業準備期間中に</w:t>
      </w:r>
      <w:r w:rsidR="00E467A5" w:rsidRPr="00CC45E8">
        <w:rPr>
          <w:rFonts w:hAnsi="ＭＳ 明朝" w:hint="eastAsia"/>
          <w:szCs w:val="21"/>
        </w:rPr>
        <w:t>第</w:t>
      </w:r>
      <w:r w:rsidR="00E467A5">
        <w:rPr>
          <w:rFonts w:hAnsi="ＭＳ 明朝" w:hint="eastAsia"/>
          <w:szCs w:val="21"/>
        </w:rPr>
        <w:t>７７</w:t>
      </w:r>
      <w:r w:rsidR="00E467A5" w:rsidRPr="00CC45E8">
        <w:rPr>
          <w:rFonts w:hAnsi="ＭＳ 明朝" w:hint="eastAsia"/>
          <w:szCs w:val="21"/>
        </w:rPr>
        <w:t>条又は第</w:t>
      </w:r>
      <w:r w:rsidR="00E467A5">
        <w:rPr>
          <w:rFonts w:hAnsi="ＭＳ 明朝" w:hint="eastAsia"/>
          <w:szCs w:val="21"/>
        </w:rPr>
        <w:t>７８</w:t>
      </w:r>
      <w:r w:rsidR="00E467A5" w:rsidRPr="00CC45E8">
        <w:rPr>
          <w:rFonts w:hAnsi="ＭＳ 明朝" w:hint="eastAsia"/>
          <w:szCs w:val="21"/>
        </w:rPr>
        <w:t>条</w:t>
      </w:r>
      <w:r w:rsidR="00AB3553" w:rsidRPr="00CC45E8">
        <w:rPr>
          <w:rFonts w:hAnsi="ＭＳ 明朝" w:hint="eastAsia"/>
          <w:szCs w:val="21"/>
        </w:rPr>
        <w:t>の規定により本事業契約が解除され</w:t>
      </w:r>
      <w:r w:rsidR="00A229D3">
        <w:rPr>
          <w:rFonts w:hAnsi="ＭＳ 明朝" w:hint="eastAsia"/>
          <w:szCs w:val="21"/>
        </w:rPr>
        <w:t>，</w:t>
      </w:r>
      <w:r w:rsidR="00AB3553" w:rsidRPr="00CC45E8">
        <w:rPr>
          <w:rFonts w:hAnsi="ＭＳ 明朝" w:hint="eastAsia"/>
          <w:szCs w:val="21"/>
        </w:rPr>
        <w:t>かつ事業者</w:t>
      </w:r>
      <w:r w:rsidR="00AB3553" w:rsidRPr="00CC45E8">
        <w:rPr>
          <w:rFonts w:hAnsi="ＭＳ 明朝" w:hint="eastAsia"/>
          <w:szCs w:val="21"/>
        </w:rPr>
        <w:lastRenderedPageBreak/>
        <w:t>が既に開業準備業務を開始している場合において</w:t>
      </w:r>
      <w:r w:rsidR="00A229D3">
        <w:rPr>
          <w:rFonts w:hAnsi="ＭＳ 明朝" w:hint="eastAsia"/>
          <w:szCs w:val="21"/>
        </w:rPr>
        <w:t>，</w:t>
      </w:r>
      <w:r w:rsidR="00AB3553" w:rsidRPr="00CC45E8">
        <w:rPr>
          <w:rFonts w:hAnsi="ＭＳ 明朝" w:hint="eastAsia"/>
          <w:szCs w:val="21"/>
        </w:rPr>
        <w:t>事業者が開業準備業務を終了させるために要する費用（合理的な金融費用を含むが</w:t>
      </w:r>
      <w:r w:rsidR="00A229D3">
        <w:rPr>
          <w:rFonts w:hAnsi="ＭＳ 明朝" w:hint="eastAsia"/>
          <w:szCs w:val="21"/>
        </w:rPr>
        <w:t>，</w:t>
      </w:r>
      <w:r w:rsidR="00AB3553" w:rsidRPr="00CC45E8">
        <w:rPr>
          <w:rFonts w:hAnsi="ＭＳ 明朝" w:hint="eastAsia"/>
          <w:szCs w:val="21"/>
        </w:rPr>
        <w:t>事業者</w:t>
      </w:r>
      <w:r w:rsidR="00A229D3">
        <w:rPr>
          <w:rFonts w:hAnsi="ＭＳ 明朝" w:hint="eastAsia"/>
          <w:szCs w:val="21"/>
        </w:rPr>
        <w:t>，</w:t>
      </w:r>
      <w:r w:rsidR="00396D38">
        <w:rPr>
          <w:rFonts w:hAnsi="ＭＳ 明朝" w:hint="eastAsia"/>
          <w:szCs w:val="21"/>
        </w:rPr>
        <w:t>構成企業</w:t>
      </w:r>
      <w:r w:rsidR="00A229D3">
        <w:rPr>
          <w:rFonts w:hAnsi="ＭＳ 明朝" w:hint="eastAsia"/>
          <w:szCs w:val="21"/>
        </w:rPr>
        <w:t>，</w:t>
      </w:r>
      <w:r w:rsidR="00AB3553" w:rsidRPr="00CC45E8">
        <w:rPr>
          <w:rFonts w:hAnsi="ＭＳ 明朝" w:hint="eastAsia"/>
          <w:szCs w:val="21"/>
        </w:rPr>
        <w:t>協力企業及び事業者に出資又は融資を行う者の逸失利益その他合理的でない費用は除く。）があるときは</w:t>
      </w:r>
      <w:r w:rsidR="00A229D3">
        <w:rPr>
          <w:rFonts w:hAnsi="ＭＳ 明朝" w:hint="eastAsia"/>
          <w:szCs w:val="21"/>
        </w:rPr>
        <w:t>，</w:t>
      </w:r>
      <w:r w:rsidR="00101BDA">
        <w:rPr>
          <w:rFonts w:hAnsi="ＭＳ 明朝" w:hint="eastAsia"/>
          <w:szCs w:val="21"/>
        </w:rPr>
        <w:t>福島市</w:t>
      </w:r>
      <w:r w:rsidR="00AB3553" w:rsidRPr="00CC45E8">
        <w:rPr>
          <w:rFonts w:hAnsi="ＭＳ 明朝" w:hint="eastAsia"/>
          <w:szCs w:val="21"/>
        </w:rPr>
        <w:t>は当該費用を事業者に支払う。なお</w:t>
      </w:r>
      <w:r w:rsidR="00A229D3">
        <w:rPr>
          <w:rFonts w:hAnsi="ＭＳ 明朝" w:hint="eastAsia"/>
          <w:szCs w:val="21"/>
        </w:rPr>
        <w:t>，</w:t>
      </w:r>
      <w:r w:rsidR="00AB3553" w:rsidRPr="00CC45E8">
        <w:rPr>
          <w:rFonts w:hAnsi="ＭＳ 明朝" w:hint="eastAsia"/>
          <w:szCs w:val="21"/>
        </w:rPr>
        <w:t>支払方法は</w:t>
      </w:r>
      <w:r w:rsidR="00A229D3">
        <w:rPr>
          <w:rFonts w:hAnsi="ＭＳ 明朝" w:hint="eastAsia"/>
          <w:szCs w:val="21"/>
        </w:rPr>
        <w:t>，</w:t>
      </w:r>
      <w:r w:rsidR="00101BDA">
        <w:rPr>
          <w:rFonts w:hAnsi="ＭＳ 明朝" w:hint="eastAsia"/>
          <w:szCs w:val="21"/>
        </w:rPr>
        <w:t>福島市</w:t>
      </w:r>
      <w:r w:rsidR="00AB3553" w:rsidRPr="00CC45E8">
        <w:rPr>
          <w:rFonts w:hAnsi="ＭＳ 明朝" w:hint="eastAsia"/>
          <w:szCs w:val="21"/>
        </w:rPr>
        <w:t>と事業者が協議して定める。</w:t>
      </w:r>
    </w:p>
    <w:p w14:paraId="3FE74AB3" w14:textId="43370665" w:rsidR="00B92729" w:rsidRPr="00CC45E8" w:rsidRDefault="00CE42AC" w:rsidP="00211045">
      <w:pPr>
        <w:ind w:left="210" w:hangingChars="100" w:hanging="210"/>
        <w:rPr>
          <w:rFonts w:hAnsi="ＭＳ 明朝"/>
          <w:szCs w:val="21"/>
        </w:rPr>
      </w:pPr>
      <w:r>
        <w:rPr>
          <w:rFonts w:hAnsi="ＭＳ 明朝" w:hint="eastAsia"/>
          <w:szCs w:val="21"/>
        </w:rPr>
        <w:t>３</w:t>
      </w:r>
      <w:r w:rsidR="00AB3553" w:rsidRPr="00CC45E8">
        <w:rPr>
          <w:rFonts w:hAnsi="ＭＳ 明朝" w:hint="eastAsia"/>
          <w:szCs w:val="21"/>
        </w:rPr>
        <w:t xml:space="preserve">　開業準備期間中に</w:t>
      </w:r>
      <w:r w:rsidR="00E467A5" w:rsidRPr="00CC45E8">
        <w:rPr>
          <w:rFonts w:hAnsi="ＭＳ 明朝" w:hint="eastAsia"/>
          <w:szCs w:val="21"/>
        </w:rPr>
        <w:t>第</w:t>
      </w:r>
      <w:r w:rsidR="00E467A5">
        <w:rPr>
          <w:rFonts w:hAnsi="ＭＳ 明朝" w:hint="eastAsia"/>
          <w:szCs w:val="21"/>
        </w:rPr>
        <w:t>７７</w:t>
      </w:r>
      <w:r w:rsidR="00E467A5" w:rsidRPr="00CC45E8">
        <w:rPr>
          <w:rFonts w:hAnsi="ＭＳ 明朝" w:hint="eastAsia"/>
          <w:szCs w:val="21"/>
        </w:rPr>
        <w:t>条又は第</w:t>
      </w:r>
      <w:r w:rsidR="00E467A5">
        <w:rPr>
          <w:rFonts w:hAnsi="ＭＳ 明朝" w:hint="eastAsia"/>
          <w:szCs w:val="21"/>
        </w:rPr>
        <w:t>７８</w:t>
      </w:r>
      <w:r w:rsidR="00E467A5" w:rsidRPr="00CC45E8">
        <w:rPr>
          <w:rFonts w:hAnsi="ＭＳ 明朝" w:hint="eastAsia"/>
          <w:szCs w:val="21"/>
        </w:rPr>
        <w:t>条</w:t>
      </w:r>
      <w:r w:rsidR="00AB3553" w:rsidRPr="00CC45E8">
        <w:rPr>
          <w:rFonts w:hAnsi="ＭＳ 明朝" w:hint="eastAsia"/>
          <w:szCs w:val="21"/>
        </w:rPr>
        <w:t>の規定により本事業契約が解除された場合</w:t>
      </w:r>
      <w:r w:rsidR="00A229D3">
        <w:rPr>
          <w:rFonts w:hAnsi="ＭＳ 明朝" w:hint="eastAsia"/>
          <w:szCs w:val="21"/>
        </w:rPr>
        <w:t>，</w:t>
      </w:r>
      <w:r w:rsidR="00AB3553" w:rsidRPr="00CC45E8">
        <w:rPr>
          <w:rFonts w:hAnsi="ＭＳ 明朝" w:hint="eastAsia"/>
          <w:szCs w:val="21"/>
        </w:rPr>
        <w:t>事業者は</w:t>
      </w:r>
      <w:r w:rsidR="00A229D3">
        <w:rPr>
          <w:rFonts w:hAnsi="ＭＳ 明朝" w:hint="eastAsia"/>
          <w:szCs w:val="21"/>
        </w:rPr>
        <w:t>，</w:t>
      </w:r>
      <w:r w:rsidR="00101BDA">
        <w:rPr>
          <w:rFonts w:hAnsi="ＭＳ 明朝" w:hint="eastAsia"/>
          <w:szCs w:val="21"/>
        </w:rPr>
        <w:t>福島市</w:t>
      </w:r>
      <w:r w:rsidR="00AB3553" w:rsidRPr="00CC45E8">
        <w:rPr>
          <w:rFonts w:hAnsi="ＭＳ 明朝" w:hint="eastAsia"/>
          <w:szCs w:val="21"/>
        </w:rPr>
        <w:t>又は</w:t>
      </w:r>
      <w:r w:rsidR="00101BDA">
        <w:rPr>
          <w:rFonts w:hAnsi="ＭＳ 明朝" w:hint="eastAsia"/>
          <w:szCs w:val="21"/>
        </w:rPr>
        <w:t>福島市</w:t>
      </w:r>
      <w:r w:rsidR="00AB3553" w:rsidRPr="00CC45E8">
        <w:rPr>
          <w:rFonts w:hAnsi="ＭＳ 明朝" w:hint="eastAsia"/>
          <w:szCs w:val="21"/>
        </w:rPr>
        <w:t>の指定する第三者に対する開業準備業務及び</w:t>
      </w:r>
      <w:r w:rsidR="00D65FF0">
        <w:rPr>
          <w:rFonts w:hAnsi="ＭＳ 明朝" w:hint="eastAsia"/>
          <w:szCs w:val="21"/>
        </w:rPr>
        <w:t>維持管理・運営業務</w:t>
      </w:r>
      <w:r w:rsidR="00AB3553" w:rsidRPr="00CC45E8">
        <w:rPr>
          <w:rFonts w:hAnsi="ＭＳ 明朝" w:hint="eastAsia"/>
          <w:szCs w:val="21"/>
        </w:rPr>
        <w:t>の引継ぎに必要な協力を合理的な範囲内で行う。当該協力に係る費用は</w:t>
      </w:r>
      <w:r w:rsidR="00A229D3">
        <w:rPr>
          <w:rFonts w:hAnsi="ＭＳ 明朝" w:hint="eastAsia"/>
          <w:szCs w:val="21"/>
        </w:rPr>
        <w:t>，</w:t>
      </w:r>
      <w:r w:rsidR="00AB3553" w:rsidRPr="00CC45E8">
        <w:rPr>
          <w:rFonts w:hAnsi="ＭＳ 明朝" w:hint="eastAsia"/>
          <w:szCs w:val="21"/>
        </w:rPr>
        <w:t>事業者が負担する。</w:t>
      </w:r>
    </w:p>
    <w:p w14:paraId="2729826E" w14:textId="30FD2716" w:rsidR="00B92729" w:rsidRPr="00CC45E8" w:rsidRDefault="00CE42AC" w:rsidP="00211045">
      <w:pPr>
        <w:ind w:left="210" w:hangingChars="100" w:hanging="210"/>
        <w:rPr>
          <w:rFonts w:hAnsi="ＭＳ 明朝"/>
          <w:szCs w:val="21"/>
        </w:rPr>
      </w:pPr>
      <w:r>
        <w:rPr>
          <w:rFonts w:hAnsi="ＭＳ 明朝" w:hint="eastAsia"/>
          <w:szCs w:val="21"/>
        </w:rPr>
        <w:t>４</w:t>
      </w:r>
      <w:r w:rsidR="00AB3553" w:rsidRPr="00CC45E8">
        <w:rPr>
          <w:rFonts w:hAnsi="ＭＳ 明朝" w:hint="eastAsia"/>
          <w:szCs w:val="21"/>
        </w:rPr>
        <w:t xml:space="preserve">　第１項に規定される解除を原因として</w:t>
      </w:r>
      <w:r w:rsidR="00A229D3">
        <w:rPr>
          <w:rFonts w:hAnsi="ＭＳ 明朝" w:hint="eastAsia"/>
          <w:szCs w:val="21"/>
        </w:rPr>
        <w:t>，</w:t>
      </w:r>
      <w:r w:rsidR="00AB3553" w:rsidRPr="00CC45E8">
        <w:rPr>
          <w:rFonts w:hAnsi="ＭＳ 明朝" w:hint="eastAsia"/>
          <w:szCs w:val="21"/>
        </w:rPr>
        <w:t>事業者に利益が発生した場合には</w:t>
      </w:r>
      <w:r w:rsidR="00A229D3">
        <w:rPr>
          <w:rFonts w:hAnsi="ＭＳ 明朝" w:hint="eastAsia"/>
          <w:szCs w:val="21"/>
        </w:rPr>
        <w:t>，</w:t>
      </w:r>
      <w:r w:rsidR="00AB3553" w:rsidRPr="00CC45E8">
        <w:rPr>
          <w:rFonts w:hAnsi="ＭＳ 明朝" w:hint="eastAsia"/>
          <w:szCs w:val="21"/>
        </w:rPr>
        <w:t>当該利益の取扱</w:t>
      </w:r>
      <w:r w:rsidR="00494A75">
        <w:rPr>
          <w:rFonts w:hAnsi="ＭＳ 明朝" w:hint="eastAsia"/>
          <w:szCs w:val="21"/>
        </w:rPr>
        <w:t>い</w:t>
      </w:r>
      <w:r w:rsidR="00AB3553" w:rsidRPr="00CC45E8">
        <w:rPr>
          <w:rFonts w:hAnsi="ＭＳ 明朝" w:hint="eastAsia"/>
          <w:szCs w:val="21"/>
        </w:rPr>
        <w:t>について</w:t>
      </w:r>
      <w:r w:rsidR="00A229D3">
        <w:rPr>
          <w:rFonts w:hAnsi="ＭＳ 明朝" w:hint="eastAsia"/>
          <w:szCs w:val="21"/>
        </w:rPr>
        <w:t>，</w:t>
      </w:r>
      <w:r w:rsidR="00101BDA">
        <w:rPr>
          <w:rFonts w:hAnsi="ＭＳ 明朝" w:hint="eastAsia"/>
          <w:szCs w:val="21"/>
        </w:rPr>
        <w:t>福島市</w:t>
      </w:r>
      <w:r w:rsidR="00AB3553" w:rsidRPr="00CC45E8">
        <w:rPr>
          <w:rFonts w:hAnsi="ＭＳ 明朝" w:hint="eastAsia"/>
          <w:szCs w:val="21"/>
        </w:rPr>
        <w:t>は</w:t>
      </w:r>
      <w:r w:rsidR="00A229D3">
        <w:rPr>
          <w:rFonts w:hAnsi="ＭＳ 明朝" w:hint="eastAsia"/>
          <w:szCs w:val="21"/>
        </w:rPr>
        <w:t>，</w:t>
      </w:r>
      <w:r w:rsidR="00AB3553" w:rsidRPr="00CC45E8">
        <w:rPr>
          <w:rFonts w:hAnsi="ＭＳ 明朝" w:hint="eastAsia"/>
          <w:szCs w:val="21"/>
        </w:rPr>
        <w:t>事業者に協議を申し入れることができる。</w:t>
      </w:r>
    </w:p>
    <w:p w14:paraId="7E7D81C9" w14:textId="77777777" w:rsidR="00B92729" w:rsidRPr="00CC45E8" w:rsidRDefault="00B92729" w:rsidP="00211045">
      <w:pPr>
        <w:rPr>
          <w:rFonts w:hAnsi="ＭＳ 明朝"/>
          <w:szCs w:val="21"/>
        </w:rPr>
      </w:pPr>
    </w:p>
    <w:p w14:paraId="2FE8F554" w14:textId="1FD7D5E7" w:rsidR="00B92729" w:rsidRPr="00CC45E8" w:rsidRDefault="00AB3553" w:rsidP="00211045">
      <w:pPr>
        <w:pStyle w:val="30"/>
        <w:rPr>
          <w:szCs w:val="21"/>
        </w:rPr>
      </w:pPr>
      <w:bookmarkStart w:id="346" w:name="_Toc81574746"/>
      <w:bookmarkStart w:id="347" w:name="_Toc81576173"/>
      <w:bookmarkStart w:id="348" w:name="_Toc90975640"/>
      <w:r w:rsidRPr="00CC45E8">
        <w:rPr>
          <w:rFonts w:hint="eastAsia"/>
          <w:szCs w:val="21"/>
        </w:rPr>
        <w:t>（</w:t>
      </w:r>
      <w:r>
        <w:rPr>
          <w:rFonts w:hint="eastAsia"/>
          <w:szCs w:val="21"/>
        </w:rPr>
        <w:t>維持管理・運営期間</w:t>
      </w:r>
      <w:r w:rsidRPr="00CC45E8">
        <w:rPr>
          <w:rFonts w:hint="eastAsia"/>
          <w:szCs w:val="21"/>
        </w:rPr>
        <w:t>開始後の解除）</w:t>
      </w:r>
      <w:bookmarkEnd w:id="346"/>
      <w:bookmarkEnd w:id="347"/>
      <w:bookmarkEnd w:id="348"/>
    </w:p>
    <w:p w14:paraId="189B47F4" w14:textId="2027E822" w:rsidR="00B92729" w:rsidRPr="00F46232" w:rsidRDefault="00AB3553" w:rsidP="001F776E">
      <w:pPr>
        <w:ind w:left="210" w:hangingChars="100" w:hanging="210"/>
        <w:rPr>
          <w:rFonts w:hAnsi="ＭＳ 明朝"/>
          <w:szCs w:val="21"/>
        </w:rPr>
      </w:pPr>
      <w:r w:rsidRPr="00CC45E8">
        <w:rPr>
          <w:rFonts w:hAnsi="ＭＳ 明朝" w:hint="eastAsia"/>
          <w:szCs w:val="21"/>
        </w:rPr>
        <w:t>第</w:t>
      </w:r>
      <w:r w:rsidR="00F03689">
        <w:rPr>
          <w:rFonts w:hAnsi="ＭＳ 明朝" w:hint="eastAsia"/>
          <w:szCs w:val="21"/>
        </w:rPr>
        <w:t>９０</w:t>
      </w:r>
      <w:r w:rsidRPr="00CC45E8">
        <w:rPr>
          <w:rFonts w:hAnsi="ＭＳ 明朝" w:hint="eastAsia"/>
          <w:szCs w:val="21"/>
        </w:rPr>
        <w:t xml:space="preserve">条　</w:t>
      </w:r>
      <w:r>
        <w:rPr>
          <w:rFonts w:hAnsi="ＭＳ 明朝" w:hint="eastAsia"/>
          <w:szCs w:val="21"/>
        </w:rPr>
        <w:t>維持管理・運営期間</w:t>
      </w:r>
      <w:r w:rsidRPr="00CC45E8">
        <w:rPr>
          <w:rFonts w:hAnsi="ＭＳ 明朝" w:hint="eastAsia"/>
          <w:szCs w:val="21"/>
        </w:rPr>
        <w:t>開始後に</w:t>
      </w:r>
      <w:r w:rsidR="00E467A5" w:rsidRPr="00CC45E8">
        <w:rPr>
          <w:rFonts w:hAnsi="ＭＳ 明朝" w:hint="eastAsia"/>
          <w:szCs w:val="21"/>
        </w:rPr>
        <w:t>第</w:t>
      </w:r>
      <w:r w:rsidR="00E467A5">
        <w:rPr>
          <w:rFonts w:hAnsi="ＭＳ 明朝" w:hint="eastAsia"/>
          <w:szCs w:val="21"/>
        </w:rPr>
        <w:t>７７</w:t>
      </w:r>
      <w:r w:rsidR="00E467A5" w:rsidRPr="00CC45E8">
        <w:rPr>
          <w:rFonts w:hAnsi="ＭＳ 明朝" w:hint="eastAsia"/>
          <w:szCs w:val="21"/>
        </w:rPr>
        <w:t>条又は第</w:t>
      </w:r>
      <w:r w:rsidR="00E467A5">
        <w:rPr>
          <w:rFonts w:hAnsi="ＭＳ 明朝" w:hint="eastAsia"/>
          <w:szCs w:val="21"/>
        </w:rPr>
        <w:t>７８</w:t>
      </w:r>
      <w:r w:rsidR="00E467A5" w:rsidRPr="00CC45E8">
        <w:rPr>
          <w:rFonts w:hAnsi="ＭＳ 明朝" w:hint="eastAsia"/>
          <w:szCs w:val="21"/>
        </w:rPr>
        <w:t>条</w:t>
      </w:r>
      <w:r w:rsidRPr="00CC45E8">
        <w:rPr>
          <w:rFonts w:hAnsi="ＭＳ 明朝" w:hint="eastAsia"/>
          <w:szCs w:val="21"/>
        </w:rPr>
        <w:t>の規定により本事業契約が解除された場合において</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は</w:t>
      </w:r>
      <w:r w:rsidR="00A229D3">
        <w:rPr>
          <w:rFonts w:hAnsi="ＭＳ 明朝" w:hint="eastAsia"/>
          <w:szCs w:val="21"/>
        </w:rPr>
        <w:t>，</w:t>
      </w:r>
      <w:r w:rsidR="00045923">
        <w:rPr>
          <w:rFonts w:hAnsi="ＭＳ 明朝" w:hint="eastAsia"/>
          <w:szCs w:val="21"/>
        </w:rPr>
        <w:t>施設</w:t>
      </w:r>
      <w:r w:rsidR="00A229D3">
        <w:rPr>
          <w:rFonts w:hAnsi="ＭＳ 明朝" w:hint="eastAsia"/>
          <w:szCs w:val="21"/>
        </w:rPr>
        <w:t>，</w:t>
      </w:r>
      <w:r w:rsidR="00A11B39">
        <w:rPr>
          <w:rFonts w:hAnsi="ＭＳ 明朝" w:hint="eastAsia"/>
          <w:szCs w:val="21"/>
        </w:rPr>
        <w:t>開始時調達物等及び調達済みの配送校追加時調達物等</w:t>
      </w:r>
      <w:r w:rsidRPr="00CC45E8">
        <w:rPr>
          <w:rFonts w:hAnsi="ＭＳ 明朝" w:hint="eastAsia"/>
          <w:szCs w:val="21"/>
        </w:rPr>
        <w:t>の所有権を引き続き保有する。</w:t>
      </w:r>
    </w:p>
    <w:p w14:paraId="3AE61DC0" w14:textId="7AD13B06" w:rsidR="00B92729" w:rsidRPr="00CC45E8" w:rsidRDefault="001F776E" w:rsidP="00211045">
      <w:pPr>
        <w:ind w:left="210" w:hangingChars="100" w:hanging="210"/>
        <w:rPr>
          <w:rFonts w:hAnsi="ＭＳ 明朝"/>
          <w:szCs w:val="21"/>
        </w:rPr>
      </w:pPr>
      <w:r>
        <w:rPr>
          <w:rFonts w:hAnsi="ＭＳ 明朝" w:hint="eastAsia"/>
          <w:szCs w:val="21"/>
        </w:rPr>
        <w:t>２</w:t>
      </w:r>
      <w:r w:rsidR="00AB3553" w:rsidRPr="00CC45E8">
        <w:rPr>
          <w:rFonts w:hAnsi="ＭＳ 明朝" w:hint="eastAsia"/>
          <w:szCs w:val="21"/>
        </w:rPr>
        <w:t xml:space="preserve">　</w:t>
      </w:r>
      <w:r w:rsidR="00CE42AC">
        <w:rPr>
          <w:rFonts w:hAnsi="ＭＳ 明朝" w:hint="eastAsia"/>
          <w:szCs w:val="21"/>
        </w:rPr>
        <w:t>前</w:t>
      </w:r>
      <w:r w:rsidR="00AB3553" w:rsidRPr="00CC45E8">
        <w:rPr>
          <w:rFonts w:hAnsi="ＭＳ 明朝" w:hint="eastAsia"/>
          <w:szCs w:val="21"/>
        </w:rPr>
        <w:t>項に規定される解除の場合において</w:t>
      </w:r>
      <w:r w:rsidR="00A229D3">
        <w:rPr>
          <w:rFonts w:hAnsi="ＭＳ 明朝" w:hint="eastAsia"/>
          <w:szCs w:val="21"/>
        </w:rPr>
        <w:t>，</w:t>
      </w:r>
      <w:r w:rsidR="00101BDA">
        <w:rPr>
          <w:rFonts w:hAnsi="ＭＳ 明朝" w:hint="eastAsia"/>
          <w:szCs w:val="21"/>
        </w:rPr>
        <w:t>福島市</w:t>
      </w:r>
      <w:r w:rsidR="00AB3553" w:rsidRPr="00CC45E8">
        <w:rPr>
          <w:rFonts w:hAnsi="ＭＳ 明朝" w:hint="eastAsia"/>
          <w:szCs w:val="21"/>
        </w:rPr>
        <w:t>は</w:t>
      </w:r>
      <w:r w:rsidR="00A229D3">
        <w:rPr>
          <w:rFonts w:hAnsi="ＭＳ 明朝" w:hint="eastAsia"/>
          <w:szCs w:val="21"/>
        </w:rPr>
        <w:t>，</w:t>
      </w:r>
      <w:r w:rsidR="00AB3553" w:rsidRPr="00CC45E8">
        <w:rPr>
          <w:rFonts w:hAnsi="ＭＳ 明朝" w:hint="eastAsia"/>
          <w:szCs w:val="21"/>
        </w:rPr>
        <w:t>当該解除時点までに履行された</w:t>
      </w:r>
      <w:r w:rsidR="00D65FF0">
        <w:rPr>
          <w:rFonts w:hAnsi="ＭＳ 明朝" w:hint="eastAsia"/>
          <w:szCs w:val="21"/>
        </w:rPr>
        <w:t>維持管理・運営業務</w:t>
      </w:r>
      <w:r w:rsidR="00AB3553" w:rsidRPr="00CC45E8">
        <w:rPr>
          <w:rFonts w:hAnsi="ＭＳ 明朝" w:hint="eastAsia"/>
          <w:szCs w:val="21"/>
        </w:rPr>
        <w:t>のうち</w:t>
      </w:r>
      <w:r w:rsidR="00A229D3">
        <w:rPr>
          <w:rFonts w:hAnsi="ＭＳ 明朝" w:hint="eastAsia"/>
          <w:szCs w:val="21"/>
        </w:rPr>
        <w:t>，</w:t>
      </w:r>
      <w:r w:rsidR="00AB3553" w:rsidRPr="00CC45E8">
        <w:rPr>
          <w:rFonts w:hAnsi="ＭＳ 明朝" w:hint="eastAsia"/>
          <w:szCs w:val="21"/>
        </w:rPr>
        <w:t>対応する</w:t>
      </w:r>
      <w:r w:rsidR="00C81F13">
        <w:rPr>
          <w:rFonts w:hAnsi="ＭＳ 明朝" w:hint="eastAsia"/>
          <w:szCs w:val="21"/>
        </w:rPr>
        <w:t>サービス購入費</w:t>
      </w:r>
      <w:r w:rsidR="00AB3553" w:rsidRPr="00CC45E8">
        <w:rPr>
          <w:rFonts w:hAnsi="ＭＳ 明朝" w:hint="eastAsia"/>
          <w:szCs w:val="21"/>
        </w:rPr>
        <w:t>が支払われていない期間の</w:t>
      </w:r>
      <w:r w:rsidR="00AB3553">
        <w:rPr>
          <w:rFonts w:hAnsi="ＭＳ 明朝" w:hint="eastAsia"/>
          <w:szCs w:val="21"/>
        </w:rPr>
        <w:t>維持管理・運営に係る対価</w:t>
      </w:r>
      <w:r w:rsidR="00AB3553" w:rsidRPr="00CC45E8">
        <w:rPr>
          <w:rFonts w:hAnsi="ＭＳ 明朝" w:hint="eastAsia"/>
          <w:szCs w:val="21"/>
        </w:rPr>
        <w:t>を支払う。</w:t>
      </w:r>
    </w:p>
    <w:p w14:paraId="29102E83" w14:textId="46BAC7F9" w:rsidR="00B92729" w:rsidRPr="00CC45E8" w:rsidRDefault="001F776E" w:rsidP="00211045">
      <w:pPr>
        <w:ind w:left="210" w:hangingChars="100" w:hanging="210"/>
        <w:rPr>
          <w:rFonts w:hAnsi="ＭＳ 明朝"/>
          <w:szCs w:val="21"/>
        </w:rPr>
      </w:pPr>
      <w:r>
        <w:rPr>
          <w:rFonts w:hAnsi="ＭＳ 明朝" w:hint="eastAsia"/>
          <w:szCs w:val="21"/>
        </w:rPr>
        <w:t>３</w:t>
      </w:r>
      <w:r w:rsidR="00AB3553" w:rsidRPr="00CC45E8">
        <w:rPr>
          <w:rFonts w:hAnsi="ＭＳ 明朝" w:hint="eastAsia"/>
          <w:szCs w:val="21"/>
        </w:rPr>
        <w:t xml:space="preserve">　</w:t>
      </w:r>
      <w:r w:rsidR="00AB3553">
        <w:rPr>
          <w:rFonts w:hAnsi="ＭＳ 明朝" w:hint="eastAsia"/>
          <w:szCs w:val="21"/>
        </w:rPr>
        <w:t>維持管理・運営期間</w:t>
      </w:r>
      <w:r w:rsidR="00AB3553" w:rsidRPr="00CC45E8">
        <w:rPr>
          <w:rFonts w:hAnsi="ＭＳ 明朝" w:hint="eastAsia"/>
          <w:szCs w:val="21"/>
        </w:rPr>
        <w:t>開始後に</w:t>
      </w:r>
      <w:r w:rsidR="00E467A5" w:rsidRPr="00CC45E8">
        <w:rPr>
          <w:rFonts w:hAnsi="ＭＳ 明朝" w:hint="eastAsia"/>
          <w:szCs w:val="21"/>
        </w:rPr>
        <w:t>第</w:t>
      </w:r>
      <w:r w:rsidR="00E467A5">
        <w:rPr>
          <w:rFonts w:hAnsi="ＭＳ 明朝" w:hint="eastAsia"/>
          <w:szCs w:val="21"/>
        </w:rPr>
        <w:t>７７</w:t>
      </w:r>
      <w:r w:rsidR="00E467A5" w:rsidRPr="00CC45E8">
        <w:rPr>
          <w:rFonts w:hAnsi="ＭＳ 明朝" w:hint="eastAsia"/>
          <w:szCs w:val="21"/>
        </w:rPr>
        <w:t>条又は第</w:t>
      </w:r>
      <w:r w:rsidR="00E467A5">
        <w:rPr>
          <w:rFonts w:hAnsi="ＭＳ 明朝" w:hint="eastAsia"/>
          <w:szCs w:val="21"/>
        </w:rPr>
        <w:t>７８</w:t>
      </w:r>
      <w:r w:rsidR="00E467A5" w:rsidRPr="00CC45E8">
        <w:rPr>
          <w:rFonts w:hAnsi="ＭＳ 明朝" w:hint="eastAsia"/>
          <w:szCs w:val="21"/>
        </w:rPr>
        <w:t>条</w:t>
      </w:r>
      <w:r w:rsidR="00AB3553" w:rsidRPr="00CC45E8">
        <w:rPr>
          <w:rFonts w:hAnsi="ＭＳ 明朝" w:hint="eastAsia"/>
          <w:szCs w:val="21"/>
        </w:rPr>
        <w:t>の規定により本事業契約が解除され</w:t>
      </w:r>
      <w:r w:rsidR="00A229D3">
        <w:rPr>
          <w:rFonts w:hAnsi="ＭＳ 明朝" w:hint="eastAsia"/>
          <w:szCs w:val="21"/>
        </w:rPr>
        <w:t>，</w:t>
      </w:r>
      <w:r w:rsidR="00AB3553" w:rsidRPr="00CC45E8">
        <w:rPr>
          <w:rFonts w:hAnsi="ＭＳ 明朝" w:hint="eastAsia"/>
          <w:szCs w:val="21"/>
        </w:rPr>
        <w:t>かつ事業者が既に</w:t>
      </w:r>
      <w:r w:rsidR="00D65FF0">
        <w:rPr>
          <w:rFonts w:hAnsi="ＭＳ 明朝" w:hint="eastAsia"/>
          <w:szCs w:val="21"/>
        </w:rPr>
        <w:t>維持管理・運営業務</w:t>
      </w:r>
      <w:r w:rsidR="00AB3553" w:rsidRPr="00CC45E8">
        <w:rPr>
          <w:rFonts w:hAnsi="ＭＳ 明朝" w:hint="eastAsia"/>
          <w:szCs w:val="21"/>
        </w:rPr>
        <w:t>を開始している場合において</w:t>
      </w:r>
      <w:r w:rsidR="00A229D3">
        <w:rPr>
          <w:rFonts w:hAnsi="ＭＳ 明朝" w:hint="eastAsia"/>
          <w:szCs w:val="21"/>
        </w:rPr>
        <w:t>，</w:t>
      </w:r>
      <w:r w:rsidR="00AB3553" w:rsidRPr="00CC45E8">
        <w:rPr>
          <w:rFonts w:hAnsi="ＭＳ 明朝" w:hint="eastAsia"/>
          <w:szCs w:val="21"/>
        </w:rPr>
        <w:t>事業者が</w:t>
      </w:r>
      <w:r w:rsidR="00D65FF0">
        <w:rPr>
          <w:rFonts w:hAnsi="ＭＳ 明朝" w:hint="eastAsia"/>
          <w:szCs w:val="21"/>
        </w:rPr>
        <w:t>維持管理・運営業務</w:t>
      </w:r>
      <w:r w:rsidR="00AB3553" w:rsidRPr="00CC45E8">
        <w:rPr>
          <w:rFonts w:hAnsi="ＭＳ 明朝" w:hint="eastAsia"/>
          <w:szCs w:val="21"/>
        </w:rPr>
        <w:t>を終了させるために要する費用（合理的な金融費用を含むが</w:t>
      </w:r>
      <w:r w:rsidR="00A229D3">
        <w:rPr>
          <w:rFonts w:hAnsi="ＭＳ 明朝" w:hint="eastAsia"/>
          <w:szCs w:val="21"/>
        </w:rPr>
        <w:t>，</w:t>
      </w:r>
      <w:r w:rsidR="00AB3553" w:rsidRPr="00CC45E8">
        <w:rPr>
          <w:rFonts w:hAnsi="ＭＳ 明朝" w:hint="eastAsia"/>
          <w:szCs w:val="21"/>
        </w:rPr>
        <w:t>事業者</w:t>
      </w:r>
      <w:r w:rsidR="00A229D3">
        <w:rPr>
          <w:rFonts w:hAnsi="ＭＳ 明朝" w:hint="eastAsia"/>
          <w:szCs w:val="21"/>
        </w:rPr>
        <w:t>，</w:t>
      </w:r>
      <w:r w:rsidR="00396D38">
        <w:rPr>
          <w:rFonts w:hAnsi="ＭＳ 明朝" w:hint="eastAsia"/>
          <w:szCs w:val="21"/>
        </w:rPr>
        <w:t>構成企業</w:t>
      </w:r>
      <w:r w:rsidR="00A229D3">
        <w:rPr>
          <w:rFonts w:hAnsi="ＭＳ 明朝" w:hint="eastAsia"/>
          <w:szCs w:val="21"/>
        </w:rPr>
        <w:t>，</w:t>
      </w:r>
      <w:r w:rsidR="00AB3553" w:rsidRPr="00CC45E8">
        <w:rPr>
          <w:rFonts w:hAnsi="ＭＳ 明朝" w:hint="eastAsia"/>
          <w:szCs w:val="21"/>
        </w:rPr>
        <w:t>協力企業</w:t>
      </w:r>
      <w:r w:rsidR="00A229D3">
        <w:rPr>
          <w:rFonts w:hAnsi="ＭＳ 明朝" w:hint="eastAsia"/>
          <w:szCs w:val="21"/>
        </w:rPr>
        <w:t>，</w:t>
      </w:r>
      <w:r w:rsidR="00AB3553" w:rsidRPr="00CC45E8">
        <w:rPr>
          <w:rFonts w:hAnsi="ＭＳ 明朝" w:hint="eastAsia"/>
          <w:szCs w:val="21"/>
        </w:rPr>
        <w:t>及び事業者に出資又は融資を行う者の逸失利益その他合理的でない費用は除く。）があるときは</w:t>
      </w:r>
      <w:r w:rsidR="00A229D3">
        <w:rPr>
          <w:rFonts w:hAnsi="ＭＳ 明朝" w:hint="eastAsia"/>
          <w:szCs w:val="21"/>
        </w:rPr>
        <w:t>，</w:t>
      </w:r>
      <w:r w:rsidR="00101BDA">
        <w:rPr>
          <w:rFonts w:hAnsi="ＭＳ 明朝" w:hint="eastAsia"/>
          <w:szCs w:val="21"/>
        </w:rPr>
        <w:t>福島市</w:t>
      </w:r>
      <w:r w:rsidR="00AB3553" w:rsidRPr="00CC45E8">
        <w:rPr>
          <w:rFonts w:hAnsi="ＭＳ 明朝" w:hint="eastAsia"/>
          <w:szCs w:val="21"/>
        </w:rPr>
        <w:t>は当該費用を事業者に支払う。なお</w:t>
      </w:r>
      <w:r w:rsidR="00A229D3">
        <w:rPr>
          <w:rFonts w:hAnsi="ＭＳ 明朝" w:hint="eastAsia"/>
          <w:szCs w:val="21"/>
        </w:rPr>
        <w:t>，</w:t>
      </w:r>
      <w:r w:rsidR="00AB3553" w:rsidRPr="00CC45E8">
        <w:rPr>
          <w:rFonts w:hAnsi="ＭＳ 明朝" w:hint="eastAsia"/>
          <w:szCs w:val="21"/>
        </w:rPr>
        <w:t>支払方法は</w:t>
      </w:r>
      <w:r w:rsidR="00A229D3">
        <w:rPr>
          <w:rFonts w:hAnsi="ＭＳ 明朝" w:hint="eastAsia"/>
          <w:szCs w:val="21"/>
        </w:rPr>
        <w:t>，</w:t>
      </w:r>
      <w:r w:rsidR="00101BDA">
        <w:rPr>
          <w:rFonts w:hAnsi="ＭＳ 明朝" w:hint="eastAsia"/>
          <w:szCs w:val="21"/>
        </w:rPr>
        <w:t>福島市</w:t>
      </w:r>
      <w:r w:rsidR="00AB3553" w:rsidRPr="00CC45E8">
        <w:rPr>
          <w:rFonts w:hAnsi="ＭＳ 明朝" w:hint="eastAsia"/>
          <w:szCs w:val="21"/>
        </w:rPr>
        <w:t>と事業者が協議して定める。</w:t>
      </w:r>
    </w:p>
    <w:p w14:paraId="6CD5104F" w14:textId="0AC4106E" w:rsidR="00B92729" w:rsidRPr="00CC45E8" w:rsidRDefault="001F776E" w:rsidP="00211045">
      <w:pPr>
        <w:ind w:left="210" w:hangingChars="100" w:hanging="210"/>
        <w:rPr>
          <w:rFonts w:hAnsi="ＭＳ 明朝"/>
          <w:szCs w:val="21"/>
        </w:rPr>
      </w:pPr>
      <w:r>
        <w:rPr>
          <w:rFonts w:hAnsi="ＭＳ 明朝" w:hint="eastAsia"/>
          <w:szCs w:val="21"/>
        </w:rPr>
        <w:t>４</w:t>
      </w:r>
      <w:r w:rsidR="00AB3553" w:rsidRPr="00CC45E8">
        <w:rPr>
          <w:rFonts w:hAnsi="ＭＳ 明朝" w:hint="eastAsia"/>
          <w:szCs w:val="21"/>
        </w:rPr>
        <w:t xml:space="preserve">　</w:t>
      </w:r>
      <w:r w:rsidR="00101BDA">
        <w:rPr>
          <w:rFonts w:hAnsi="ＭＳ 明朝" w:hint="eastAsia"/>
          <w:szCs w:val="21"/>
        </w:rPr>
        <w:t>福島市</w:t>
      </w:r>
      <w:r w:rsidR="00AB3553" w:rsidRPr="00CC45E8">
        <w:rPr>
          <w:rFonts w:hAnsi="ＭＳ 明朝" w:hint="eastAsia"/>
          <w:szCs w:val="21"/>
        </w:rPr>
        <w:t>は</w:t>
      </w:r>
      <w:r w:rsidR="00A229D3">
        <w:rPr>
          <w:rFonts w:hAnsi="ＭＳ 明朝" w:hint="eastAsia"/>
          <w:szCs w:val="21"/>
        </w:rPr>
        <w:t>，</w:t>
      </w:r>
      <w:r w:rsidR="00AB3553" w:rsidRPr="00CC45E8">
        <w:rPr>
          <w:rFonts w:hAnsi="ＭＳ 明朝" w:hint="eastAsia"/>
          <w:szCs w:val="21"/>
        </w:rPr>
        <w:t>第１項に規定される解除の場合において</w:t>
      </w:r>
      <w:r w:rsidR="00A229D3">
        <w:rPr>
          <w:rFonts w:hAnsi="ＭＳ 明朝" w:hint="eastAsia"/>
          <w:szCs w:val="21"/>
        </w:rPr>
        <w:t>，</w:t>
      </w:r>
      <w:r w:rsidR="00AB3553" w:rsidRPr="00CC45E8">
        <w:rPr>
          <w:rFonts w:hAnsi="ＭＳ 明朝" w:hint="eastAsia"/>
          <w:szCs w:val="21"/>
        </w:rPr>
        <w:t>本事</w:t>
      </w:r>
      <w:r w:rsidR="00AB3553" w:rsidRPr="00F46232">
        <w:rPr>
          <w:rFonts w:hAnsi="ＭＳ 明朝" w:hint="eastAsia"/>
          <w:szCs w:val="21"/>
        </w:rPr>
        <w:t>業契約等の内容を満たしているかを判断するため</w:t>
      </w:r>
      <w:r w:rsidR="00A229D3">
        <w:rPr>
          <w:rFonts w:hAnsi="ＭＳ 明朝" w:hint="eastAsia"/>
          <w:szCs w:val="21"/>
        </w:rPr>
        <w:t>，</w:t>
      </w:r>
      <w:r w:rsidR="00AB3553" w:rsidRPr="00F46232">
        <w:rPr>
          <w:rFonts w:hAnsi="ＭＳ 明朝" w:hint="eastAsia"/>
          <w:szCs w:val="21"/>
        </w:rPr>
        <w:t>終了前検査を行う。</w:t>
      </w:r>
      <w:r w:rsidR="00101BDA">
        <w:rPr>
          <w:rFonts w:hAnsi="ＭＳ 明朝" w:hint="eastAsia"/>
          <w:szCs w:val="21"/>
        </w:rPr>
        <w:t>福島市</w:t>
      </w:r>
      <w:r w:rsidR="00AB3553" w:rsidRPr="00F46232">
        <w:rPr>
          <w:rFonts w:hAnsi="ＭＳ 明朝" w:hint="eastAsia"/>
          <w:szCs w:val="21"/>
        </w:rPr>
        <w:t>は</w:t>
      </w:r>
      <w:r w:rsidR="00A229D3">
        <w:rPr>
          <w:rFonts w:hAnsi="ＭＳ 明朝" w:hint="eastAsia"/>
          <w:szCs w:val="21"/>
        </w:rPr>
        <w:t>，</w:t>
      </w:r>
      <w:r w:rsidR="00AB3553" w:rsidRPr="00F46232">
        <w:rPr>
          <w:rFonts w:hAnsi="ＭＳ 明朝" w:hint="eastAsia"/>
          <w:szCs w:val="21"/>
        </w:rPr>
        <w:t>検査の結果</w:t>
      </w:r>
      <w:r w:rsidR="00A229D3">
        <w:rPr>
          <w:rFonts w:hAnsi="ＭＳ 明朝" w:hint="eastAsia"/>
          <w:szCs w:val="21"/>
        </w:rPr>
        <w:t>，</w:t>
      </w:r>
      <w:r w:rsidR="000B76D9">
        <w:rPr>
          <w:rFonts w:hAnsi="ＭＳ 明朝" w:hint="eastAsia"/>
          <w:szCs w:val="21"/>
        </w:rPr>
        <w:t>施設</w:t>
      </w:r>
      <w:r w:rsidR="00AB3553" w:rsidRPr="00F46232">
        <w:rPr>
          <w:rFonts w:hAnsi="ＭＳ 明朝" w:hint="eastAsia"/>
          <w:szCs w:val="21"/>
        </w:rPr>
        <w:t>が本事業契約等の内容を満たしていない場合には</w:t>
      </w:r>
      <w:r w:rsidR="00A229D3">
        <w:rPr>
          <w:rFonts w:hAnsi="ＭＳ 明朝" w:hint="eastAsia"/>
          <w:szCs w:val="21"/>
        </w:rPr>
        <w:t>，</w:t>
      </w:r>
      <w:r w:rsidR="00AB3553" w:rsidRPr="00F46232">
        <w:rPr>
          <w:rFonts w:hAnsi="ＭＳ 明朝" w:hint="eastAsia"/>
          <w:szCs w:val="21"/>
        </w:rPr>
        <w:t>事業者に対し</w:t>
      </w:r>
      <w:r w:rsidR="00A229D3">
        <w:rPr>
          <w:rFonts w:hAnsi="ＭＳ 明朝" w:hint="eastAsia"/>
          <w:szCs w:val="21"/>
        </w:rPr>
        <w:t>，</w:t>
      </w:r>
      <w:r w:rsidR="000B76D9">
        <w:rPr>
          <w:rFonts w:hAnsi="ＭＳ 明朝" w:hint="eastAsia"/>
          <w:szCs w:val="21"/>
        </w:rPr>
        <w:t>施設</w:t>
      </w:r>
      <w:r w:rsidR="00AB3553" w:rsidRPr="00F46232">
        <w:rPr>
          <w:rFonts w:hAnsi="ＭＳ 明朝" w:hint="eastAsia"/>
          <w:szCs w:val="21"/>
        </w:rPr>
        <w:t>の修復又は設備等の更新を求めることができ</w:t>
      </w:r>
      <w:r w:rsidR="00A229D3">
        <w:rPr>
          <w:rFonts w:hAnsi="ＭＳ 明朝" w:hint="eastAsia"/>
          <w:szCs w:val="21"/>
        </w:rPr>
        <w:t>，</w:t>
      </w:r>
      <w:r w:rsidR="00AB3553" w:rsidRPr="00F46232">
        <w:rPr>
          <w:rFonts w:hAnsi="ＭＳ 明朝" w:hint="eastAsia"/>
          <w:szCs w:val="21"/>
        </w:rPr>
        <w:t>事業者は速やかに修繕し</w:t>
      </w:r>
      <w:r w:rsidR="00A229D3">
        <w:rPr>
          <w:rFonts w:hAnsi="ＭＳ 明朝" w:hint="eastAsia"/>
          <w:szCs w:val="21"/>
        </w:rPr>
        <w:t>，</w:t>
      </w:r>
      <w:r w:rsidR="00AB3553" w:rsidRPr="00F46232">
        <w:rPr>
          <w:rFonts w:hAnsi="ＭＳ 明朝" w:hint="eastAsia"/>
          <w:szCs w:val="21"/>
        </w:rPr>
        <w:t>設備等を更新する。当該修繕又は設備の更新等に係る費用は</w:t>
      </w:r>
      <w:r w:rsidR="00A229D3">
        <w:rPr>
          <w:rFonts w:hAnsi="ＭＳ 明朝" w:hint="eastAsia"/>
          <w:szCs w:val="21"/>
        </w:rPr>
        <w:t>，</w:t>
      </w:r>
      <w:r w:rsidR="00AB3553" w:rsidRPr="00F46232">
        <w:rPr>
          <w:rFonts w:hAnsi="ＭＳ 明朝" w:hint="eastAsia"/>
          <w:szCs w:val="21"/>
        </w:rPr>
        <w:t>事業者が負担す</w:t>
      </w:r>
      <w:r w:rsidR="00AB3553" w:rsidRPr="00CC45E8">
        <w:rPr>
          <w:rFonts w:hAnsi="ＭＳ 明朝" w:hint="eastAsia"/>
          <w:szCs w:val="21"/>
        </w:rPr>
        <w:t>る。ただし</w:t>
      </w:r>
      <w:r w:rsidR="00A229D3">
        <w:rPr>
          <w:rFonts w:hAnsi="ＭＳ 明朝" w:hint="eastAsia"/>
          <w:szCs w:val="21"/>
        </w:rPr>
        <w:t>，</w:t>
      </w:r>
      <w:r w:rsidR="00AB3553" w:rsidRPr="00CC45E8">
        <w:rPr>
          <w:rFonts w:hAnsi="ＭＳ 明朝" w:hint="eastAsia"/>
          <w:szCs w:val="21"/>
        </w:rPr>
        <w:t>法令の変更に起因して必要となる修繕又は更新に係る費用については</w:t>
      </w:r>
      <w:r w:rsidR="00A229D3">
        <w:rPr>
          <w:rFonts w:hAnsi="ＭＳ 明朝" w:hint="eastAsia"/>
          <w:szCs w:val="21"/>
        </w:rPr>
        <w:t>，</w:t>
      </w:r>
      <w:r w:rsidR="00AB3553" w:rsidRPr="00CC45E8">
        <w:rPr>
          <w:rFonts w:hAnsi="ＭＳ 明朝" w:hint="eastAsia"/>
          <w:szCs w:val="21"/>
        </w:rPr>
        <w:t>第</w:t>
      </w:r>
      <w:r w:rsidR="00E467A5">
        <w:rPr>
          <w:rFonts w:hAnsi="ＭＳ 明朝" w:hint="eastAsia"/>
          <w:szCs w:val="21"/>
        </w:rPr>
        <w:t>９２</w:t>
      </w:r>
      <w:r w:rsidR="00AB3553" w:rsidRPr="00CC45E8">
        <w:rPr>
          <w:rFonts w:hAnsi="ＭＳ 明朝" w:hint="eastAsia"/>
          <w:szCs w:val="21"/>
        </w:rPr>
        <w:t>条に従い</w:t>
      </w:r>
      <w:r w:rsidR="00A229D3">
        <w:rPr>
          <w:rFonts w:hAnsi="ＭＳ 明朝" w:hint="eastAsia"/>
          <w:szCs w:val="21"/>
        </w:rPr>
        <w:t>，</w:t>
      </w:r>
      <w:r w:rsidR="00AB3553" w:rsidRPr="00CC45E8">
        <w:rPr>
          <w:rFonts w:hAnsi="ＭＳ 明朝" w:hint="eastAsia"/>
          <w:szCs w:val="21"/>
        </w:rPr>
        <w:t>不可抗力に起因して必要となる修繕又は更新に係る費用については</w:t>
      </w:r>
      <w:r w:rsidR="00A229D3">
        <w:rPr>
          <w:rFonts w:hAnsi="ＭＳ 明朝" w:hint="eastAsia"/>
          <w:szCs w:val="21"/>
        </w:rPr>
        <w:t>，</w:t>
      </w:r>
      <w:r w:rsidR="00AB3553" w:rsidRPr="00CC45E8">
        <w:rPr>
          <w:rFonts w:hAnsi="ＭＳ 明朝" w:hint="eastAsia"/>
          <w:szCs w:val="21"/>
        </w:rPr>
        <w:t>第</w:t>
      </w:r>
      <w:r w:rsidR="00E467A5">
        <w:rPr>
          <w:rFonts w:hAnsi="ＭＳ 明朝" w:hint="eastAsia"/>
          <w:szCs w:val="21"/>
        </w:rPr>
        <w:t>９４</w:t>
      </w:r>
      <w:r w:rsidR="00AB3553" w:rsidRPr="00CC45E8">
        <w:rPr>
          <w:rFonts w:hAnsi="ＭＳ 明朝" w:hint="eastAsia"/>
          <w:szCs w:val="21"/>
        </w:rPr>
        <w:t>条に従い</w:t>
      </w:r>
      <w:r w:rsidR="00A229D3">
        <w:rPr>
          <w:rFonts w:hAnsi="ＭＳ 明朝" w:hint="eastAsia"/>
          <w:szCs w:val="21"/>
        </w:rPr>
        <w:t>，</w:t>
      </w:r>
      <w:r w:rsidR="00AB3553" w:rsidRPr="00CC45E8">
        <w:rPr>
          <w:rFonts w:hAnsi="ＭＳ 明朝" w:hint="eastAsia"/>
          <w:szCs w:val="21"/>
        </w:rPr>
        <w:t>それぞれ</w:t>
      </w:r>
      <w:r w:rsidR="00101BDA">
        <w:rPr>
          <w:rFonts w:hAnsi="ＭＳ 明朝" w:hint="eastAsia"/>
          <w:szCs w:val="21"/>
        </w:rPr>
        <w:t>福島市</w:t>
      </w:r>
      <w:r w:rsidR="00AB3553" w:rsidRPr="00CC45E8">
        <w:rPr>
          <w:rFonts w:hAnsi="ＭＳ 明朝" w:hint="eastAsia"/>
          <w:szCs w:val="21"/>
        </w:rPr>
        <w:t>又は事業者が負担する。</w:t>
      </w:r>
    </w:p>
    <w:p w14:paraId="44DF93CB" w14:textId="7D13260E" w:rsidR="00B92729" w:rsidRPr="00CC45E8" w:rsidRDefault="001F776E" w:rsidP="00211045">
      <w:pPr>
        <w:ind w:left="210" w:hangingChars="100" w:hanging="210"/>
        <w:rPr>
          <w:rFonts w:hAnsi="ＭＳ 明朝"/>
          <w:szCs w:val="21"/>
        </w:rPr>
      </w:pPr>
      <w:r>
        <w:rPr>
          <w:rFonts w:hAnsi="ＭＳ 明朝" w:hint="eastAsia"/>
          <w:szCs w:val="21"/>
        </w:rPr>
        <w:t>５</w:t>
      </w:r>
      <w:r w:rsidR="00AB3553" w:rsidRPr="00CC45E8">
        <w:rPr>
          <w:rFonts w:hAnsi="ＭＳ 明朝" w:hint="eastAsia"/>
          <w:szCs w:val="21"/>
        </w:rPr>
        <w:t xml:space="preserve">　</w:t>
      </w:r>
      <w:r w:rsidR="00AB3553">
        <w:rPr>
          <w:rFonts w:hAnsi="ＭＳ 明朝" w:hint="eastAsia"/>
          <w:szCs w:val="21"/>
        </w:rPr>
        <w:t>維持管理・運営期間</w:t>
      </w:r>
      <w:r w:rsidR="00AB3553" w:rsidRPr="00CC45E8">
        <w:rPr>
          <w:rFonts w:hAnsi="ＭＳ 明朝" w:hint="eastAsia"/>
          <w:szCs w:val="21"/>
        </w:rPr>
        <w:t>開始後に</w:t>
      </w:r>
      <w:r w:rsidR="00E467A5" w:rsidRPr="00CC45E8">
        <w:rPr>
          <w:rFonts w:hAnsi="ＭＳ 明朝" w:hint="eastAsia"/>
          <w:szCs w:val="21"/>
        </w:rPr>
        <w:t>第</w:t>
      </w:r>
      <w:r w:rsidR="00E467A5">
        <w:rPr>
          <w:rFonts w:hAnsi="ＭＳ 明朝" w:hint="eastAsia"/>
          <w:szCs w:val="21"/>
        </w:rPr>
        <w:t>７７</w:t>
      </w:r>
      <w:r w:rsidR="00E467A5" w:rsidRPr="00CC45E8">
        <w:rPr>
          <w:rFonts w:hAnsi="ＭＳ 明朝" w:hint="eastAsia"/>
          <w:szCs w:val="21"/>
        </w:rPr>
        <w:t>条又は第</w:t>
      </w:r>
      <w:r w:rsidR="00E467A5">
        <w:rPr>
          <w:rFonts w:hAnsi="ＭＳ 明朝" w:hint="eastAsia"/>
          <w:szCs w:val="21"/>
        </w:rPr>
        <w:t>７８</w:t>
      </w:r>
      <w:r w:rsidR="00E467A5" w:rsidRPr="00CC45E8">
        <w:rPr>
          <w:rFonts w:hAnsi="ＭＳ 明朝" w:hint="eastAsia"/>
          <w:szCs w:val="21"/>
        </w:rPr>
        <w:t>条</w:t>
      </w:r>
      <w:r w:rsidR="00AB3553" w:rsidRPr="00CC45E8">
        <w:rPr>
          <w:rFonts w:hAnsi="ＭＳ 明朝" w:hint="eastAsia"/>
          <w:szCs w:val="21"/>
        </w:rPr>
        <w:t>の規定により本事業契約が解除された場合</w:t>
      </w:r>
      <w:r w:rsidR="00A229D3">
        <w:rPr>
          <w:rFonts w:hAnsi="ＭＳ 明朝" w:hint="eastAsia"/>
          <w:szCs w:val="21"/>
        </w:rPr>
        <w:t>，</w:t>
      </w:r>
      <w:r w:rsidR="00AB3553" w:rsidRPr="00CC45E8">
        <w:rPr>
          <w:rFonts w:hAnsi="ＭＳ 明朝" w:hint="eastAsia"/>
          <w:szCs w:val="21"/>
        </w:rPr>
        <w:t>事業者は</w:t>
      </w:r>
      <w:r w:rsidR="00A229D3">
        <w:rPr>
          <w:rFonts w:hAnsi="ＭＳ 明朝" w:hint="eastAsia"/>
          <w:szCs w:val="21"/>
        </w:rPr>
        <w:t>，</w:t>
      </w:r>
      <w:r w:rsidR="00101BDA">
        <w:rPr>
          <w:rFonts w:hAnsi="ＭＳ 明朝" w:hint="eastAsia"/>
          <w:szCs w:val="21"/>
        </w:rPr>
        <w:t>福島市</w:t>
      </w:r>
      <w:r w:rsidR="00AB3553" w:rsidRPr="00CC45E8">
        <w:rPr>
          <w:rFonts w:hAnsi="ＭＳ 明朝" w:hint="eastAsia"/>
          <w:szCs w:val="21"/>
        </w:rPr>
        <w:t>又は</w:t>
      </w:r>
      <w:r w:rsidR="00101BDA">
        <w:rPr>
          <w:rFonts w:hAnsi="ＭＳ 明朝" w:hint="eastAsia"/>
          <w:szCs w:val="21"/>
        </w:rPr>
        <w:t>福島市</w:t>
      </w:r>
      <w:r w:rsidR="00AB3553" w:rsidRPr="00CC45E8">
        <w:rPr>
          <w:rFonts w:hAnsi="ＭＳ 明朝" w:hint="eastAsia"/>
          <w:szCs w:val="21"/>
        </w:rPr>
        <w:t>の指定する第三者に対する</w:t>
      </w:r>
      <w:r w:rsidR="00D65FF0">
        <w:rPr>
          <w:rFonts w:hAnsi="ＭＳ 明朝" w:hint="eastAsia"/>
          <w:szCs w:val="21"/>
        </w:rPr>
        <w:t>維持管理・運営業務</w:t>
      </w:r>
      <w:r w:rsidR="00AB3553" w:rsidRPr="00CC45E8">
        <w:rPr>
          <w:rFonts w:hAnsi="ＭＳ 明朝" w:hint="eastAsia"/>
          <w:szCs w:val="21"/>
        </w:rPr>
        <w:t>の引継ぎに必要な協力を合理的な範囲内で行う。当該協力に要した費用は</w:t>
      </w:r>
      <w:r w:rsidR="00A229D3">
        <w:rPr>
          <w:rFonts w:hAnsi="ＭＳ 明朝" w:hint="eastAsia"/>
          <w:szCs w:val="21"/>
        </w:rPr>
        <w:t>，</w:t>
      </w:r>
      <w:r w:rsidR="00AB3553" w:rsidRPr="00CC45E8">
        <w:rPr>
          <w:rFonts w:hAnsi="ＭＳ 明朝" w:hint="eastAsia"/>
          <w:szCs w:val="21"/>
        </w:rPr>
        <w:t>事業者が負担する。</w:t>
      </w:r>
    </w:p>
    <w:p w14:paraId="5035BE91" w14:textId="1447656B" w:rsidR="00B92729" w:rsidRPr="00CC45E8" w:rsidRDefault="001F776E" w:rsidP="00211045">
      <w:pPr>
        <w:ind w:left="210" w:hangingChars="100" w:hanging="210"/>
        <w:rPr>
          <w:rFonts w:hAnsi="ＭＳ 明朝"/>
          <w:szCs w:val="21"/>
        </w:rPr>
      </w:pPr>
      <w:r>
        <w:rPr>
          <w:rFonts w:hAnsi="ＭＳ 明朝" w:hint="eastAsia"/>
          <w:szCs w:val="21"/>
        </w:rPr>
        <w:t>６</w:t>
      </w:r>
      <w:r w:rsidR="00AB3553" w:rsidRPr="00CC45E8">
        <w:rPr>
          <w:rFonts w:hAnsi="ＭＳ 明朝" w:hint="eastAsia"/>
          <w:szCs w:val="21"/>
        </w:rPr>
        <w:t xml:space="preserve">　第１項に規定される解除を原因として</w:t>
      </w:r>
      <w:r w:rsidR="00A229D3">
        <w:rPr>
          <w:rFonts w:hAnsi="ＭＳ 明朝" w:hint="eastAsia"/>
          <w:szCs w:val="21"/>
        </w:rPr>
        <w:t>，</w:t>
      </w:r>
      <w:r w:rsidR="00AB3553" w:rsidRPr="00CC45E8">
        <w:rPr>
          <w:rFonts w:hAnsi="ＭＳ 明朝" w:hint="eastAsia"/>
          <w:szCs w:val="21"/>
        </w:rPr>
        <w:t>事業者に利益が発生した場合には</w:t>
      </w:r>
      <w:r w:rsidR="00A229D3">
        <w:rPr>
          <w:rFonts w:hAnsi="ＭＳ 明朝" w:hint="eastAsia"/>
          <w:szCs w:val="21"/>
        </w:rPr>
        <w:t>，</w:t>
      </w:r>
      <w:r w:rsidR="00AB3553" w:rsidRPr="00CC45E8">
        <w:rPr>
          <w:rFonts w:hAnsi="ＭＳ 明朝" w:hint="eastAsia"/>
          <w:szCs w:val="21"/>
        </w:rPr>
        <w:t>当該利益の取扱</w:t>
      </w:r>
      <w:r w:rsidR="00494A75">
        <w:rPr>
          <w:rFonts w:hAnsi="ＭＳ 明朝" w:hint="eastAsia"/>
          <w:szCs w:val="21"/>
        </w:rPr>
        <w:t>い</w:t>
      </w:r>
      <w:r w:rsidR="00AB3553" w:rsidRPr="00CC45E8">
        <w:rPr>
          <w:rFonts w:hAnsi="ＭＳ 明朝" w:hint="eastAsia"/>
          <w:szCs w:val="21"/>
        </w:rPr>
        <w:t>について</w:t>
      </w:r>
      <w:r w:rsidR="00A229D3">
        <w:rPr>
          <w:rFonts w:hAnsi="ＭＳ 明朝" w:hint="eastAsia"/>
          <w:szCs w:val="21"/>
        </w:rPr>
        <w:t>，</w:t>
      </w:r>
      <w:r w:rsidR="00101BDA">
        <w:rPr>
          <w:rFonts w:hAnsi="ＭＳ 明朝" w:hint="eastAsia"/>
          <w:szCs w:val="21"/>
        </w:rPr>
        <w:t>福島市</w:t>
      </w:r>
      <w:r w:rsidR="00AB3553" w:rsidRPr="00CC45E8">
        <w:rPr>
          <w:rFonts w:hAnsi="ＭＳ 明朝" w:hint="eastAsia"/>
          <w:szCs w:val="21"/>
        </w:rPr>
        <w:t>は</w:t>
      </w:r>
      <w:r w:rsidR="00A229D3">
        <w:rPr>
          <w:rFonts w:hAnsi="ＭＳ 明朝" w:hint="eastAsia"/>
          <w:szCs w:val="21"/>
        </w:rPr>
        <w:t>，</w:t>
      </w:r>
      <w:r w:rsidR="00AB3553" w:rsidRPr="00CC45E8">
        <w:rPr>
          <w:rFonts w:hAnsi="ＭＳ 明朝" w:hint="eastAsia"/>
          <w:szCs w:val="21"/>
        </w:rPr>
        <w:t>事業者に協議を申し入れることができる。</w:t>
      </w:r>
    </w:p>
    <w:p w14:paraId="38DCA920" w14:textId="77777777" w:rsidR="00B92729" w:rsidRPr="00271F58" w:rsidRDefault="00B92729" w:rsidP="00211045">
      <w:pPr>
        <w:rPr>
          <w:rFonts w:hAnsi="ＭＳ 明朝"/>
        </w:rPr>
      </w:pPr>
    </w:p>
    <w:p w14:paraId="04511269" w14:textId="77777777" w:rsidR="00B92729" w:rsidRPr="00271F58" w:rsidRDefault="00B92729" w:rsidP="00211045">
      <w:pPr>
        <w:rPr>
          <w:rFonts w:hAnsi="ＭＳ 明朝"/>
        </w:rPr>
      </w:pPr>
    </w:p>
    <w:p w14:paraId="353BFB32" w14:textId="7DB12575" w:rsidR="00B92729" w:rsidRPr="00271F58" w:rsidRDefault="00AB3553" w:rsidP="002C6C1A">
      <w:pPr>
        <w:pStyle w:val="10"/>
      </w:pPr>
      <w:bookmarkStart w:id="349" w:name="_Toc81574747"/>
      <w:bookmarkStart w:id="350" w:name="_Toc81576174"/>
      <w:bookmarkStart w:id="351" w:name="_Toc90975641"/>
      <w:r w:rsidRPr="00271F58">
        <w:rPr>
          <w:rFonts w:hint="eastAsia"/>
        </w:rPr>
        <w:t>第９章　法令の変更</w:t>
      </w:r>
      <w:bookmarkEnd w:id="349"/>
      <w:bookmarkEnd w:id="350"/>
      <w:bookmarkEnd w:id="351"/>
    </w:p>
    <w:p w14:paraId="592077B7" w14:textId="77777777" w:rsidR="00B92729" w:rsidRPr="00CC45E8" w:rsidRDefault="00B92729" w:rsidP="00211045">
      <w:pPr>
        <w:rPr>
          <w:rFonts w:hAnsi="ＭＳ 明朝"/>
          <w:szCs w:val="21"/>
        </w:rPr>
      </w:pPr>
    </w:p>
    <w:p w14:paraId="4D9D9D6B" w14:textId="559C5184" w:rsidR="00B92729" w:rsidRPr="00CC45E8" w:rsidRDefault="00AB3553" w:rsidP="00211045">
      <w:pPr>
        <w:pStyle w:val="30"/>
        <w:rPr>
          <w:szCs w:val="21"/>
        </w:rPr>
      </w:pPr>
      <w:bookmarkStart w:id="352" w:name="_Toc81574748"/>
      <w:bookmarkStart w:id="353" w:name="_Toc81576175"/>
      <w:bookmarkStart w:id="354" w:name="_Toc90975642"/>
      <w:r w:rsidRPr="00CC45E8">
        <w:rPr>
          <w:rFonts w:hint="eastAsia"/>
          <w:szCs w:val="21"/>
        </w:rPr>
        <w:t>（法令の変更）</w:t>
      </w:r>
      <w:bookmarkEnd w:id="352"/>
      <w:bookmarkEnd w:id="353"/>
      <w:bookmarkEnd w:id="354"/>
    </w:p>
    <w:p w14:paraId="32ACE7F7" w14:textId="44CD2DBF" w:rsidR="00B92729" w:rsidRPr="00CC45E8" w:rsidRDefault="00AB3553" w:rsidP="00211045">
      <w:pPr>
        <w:ind w:left="210" w:hangingChars="100" w:hanging="210"/>
        <w:rPr>
          <w:rFonts w:hAnsi="ＭＳ 明朝"/>
          <w:szCs w:val="21"/>
        </w:rPr>
      </w:pPr>
      <w:r w:rsidRPr="00CC45E8">
        <w:rPr>
          <w:rFonts w:hAnsi="ＭＳ 明朝" w:hint="eastAsia"/>
          <w:szCs w:val="21"/>
        </w:rPr>
        <w:t>第</w:t>
      </w:r>
      <w:r w:rsidR="00F03689">
        <w:rPr>
          <w:rFonts w:hAnsi="ＭＳ 明朝" w:hint="eastAsia"/>
          <w:szCs w:val="21"/>
        </w:rPr>
        <w:t>９１</w:t>
      </w:r>
      <w:r w:rsidRPr="00CC45E8">
        <w:rPr>
          <w:rFonts w:hAnsi="ＭＳ 明朝" w:hint="eastAsia"/>
          <w:szCs w:val="21"/>
        </w:rPr>
        <w:t>条　事業者は</w:t>
      </w:r>
      <w:r w:rsidR="00A229D3">
        <w:rPr>
          <w:rFonts w:hAnsi="ＭＳ 明朝" w:hint="eastAsia"/>
          <w:szCs w:val="21"/>
        </w:rPr>
        <w:t>，</w:t>
      </w:r>
      <w:r w:rsidRPr="00CC45E8">
        <w:rPr>
          <w:rFonts w:hAnsi="ＭＳ 明朝" w:hint="eastAsia"/>
          <w:szCs w:val="21"/>
        </w:rPr>
        <w:t>法令の変更により</w:t>
      </w:r>
      <w:r w:rsidR="00A229D3">
        <w:rPr>
          <w:rFonts w:hAnsi="ＭＳ 明朝" w:hint="eastAsia"/>
          <w:szCs w:val="21"/>
        </w:rPr>
        <w:t>，</w:t>
      </w:r>
      <w:r w:rsidRPr="00CC45E8">
        <w:rPr>
          <w:rFonts w:hAnsi="ＭＳ 明朝" w:hint="eastAsia"/>
          <w:szCs w:val="21"/>
        </w:rPr>
        <w:t>本事業契約に従った業務の遂行ができなくなった場</w:t>
      </w:r>
      <w:r w:rsidRPr="00CC45E8">
        <w:rPr>
          <w:rFonts w:hAnsi="ＭＳ 明朝" w:hint="eastAsia"/>
          <w:szCs w:val="21"/>
        </w:rPr>
        <w:lastRenderedPageBreak/>
        <w:t>合には</w:t>
      </w:r>
      <w:r w:rsidR="00A229D3">
        <w:rPr>
          <w:rFonts w:hAnsi="ＭＳ 明朝" w:hint="eastAsia"/>
          <w:szCs w:val="21"/>
        </w:rPr>
        <w:t>，</w:t>
      </w:r>
      <w:r w:rsidRPr="00CC45E8">
        <w:rPr>
          <w:rFonts w:hAnsi="ＭＳ 明朝" w:hint="eastAsia"/>
          <w:szCs w:val="21"/>
        </w:rPr>
        <w:t>その内容の詳細及び理由を直ちに</w:t>
      </w:r>
      <w:r w:rsidR="00101BDA">
        <w:rPr>
          <w:rFonts w:hAnsi="ＭＳ 明朝" w:hint="eastAsia"/>
          <w:szCs w:val="21"/>
        </w:rPr>
        <w:t>福島市</w:t>
      </w:r>
      <w:r w:rsidRPr="00CC45E8">
        <w:rPr>
          <w:rFonts w:hAnsi="ＭＳ 明朝" w:hint="eastAsia"/>
          <w:szCs w:val="21"/>
        </w:rPr>
        <w:t>に対して通知しなければならない。</w:t>
      </w:r>
    </w:p>
    <w:p w14:paraId="2E4BBD42" w14:textId="1AF38A29" w:rsidR="00B92729" w:rsidRPr="00CC45E8" w:rsidRDefault="00AB3553" w:rsidP="00211045">
      <w:pPr>
        <w:ind w:left="210" w:hangingChars="100" w:hanging="210"/>
        <w:rPr>
          <w:rFonts w:hAnsi="ＭＳ 明朝"/>
          <w:szCs w:val="21"/>
        </w:rPr>
      </w:pPr>
      <w:r w:rsidRPr="00CC45E8">
        <w:rPr>
          <w:rFonts w:hAnsi="ＭＳ 明朝" w:hint="eastAsia"/>
          <w:szCs w:val="21"/>
        </w:rPr>
        <w:t>２　事業者は</w:t>
      </w:r>
      <w:r w:rsidR="00A229D3">
        <w:rPr>
          <w:rFonts w:hAnsi="ＭＳ 明朝" w:hint="eastAsia"/>
          <w:szCs w:val="21"/>
        </w:rPr>
        <w:t>，</w:t>
      </w:r>
      <w:r w:rsidRPr="00CC45E8">
        <w:rPr>
          <w:rFonts w:hAnsi="ＭＳ 明朝" w:hint="eastAsia"/>
          <w:szCs w:val="21"/>
        </w:rPr>
        <w:t>履行不能状況が継続する期間中</w:t>
      </w:r>
      <w:r w:rsidR="00A229D3">
        <w:rPr>
          <w:rFonts w:hAnsi="ＭＳ 明朝" w:hint="eastAsia"/>
          <w:szCs w:val="21"/>
        </w:rPr>
        <w:t>，</w:t>
      </w:r>
      <w:r w:rsidRPr="00CC45E8">
        <w:rPr>
          <w:rFonts w:hAnsi="ＭＳ 明朝" w:hint="eastAsia"/>
          <w:szCs w:val="21"/>
        </w:rPr>
        <w:t>本事業契約に基づく履行期日における義務が法令に違反することとなったときは</w:t>
      </w:r>
      <w:r w:rsidR="00A229D3">
        <w:rPr>
          <w:rFonts w:hAnsi="ＭＳ 明朝" w:hint="eastAsia"/>
          <w:szCs w:val="21"/>
        </w:rPr>
        <w:t>，</w:t>
      </w:r>
      <w:r w:rsidRPr="00CC45E8">
        <w:rPr>
          <w:rFonts w:hAnsi="ＭＳ 明朝" w:hint="eastAsia"/>
          <w:szCs w:val="21"/>
        </w:rPr>
        <w:t>当該法令に違反する限りにおいて</w:t>
      </w:r>
      <w:r w:rsidR="00A229D3">
        <w:rPr>
          <w:rFonts w:hAnsi="ＭＳ 明朝" w:hint="eastAsia"/>
          <w:szCs w:val="21"/>
        </w:rPr>
        <w:t>，</w:t>
      </w:r>
      <w:r w:rsidRPr="00CC45E8">
        <w:rPr>
          <w:rFonts w:hAnsi="ＭＳ 明朝" w:hint="eastAsia"/>
          <w:szCs w:val="21"/>
        </w:rPr>
        <w:t>履行期日における履行義務を免れる。ただし</w:t>
      </w:r>
      <w:r w:rsidR="00A229D3">
        <w:rPr>
          <w:rFonts w:hAnsi="ＭＳ 明朝" w:hint="eastAsia"/>
          <w:szCs w:val="21"/>
        </w:rPr>
        <w:t>，</w:t>
      </w:r>
      <w:r w:rsidRPr="00CC45E8">
        <w:rPr>
          <w:rFonts w:hAnsi="ＭＳ 明朝" w:hint="eastAsia"/>
          <w:szCs w:val="21"/>
        </w:rPr>
        <w:t>事業者は</w:t>
      </w:r>
      <w:r w:rsidR="00A229D3">
        <w:rPr>
          <w:rFonts w:hAnsi="ＭＳ 明朝" w:hint="eastAsia"/>
          <w:szCs w:val="21"/>
        </w:rPr>
        <w:t>，</w:t>
      </w:r>
      <w:r w:rsidRPr="00CC45E8">
        <w:rPr>
          <w:rFonts w:hAnsi="ＭＳ 明朝" w:hint="eastAsia"/>
          <w:szCs w:val="21"/>
        </w:rPr>
        <w:t>法令の変更により相手方に発生する損害を最小限にするよう努力しなければならない。</w:t>
      </w:r>
    </w:p>
    <w:p w14:paraId="2AA84E3E" w14:textId="0E60C0FF" w:rsidR="00B92729" w:rsidRPr="00CC45E8" w:rsidRDefault="00AB3553" w:rsidP="00211045">
      <w:pPr>
        <w:ind w:left="210" w:hangingChars="100" w:hanging="210"/>
        <w:rPr>
          <w:rFonts w:hAnsi="ＭＳ 明朝"/>
          <w:szCs w:val="21"/>
        </w:rPr>
      </w:pPr>
      <w:r w:rsidRPr="00CC45E8">
        <w:rPr>
          <w:rFonts w:hAnsi="ＭＳ 明朝" w:hint="eastAsia"/>
          <w:szCs w:val="21"/>
        </w:rPr>
        <w:t xml:space="preserve">３　</w:t>
      </w:r>
      <w:r w:rsidR="00101BDA">
        <w:rPr>
          <w:rFonts w:hAnsi="ＭＳ 明朝" w:hint="eastAsia"/>
          <w:szCs w:val="21"/>
        </w:rPr>
        <w:t>福島市</w:t>
      </w:r>
      <w:r w:rsidRPr="00CC45E8">
        <w:rPr>
          <w:rFonts w:hAnsi="ＭＳ 明朝" w:hint="eastAsia"/>
          <w:szCs w:val="21"/>
        </w:rPr>
        <w:t>は</w:t>
      </w:r>
      <w:r w:rsidR="00A229D3">
        <w:rPr>
          <w:rFonts w:hAnsi="ＭＳ 明朝" w:hint="eastAsia"/>
          <w:szCs w:val="21"/>
        </w:rPr>
        <w:t>，</w:t>
      </w:r>
      <w:r>
        <w:rPr>
          <w:rFonts w:hAnsi="ＭＳ 明朝" w:hint="eastAsia"/>
          <w:szCs w:val="21"/>
        </w:rPr>
        <w:t>維持管理・運営期間</w:t>
      </w:r>
      <w:r w:rsidRPr="00CC45E8">
        <w:rPr>
          <w:rFonts w:hAnsi="ＭＳ 明朝" w:hint="eastAsia"/>
          <w:szCs w:val="21"/>
        </w:rPr>
        <w:t>開始後</w:t>
      </w:r>
      <w:r w:rsidR="00A229D3">
        <w:rPr>
          <w:rFonts w:hAnsi="ＭＳ 明朝" w:hint="eastAsia"/>
          <w:szCs w:val="21"/>
        </w:rPr>
        <w:t>，</w:t>
      </w:r>
      <w:r w:rsidRPr="00CC45E8">
        <w:rPr>
          <w:rFonts w:hAnsi="ＭＳ 明朝" w:hint="eastAsia"/>
          <w:szCs w:val="21"/>
        </w:rPr>
        <w:t>前項に基づき履行義務を免れた期間に対応する</w:t>
      </w:r>
      <w:r w:rsidR="00C81F13">
        <w:rPr>
          <w:rFonts w:hAnsi="ＭＳ 明朝" w:hint="eastAsia"/>
          <w:szCs w:val="21"/>
        </w:rPr>
        <w:t>サービス購入費</w:t>
      </w:r>
      <w:r w:rsidRPr="00CC45E8">
        <w:rPr>
          <w:rFonts w:hAnsi="ＭＳ 明朝" w:hint="eastAsia"/>
          <w:szCs w:val="21"/>
        </w:rPr>
        <w:t>の支払において</w:t>
      </w:r>
      <w:r w:rsidR="00A229D3">
        <w:rPr>
          <w:rFonts w:hAnsi="ＭＳ 明朝" w:hint="eastAsia"/>
          <w:szCs w:val="21"/>
        </w:rPr>
        <w:t>，</w:t>
      </w:r>
      <w:r w:rsidRPr="00CC45E8">
        <w:rPr>
          <w:rFonts w:hAnsi="ＭＳ 明朝" w:hint="eastAsia"/>
          <w:szCs w:val="21"/>
        </w:rPr>
        <w:t>事業者が履行義務を免れたことにより支出又は負担を免れた費用を控除することができる。</w:t>
      </w:r>
    </w:p>
    <w:p w14:paraId="15CE5C05" w14:textId="03114B90" w:rsidR="00B92729" w:rsidRPr="00CC45E8" w:rsidRDefault="00AB3553" w:rsidP="00211045">
      <w:pPr>
        <w:ind w:left="210" w:hangingChars="100" w:hanging="210"/>
        <w:rPr>
          <w:rFonts w:hAnsi="ＭＳ 明朝"/>
          <w:szCs w:val="21"/>
        </w:rPr>
      </w:pPr>
      <w:r w:rsidRPr="00CC45E8">
        <w:rPr>
          <w:rFonts w:hAnsi="ＭＳ 明朝" w:hint="eastAsia"/>
          <w:szCs w:val="21"/>
        </w:rPr>
        <w:t xml:space="preserve">４　</w:t>
      </w:r>
      <w:r w:rsidR="00101BDA">
        <w:rPr>
          <w:rFonts w:hAnsi="ＭＳ 明朝" w:hint="eastAsia"/>
          <w:szCs w:val="21"/>
        </w:rPr>
        <w:t>福島市</w:t>
      </w:r>
      <w:r w:rsidRPr="00CC45E8">
        <w:rPr>
          <w:rFonts w:hAnsi="ＭＳ 明朝" w:hint="eastAsia"/>
          <w:szCs w:val="21"/>
        </w:rPr>
        <w:t>は</w:t>
      </w:r>
      <w:r w:rsidR="00A229D3">
        <w:rPr>
          <w:rFonts w:hAnsi="ＭＳ 明朝" w:hint="eastAsia"/>
          <w:szCs w:val="21"/>
        </w:rPr>
        <w:t>，</w:t>
      </w:r>
      <w:r w:rsidRPr="00CC45E8">
        <w:rPr>
          <w:rFonts w:hAnsi="ＭＳ 明朝" w:hint="eastAsia"/>
          <w:szCs w:val="21"/>
        </w:rPr>
        <w:t>事業者から第１項の通知を受領した場合には</w:t>
      </w:r>
      <w:r w:rsidR="00A229D3">
        <w:rPr>
          <w:rFonts w:hAnsi="ＭＳ 明朝" w:hint="eastAsia"/>
          <w:szCs w:val="21"/>
        </w:rPr>
        <w:t>，</w:t>
      </w:r>
      <w:r w:rsidRPr="00CC45E8">
        <w:rPr>
          <w:rFonts w:hAnsi="ＭＳ 明朝" w:hint="eastAsia"/>
          <w:szCs w:val="21"/>
        </w:rPr>
        <w:t>速やかに事業者と協議する。当該協議にもかかわらず</w:t>
      </w:r>
      <w:r w:rsidR="00A229D3">
        <w:rPr>
          <w:rFonts w:hAnsi="ＭＳ 明朝" w:hint="eastAsia"/>
          <w:szCs w:val="21"/>
        </w:rPr>
        <w:t>，</w:t>
      </w:r>
      <w:r w:rsidRPr="00CC45E8">
        <w:rPr>
          <w:rFonts w:hAnsi="ＭＳ 明朝" w:hint="eastAsia"/>
          <w:szCs w:val="21"/>
        </w:rPr>
        <w:t>変更された法令の公布日から９０日以内に本事業契約の変更（引渡予定日及び</w:t>
      </w:r>
      <w:r>
        <w:rPr>
          <w:rFonts w:hAnsi="ＭＳ 明朝" w:hint="eastAsia"/>
          <w:szCs w:val="21"/>
        </w:rPr>
        <w:t>維持管理・運営開始予定日</w:t>
      </w:r>
      <w:r w:rsidRPr="00CC45E8">
        <w:rPr>
          <w:rFonts w:hAnsi="ＭＳ 明朝" w:hint="eastAsia"/>
          <w:szCs w:val="21"/>
        </w:rPr>
        <w:t>の変更を含む。）について合意が得られない場合には</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は</w:t>
      </w:r>
      <w:r w:rsidR="00A229D3">
        <w:rPr>
          <w:rFonts w:hAnsi="ＭＳ 明朝" w:hint="eastAsia"/>
          <w:szCs w:val="21"/>
        </w:rPr>
        <w:t>，</w:t>
      </w:r>
      <w:r w:rsidRPr="00CC45E8">
        <w:rPr>
          <w:rFonts w:hAnsi="ＭＳ 明朝" w:hint="eastAsia"/>
          <w:szCs w:val="21"/>
        </w:rPr>
        <w:t>法令の変更への対応方法（引渡予定日及び</w:t>
      </w:r>
      <w:r>
        <w:rPr>
          <w:rFonts w:hAnsi="ＭＳ 明朝" w:hint="eastAsia"/>
          <w:szCs w:val="21"/>
        </w:rPr>
        <w:t>維持管理・運営開始予定日</w:t>
      </w:r>
      <w:r w:rsidRPr="00CC45E8">
        <w:rPr>
          <w:rFonts w:hAnsi="ＭＳ 明朝" w:hint="eastAsia"/>
          <w:szCs w:val="21"/>
        </w:rPr>
        <w:t>の変更を含む。）を事業者に通知し</w:t>
      </w:r>
      <w:r w:rsidR="00A229D3">
        <w:rPr>
          <w:rFonts w:hAnsi="ＭＳ 明朝" w:hint="eastAsia"/>
          <w:szCs w:val="21"/>
        </w:rPr>
        <w:t>，</w:t>
      </w:r>
      <w:r w:rsidRPr="00CC45E8">
        <w:rPr>
          <w:rFonts w:hAnsi="ＭＳ 明朝" w:hint="eastAsia"/>
          <w:szCs w:val="21"/>
        </w:rPr>
        <w:t>事業者はこれに従い本事業を継続する。</w:t>
      </w:r>
    </w:p>
    <w:p w14:paraId="28ACE7D6" w14:textId="77777777" w:rsidR="00B92729" w:rsidRPr="00CC45E8" w:rsidRDefault="00B92729" w:rsidP="00211045">
      <w:pPr>
        <w:rPr>
          <w:rFonts w:hAnsi="ＭＳ 明朝"/>
          <w:szCs w:val="21"/>
        </w:rPr>
      </w:pPr>
    </w:p>
    <w:p w14:paraId="0C46C32E" w14:textId="4BBF95A1" w:rsidR="00B92729" w:rsidRPr="00CC45E8" w:rsidRDefault="00AB3553" w:rsidP="00211045">
      <w:pPr>
        <w:pStyle w:val="30"/>
        <w:rPr>
          <w:szCs w:val="21"/>
        </w:rPr>
      </w:pPr>
      <w:bookmarkStart w:id="355" w:name="_Toc81574749"/>
      <w:bookmarkStart w:id="356" w:name="_Toc81576176"/>
      <w:bookmarkStart w:id="357" w:name="_Toc90975643"/>
      <w:r w:rsidRPr="00CC45E8">
        <w:rPr>
          <w:rFonts w:hint="eastAsia"/>
          <w:szCs w:val="21"/>
        </w:rPr>
        <w:t>（法令の変更による費用・損害の扱い）</w:t>
      </w:r>
      <w:bookmarkEnd w:id="355"/>
      <w:bookmarkEnd w:id="356"/>
      <w:bookmarkEnd w:id="357"/>
    </w:p>
    <w:p w14:paraId="11BA654D" w14:textId="498C9819" w:rsidR="00B92729" w:rsidRPr="00F03689" w:rsidRDefault="00AB3553" w:rsidP="00211045">
      <w:pPr>
        <w:ind w:left="210" w:hangingChars="100" w:hanging="210"/>
        <w:rPr>
          <w:rFonts w:hAnsi="ＭＳ 明朝"/>
          <w:szCs w:val="21"/>
        </w:rPr>
      </w:pPr>
      <w:r w:rsidRPr="00CC45E8">
        <w:rPr>
          <w:rFonts w:hAnsi="ＭＳ 明朝" w:hint="eastAsia"/>
          <w:szCs w:val="21"/>
        </w:rPr>
        <w:t>第</w:t>
      </w:r>
      <w:r w:rsidR="00F03689">
        <w:rPr>
          <w:rFonts w:hAnsi="ＭＳ 明朝" w:hint="eastAsia"/>
          <w:szCs w:val="21"/>
        </w:rPr>
        <w:t>９２</w:t>
      </w:r>
      <w:r w:rsidRPr="00CC45E8">
        <w:rPr>
          <w:rFonts w:hAnsi="ＭＳ 明朝" w:hint="eastAsia"/>
          <w:szCs w:val="21"/>
        </w:rPr>
        <w:t>条　法令の変更により</w:t>
      </w:r>
      <w:r w:rsidR="00A229D3">
        <w:rPr>
          <w:rFonts w:hAnsi="ＭＳ 明朝" w:hint="eastAsia"/>
          <w:szCs w:val="21"/>
        </w:rPr>
        <w:t>，</w:t>
      </w:r>
      <w:r w:rsidRPr="00CC45E8">
        <w:rPr>
          <w:rFonts w:hAnsi="ＭＳ 明朝" w:hint="eastAsia"/>
          <w:szCs w:val="21"/>
        </w:rPr>
        <w:t>事業者に本事業の実施について合理的な増加費用及び損害が発生した場合には</w:t>
      </w:r>
      <w:r w:rsidR="00A229D3">
        <w:rPr>
          <w:rFonts w:hAnsi="ＭＳ 明朝" w:hint="eastAsia"/>
          <w:szCs w:val="21"/>
        </w:rPr>
        <w:t>，</w:t>
      </w:r>
      <w:r w:rsidRPr="00F03689">
        <w:rPr>
          <w:rFonts w:hAnsi="ＭＳ 明朝" w:hint="eastAsia"/>
          <w:szCs w:val="21"/>
        </w:rPr>
        <w:t>次の各号のいずれかに該当する場合には</w:t>
      </w:r>
      <w:r w:rsidR="00101BDA">
        <w:rPr>
          <w:rFonts w:hAnsi="ＭＳ 明朝" w:hint="eastAsia"/>
          <w:szCs w:val="21"/>
        </w:rPr>
        <w:t>福島市</w:t>
      </w:r>
      <w:r w:rsidRPr="00F03689">
        <w:rPr>
          <w:rFonts w:hAnsi="ＭＳ 明朝" w:hint="eastAsia"/>
          <w:szCs w:val="21"/>
        </w:rPr>
        <w:t>が負担し</w:t>
      </w:r>
      <w:r w:rsidR="00A229D3">
        <w:rPr>
          <w:rFonts w:hAnsi="ＭＳ 明朝" w:hint="eastAsia"/>
          <w:szCs w:val="21"/>
        </w:rPr>
        <w:t>，</w:t>
      </w:r>
      <w:r w:rsidRPr="00F03689">
        <w:rPr>
          <w:rFonts w:hAnsi="ＭＳ 明朝" w:hint="eastAsia"/>
          <w:szCs w:val="21"/>
        </w:rPr>
        <w:t>それ以外の法令の変更については事業者が負担する。なお</w:t>
      </w:r>
      <w:r w:rsidR="00A229D3">
        <w:rPr>
          <w:rFonts w:hAnsi="ＭＳ 明朝" w:hint="eastAsia"/>
          <w:szCs w:val="21"/>
        </w:rPr>
        <w:t>，</w:t>
      </w:r>
      <w:r w:rsidRPr="00F03689">
        <w:rPr>
          <w:rFonts w:hAnsi="ＭＳ 明朝" w:hint="eastAsia"/>
          <w:szCs w:val="21"/>
        </w:rPr>
        <w:t>事業者の逸失利益にかかる増加費用及び損害については</w:t>
      </w:r>
      <w:r w:rsidR="00A229D3">
        <w:rPr>
          <w:rFonts w:hAnsi="ＭＳ 明朝" w:hint="eastAsia"/>
          <w:szCs w:val="21"/>
        </w:rPr>
        <w:t>，</w:t>
      </w:r>
      <w:r w:rsidRPr="00F03689">
        <w:rPr>
          <w:rFonts w:hAnsi="ＭＳ 明朝" w:hint="eastAsia"/>
          <w:szCs w:val="21"/>
        </w:rPr>
        <w:t>次の各号にかかわらず</w:t>
      </w:r>
      <w:r w:rsidR="00A229D3">
        <w:rPr>
          <w:rFonts w:hAnsi="ＭＳ 明朝" w:hint="eastAsia"/>
          <w:szCs w:val="21"/>
        </w:rPr>
        <w:t>，</w:t>
      </w:r>
      <w:r w:rsidRPr="00F03689">
        <w:rPr>
          <w:rFonts w:hAnsi="ＭＳ 明朝" w:hint="eastAsia"/>
          <w:szCs w:val="21"/>
        </w:rPr>
        <w:t>事業者がすべて負担する。</w:t>
      </w:r>
    </w:p>
    <w:p w14:paraId="36CCE72E" w14:textId="5787A3A6" w:rsidR="00B92729" w:rsidRPr="00430305" w:rsidRDefault="00AB3553" w:rsidP="00211045">
      <w:pPr>
        <w:ind w:left="420" w:hangingChars="200" w:hanging="420"/>
        <w:rPr>
          <w:rFonts w:hAnsi="ＭＳ 明朝"/>
          <w:szCs w:val="21"/>
        </w:rPr>
      </w:pPr>
      <w:r w:rsidRPr="00F03689">
        <w:rPr>
          <w:rFonts w:hAnsi="ＭＳ 明朝" w:hint="eastAsia"/>
          <w:szCs w:val="21"/>
        </w:rPr>
        <w:t>（１）</w:t>
      </w:r>
      <w:r w:rsidR="000B76D9">
        <w:rPr>
          <w:rFonts w:hAnsi="ＭＳ 明朝" w:hint="eastAsia"/>
          <w:szCs w:val="21"/>
        </w:rPr>
        <w:t>施設</w:t>
      </w:r>
      <w:r w:rsidRPr="00430305">
        <w:rPr>
          <w:rFonts w:hAnsi="ＭＳ 明朝" w:hint="eastAsia"/>
          <w:szCs w:val="21"/>
        </w:rPr>
        <w:t>の整備及び維持管理</w:t>
      </w:r>
      <w:r w:rsidR="00C34065" w:rsidRPr="00430305">
        <w:rPr>
          <w:rFonts w:hAnsi="ＭＳ 明朝" w:hint="eastAsia"/>
          <w:szCs w:val="21"/>
        </w:rPr>
        <w:t>・運営</w:t>
      </w:r>
      <w:r w:rsidRPr="00430305">
        <w:rPr>
          <w:rFonts w:hAnsi="ＭＳ 明朝" w:hint="eastAsia"/>
          <w:szCs w:val="21"/>
        </w:rPr>
        <w:t>に</w:t>
      </w:r>
      <w:r w:rsidR="009F19AD">
        <w:rPr>
          <w:rFonts w:hAnsi="ＭＳ 明朝" w:hint="eastAsia"/>
          <w:szCs w:val="21"/>
        </w:rPr>
        <w:t>直接関わる</w:t>
      </w:r>
      <w:r w:rsidRPr="00430305">
        <w:rPr>
          <w:rFonts w:hAnsi="ＭＳ 明朝" w:hint="eastAsia"/>
          <w:szCs w:val="21"/>
        </w:rPr>
        <w:t>法令の変更。ただし</w:t>
      </w:r>
      <w:r w:rsidR="00A229D3">
        <w:rPr>
          <w:rFonts w:hAnsi="ＭＳ 明朝" w:hint="eastAsia"/>
          <w:szCs w:val="21"/>
        </w:rPr>
        <w:t>，</w:t>
      </w:r>
      <w:r w:rsidRPr="00430305">
        <w:rPr>
          <w:rFonts w:hAnsi="ＭＳ 明朝" w:hint="eastAsia"/>
          <w:szCs w:val="21"/>
        </w:rPr>
        <w:t>当該法令のうち</w:t>
      </w:r>
      <w:r w:rsidR="00A229D3">
        <w:rPr>
          <w:rFonts w:hAnsi="ＭＳ 明朝" w:hint="eastAsia"/>
          <w:szCs w:val="21"/>
        </w:rPr>
        <w:t>，</w:t>
      </w:r>
      <w:r w:rsidR="000B76D9">
        <w:rPr>
          <w:rFonts w:hAnsi="ＭＳ 明朝" w:hint="eastAsia"/>
          <w:szCs w:val="21"/>
        </w:rPr>
        <w:t>施設</w:t>
      </w:r>
      <w:r w:rsidRPr="00430305">
        <w:rPr>
          <w:rFonts w:hAnsi="ＭＳ 明朝" w:hint="eastAsia"/>
          <w:szCs w:val="21"/>
        </w:rPr>
        <w:t>の整備及び維持管理に関する事業以外の事業にも適用されるものを除く。</w:t>
      </w:r>
    </w:p>
    <w:p w14:paraId="06E58CC7" w14:textId="259357A3" w:rsidR="00B92729" w:rsidRPr="00F03689" w:rsidRDefault="00AB3553" w:rsidP="00643B35">
      <w:pPr>
        <w:ind w:left="420" w:hangingChars="200" w:hanging="420"/>
        <w:rPr>
          <w:rFonts w:hAnsi="ＭＳ 明朝"/>
          <w:szCs w:val="21"/>
        </w:rPr>
      </w:pPr>
      <w:r w:rsidRPr="00430305">
        <w:rPr>
          <w:rFonts w:hAnsi="ＭＳ 明朝" w:hint="eastAsia"/>
          <w:szCs w:val="21"/>
        </w:rPr>
        <w:t>（２）</w:t>
      </w:r>
      <w:r w:rsidRPr="00F03689">
        <w:rPr>
          <w:rFonts w:hAnsi="ＭＳ 明朝" w:hint="eastAsia"/>
          <w:szCs w:val="21"/>
        </w:rPr>
        <w:t>消費税及び地方消費税の税率及び課税対象の変更</w:t>
      </w:r>
    </w:p>
    <w:p w14:paraId="6E9BCF8B" w14:textId="099DFBF0" w:rsidR="00B92729" w:rsidRPr="00CC45E8" w:rsidRDefault="00AB3553" w:rsidP="00643B35">
      <w:pPr>
        <w:ind w:left="420" w:hangingChars="200" w:hanging="420"/>
        <w:rPr>
          <w:rFonts w:hAnsi="ＭＳ 明朝"/>
          <w:szCs w:val="21"/>
        </w:rPr>
      </w:pPr>
      <w:r w:rsidRPr="00CC45E8">
        <w:rPr>
          <w:rFonts w:hAnsi="ＭＳ 明朝" w:hint="eastAsia"/>
          <w:szCs w:val="21"/>
        </w:rPr>
        <w:t>２　法令の変更により</w:t>
      </w:r>
      <w:r w:rsidR="00A229D3">
        <w:rPr>
          <w:rFonts w:hAnsi="ＭＳ 明朝" w:hint="eastAsia"/>
          <w:szCs w:val="21"/>
        </w:rPr>
        <w:t>，</w:t>
      </w:r>
      <w:r w:rsidRPr="00CC45E8">
        <w:rPr>
          <w:rFonts w:hAnsi="ＭＳ 明朝" w:hint="eastAsia"/>
          <w:szCs w:val="21"/>
        </w:rPr>
        <w:t>本事業の実施について事業者の負担する費用が減少した場合</w:t>
      </w:r>
      <w:r w:rsidR="00A229D3">
        <w:rPr>
          <w:rFonts w:hAnsi="ＭＳ 明朝" w:hint="eastAsia"/>
          <w:szCs w:val="21"/>
        </w:rPr>
        <w:t>，</w:t>
      </w:r>
      <w:r w:rsidRPr="00CC45E8">
        <w:rPr>
          <w:rFonts w:hAnsi="ＭＳ 明朝" w:hint="eastAsia"/>
          <w:szCs w:val="21"/>
        </w:rPr>
        <w:t>前項各号のいずれかに該当する場合には当該減少額に応じて</w:t>
      </w:r>
      <w:r w:rsidR="00C81F13">
        <w:rPr>
          <w:rFonts w:hAnsi="ＭＳ 明朝" w:hint="eastAsia"/>
          <w:szCs w:val="21"/>
        </w:rPr>
        <w:t>サービス購入費</w:t>
      </w:r>
      <w:r w:rsidRPr="00CC45E8">
        <w:rPr>
          <w:rFonts w:hAnsi="ＭＳ 明朝" w:hint="eastAsia"/>
          <w:szCs w:val="21"/>
        </w:rPr>
        <w:t>の減額を行い</w:t>
      </w:r>
      <w:r w:rsidR="00A229D3">
        <w:rPr>
          <w:rFonts w:hAnsi="ＭＳ 明朝" w:hint="eastAsia"/>
          <w:szCs w:val="21"/>
        </w:rPr>
        <w:t>，</w:t>
      </w:r>
      <w:r w:rsidRPr="00CC45E8">
        <w:rPr>
          <w:rFonts w:hAnsi="ＭＳ 明朝" w:hint="eastAsia"/>
          <w:szCs w:val="21"/>
        </w:rPr>
        <w:t>それ以外の法令の変更については</w:t>
      </w:r>
      <w:r w:rsidR="00C81F13">
        <w:rPr>
          <w:rFonts w:hAnsi="ＭＳ 明朝" w:hint="eastAsia"/>
          <w:szCs w:val="21"/>
        </w:rPr>
        <w:t>サービス購入費</w:t>
      </w:r>
      <w:r w:rsidRPr="00CC45E8">
        <w:rPr>
          <w:rFonts w:hAnsi="ＭＳ 明朝" w:hint="eastAsia"/>
          <w:szCs w:val="21"/>
        </w:rPr>
        <w:t>の減額を行わない。</w:t>
      </w:r>
    </w:p>
    <w:p w14:paraId="6A75F27E" w14:textId="77777777" w:rsidR="00B92729" w:rsidRPr="00CC45E8" w:rsidRDefault="00B92729" w:rsidP="00211045">
      <w:pPr>
        <w:rPr>
          <w:rFonts w:hAnsi="ＭＳ 明朝"/>
          <w:szCs w:val="21"/>
        </w:rPr>
      </w:pPr>
    </w:p>
    <w:p w14:paraId="49E4B44C" w14:textId="77777777" w:rsidR="00B92729" w:rsidRPr="00CC45E8" w:rsidRDefault="00B92729" w:rsidP="00211045">
      <w:pPr>
        <w:rPr>
          <w:rFonts w:hAnsi="ＭＳ 明朝"/>
          <w:szCs w:val="21"/>
        </w:rPr>
      </w:pPr>
    </w:p>
    <w:p w14:paraId="65E5B05B" w14:textId="2B57F30C" w:rsidR="00B92729" w:rsidRPr="00271F58" w:rsidRDefault="00AB3553" w:rsidP="002C6C1A">
      <w:pPr>
        <w:pStyle w:val="10"/>
      </w:pPr>
      <w:bookmarkStart w:id="358" w:name="_Toc81574750"/>
      <w:bookmarkStart w:id="359" w:name="_Toc81576177"/>
      <w:bookmarkStart w:id="360" w:name="_Toc90975644"/>
      <w:r w:rsidRPr="00271F58">
        <w:rPr>
          <w:rFonts w:hint="eastAsia"/>
        </w:rPr>
        <w:t>第１０章　不可抗力等</w:t>
      </w:r>
      <w:bookmarkEnd w:id="358"/>
      <w:bookmarkEnd w:id="359"/>
      <w:bookmarkEnd w:id="360"/>
    </w:p>
    <w:p w14:paraId="37AB90B7" w14:textId="77777777" w:rsidR="00B92729" w:rsidRPr="00CC45E8" w:rsidRDefault="00B92729" w:rsidP="00271F58">
      <w:pPr>
        <w:rPr>
          <w:szCs w:val="21"/>
        </w:rPr>
      </w:pPr>
    </w:p>
    <w:p w14:paraId="4BDB8769" w14:textId="4C29EDAB" w:rsidR="00B92729" w:rsidRPr="00CC45E8" w:rsidRDefault="00AB3553" w:rsidP="00211045">
      <w:pPr>
        <w:pStyle w:val="30"/>
        <w:rPr>
          <w:szCs w:val="21"/>
        </w:rPr>
      </w:pPr>
      <w:bookmarkStart w:id="361" w:name="_Toc81574751"/>
      <w:bookmarkStart w:id="362" w:name="_Toc81576178"/>
      <w:bookmarkStart w:id="363" w:name="_Toc90975645"/>
      <w:r w:rsidRPr="00CC45E8">
        <w:rPr>
          <w:rFonts w:hint="eastAsia"/>
          <w:szCs w:val="21"/>
        </w:rPr>
        <w:t>（不可抗力）</w:t>
      </w:r>
      <w:bookmarkEnd w:id="361"/>
      <w:bookmarkEnd w:id="362"/>
      <w:bookmarkEnd w:id="363"/>
    </w:p>
    <w:p w14:paraId="3FE69332" w14:textId="0CD6D77E" w:rsidR="00B92729" w:rsidRPr="00CC45E8" w:rsidRDefault="00AB3553" w:rsidP="00211045">
      <w:pPr>
        <w:ind w:left="210" w:hangingChars="100" w:hanging="210"/>
        <w:rPr>
          <w:rFonts w:hAnsi="ＭＳ 明朝"/>
          <w:szCs w:val="21"/>
        </w:rPr>
      </w:pPr>
      <w:r w:rsidRPr="00CC45E8">
        <w:rPr>
          <w:rFonts w:hAnsi="ＭＳ 明朝" w:hint="eastAsia"/>
          <w:szCs w:val="21"/>
        </w:rPr>
        <w:t>第</w:t>
      </w:r>
      <w:r w:rsidR="00F03689">
        <w:rPr>
          <w:rFonts w:hAnsi="ＭＳ 明朝" w:hint="eastAsia"/>
          <w:szCs w:val="21"/>
        </w:rPr>
        <w:t>９３</w:t>
      </w:r>
      <w:r w:rsidRPr="00CC45E8">
        <w:rPr>
          <w:rFonts w:hAnsi="ＭＳ 明朝" w:hint="eastAsia"/>
          <w:szCs w:val="21"/>
        </w:rPr>
        <w:t>条　事業者は</w:t>
      </w:r>
      <w:r w:rsidR="00A229D3">
        <w:rPr>
          <w:rFonts w:hAnsi="ＭＳ 明朝" w:hint="eastAsia"/>
          <w:szCs w:val="21"/>
        </w:rPr>
        <w:t>，</w:t>
      </w:r>
      <w:r w:rsidRPr="00CC45E8">
        <w:rPr>
          <w:rFonts w:hAnsi="ＭＳ 明朝" w:hint="eastAsia"/>
          <w:szCs w:val="21"/>
        </w:rPr>
        <w:t>不可抗力の発生により</w:t>
      </w:r>
      <w:r w:rsidR="00A229D3">
        <w:rPr>
          <w:rFonts w:hAnsi="ＭＳ 明朝" w:hint="eastAsia"/>
          <w:szCs w:val="21"/>
        </w:rPr>
        <w:t>，</w:t>
      </w:r>
      <w:r w:rsidRPr="00CC45E8">
        <w:rPr>
          <w:rFonts w:hAnsi="ＭＳ 明朝" w:hint="eastAsia"/>
          <w:szCs w:val="21"/>
        </w:rPr>
        <w:t>本事業契約に従った業務の遂行ができなくなった場合には</w:t>
      </w:r>
      <w:r w:rsidR="00A229D3">
        <w:rPr>
          <w:rFonts w:hAnsi="ＭＳ 明朝" w:hint="eastAsia"/>
          <w:szCs w:val="21"/>
        </w:rPr>
        <w:t>，</w:t>
      </w:r>
      <w:r w:rsidRPr="00CC45E8">
        <w:rPr>
          <w:rFonts w:hAnsi="ＭＳ 明朝" w:hint="eastAsia"/>
          <w:szCs w:val="21"/>
        </w:rPr>
        <w:t>その内容の詳細及び理由を直ちに</w:t>
      </w:r>
      <w:r w:rsidR="00101BDA">
        <w:rPr>
          <w:rFonts w:hAnsi="ＭＳ 明朝" w:hint="eastAsia"/>
          <w:szCs w:val="21"/>
        </w:rPr>
        <w:t>福島市</w:t>
      </w:r>
      <w:r w:rsidRPr="00CC45E8">
        <w:rPr>
          <w:rFonts w:hAnsi="ＭＳ 明朝" w:hint="eastAsia"/>
          <w:szCs w:val="21"/>
        </w:rPr>
        <w:t>に通知しなければならない。</w:t>
      </w:r>
    </w:p>
    <w:p w14:paraId="0BA9CD05" w14:textId="72183684" w:rsidR="00B92729" w:rsidRPr="00CC45E8" w:rsidRDefault="00AB3553" w:rsidP="00211045">
      <w:pPr>
        <w:ind w:left="210" w:hangingChars="100" w:hanging="210"/>
        <w:rPr>
          <w:rFonts w:hAnsi="ＭＳ 明朝"/>
          <w:szCs w:val="21"/>
        </w:rPr>
      </w:pPr>
      <w:r w:rsidRPr="00CC45E8">
        <w:rPr>
          <w:rFonts w:hAnsi="ＭＳ 明朝" w:hint="eastAsia"/>
          <w:szCs w:val="21"/>
        </w:rPr>
        <w:t>２　事業者は</w:t>
      </w:r>
      <w:r w:rsidR="00A229D3">
        <w:rPr>
          <w:rFonts w:hAnsi="ＭＳ 明朝" w:hint="eastAsia"/>
          <w:szCs w:val="21"/>
        </w:rPr>
        <w:t>，</w:t>
      </w:r>
      <w:r w:rsidRPr="00CC45E8">
        <w:rPr>
          <w:rFonts w:hAnsi="ＭＳ 明朝" w:hint="eastAsia"/>
          <w:szCs w:val="21"/>
        </w:rPr>
        <w:t>履行不能状況が継続する期間中</w:t>
      </w:r>
      <w:r w:rsidR="00A229D3">
        <w:rPr>
          <w:rFonts w:hAnsi="ＭＳ 明朝" w:hint="eastAsia"/>
          <w:szCs w:val="21"/>
        </w:rPr>
        <w:t>，</w:t>
      </w:r>
      <w:r w:rsidRPr="00CC45E8">
        <w:rPr>
          <w:rFonts w:hAnsi="ＭＳ 明朝" w:hint="eastAsia"/>
          <w:szCs w:val="21"/>
        </w:rPr>
        <w:t>本事業契約に基づく履行期日における履行義務を免れる。ただし</w:t>
      </w:r>
      <w:r w:rsidR="00A229D3">
        <w:rPr>
          <w:rFonts w:hAnsi="ＭＳ 明朝" w:hint="eastAsia"/>
          <w:szCs w:val="21"/>
        </w:rPr>
        <w:t>，</w:t>
      </w:r>
      <w:r w:rsidRPr="00CC45E8">
        <w:rPr>
          <w:rFonts w:hAnsi="ＭＳ 明朝" w:hint="eastAsia"/>
          <w:szCs w:val="21"/>
        </w:rPr>
        <w:t>事業者は</w:t>
      </w:r>
      <w:r w:rsidR="00A229D3">
        <w:rPr>
          <w:rFonts w:hAnsi="ＭＳ 明朝" w:hint="eastAsia"/>
          <w:szCs w:val="21"/>
        </w:rPr>
        <w:t>，</w:t>
      </w:r>
      <w:r w:rsidRPr="00CC45E8">
        <w:rPr>
          <w:rFonts w:hAnsi="ＭＳ 明朝" w:hint="eastAsia"/>
          <w:szCs w:val="21"/>
        </w:rPr>
        <w:t>早急に適切な対応措置を執り</w:t>
      </w:r>
      <w:r w:rsidR="00A229D3">
        <w:rPr>
          <w:rFonts w:hAnsi="ＭＳ 明朝" w:hint="eastAsia"/>
          <w:szCs w:val="21"/>
        </w:rPr>
        <w:t>，</w:t>
      </w:r>
      <w:r w:rsidRPr="00CC45E8">
        <w:rPr>
          <w:rFonts w:hAnsi="ＭＳ 明朝" w:hint="eastAsia"/>
          <w:szCs w:val="21"/>
        </w:rPr>
        <w:t>不可抗力により相手方に発生する損害を最小限にするよう努力しなければならない。</w:t>
      </w:r>
    </w:p>
    <w:p w14:paraId="0C2AE2DB" w14:textId="2915C42F" w:rsidR="00B92729" w:rsidRPr="00CC45E8" w:rsidRDefault="00AB3553" w:rsidP="00211045">
      <w:pPr>
        <w:ind w:left="210" w:hangingChars="100" w:hanging="210"/>
        <w:rPr>
          <w:rFonts w:hAnsi="ＭＳ 明朝"/>
          <w:szCs w:val="21"/>
        </w:rPr>
      </w:pPr>
      <w:r w:rsidRPr="00CC45E8">
        <w:rPr>
          <w:rFonts w:hAnsi="ＭＳ 明朝" w:hint="eastAsia"/>
          <w:szCs w:val="21"/>
        </w:rPr>
        <w:t xml:space="preserve">３　</w:t>
      </w:r>
      <w:r w:rsidR="00101BDA">
        <w:rPr>
          <w:rFonts w:hAnsi="ＭＳ 明朝" w:hint="eastAsia"/>
          <w:szCs w:val="21"/>
        </w:rPr>
        <w:t>福島市</w:t>
      </w:r>
      <w:r w:rsidRPr="00CC45E8">
        <w:rPr>
          <w:rFonts w:hAnsi="ＭＳ 明朝" w:hint="eastAsia"/>
          <w:szCs w:val="21"/>
        </w:rPr>
        <w:t>は</w:t>
      </w:r>
      <w:r w:rsidR="00A229D3">
        <w:rPr>
          <w:rFonts w:hAnsi="ＭＳ 明朝" w:hint="eastAsia"/>
          <w:szCs w:val="21"/>
        </w:rPr>
        <w:t>，</w:t>
      </w:r>
      <w:r>
        <w:rPr>
          <w:rFonts w:hAnsi="ＭＳ 明朝" w:hint="eastAsia"/>
          <w:szCs w:val="21"/>
        </w:rPr>
        <w:t>維持管理・運営期間</w:t>
      </w:r>
      <w:r w:rsidRPr="00CC45E8">
        <w:rPr>
          <w:rFonts w:hAnsi="ＭＳ 明朝" w:hint="eastAsia"/>
          <w:szCs w:val="21"/>
        </w:rPr>
        <w:t>開始後</w:t>
      </w:r>
      <w:r w:rsidR="00A229D3">
        <w:rPr>
          <w:rFonts w:hAnsi="ＭＳ 明朝" w:hint="eastAsia"/>
          <w:szCs w:val="21"/>
        </w:rPr>
        <w:t>，</w:t>
      </w:r>
      <w:r w:rsidRPr="00CC45E8">
        <w:rPr>
          <w:rFonts w:hAnsi="ＭＳ 明朝" w:hint="eastAsia"/>
          <w:szCs w:val="21"/>
        </w:rPr>
        <w:t>前項に基づき履行義務を免れた期間に対応する</w:t>
      </w:r>
      <w:r w:rsidR="00C81F13">
        <w:rPr>
          <w:rFonts w:hAnsi="ＭＳ 明朝" w:hint="eastAsia"/>
          <w:szCs w:val="21"/>
        </w:rPr>
        <w:t>サービス購入費</w:t>
      </w:r>
      <w:r w:rsidRPr="00CC45E8">
        <w:rPr>
          <w:rFonts w:hAnsi="ＭＳ 明朝" w:hint="eastAsia"/>
          <w:szCs w:val="21"/>
        </w:rPr>
        <w:t>の支払において</w:t>
      </w:r>
      <w:r w:rsidR="00A229D3">
        <w:rPr>
          <w:rFonts w:hAnsi="ＭＳ 明朝" w:hint="eastAsia"/>
          <w:szCs w:val="21"/>
        </w:rPr>
        <w:t>，</w:t>
      </w:r>
      <w:r w:rsidRPr="00CC45E8">
        <w:rPr>
          <w:rFonts w:hAnsi="ＭＳ 明朝" w:hint="eastAsia"/>
          <w:szCs w:val="21"/>
        </w:rPr>
        <w:t>事業者が履行義務を免れたことにより支出又は負担を免れた費用を控除することができる。</w:t>
      </w:r>
    </w:p>
    <w:p w14:paraId="644D9B36" w14:textId="6FE5360A" w:rsidR="00B92729" w:rsidRPr="00CC45E8" w:rsidRDefault="00AB3553" w:rsidP="00211045">
      <w:pPr>
        <w:ind w:left="210" w:hangingChars="100" w:hanging="210"/>
        <w:rPr>
          <w:rFonts w:hAnsi="ＭＳ 明朝"/>
          <w:szCs w:val="21"/>
        </w:rPr>
      </w:pPr>
      <w:r w:rsidRPr="00CC45E8">
        <w:rPr>
          <w:rFonts w:hAnsi="ＭＳ 明朝" w:hint="eastAsia"/>
          <w:szCs w:val="21"/>
        </w:rPr>
        <w:t xml:space="preserve">４　</w:t>
      </w:r>
      <w:r w:rsidR="00101BDA">
        <w:rPr>
          <w:rFonts w:hAnsi="ＭＳ 明朝" w:hint="eastAsia"/>
          <w:szCs w:val="21"/>
        </w:rPr>
        <w:t>福島市</w:t>
      </w:r>
      <w:r w:rsidRPr="00CC45E8">
        <w:rPr>
          <w:rFonts w:hAnsi="ＭＳ 明朝" w:hint="eastAsia"/>
          <w:szCs w:val="21"/>
        </w:rPr>
        <w:t>は</w:t>
      </w:r>
      <w:r w:rsidR="00A229D3">
        <w:rPr>
          <w:rFonts w:hAnsi="ＭＳ 明朝" w:hint="eastAsia"/>
          <w:szCs w:val="21"/>
        </w:rPr>
        <w:t>，</w:t>
      </w:r>
      <w:r w:rsidRPr="00CC45E8">
        <w:rPr>
          <w:rFonts w:hAnsi="ＭＳ 明朝" w:hint="eastAsia"/>
          <w:szCs w:val="21"/>
        </w:rPr>
        <w:t>事業者から第１項の通知を受領した場合には</w:t>
      </w:r>
      <w:r w:rsidR="00A229D3">
        <w:rPr>
          <w:rFonts w:hAnsi="ＭＳ 明朝" w:hint="eastAsia"/>
          <w:szCs w:val="21"/>
        </w:rPr>
        <w:t>，</w:t>
      </w:r>
      <w:r w:rsidRPr="00CC45E8">
        <w:rPr>
          <w:rFonts w:hAnsi="ＭＳ 明朝" w:hint="eastAsia"/>
          <w:szCs w:val="21"/>
        </w:rPr>
        <w:t>速やかに事業者と協議する。当該協議にもかかわらず</w:t>
      </w:r>
      <w:r w:rsidR="00A229D3">
        <w:rPr>
          <w:rFonts w:hAnsi="ＭＳ 明朝" w:hint="eastAsia"/>
          <w:szCs w:val="21"/>
        </w:rPr>
        <w:t>，</w:t>
      </w:r>
      <w:r w:rsidRPr="00CC45E8">
        <w:rPr>
          <w:rFonts w:hAnsi="ＭＳ 明朝" w:hint="eastAsia"/>
          <w:szCs w:val="21"/>
        </w:rPr>
        <w:t>不可抗力が発生した日から９０日以内に本事業契約の変更（引渡予定日及び</w:t>
      </w:r>
      <w:r>
        <w:rPr>
          <w:rFonts w:hAnsi="ＭＳ 明朝" w:hint="eastAsia"/>
          <w:szCs w:val="21"/>
        </w:rPr>
        <w:t>維持管理・運営開始予定日</w:t>
      </w:r>
      <w:r w:rsidRPr="00CC45E8">
        <w:rPr>
          <w:rFonts w:hAnsi="ＭＳ 明朝" w:hint="eastAsia"/>
          <w:szCs w:val="21"/>
        </w:rPr>
        <w:t>の変更を含む。）について合意が得られない場合には</w:t>
      </w:r>
      <w:r w:rsidR="00A229D3">
        <w:rPr>
          <w:rFonts w:hAnsi="ＭＳ 明朝" w:hint="eastAsia"/>
          <w:szCs w:val="21"/>
        </w:rPr>
        <w:t>，</w:t>
      </w:r>
      <w:r w:rsidR="00101BDA">
        <w:rPr>
          <w:rFonts w:hAnsi="ＭＳ 明朝" w:hint="eastAsia"/>
          <w:szCs w:val="21"/>
        </w:rPr>
        <w:t>福</w:t>
      </w:r>
      <w:r w:rsidR="00101BDA">
        <w:rPr>
          <w:rFonts w:hAnsi="ＭＳ 明朝" w:hint="eastAsia"/>
          <w:szCs w:val="21"/>
        </w:rPr>
        <w:lastRenderedPageBreak/>
        <w:t>島市</w:t>
      </w:r>
      <w:r w:rsidRPr="00CC45E8">
        <w:rPr>
          <w:rFonts w:hAnsi="ＭＳ 明朝" w:hint="eastAsia"/>
          <w:szCs w:val="21"/>
        </w:rPr>
        <w:t>は</w:t>
      </w:r>
      <w:r w:rsidR="00A229D3">
        <w:rPr>
          <w:rFonts w:hAnsi="ＭＳ 明朝" w:hint="eastAsia"/>
          <w:szCs w:val="21"/>
        </w:rPr>
        <w:t>，</w:t>
      </w:r>
      <w:r w:rsidRPr="00CC45E8">
        <w:rPr>
          <w:rFonts w:hAnsi="ＭＳ 明朝" w:hint="eastAsia"/>
          <w:szCs w:val="21"/>
        </w:rPr>
        <w:t>不可抗力の対応方法（引渡予定日及び</w:t>
      </w:r>
      <w:r>
        <w:rPr>
          <w:rFonts w:hAnsi="ＭＳ 明朝" w:hint="eastAsia"/>
          <w:szCs w:val="21"/>
        </w:rPr>
        <w:t>維持管理・運営開始予定日</w:t>
      </w:r>
      <w:r w:rsidRPr="00CC45E8">
        <w:rPr>
          <w:rFonts w:hAnsi="ＭＳ 明朝" w:hint="eastAsia"/>
          <w:szCs w:val="21"/>
        </w:rPr>
        <w:t>の変更を含む。）を事業者に通知し</w:t>
      </w:r>
      <w:r w:rsidR="00A229D3">
        <w:rPr>
          <w:rFonts w:hAnsi="ＭＳ 明朝" w:hint="eastAsia"/>
          <w:szCs w:val="21"/>
        </w:rPr>
        <w:t>，</w:t>
      </w:r>
      <w:r w:rsidRPr="00CC45E8">
        <w:rPr>
          <w:rFonts w:hAnsi="ＭＳ 明朝" w:hint="eastAsia"/>
          <w:szCs w:val="21"/>
        </w:rPr>
        <w:t>事業者はこれに従い本事業を継続する。</w:t>
      </w:r>
    </w:p>
    <w:p w14:paraId="1048548A" w14:textId="77777777" w:rsidR="00B92729" w:rsidRPr="00CC45E8" w:rsidRDefault="00B92729" w:rsidP="00211045">
      <w:pPr>
        <w:rPr>
          <w:rFonts w:hAnsi="ＭＳ 明朝"/>
          <w:szCs w:val="21"/>
        </w:rPr>
      </w:pPr>
    </w:p>
    <w:p w14:paraId="41DFF784" w14:textId="30A509FD" w:rsidR="00B92729" w:rsidRPr="00CC45E8" w:rsidRDefault="00AB3553" w:rsidP="00211045">
      <w:pPr>
        <w:pStyle w:val="30"/>
        <w:rPr>
          <w:szCs w:val="21"/>
        </w:rPr>
      </w:pPr>
      <w:bookmarkStart w:id="364" w:name="_Toc81574752"/>
      <w:bookmarkStart w:id="365" w:name="_Toc81576179"/>
      <w:bookmarkStart w:id="366" w:name="_Toc90975646"/>
      <w:r w:rsidRPr="00CC45E8">
        <w:rPr>
          <w:rFonts w:hint="eastAsia"/>
          <w:szCs w:val="21"/>
        </w:rPr>
        <w:t>（不可抗力による増加費用・損害の扱い）</w:t>
      </w:r>
      <w:bookmarkEnd w:id="364"/>
      <w:bookmarkEnd w:id="365"/>
      <w:bookmarkEnd w:id="366"/>
    </w:p>
    <w:p w14:paraId="4827646F" w14:textId="797DC812" w:rsidR="00B92729" w:rsidRPr="00CC45E8" w:rsidRDefault="00AB3553" w:rsidP="00211045">
      <w:pPr>
        <w:ind w:left="210" w:hangingChars="100" w:hanging="210"/>
        <w:rPr>
          <w:rFonts w:hAnsi="ＭＳ 明朝"/>
          <w:szCs w:val="21"/>
        </w:rPr>
      </w:pPr>
      <w:r w:rsidRPr="00CC45E8">
        <w:rPr>
          <w:rFonts w:hAnsi="ＭＳ 明朝" w:hint="eastAsia"/>
          <w:szCs w:val="21"/>
        </w:rPr>
        <w:t>第</w:t>
      </w:r>
      <w:r w:rsidR="00F03689">
        <w:rPr>
          <w:rFonts w:hAnsi="ＭＳ 明朝" w:hint="eastAsia"/>
          <w:szCs w:val="21"/>
        </w:rPr>
        <w:t>９４</w:t>
      </w:r>
      <w:r w:rsidRPr="00CC45E8">
        <w:rPr>
          <w:rFonts w:hAnsi="ＭＳ 明朝" w:hint="eastAsia"/>
          <w:szCs w:val="21"/>
        </w:rPr>
        <w:t>条　不可抗力により</w:t>
      </w:r>
      <w:r w:rsidR="00A229D3">
        <w:rPr>
          <w:rFonts w:hAnsi="ＭＳ 明朝" w:hint="eastAsia"/>
          <w:szCs w:val="21"/>
        </w:rPr>
        <w:t>，</w:t>
      </w:r>
      <w:r w:rsidRPr="00CC45E8">
        <w:rPr>
          <w:rFonts w:hAnsi="ＭＳ 明朝" w:hint="eastAsia"/>
          <w:szCs w:val="21"/>
        </w:rPr>
        <w:t>事業者に本事業の実施について合理的な増加費用及び損害が発生する場合には</w:t>
      </w:r>
      <w:r w:rsidR="00A229D3">
        <w:rPr>
          <w:rFonts w:hAnsi="ＭＳ 明朝" w:hint="eastAsia"/>
          <w:szCs w:val="21"/>
        </w:rPr>
        <w:t>，</w:t>
      </w:r>
      <w:r w:rsidRPr="00CC45E8">
        <w:rPr>
          <w:rFonts w:hAnsi="ＭＳ 明朝" w:hint="eastAsia"/>
          <w:szCs w:val="21"/>
        </w:rPr>
        <w:t>以下のとおりとする。</w:t>
      </w:r>
    </w:p>
    <w:p w14:paraId="2A44DC3A" w14:textId="1C0917F1" w:rsidR="00B92729" w:rsidRPr="00CC45E8" w:rsidRDefault="00AB3553" w:rsidP="00211045">
      <w:pPr>
        <w:ind w:left="420" w:hangingChars="200" w:hanging="420"/>
        <w:rPr>
          <w:rFonts w:hAnsi="ＭＳ 明朝"/>
          <w:szCs w:val="21"/>
        </w:rPr>
      </w:pPr>
      <w:r w:rsidRPr="00CC45E8">
        <w:rPr>
          <w:rFonts w:hAnsi="ＭＳ 明朝" w:hint="eastAsia"/>
          <w:szCs w:val="21"/>
        </w:rPr>
        <w:t>（１）本事業契約締結から開業準備期間開始までの期間中に不可抗力が生じた場合には</w:t>
      </w:r>
      <w:r w:rsidR="00A229D3">
        <w:rPr>
          <w:rFonts w:hAnsi="ＭＳ 明朝" w:hint="eastAsia"/>
          <w:szCs w:val="21"/>
        </w:rPr>
        <w:t>，</w:t>
      </w:r>
      <w:r w:rsidRPr="00CC45E8">
        <w:rPr>
          <w:rFonts w:hAnsi="ＭＳ 明朝" w:hint="eastAsia"/>
          <w:szCs w:val="21"/>
        </w:rPr>
        <w:t>事業者に生じた本事業の実施にかかる合理的な増加費用額及び損害額が同期間中の累計で</w:t>
      </w:r>
      <w:r w:rsidR="00A229D3">
        <w:rPr>
          <w:rFonts w:hAnsi="ＭＳ 明朝" w:hint="eastAsia"/>
          <w:szCs w:val="21"/>
        </w:rPr>
        <w:t>，</w:t>
      </w:r>
      <w:r w:rsidR="00BB705F" w:rsidRPr="00B25CB8">
        <w:rPr>
          <w:rFonts w:hAnsi="ＭＳ 明朝" w:hint="eastAsia"/>
          <w:szCs w:val="21"/>
        </w:rPr>
        <w:t>サービス購入費Ａ</w:t>
      </w:r>
      <w:r w:rsidRPr="00CC45E8">
        <w:rPr>
          <w:rFonts w:hAnsi="ＭＳ 明朝" w:hint="eastAsia"/>
          <w:szCs w:val="21"/>
        </w:rPr>
        <w:t>の合計の１００分の１に至るまでは事業者が負担し</w:t>
      </w:r>
      <w:r w:rsidR="00A229D3">
        <w:rPr>
          <w:rFonts w:hAnsi="ＭＳ 明朝" w:hint="eastAsia"/>
          <w:szCs w:val="21"/>
        </w:rPr>
        <w:t>，</w:t>
      </w:r>
      <w:r w:rsidRPr="00CC45E8">
        <w:rPr>
          <w:rFonts w:hAnsi="ＭＳ 明朝" w:hint="eastAsia"/>
          <w:szCs w:val="21"/>
        </w:rPr>
        <w:t>これを超える額については</w:t>
      </w:r>
      <w:r w:rsidR="00101BDA">
        <w:rPr>
          <w:rFonts w:hAnsi="ＭＳ 明朝" w:hint="eastAsia"/>
          <w:szCs w:val="21"/>
        </w:rPr>
        <w:t>福島市</w:t>
      </w:r>
      <w:r w:rsidRPr="00CC45E8">
        <w:rPr>
          <w:rFonts w:hAnsi="ＭＳ 明朝" w:hint="eastAsia"/>
          <w:szCs w:val="21"/>
        </w:rPr>
        <w:t>が負担する。ただし</w:t>
      </w:r>
      <w:r w:rsidR="00A229D3">
        <w:rPr>
          <w:rFonts w:hAnsi="ＭＳ 明朝" w:hint="eastAsia"/>
          <w:szCs w:val="21"/>
        </w:rPr>
        <w:t>，</w:t>
      </w:r>
      <w:r w:rsidRPr="00CC45E8">
        <w:rPr>
          <w:rFonts w:hAnsi="ＭＳ 明朝" w:hint="eastAsia"/>
          <w:szCs w:val="21"/>
        </w:rPr>
        <w:t>事業者が不可抗力により保険金を受領した場合には</w:t>
      </w:r>
      <w:r w:rsidR="00A229D3">
        <w:rPr>
          <w:rFonts w:hAnsi="ＭＳ 明朝" w:hint="eastAsia"/>
          <w:szCs w:val="21"/>
        </w:rPr>
        <w:t>，</w:t>
      </w:r>
      <w:r w:rsidRPr="00CC45E8">
        <w:rPr>
          <w:rFonts w:hAnsi="ＭＳ 明朝" w:hint="eastAsia"/>
          <w:szCs w:val="21"/>
        </w:rPr>
        <w:t>当該保険金額相当額は増加費用額及び損害額から控除する。なお</w:t>
      </w:r>
      <w:r w:rsidR="00A229D3">
        <w:rPr>
          <w:rFonts w:hAnsi="ＭＳ 明朝" w:hint="eastAsia"/>
          <w:szCs w:val="21"/>
        </w:rPr>
        <w:t>，</w:t>
      </w:r>
      <w:r w:rsidRPr="00CC45E8">
        <w:rPr>
          <w:rFonts w:hAnsi="ＭＳ 明朝" w:hint="eastAsia"/>
          <w:szCs w:val="21"/>
        </w:rPr>
        <w:t>事業者の逸失利益にかかる増加費用及び損害については</w:t>
      </w:r>
      <w:r w:rsidR="00A229D3">
        <w:rPr>
          <w:rFonts w:hAnsi="ＭＳ 明朝" w:hint="eastAsia"/>
          <w:szCs w:val="21"/>
        </w:rPr>
        <w:t>，</w:t>
      </w:r>
      <w:r w:rsidRPr="00CC45E8">
        <w:rPr>
          <w:rFonts w:hAnsi="ＭＳ 明朝" w:hint="eastAsia"/>
          <w:szCs w:val="21"/>
        </w:rPr>
        <w:t>事業者がすべて負担する。</w:t>
      </w:r>
    </w:p>
    <w:p w14:paraId="2EC1781C" w14:textId="313ADE5F" w:rsidR="00B92729" w:rsidRPr="002B58A4" w:rsidRDefault="00AB3553" w:rsidP="00211045">
      <w:pPr>
        <w:ind w:left="420" w:hangingChars="200" w:hanging="420"/>
        <w:rPr>
          <w:rFonts w:hAnsi="ＭＳ 明朝"/>
          <w:szCs w:val="21"/>
        </w:rPr>
      </w:pPr>
      <w:r w:rsidRPr="00CC45E8">
        <w:rPr>
          <w:rFonts w:hAnsi="ＭＳ 明朝" w:hint="eastAsia"/>
          <w:szCs w:val="21"/>
        </w:rPr>
        <w:t>（２）開業準備期間及び</w:t>
      </w:r>
      <w:r>
        <w:rPr>
          <w:rFonts w:hAnsi="ＭＳ 明朝" w:hint="eastAsia"/>
          <w:szCs w:val="21"/>
        </w:rPr>
        <w:t>維持管理・運営期間</w:t>
      </w:r>
      <w:r w:rsidRPr="00CC45E8">
        <w:rPr>
          <w:rFonts w:hAnsi="ＭＳ 明朝" w:hint="eastAsia"/>
          <w:szCs w:val="21"/>
        </w:rPr>
        <w:t>中に不可抗力が生じた場合には</w:t>
      </w:r>
      <w:r w:rsidR="00A229D3">
        <w:rPr>
          <w:rFonts w:hAnsi="ＭＳ 明朝" w:hint="eastAsia"/>
          <w:szCs w:val="21"/>
        </w:rPr>
        <w:t>，</w:t>
      </w:r>
      <w:r w:rsidRPr="00CC45E8">
        <w:rPr>
          <w:rFonts w:hAnsi="ＭＳ 明朝" w:hint="eastAsia"/>
          <w:szCs w:val="21"/>
        </w:rPr>
        <w:t>事業者に生じた本事業の実施にかかる合理的な増加費用額及び損害額が</w:t>
      </w:r>
      <w:r w:rsidR="00A229D3">
        <w:rPr>
          <w:rFonts w:hAnsi="ＭＳ 明朝" w:hint="eastAsia"/>
          <w:szCs w:val="21"/>
        </w:rPr>
        <w:t>，</w:t>
      </w:r>
      <w:r w:rsidRPr="00CC45E8">
        <w:rPr>
          <w:rFonts w:hAnsi="ＭＳ 明朝" w:hint="eastAsia"/>
          <w:szCs w:val="21"/>
        </w:rPr>
        <w:t>当該不可抗力が発生した事業年度中の累計で</w:t>
      </w:r>
      <w:r w:rsidR="00A229D3">
        <w:rPr>
          <w:rFonts w:hAnsi="ＭＳ 明朝" w:hint="eastAsia"/>
          <w:szCs w:val="21"/>
        </w:rPr>
        <w:t>，</w:t>
      </w:r>
      <w:r w:rsidRPr="00CC45E8">
        <w:rPr>
          <w:rFonts w:hAnsi="ＭＳ 明朝" w:hint="eastAsia"/>
          <w:szCs w:val="21"/>
        </w:rPr>
        <w:t>当該不可抗力が発生した事業年度の前年度の</w:t>
      </w:r>
      <w:r w:rsidR="009021C7">
        <w:rPr>
          <w:rFonts w:hint="eastAsia"/>
        </w:rPr>
        <w:t>サービス購入費</w:t>
      </w:r>
      <w:r w:rsidR="00920239">
        <w:rPr>
          <w:rFonts w:hint="eastAsia"/>
        </w:rPr>
        <w:t>Ｃ</w:t>
      </w:r>
      <w:r w:rsidR="009021C7">
        <w:rPr>
          <w:rFonts w:hint="eastAsia"/>
        </w:rPr>
        <w:t>及びサービス購入費</w:t>
      </w:r>
      <w:r w:rsidR="00920239">
        <w:rPr>
          <w:rFonts w:hint="eastAsia"/>
        </w:rPr>
        <w:t>Ｄ</w:t>
      </w:r>
      <w:r w:rsidRPr="00CC45E8">
        <w:rPr>
          <w:rFonts w:hAnsi="ＭＳ 明朝" w:hint="eastAsia"/>
          <w:szCs w:val="21"/>
        </w:rPr>
        <w:t>の合計</w:t>
      </w:r>
      <w:r w:rsidR="001D6C15" w:rsidRPr="00BB705F">
        <w:rPr>
          <w:rFonts w:hint="eastAsia"/>
        </w:rPr>
        <w:t>（維持管理・運営初年度に解除された場合は</w:t>
      </w:r>
      <w:r w:rsidR="00A229D3">
        <w:rPr>
          <w:rFonts w:hint="eastAsia"/>
        </w:rPr>
        <w:t>，</w:t>
      </w:r>
      <w:r w:rsidR="001D6C15" w:rsidRPr="00BB705F">
        <w:rPr>
          <w:rFonts w:hint="eastAsia"/>
        </w:rPr>
        <w:t>サービス購入費</w:t>
      </w:r>
      <w:r w:rsidR="00920239">
        <w:rPr>
          <w:rFonts w:hint="eastAsia"/>
        </w:rPr>
        <w:t>Ｂ</w:t>
      </w:r>
      <w:r w:rsidR="001D6C15" w:rsidRPr="00BB705F">
        <w:rPr>
          <w:rFonts w:hint="eastAsia"/>
        </w:rPr>
        <w:t>並びに維持管理・運営初年度のサービス購入費</w:t>
      </w:r>
      <w:r w:rsidR="00920239">
        <w:rPr>
          <w:rFonts w:hint="eastAsia"/>
        </w:rPr>
        <w:t>Ｃ</w:t>
      </w:r>
      <w:r w:rsidR="001D6C15" w:rsidRPr="00BB705F">
        <w:rPr>
          <w:rFonts w:hint="eastAsia"/>
        </w:rPr>
        <w:t>及びサービス購入費</w:t>
      </w:r>
      <w:r w:rsidR="00920239">
        <w:rPr>
          <w:rFonts w:hint="eastAsia"/>
        </w:rPr>
        <w:t>Ｄ</w:t>
      </w:r>
      <w:r w:rsidR="001D6C15" w:rsidRPr="00BB705F">
        <w:rPr>
          <w:rFonts w:hint="eastAsia"/>
        </w:rPr>
        <w:t>の合計）</w:t>
      </w:r>
      <w:r w:rsidRPr="00CC45E8">
        <w:rPr>
          <w:rFonts w:hAnsi="ＭＳ 明朝" w:hint="eastAsia"/>
          <w:szCs w:val="21"/>
        </w:rPr>
        <w:t>の１００分の１に至るまでは事業者が負担し</w:t>
      </w:r>
      <w:r w:rsidR="00A229D3">
        <w:rPr>
          <w:rFonts w:hAnsi="ＭＳ 明朝" w:hint="eastAsia"/>
          <w:szCs w:val="21"/>
        </w:rPr>
        <w:t>，</w:t>
      </w:r>
      <w:r w:rsidRPr="00CC45E8">
        <w:rPr>
          <w:rFonts w:hAnsi="ＭＳ 明朝" w:hint="eastAsia"/>
          <w:szCs w:val="21"/>
        </w:rPr>
        <w:t>これを超える額については</w:t>
      </w:r>
      <w:r w:rsidR="00101BDA">
        <w:rPr>
          <w:rFonts w:hAnsi="ＭＳ 明朝" w:hint="eastAsia"/>
          <w:szCs w:val="21"/>
        </w:rPr>
        <w:t>福島市</w:t>
      </w:r>
      <w:r w:rsidRPr="00CC45E8">
        <w:rPr>
          <w:rFonts w:hAnsi="ＭＳ 明朝" w:hint="eastAsia"/>
          <w:szCs w:val="21"/>
        </w:rPr>
        <w:t>が負担する。ただし</w:t>
      </w:r>
      <w:r w:rsidR="00A229D3">
        <w:rPr>
          <w:rFonts w:hAnsi="ＭＳ 明朝" w:hint="eastAsia"/>
          <w:szCs w:val="21"/>
        </w:rPr>
        <w:t>，</w:t>
      </w:r>
      <w:r w:rsidRPr="00CC45E8">
        <w:rPr>
          <w:rFonts w:hAnsi="ＭＳ 明朝" w:hint="eastAsia"/>
          <w:szCs w:val="21"/>
        </w:rPr>
        <w:t>事業者が不可抗力により保険金を受領した場合には</w:t>
      </w:r>
      <w:r w:rsidR="00A229D3">
        <w:rPr>
          <w:rFonts w:hAnsi="ＭＳ 明朝" w:hint="eastAsia"/>
          <w:szCs w:val="21"/>
        </w:rPr>
        <w:t>，</w:t>
      </w:r>
      <w:r w:rsidRPr="00CC45E8">
        <w:rPr>
          <w:rFonts w:hAnsi="ＭＳ 明朝" w:hint="eastAsia"/>
          <w:szCs w:val="21"/>
        </w:rPr>
        <w:t>当該保険金額相当額は増加費用額及び損害額から控除する。なお</w:t>
      </w:r>
      <w:r w:rsidR="00A229D3">
        <w:rPr>
          <w:rFonts w:hAnsi="ＭＳ 明朝" w:hint="eastAsia"/>
          <w:szCs w:val="21"/>
        </w:rPr>
        <w:t>，</w:t>
      </w:r>
      <w:r w:rsidRPr="00CC45E8">
        <w:rPr>
          <w:rFonts w:hAnsi="ＭＳ 明朝" w:hint="eastAsia"/>
          <w:szCs w:val="21"/>
        </w:rPr>
        <w:t>事業者の逸失利益にかかる増加費用及び損害については</w:t>
      </w:r>
      <w:r w:rsidR="00A229D3">
        <w:rPr>
          <w:rFonts w:hAnsi="ＭＳ 明朝" w:hint="eastAsia"/>
          <w:szCs w:val="21"/>
        </w:rPr>
        <w:t>，</w:t>
      </w:r>
      <w:r w:rsidRPr="00CC45E8">
        <w:rPr>
          <w:rFonts w:hAnsi="ＭＳ 明朝" w:hint="eastAsia"/>
          <w:szCs w:val="21"/>
        </w:rPr>
        <w:t>事</w:t>
      </w:r>
      <w:r w:rsidRPr="002B58A4">
        <w:rPr>
          <w:rFonts w:hAnsi="ＭＳ 明朝" w:hint="eastAsia"/>
          <w:szCs w:val="21"/>
        </w:rPr>
        <w:t>業者がすべて負担する。</w:t>
      </w:r>
    </w:p>
    <w:p w14:paraId="004A26D3" w14:textId="32B3D680" w:rsidR="008651E3" w:rsidRPr="002B58A4" w:rsidRDefault="008651E3" w:rsidP="00BC0DD2">
      <w:pPr>
        <w:ind w:left="210" w:hangingChars="100" w:hanging="210"/>
        <w:rPr>
          <w:rFonts w:hAnsi="ＭＳ 明朝"/>
          <w:szCs w:val="21"/>
        </w:rPr>
      </w:pPr>
      <w:r w:rsidRPr="002B58A4">
        <w:rPr>
          <w:rFonts w:hAnsi="ＭＳ 明朝" w:hint="eastAsia"/>
          <w:szCs w:val="21"/>
        </w:rPr>
        <w:t>２　前項</w:t>
      </w:r>
      <w:r w:rsidR="00AE0A03" w:rsidRPr="002B58A4">
        <w:rPr>
          <w:rFonts w:hAnsi="ＭＳ 明朝" w:hint="eastAsia"/>
          <w:szCs w:val="21"/>
        </w:rPr>
        <w:t>に関わらず</w:t>
      </w:r>
      <w:r w:rsidR="00A229D3">
        <w:rPr>
          <w:rFonts w:hAnsi="ＭＳ 明朝" w:hint="eastAsia"/>
          <w:szCs w:val="21"/>
        </w:rPr>
        <w:t>，</w:t>
      </w:r>
      <w:r w:rsidR="00101BDA">
        <w:rPr>
          <w:rFonts w:hAnsi="ＭＳ 明朝" w:hint="eastAsia"/>
          <w:szCs w:val="21"/>
        </w:rPr>
        <w:t>福島市</w:t>
      </w:r>
      <w:r w:rsidRPr="002B58A4">
        <w:rPr>
          <w:rFonts w:hAnsi="ＭＳ 明朝" w:hint="eastAsia"/>
          <w:szCs w:val="21"/>
        </w:rPr>
        <w:t>から提示のあった資料及び市中で入手可能な資料だけを用いて</w:t>
      </w:r>
      <w:r w:rsidR="00A229D3">
        <w:rPr>
          <w:rFonts w:hAnsi="ＭＳ 明朝" w:hint="eastAsia"/>
          <w:szCs w:val="21"/>
        </w:rPr>
        <w:t>，</w:t>
      </w:r>
      <w:r w:rsidRPr="002B58A4">
        <w:rPr>
          <w:rFonts w:hAnsi="ＭＳ 明朝" w:hint="eastAsia"/>
          <w:szCs w:val="21"/>
        </w:rPr>
        <w:t>関係資格を有する技術者が想定できないようなリスクに起因す</w:t>
      </w:r>
      <w:r w:rsidR="00AE0A03" w:rsidRPr="002B58A4">
        <w:rPr>
          <w:rFonts w:hAnsi="ＭＳ 明朝" w:hint="eastAsia"/>
          <w:szCs w:val="21"/>
        </w:rPr>
        <w:t>る</w:t>
      </w:r>
      <w:r w:rsidR="00A229D3">
        <w:rPr>
          <w:rFonts w:hAnsi="ＭＳ 明朝" w:hint="eastAsia"/>
          <w:szCs w:val="21"/>
        </w:rPr>
        <w:t>，</w:t>
      </w:r>
      <w:r w:rsidR="002B58A4">
        <w:rPr>
          <w:rFonts w:hAnsi="ＭＳ 明朝" w:hint="eastAsia"/>
          <w:szCs w:val="21"/>
        </w:rPr>
        <w:t>事業者に生じた本事業の実施に係る合理的な増加費用及び損害は</w:t>
      </w:r>
      <w:r w:rsidR="00A229D3">
        <w:rPr>
          <w:rFonts w:hAnsi="ＭＳ 明朝" w:hint="eastAsia"/>
          <w:szCs w:val="21"/>
        </w:rPr>
        <w:t>，</w:t>
      </w:r>
      <w:r w:rsidR="002B58A4">
        <w:rPr>
          <w:rFonts w:hAnsi="ＭＳ 明朝" w:hint="eastAsia"/>
          <w:szCs w:val="21"/>
        </w:rPr>
        <w:t>全額を</w:t>
      </w:r>
      <w:r w:rsidR="00101BDA">
        <w:rPr>
          <w:rFonts w:hAnsi="ＭＳ 明朝" w:hint="eastAsia"/>
          <w:szCs w:val="21"/>
        </w:rPr>
        <w:t>福島市</w:t>
      </w:r>
      <w:r w:rsidR="002B58A4">
        <w:rPr>
          <w:rFonts w:hAnsi="ＭＳ 明朝" w:hint="eastAsia"/>
          <w:szCs w:val="21"/>
        </w:rPr>
        <w:t>が負担する。</w:t>
      </w:r>
      <w:r w:rsidRPr="002B58A4">
        <w:rPr>
          <w:rFonts w:hAnsi="ＭＳ 明朝" w:hint="eastAsia"/>
          <w:szCs w:val="21"/>
        </w:rPr>
        <w:t>費用は市の負担とする</w:t>
      </w:r>
      <w:r w:rsidR="002B58A4">
        <w:rPr>
          <w:rFonts w:hAnsi="ＭＳ 明朝" w:hint="eastAsia"/>
          <w:szCs w:val="21"/>
        </w:rPr>
        <w:t>。</w:t>
      </w:r>
      <w:r w:rsidR="002B58A4" w:rsidRPr="00CC45E8">
        <w:rPr>
          <w:rFonts w:hAnsi="ＭＳ 明朝" w:hint="eastAsia"/>
          <w:szCs w:val="21"/>
        </w:rPr>
        <w:t>ただし</w:t>
      </w:r>
      <w:r w:rsidR="00A229D3">
        <w:rPr>
          <w:rFonts w:hAnsi="ＭＳ 明朝" w:hint="eastAsia"/>
          <w:szCs w:val="21"/>
        </w:rPr>
        <w:t>，</w:t>
      </w:r>
      <w:r w:rsidR="002B58A4" w:rsidRPr="00CC45E8">
        <w:rPr>
          <w:rFonts w:hAnsi="ＭＳ 明朝" w:hint="eastAsia"/>
          <w:szCs w:val="21"/>
        </w:rPr>
        <w:t>事業者が不可抗力により保険金を受領した場合には</w:t>
      </w:r>
      <w:r w:rsidR="00A229D3">
        <w:rPr>
          <w:rFonts w:hAnsi="ＭＳ 明朝" w:hint="eastAsia"/>
          <w:szCs w:val="21"/>
        </w:rPr>
        <w:t>，</w:t>
      </w:r>
      <w:r w:rsidR="002B58A4" w:rsidRPr="00CC45E8">
        <w:rPr>
          <w:rFonts w:hAnsi="ＭＳ 明朝" w:hint="eastAsia"/>
          <w:szCs w:val="21"/>
        </w:rPr>
        <w:t>当該保険金額相当額は増加費用額及び損害額から控除する。なお</w:t>
      </w:r>
      <w:r w:rsidR="00A229D3">
        <w:rPr>
          <w:rFonts w:hAnsi="ＭＳ 明朝" w:hint="eastAsia"/>
          <w:szCs w:val="21"/>
        </w:rPr>
        <w:t>，</w:t>
      </w:r>
      <w:r w:rsidR="002B58A4" w:rsidRPr="00CC45E8">
        <w:rPr>
          <w:rFonts w:hAnsi="ＭＳ 明朝" w:hint="eastAsia"/>
          <w:szCs w:val="21"/>
        </w:rPr>
        <w:t>事業者の逸失利益にかかる増加費用及び損害については</w:t>
      </w:r>
      <w:r w:rsidR="00A229D3">
        <w:rPr>
          <w:rFonts w:hAnsi="ＭＳ 明朝" w:hint="eastAsia"/>
          <w:szCs w:val="21"/>
        </w:rPr>
        <w:t>，</w:t>
      </w:r>
      <w:r w:rsidR="002B58A4" w:rsidRPr="00CC45E8">
        <w:rPr>
          <w:rFonts w:hAnsi="ＭＳ 明朝" w:hint="eastAsia"/>
          <w:szCs w:val="21"/>
        </w:rPr>
        <w:t>事業者がすべて負担する。</w:t>
      </w:r>
    </w:p>
    <w:p w14:paraId="4F29983F" w14:textId="77777777" w:rsidR="00B92729" w:rsidRPr="00CC45E8" w:rsidRDefault="00B92729" w:rsidP="00211045">
      <w:pPr>
        <w:rPr>
          <w:rFonts w:hAnsi="ＭＳ 明朝"/>
          <w:szCs w:val="21"/>
        </w:rPr>
      </w:pPr>
    </w:p>
    <w:p w14:paraId="09C28D12" w14:textId="3838C464" w:rsidR="00B92729" w:rsidRPr="00CC45E8" w:rsidRDefault="00AB3553" w:rsidP="00211045">
      <w:pPr>
        <w:pStyle w:val="30"/>
        <w:rPr>
          <w:szCs w:val="21"/>
        </w:rPr>
      </w:pPr>
      <w:bookmarkStart w:id="367" w:name="_Toc81574753"/>
      <w:bookmarkStart w:id="368" w:name="_Toc81576180"/>
      <w:bookmarkStart w:id="369" w:name="_Toc90975647"/>
      <w:r w:rsidRPr="00CC45E8">
        <w:rPr>
          <w:rFonts w:hint="eastAsia"/>
          <w:szCs w:val="21"/>
        </w:rPr>
        <w:t>（第三者の責めに帰すべき事由による</w:t>
      </w:r>
      <w:r w:rsidR="00045923">
        <w:rPr>
          <w:rFonts w:hAnsi="ＭＳ 明朝" w:hint="eastAsia"/>
          <w:szCs w:val="21"/>
        </w:rPr>
        <w:t>施設</w:t>
      </w:r>
      <w:r w:rsidRPr="00CC45E8">
        <w:rPr>
          <w:rFonts w:hint="eastAsia"/>
          <w:szCs w:val="21"/>
        </w:rPr>
        <w:t>の損害）</w:t>
      </w:r>
      <w:bookmarkEnd w:id="367"/>
      <w:bookmarkEnd w:id="368"/>
      <w:bookmarkEnd w:id="369"/>
    </w:p>
    <w:p w14:paraId="07AA9966" w14:textId="5AB6AEF7" w:rsidR="00B92729" w:rsidRPr="00CC45E8" w:rsidRDefault="00AB3553" w:rsidP="00211045">
      <w:pPr>
        <w:ind w:left="210" w:hangingChars="100" w:hanging="210"/>
        <w:rPr>
          <w:rFonts w:hAnsi="ＭＳ 明朝"/>
          <w:szCs w:val="21"/>
        </w:rPr>
      </w:pPr>
      <w:r w:rsidRPr="00CC45E8">
        <w:rPr>
          <w:rFonts w:hAnsi="ＭＳ 明朝" w:hint="eastAsia"/>
          <w:szCs w:val="21"/>
        </w:rPr>
        <w:t>第</w:t>
      </w:r>
      <w:r w:rsidR="00F03689">
        <w:rPr>
          <w:rFonts w:hAnsi="ＭＳ 明朝" w:hint="eastAsia"/>
          <w:szCs w:val="21"/>
        </w:rPr>
        <w:t>９５</w:t>
      </w:r>
      <w:r w:rsidRPr="00CC45E8">
        <w:rPr>
          <w:rFonts w:hAnsi="ＭＳ 明朝" w:hint="eastAsia"/>
          <w:szCs w:val="21"/>
        </w:rPr>
        <w:t>条　第</w:t>
      </w:r>
      <w:r w:rsidR="00E467A5">
        <w:rPr>
          <w:rFonts w:hAnsi="ＭＳ 明朝" w:hint="eastAsia"/>
          <w:szCs w:val="21"/>
        </w:rPr>
        <w:t>４７</w:t>
      </w:r>
      <w:r w:rsidRPr="00CC45E8">
        <w:rPr>
          <w:rFonts w:hAnsi="ＭＳ 明朝" w:hint="eastAsia"/>
          <w:szCs w:val="21"/>
        </w:rPr>
        <w:t>条第１項に規定する</w:t>
      </w:r>
      <w:r w:rsidR="00045923">
        <w:rPr>
          <w:rFonts w:hAnsi="ＭＳ 明朝" w:hint="eastAsia"/>
          <w:szCs w:val="21"/>
        </w:rPr>
        <w:t>施設</w:t>
      </w:r>
      <w:r w:rsidRPr="00CC45E8">
        <w:rPr>
          <w:rFonts w:hAnsi="ＭＳ 明朝" w:hint="eastAsia"/>
          <w:szCs w:val="21"/>
        </w:rPr>
        <w:t>の引渡しまでの間に</w:t>
      </w:r>
      <w:r w:rsidR="00A229D3">
        <w:rPr>
          <w:rFonts w:hAnsi="ＭＳ 明朝" w:hint="eastAsia"/>
          <w:szCs w:val="21"/>
        </w:rPr>
        <w:t>，</w:t>
      </w:r>
      <w:r w:rsidRPr="00CC45E8">
        <w:rPr>
          <w:rFonts w:hAnsi="ＭＳ 明朝" w:hint="eastAsia"/>
          <w:szCs w:val="21"/>
        </w:rPr>
        <w:t>第三者の責めに帰すべき事由により</w:t>
      </w:r>
      <w:r w:rsidR="00045923">
        <w:rPr>
          <w:rFonts w:hAnsi="ＭＳ 明朝" w:hint="eastAsia"/>
          <w:szCs w:val="21"/>
        </w:rPr>
        <w:t>施設</w:t>
      </w:r>
      <w:r w:rsidRPr="00CC45E8">
        <w:rPr>
          <w:rFonts w:hAnsi="ＭＳ 明朝" w:hint="eastAsia"/>
          <w:szCs w:val="21"/>
        </w:rPr>
        <w:t>に損害が生じた場合においては</w:t>
      </w:r>
      <w:r w:rsidR="00A229D3">
        <w:rPr>
          <w:rFonts w:hAnsi="ＭＳ 明朝" w:hint="eastAsia"/>
          <w:szCs w:val="21"/>
        </w:rPr>
        <w:t>，</w:t>
      </w:r>
      <w:r w:rsidRPr="00CC45E8">
        <w:rPr>
          <w:rFonts w:hAnsi="ＭＳ 明朝" w:hint="eastAsia"/>
          <w:szCs w:val="21"/>
        </w:rPr>
        <w:t>当該第三者に対する損害賠償の請求は</w:t>
      </w:r>
      <w:r w:rsidR="00A229D3">
        <w:rPr>
          <w:rFonts w:hAnsi="ＭＳ 明朝" w:hint="eastAsia"/>
          <w:szCs w:val="21"/>
        </w:rPr>
        <w:t>，</w:t>
      </w:r>
      <w:r w:rsidRPr="00CC45E8">
        <w:rPr>
          <w:rFonts w:hAnsi="ＭＳ 明朝" w:hint="eastAsia"/>
          <w:szCs w:val="21"/>
        </w:rPr>
        <w:t>事業者の責任及び費用負担において行い</w:t>
      </w:r>
      <w:r w:rsidR="00A229D3">
        <w:rPr>
          <w:rFonts w:hAnsi="ＭＳ 明朝" w:hint="eastAsia"/>
          <w:szCs w:val="21"/>
        </w:rPr>
        <w:t>，</w:t>
      </w:r>
      <w:r w:rsidRPr="00CC45E8">
        <w:rPr>
          <w:rFonts w:hAnsi="ＭＳ 明朝" w:hint="eastAsia"/>
          <w:szCs w:val="21"/>
        </w:rPr>
        <w:t>第</w:t>
      </w:r>
      <w:r w:rsidR="00E467A5">
        <w:rPr>
          <w:rFonts w:hAnsi="ＭＳ 明朝" w:hint="eastAsia"/>
          <w:szCs w:val="21"/>
        </w:rPr>
        <w:t>４７</w:t>
      </w:r>
      <w:r w:rsidRPr="00CC45E8">
        <w:rPr>
          <w:rFonts w:hAnsi="ＭＳ 明朝" w:hint="eastAsia"/>
          <w:szCs w:val="21"/>
        </w:rPr>
        <w:t>条第１項に規定する</w:t>
      </w:r>
      <w:r w:rsidR="00045923">
        <w:rPr>
          <w:rFonts w:hAnsi="ＭＳ 明朝" w:hint="eastAsia"/>
          <w:szCs w:val="21"/>
        </w:rPr>
        <w:t>施設</w:t>
      </w:r>
      <w:r w:rsidRPr="00CC45E8">
        <w:rPr>
          <w:rFonts w:hAnsi="ＭＳ 明朝" w:hint="eastAsia"/>
          <w:szCs w:val="21"/>
        </w:rPr>
        <w:t>の引渡し後に</w:t>
      </w:r>
      <w:r w:rsidR="00A229D3">
        <w:rPr>
          <w:rFonts w:hAnsi="ＭＳ 明朝" w:hint="eastAsia"/>
          <w:szCs w:val="21"/>
        </w:rPr>
        <w:t>，</w:t>
      </w:r>
      <w:r w:rsidRPr="00CC45E8">
        <w:rPr>
          <w:rFonts w:hAnsi="ＭＳ 明朝" w:hint="eastAsia"/>
          <w:szCs w:val="21"/>
        </w:rPr>
        <w:t>第三者の責めに帰すべき事由により</w:t>
      </w:r>
      <w:r w:rsidR="00045923">
        <w:rPr>
          <w:rFonts w:hAnsi="ＭＳ 明朝" w:hint="eastAsia"/>
          <w:szCs w:val="21"/>
        </w:rPr>
        <w:t>施設</w:t>
      </w:r>
      <w:r w:rsidRPr="00CC45E8">
        <w:rPr>
          <w:rFonts w:hAnsi="ＭＳ 明朝" w:hint="eastAsia"/>
          <w:szCs w:val="21"/>
        </w:rPr>
        <w:t>に損害が生じた場合においては</w:t>
      </w:r>
      <w:r w:rsidR="00A229D3">
        <w:rPr>
          <w:rFonts w:hAnsi="ＭＳ 明朝" w:hint="eastAsia"/>
          <w:szCs w:val="21"/>
        </w:rPr>
        <w:t>，</w:t>
      </w:r>
      <w:r w:rsidRPr="00CC45E8">
        <w:rPr>
          <w:rFonts w:hAnsi="ＭＳ 明朝" w:hint="eastAsia"/>
          <w:szCs w:val="21"/>
        </w:rPr>
        <w:t>当該第三者に対する損害賠償の請求は</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の責任及び費用負担において行う。</w:t>
      </w:r>
    </w:p>
    <w:p w14:paraId="36CB97D3" w14:textId="749E8BCC" w:rsidR="00B92729" w:rsidRPr="00CC45E8" w:rsidRDefault="00AB3553" w:rsidP="00211045">
      <w:pPr>
        <w:ind w:left="210" w:hangingChars="100" w:hanging="210"/>
        <w:rPr>
          <w:rFonts w:hAnsi="ＭＳ 明朝"/>
          <w:szCs w:val="21"/>
        </w:rPr>
      </w:pPr>
      <w:r w:rsidRPr="00CC45E8">
        <w:rPr>
          <w:rFonts w:hAnsi="ＭＳ 明朝" w:hint="eastAsia"/>
          <w:szCs w:val="21"/>
        </w:rPr>
        <w:t>２　前項に基づき事業者が第三者に対する損害賠償の請求を行うべき場合において</w:t>
      </w:r>
      <w:r w:rsidR="00A229D3">
        <w:rPr>
          <w:rFonts w:hAnsi="ＭＳ 明朝" w:hint="eastAsia"/>
          <w:szCs w:val="21"/>
        </w:rPr>
        <w:t>，</w:t>
      </w:r>
      <w:r w:rsidRPr="00CC45E8">
        <w:rPr>
          <w:rFonts w:hAnsi="ＭＳ 明朝" w:hint="eastAsia"/>
          <w:szCs w:val="21"/>
        </w:rPr>
        <w:t>事業者が過失なくして前項の第三者を知ることができないときその他やむを得ない事由があるときは</w:t>
      </w:r>
      <w:r w:rsidR="00A229D3">
        <w:rPr>
          <w:rFonts w:hAnsi="ＭＳ 明朝" w:hint="eastAsia"/>
          <w:szCs w:val="21"/>
        </w:rPr>
        <w:t>，</w:t>
      </w:r>
      <w:r w:rsidRPr="00CC45E8">
        <w:rPr>
          <w:rFonts w:hAnsi="ＭＳ 明朝" w:hint="eastAsia"/>
          <w:szCs w:val="21"/>
        </w:rPr>
        <w:t>事業者は</w:t>
      </w:r>
      <w:r w:rsidR="00A229D3">
        <w:rPr>
          <w:rFonts w:hAnsi="ＭＳ 明朝" w:hint="eastAsia"/>
          <w:szCs w:val="21"/>
        </w:rPr>
        <w:t>，</w:t>
      </w:r>
      <w:r w:rsidR="00045923">
        <w:rPr>
          <w:rFonts w:hAnsi="ＭＳ 明朝" w:hint="eastAsia"/>
          <w:szCs w:val="21"/>
        </w:rPr>
        <w:t>施設</w:t>
      </w:r>
      <w:r w:rsidRPr="00CC45E8">
        <w:rPr>
          <w:rFonts w:hAnsi="ＭＳ 明朝" w:hint="eastAsia"/>
          <w:szCs w:val="21"/>
        </w:rPr>
        <w:t>の損害の状況</w:t>
      </w:r>
      <w:r w:rsidR="00A229D3">
        <w:rPr>
          <w:rFonts w:hAnsi="ＭＳ 明朝" w:hint="eastAsia"/>
          <w:szCs w:val="21"/>
        </w:rPr>
        <w:t>，</w:t>
      </w:r>
      <w:r w:rsidRPr="00CC45E8">
        <w:rPr>
          <w:rFonts w:hAnsi="ＭＳ 明朝" w:hint="eastAsia"/>
          <w:szCs w:val="21"/>
        </w:rPr>
        <w:t>当該損害の修復の方法及び当該第三者に損害の負担を求めることができない理由（以下本条において「</w:t>
      </w:r>
      <w:r w:rsidR="00045923">
        <w:rPr>
          <w:rFonts w:hAnsi="ＭＳ 明朝" w:hint="eastAsia"/>
          <w:szCs w:val="21"/>
        </w:rPr>
        <w:t>施設</w:t>
      </w:r>
      <w:r w:rsidRPr="00CC45E8">
        <w:rPr>
          <w:rFonts w:hAnsi="ＭＳ 明朝" w:hint="eastAsia"/>
          <w:szCs w:val="21"/>
        </w:rPr>
        <w:t>の損害の状況等」という。）を</w:t>
      </w:r>
      <w:r w:rsidR="00101BDA">
        <w:rPr>
          <w:rFonts w:hAnsi="ＭＳ 明朝" w:hint="eastAsia"/>
          <w:szCs w:val="21"/>
        </w:rPr>
        <w:t>福島市</w:t>
      </w:r>
      <w:r w:rsidRPr="00CC45E8">
        <w:rPr>
          <w:rFonts w:hAnsi="ＭＳ 明朝" w:hint="eastAsia"/>
          <w:szCs w:val="21"/>
        </w:rPr>
        <w:t>に通知しなければならない。</w:t>
      </w:r>
    </w:p>
    <w:p w14:paraId="3B8C5537" w14:textId="79BEF3FD" w:rsidR="00B92729" w:rsidRPr="00CC45E8" w:rsidRDefault="00AB3553" w:rsidP="00211045">
      <w:pPr>
        <w:ind w:left="210" w:hangingChars="100" w:hanging="210"/>
        <w:rPr>
          <w:rFonts w:hAnsi="ＭＳ 明朝"/>
          <w:szCs w:val="21"/>
        </w:rPr>
      </w:pPr>
      <w:r w:rsidRPr="00CC45E8">
        <w:rPr>
          <w:rFonts w:hAnsi="ＭＳ 明朝" w:hint="eastAsia"/>
          <w:szCs w:val="21"/>
        </w:rPr>
        <w:t xml:space="preserve">３　</w:t>
      </w:r>
      <w:r w:rsidR="00101BDA">
        <w:rPr>
          <w:rFonts w:hAnsi="ＭＳ 明朝" w:hint="eastAsia"/>
          <w:szCs w:val="21"/>
        </w:rPr>
        <w:t>福島市</w:t>
      </w:r>
      <w:r w:rsidRPr="00CC45E8">
        <w:rPr>
          <w:rFonts w:hAnsi="ＭＳ 明朝" w:hint="eastAsia"/>
          <w:szCs w:val="21"/>
        </w:rPr>
        <w:t>は</w:t>
      </w:r>
      <w:r w:rsidR="00A229D3">
        <w:rPr>
          <w:rFonts w:hAnsi="ＭＳ 明朝" w:hint="eastAsia"/>
          <w:szCs w:val="21"/>
        </w:rPr>
        <w:t>，</w:t>
      </w:r>
      <w:r w:rsidRPr="00CC45E8">
        <w:rPr>
          <w:rFonts w:hAnsi="ＭＳ 明朝" w:hint="eastAsia"/>
          <w:szCs w:val="21"/>
        </w:rPr>
        <w:t>前項の規定による通知を受けたときは</w:t>
      </w:r>
      <w:r w:rsidR="00A229D3">
        <w:rPr>
          <w:rFonts w:hAnsi="ＭＳ 明朝" w:hint="eastAsia"/>
          <w:szCs w:val="21"/>
        </w:rPr>
        <w:t>，</w:t>
      </w:r>
      <w:r w:rsidRPr="00CC45E8">
        <w:rPr>
          <w:rFonts w:hAnsi="ＭＳ 明朝" w:hint="eastAsia"/>
          <w:szCs w:val="21"/>
        </w:rPr>
        <w:t>直ちに調査を行い</w:t>
      </w:r>
      <w:r w:rsidR="00A229D3">
        <w:rPr>
          <w:rFonts w:hAnsi="ＭＳ 明朝" w:hint="eastAsia"/>
          <w:szCs w:val="21"/>
        </w:rPr>
        <w:t>，</w:t>
      </w:r>
      <w:r w:rsidR="00045923">
        <w:rPr>
          <w:rFonts w:hAnsi="ＭＳ 明朝" w:hint="eastAsia"/>
          <w:szCs w:val="21"/>
        </w:rPr>
        <w:t>施設</w:t>
      </w:r>
      <w:r w:rsidRPr="00CC45E8">
        <w:rPr>
          <w:rFonts w:hAnsi="ＭＳ 明朝" w:hint="eastAsia"/>
          <w:szCs w:val="21"/>
        </w:rPr>
        <w:t>の損害の状況等を確認し</w:t>
      </w:r>
      <w:r w:rsidR="00A229D3">
        <w:rPr>
          <w:rFonts w:hAnsi="ＭＳ 明朝" w:hint="eastAsia"/>
          <w:szCs w:val="21"/>
        </w:rPr>
        <w:t>，</w:t>
      </w:r>
      <w:r w:rsidRPr="00CC45E8">
        <w:rPr>
          <w:rFonts w:hAnsi="ＭＳ 明朝" w:hint="eastAsia"/>
          <w:szCs w:val="21"/>
        </w:rPr>
        <w:t>その結果を事業者に通知しなければならない。</w:t>
      </w:r>
    </w:p>
    <w:p w14:paraId="11ADF779" w14:textId="764B7236" w:rsidR="00B92729" w:rsidRPr="00FA2B89" w:rsidRDefault="00AB3553" w:rsidP="00211045">
      <w:pPr>
        <w:ind w:left="210" w:hangingChars="100" w:hanging="210"/>
        <w:rPr>
          <w:rFonts w:hAnsi="ＭＳ 明朝"/>
          <w:szCs w:val="21"/>
        </w:rPr>
      </w:pPr>
      <w:r w:rsidRPr="00CC45E8">
        <w:rPr>
          <w:rFonts w:hAnsi="ＭＳ 明朝" w:hint="eastAsia"/>
          <w:szCs w:val="21"/>
        </w:rPr>
        <w:lastRenderedPageBreak/>
        <w:t>４　事業者は</w:t>
      </w:r>
      <w:r w:rsidR="00A229D3">
        <w:rPr>
          <w:rFonts w:hAnsi="ＭＳ 明朝" w:hint="eastAsia"/>
          <w:szCs w:val="21"/>
        </w:rPr>
        <w:t>，</w:t>
      </w:r>
      <w:r w:rsidRPr="00CC45E8">
        <w:rPr>
          <w:rFonts w:hAnsi="ＭＳ 明朝" w:hint="eastAsia"/>
          <w:szCs w:val="21"/>
        </w:rPr>
        <w:t>前項の規定により</w:t>
      </w:r>
      <w:r w:rsidR="00045923">
        <w:rPr>
          <w:rFonts w:hAnsi="ＭＳ 明朝" w:hint="eastAsia"/>
          <w:szCs w:val="21"/>
        </w:rPr>
        <w:t>施設</w:t>
      </w:r>
      <w:r w:rsidRPr="00CC45E8">
        <w:rPr>
          <w:rFonts w:hAnsi="ＭＳ 明朝" w:hint="eastAsia"/>
          <w:szCs w:val="21"/>
        </w:rPr>
        <w:t>の損害の状況等が確認されたときは</w:t>
      </w:r>
      <w:r w:rsidR="00A229D3">
        <w:rPr>
          <w:rFonts w:hAnsi="ＭＳ 明朝" w:hint="eastAsia"/>
          <w:szCs w:val="21"/>
        </w:rPr>
        <w:t>，</w:t>
      </w:r>
      <w:r w:rsidRPr="00CC45E8">
        <w:rPr>
          <w:rFonts w:hAnsi="ＭＳ 明朝" w:hint="eastAsia"/>
          <w:szCs w:val="21"/>
        </w:rPr>
        <w:t>当該損害が生じた</w:t>
      </w:r>
      <w:r w:rsidR="00045923">
        <w:rPr>
          <w:rFonts w:hAnsi="ＭＳ 明朝" w:hint="eastAsia"/>
          <w:szCs w:val="21"/>
        </w:rPr>
        <w:t>施設</w:t>
      </w:r>
      <w:r w:rsidRPr="00FA2B89">
        <w:rPr>
          <w:rFonts w:hAnsi="ＭＳ 明朝" w:hint="eastAsia"/>
          <w:szCs w:val="21"/>
        </w:rPr>
        <w:t>を本事業契約等に適合させるために要する費用（第三者から損害賠償を受けた部分及び第</w:t>
      </w:r>
      <w:r w:rsidR="00E467A5">
        <w:rPr>
          <w:rFonts w:hAnsi="ＭＳ 明朝" w:hint="eastAsia"/>
          <w:szCs w:val="21"/>
        </w:rPr>
        <w:t>２３</w:t>
      </w:r>
      <w:r w:rsidRPr="00FA2B89">
        <w:rPr>
          <w:rFonts w:hAnsi="ＭＳ 明朝" w:hint="eastAsia"/>
          <w:szCs w:val="21"/>
        </w:rPr>
        <w:t>条第</w:t>
      </w:r>
      <w:r w:rsidR="00FA2B89" w:rsidRPr="00FA2B89">
        <w:rPr>
          <w:rFonts w:hAnsi="ＭＳ 明朝" w:hint="eastAsia"/>
          <w:szCs w:val="21"/>
        </w:rPr>
        <w:t>３</w:t>
      </w:r>
      <w:r w:rsidRPr="00FA2B89">
        <w:rPr>
          <w:rFonts w:hAnsi="ＭＳ 明朝" w:hint="eastAsia"/>
          <w:szCs w:val="21"/>
        </w:rPr>
        <w:t>項の規定により付された保険等によりてん補された部分を除く。）の負担を</w:t>
      </w:r>
      <w:r w:rsidR="00101BDA">
        <w:rPr>
          <w:rFonts w:hAnsi="ＭＳ 明朝" w:hint="eastAsia"/>
          <w:szCs w:val="21"/>
        </w:rPr>
        <w:t>福島市</w:t>
      </w:r>
      <w:r w:rsidRPr="00FA2B89">
        <w:rPr>
          <w:rFonts w:hAnsi="ＭＳ 明朝" w:hint="eastAsia"/>
          <w:szCs w:val="21"/>
        </w:rPr>
        <w:t>に請求することができる。ただし</w:t>
      </w:r>
      <w:r w:rsidR="00A229D3">
        <w:rPr>
          <w:rFonts w:hAnsi="ＭＳ 明朝" w:hint="eastAsia"/>
          <w:szCs w:val="21"/>
        </w:rPr>
        <w:t>，</w:t>
      </w:r>
      <w:r w:rsidRPr="00FA2B89">
        <w:rPr>
          <w:rFonts w:hAnsi="ＭＳ 明朝" w:hint="eastAsia"/>
          <w:szCs w:val="21"/>
        </w:rPr>
        <w:t>第三者による</w:t>
      </w:r>
      <w:r w:rsidR="00045923">
        <w:rPr>
          <w:rFonts w:hAnsi="ＭＳ 明朝" w:hint="eastAsia"/>
          <w:szCs w:val="21"/>
        </w:rPr>
        <w:t>施設</w:t>
      </w:r>
      <w:r w:rsidRPr="00FA2B89">
        <w:rPr>
          <w:rFonts w:hAnsi="ＭＳ 明朝" w:hint="eastAsia"/>
          <w:szCs w:val="21"/>
        </w:rPr>
        <w:t>への損害が事業者の善管注意義務又は管理義務の違反により生じた場合には</w:t>
      </w:r>
      <w:r w:rsidR="00A229D3">
        <w:rPr>
          <w:rFonts w:hAnsi="ＭＳ 明朝" w:hint="eastAsia"/>
          <w:szCs w:val="21"/>
        </w:rPr>
        <w:t>，</w:t>
      </w:r>
      <w:r w:rsidRPr="00FA2B89">
        <w:rPr>
          <w:rFonts w:hAnsi="ＭＳ 明朝" w:hint="eastAsia"/>
          <w:szCs w:val="21"/>
        </w:rPr>
        <w:t>当該費用を事業者が負担するものとする。</w:t>
      </w:r>
    </w:p>
    <w:p w14:paraId="59FBA44A" w14:textId="476975D5" w:rsidR="00B92729" w:rsidRPr="00CC45E8" w:rsidRDefault="00AB3553" w:rsidP="00211045">
      <w:pPr>
        <w:ind w:left="210" w:hangingChars="100" w:hanging="210"/>
        <w:rPr>
          <w:rFonts w:hAnsi="ＭＳ 明朝"/>
          <w:szCs w:val="21"/>
        </w:rPr>
      </w:pPr>
      <w:r w:rsidRPr="00FA2B89">
        <w:rPr>
          <w:rFonts w:hAnsi="ＭＳ 明朝" w:hint="eastAsia"/>
          <w:szCs w:val="21"/>
        </w:rPr>
        <w:t xml:space="preserve">５　</w:t>
      </w:r>
      <w:r w:rsidR="00101BDA">
        <w:rPr>
          <w:rFonts w:hAnsi="ＭＳ 明朝" w:hint="eastAsia"/>
          <w:szCs w:val="21"/>
        </w:rPr>
        <w:t>福島市</w:t>
      </w:r>
      <w:r w:rsidRPr="00FA2B89">
        <w:rPr>
          <w:rFonts w:hAnsi="ＭＳ 明朝" w:hint="eastAsia"/>
          <w:szCs w:val="21"/>
        </w:rPr>
        <w:t>は</w:t>
      </w:r>
      <w:r w:rsidR="00A229D3">
        <w:rPr>
          <w:rFonts w:hAnsi="ＭＳ 明朝" w:hint="eastAsia"/>
          <w:szCs w:val="21"/>
        </w:rPr>
        <w:t>，</w:t>
      </w:r>
      <w:r w:rsidRPr="00CC45E8">
        <w:rPr>
          <w:rFonts w:hAnsi="ＭＳ 明朝" w:hint="eastAsia"/>
          <w:szCs w:val="21"/>
        </w:rPr>
        <w:t>前項の規定により事業者から費用の負担の請求があったときは</w:t>
      </w:r>
      <w:r w:rsidR="00A229D3">
        <w:rPr>
          <w:rFonts w:hAnsi="ＭＳ 明朝" w:hint="eastAsia"/>
          <w:szCs w:val="21"/>
        </w:rPr>
        <w:t>，</w:t>
      </w:r>
      <w:r w:rsidRPr="00CC45E8">
        <w:rPr>
          <w:rFonts w:hAnsi="ＭＳ 明朝" w:hint="eastAsia"/>
          <w:szCs w:val="21"/>
        </w:rPr>
        <w:t>当該費用の額（当該費用のうち通常生ずべきものに係る額に限る。）を負担しなければならない。</w:t>
      </w:r>
    </w:p>
    <w:p w14:paraId="25DA81BA" w14:textId="4AD262C2" w:rsidR="00B92729" w:rsidRPr="00CC45E8" w:rsidRDefault="00AB3553" w:rsidP="00211045">
      <w:pPr>
        <w:ind w:left="210" w:hangingChars="100" w:hanging="210"/>
        <w:rPr>
          <w:rFonts w:hAnsi="ＭＳ 明朝"/>
          <w:szCs w:val="21"/>
        </w:rPr>
      </w:pPr>
      <w:r w:rsidRPr="00CC45E8">
        <w:rPr>
          <w:rFonts w:hAnsi="ＭＳ 明朝" w:hint="eastAsia"/>
          <w:szCs w:val="21"/>
        </w:rPr>
        <w:t>６　第１項に基づき</w:t>
      </w:r>
      <w:r w:rsidR="00101BDA">
        <w:rPr>
          <w:rFonts w:hAnsi="ＭＳ 明朝" w:hint="eastAsia"/>
          <w:szCs w:val="21"/>
        </w:rPr>
        <w:t>福島市</w:t>
      </w:r>
      <w:r w:rsidRPr="00CC45E8">
        <w:rPr>
          <w:rFonts w:hAnsi="ＭＳ 明朝" w:hint="eastAsia"/>
          <w:szCs w:val="21"/>
        </w:rPr>
        <w:t>が第三者に対する損害賠償の請求を行なう場合において</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が請求するときは</w:t>
      </w:r>
      <w:r w:rsidR="00A229D3">
        <w:rPr>
          <w:rFonts w:hAnsi="ＭＳ 明朝" w:hint="eastAsia"/>
          <w:szCs w:val="21"/>
        </w:rPr>
        <w:t>，</w:t>
      </w:r>
      <w:r w:rsidRPr="00CC45E8">
        <w:rPr>
          <w:rFonts w:hAnsi="ＭＳ 明朝" w:hint="eastAsia"/>
          <w:szCs w:val="21"/>
        </w:rPr>
        <w:t>事業者は</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の請求に従い</w:t>
      </w:r>
      <w:r w:rsidR="00A229D3">
        <w:rPr>
          <w:rFonts w:hAnsi="ＭＳ 明朝" w:hint="eastAsia"/>
          <w:szCs w:val="21"/>
        </w:rPr>
        <w:t>，</w:t>
      </w:r>
      <w:r w:rsidR="00045923">
        <w:rPr>
          <w:rFonts w:hAnsi="ＭＳ 明朝" w:hint="eastAsia"/>
          <w:szCs w:val="21"/>
        </w:rPr>
        <w:t>施設</w:t>
      </w:r>
      <w:r w:rsidRPr="00CC45E8">
        <w:rPr>
          <w:rFonts w:hAnsi="ＭＳ 明朝" w:hint="eastAsia"/>
          <w:szCs w:val="21"/>
        </w:rPr>
        <w:t>の損害の状況及び当該損害の修復の方法等を確認し</w:t>
      </w:r>
      <w:r w:rsidR="00A229D3">
        <w:rPr>
          <w:rFonts w:hAnsi="ＭＳ 明朝" w:hint="eastAsia"/>
          <w:szCs w:val="21"/>
        </w:rPr>
        <w:t>，</w:t>
      </w:r>
      <w:r w:rsidRPr="00CC45E8">
        <w:rPr>
          <w:rFonts w:hAnsi="ＭＳ 明朝" w:hint="eastAsia"/>
          <w:szCs w:val="21"/>
        </w:rPr>
        <w:t>その結果を</w:t>
      </w:r>
      <w:r w:rsidR="00101BDA">
        <w:rPr>
          <w:rFonts w:hAnsi="ＭＳ 明朝" w:hint="eastAsia"/>
          <w:szCs w:val="21"/>
        </w:rPr>
        <w:t>福島市</w:t>
      </w:r>
      <w:r w:rsidRPr="00CC45E8">
        <w:rPr>
          <w:rFonts w:hAnsi="ＭＳ 明朝" w:hint="eastAsia"/>
          <w:szCs w:val="21"/>
        </w:rPr>
        <w:t>に通知しなければならない。</w:t>
      </w:r>
    </w:p>
    <w:p w14:paraId="4AAF840D" w14:textId="77777777" w:rsidR="00B92729" w:rsidRPr="00CC45E8" w:rsidRDefault="00B92729" w:rsidP="00211045">
      <w:pPr>
        <w:rPr>
          <w:rFonts w:hAnsi="ＭＳ 明朝"/>
          <w:szCs w:val="21"/>
        </w:rPr>
      </w:pPr>
    </w:p>
    <w:p w14:paraId="4A69CB80" w14:textId="77777777" w:rsidR="00B92729" w:rsidRPr="00271F58" w:rsidRDefault="00B92729" w:rsidP="00211045">
      <w:pPr>
        <w:rPr>
          <w:rFonts w:hAnsi="ＭＳ 明朝"/>
        </w:rPr>
      </w:pPr>
    </w:p>
    <w:p w14:paraId="57B0D31A" w14:textId="35C0C898" w:rsidR="00B92729" w:rsidRPr="00271F58" w:rsidRDefault="00AB3553" w:rsidP="002C6C1A">
      <w:pPr>
        <w:pStyle w:val="10"/>
      </w:pPr>
      <w:bookmarkStart w:id="370" w:name="_Toc81574754"/>
      <w:bookmarkStart w:id="371" w:name="_Toc81576181"/>
      <w:bookmarkStart w:id="372" w:name="_Toc90975648"/>
      <w:r w:rsidRPr="00271F58">
        <w:rPr>
          <w:rFonts w:hint="eastAsia"/>
        </w:rPr>
        <w:t>第１１章　知的財産権等</w:t>
      </w:r>
      <w:bookmarkEnd w:id="370"/>
      <w:bookmarkEnd w:id="371"/>
      <w:bookmarkEnd w:id="372"/>
    </w:p>
    <w:p w14:paraId="253ABAFB" w14:textId="77777777" w:rsidR="00AB53D9" w:rsidRDefault="00AB53D9" w:rsidP="00AB53D9">
      <w:pPr>
        <w:rPr>
          <w:rFonts w:hAnsi="ＭＳ 明朝"/>
          <w:szCs w:val="21"/>
        </w:rPr>
      </w:pPr>
    </w:p>
    <w:p w14:paraId="5923FF5B" w14:textId="77777777" w:rsidR="00AB53D9" w:rsidRDefault="00AB53D9" w:rsidP="00AB53D9">
      <w:pPr>
        <w:pStyle w:val="30"/>
        <w:rPr>
          <w:szCs w:val="21"/>
        </w:rPr>
      </w:pPr>
      <w:bookmarkStart w:id="373" w:name="_Toc90909341"/>
      <w:bookmarkStart w:id="374" w:name="_Toc90975649"/>
      <w:r>
        <w:rPr>
          <w:rFonts w:hint="eastAsia"/>
          <w:szCs w:val="21"/>
        </w:rPr>
        <w:t>（著作権の譲渡等）</w:t>
      </w:r>
      <w:bookmarkEnd w:id="373"/>
      <w:bookmarkEnd w:id="374"/>
    </w:p>
    <w:p w14:paraId="55082D89" w14:textId="143A81F3" w:rsidR="00AB53D9" w:rsidRDefault="00AB53D9" w:rsidP="00AB53D9">
      <w:pPr>
        <w:ind w:left="210" w:hangingChars="100" w:hanging="210"/>
        <w:rPr>
          <w:rFonts w:hAnsi="ＭＳ 明朝"/>
          <w:szCs w:val="21"/>
        </w:rPr>
      </w:pPr>
      <w:r>
        <w:rPr>
          <w:rFonts w:hAnsi="ＭＳ 明朝" w:hint="eastAsia"/>
          <w:szCs w:val="21"/>
        </w:rPr>
        <w:t>第９６条　事業者は</w:t>
      </w:r>
      <w:r w:rsidR="00A229D3">
        <w:rPr>
          <w:rFonts w:hAnsi="ＭＳ 明朝" w:hint="eastAsia"/>
          <w:szCs w:val="21"/>
        </w:rPr>
        <w:t>，</w:t>
      </w:r>
      <w:r>
        <w:rPr>
          <w:rFonts w:hAnsi="ＭＳ 明朝" w:hint="eastAsia"/>
          <w:szCs w:val="21"/>
        </w:rPr>
        <w:t>設計図書</w:t>
      </w:r>
      <w:r>
        <w:rPr>
          <w:rFonts w:hint="eastAsia"/>
          <w:szCs w:val="21"/>
        </w:rPr>
        <w:t>その他本事業契約に関して</w:t>
      </w:r>
      <w:r w:rsidR="00101BDA">
        <w:rPr>
          <w:rFonts w:hint="eastAsia"/>
          <w:szCs w:val="21"/>
        </w:rPr>
        <w:t>福島市</w:t>
      </w:r>
      <w:r>
        <w:rPr>
          <w:rFonts w:hint="eastAsia"/>
          <w:szCs w:val="21"/>
        </w:rPr>
        <w:t>の要求に基</w:t>
      </w:r>
      <w:r>
        <w:rPr>
          <w:rFonts w:hint="eastAsia"/>
          <w:kern w:val="0"/>
          <w:szCs w:val="21"/>
        </w:rPr>
        <w:t>づき作成されるもの（以下本条及び次条において総称して「成果物」という。）及び</w:t>
      </w:r>
      <w:r w:rsidR="00045923">
        <w:rPr>
          <w:rFonts w:hAnsi="ＭＳ 明朝" w:hint="eastAsia"/>
          <w:szCs w:val="21"/>
        </w:rPr>
        <w:t>施設</w:t>
      </w:r>
      <w:r>
        <w:rPr>
          <w:rFonts w:hAnsi="ＭＳ 明朝" w:hint="eastAsia"/>
          <w:szCs w:val="21"/>
        </w:rPr>
        <w:t>が著作権法（昭和４５年法律第４８号）第２条第１項第１号に規定する著作物（以下「著作物」という。）に該当する場合には</w:t>
      </w:r>
      <w:r w:rsidR="00A229D3">
        <w:rPr>
          <w:rFonts w:hAnsi="ＭＳ 明朝" w:hint="eastAsia"/>
          <w:szCs w:val="21"/>
        </w:rPr>
        <w:t>，</w:t>
      </w:r>
      <w:r>
        <w:rPr>
          <w:rFonts w:hAnsi="ＭＳ 明朝" w:hint="eastAsia"/>
          <w:szCs w:val="21"/>
        </w:rPr>
        <w:t>同法第２章及び第３章に規定する著作者の権利（同法第２７条及び第２８条の権利を含む。第１０条において「著作権等」という。）のうち事業者に帰属するもの（同法第２章第３節第２款に規定する著作者人格権を除く。）を当該成果物及び</w:t>
      </w:r>
      <w:r w:rsidR="00045923">
        <w:rPr>
          <w:rFonts w:hAnsi="ＭＳ 明朝" w:hint="eastAsia"/>
          <w:szCs w:val="21"/>
        </w:rPr>
        <w:t>施設</w:t>
      </w:r>
      <w:r>
        <w:rPr>
          <w:rFonts w:hAnsi="ＭＳ 明朝" w:hint="eastAsia"/>
          <w:szCs w:val="21"/>
        </w:rPr>
        <w:t>の引渡し時に</w:t>
      </w:r>
      <w:r w:rsidR="00101BDA">
        <w:rPr>
          <w:rFonts w:hAnsi="ＭＳ 明朝" w:hint="eastAsia"/>
          <w:szCs w:val="21"/>
        </w:rPr>
        <w:t>福島市</w:t>
      </w:r>
      <w:r>
        <w:rPr>
          <w:rFonts w:hAnsi="ＭＳ 明朝" w:hint="eastAsia"/>
          <w:szCs w:val="21"/>
        </w:rPr>
        <w:t>に譲渡する。</w:t>
      </w:r>
    </w:p>
    <w:p w14:paraId="35C7B4B1" w14:textId="23980B8A" w:rsidR="00AB53D9" w:rsidRDefault="00AB53D9" w:rsidP="00AB53D9">
      <w:pPr>
        <w:ind w:left="210" w:hangingChars="100" w:hanging="210"/>
        <w:rPr>
          <w:rFonts w:hAnsi="ＭＳ 明朝"/>
          <w:szCs w:val="21"/>
        </w:rPr>
      </w:pPr>
      <w:r>
        <w:rPr>
          <w:rFonts w:hAnsi="ＭＳ 明朝" w:hint="eastAsia"/>
          <w:szCs w:val="21"/>
        </w:rPr>
        <w:t>２　事業者は</w:t>
      </w:r>
      <w:r w:rsidR="00A229D3">
        <w:rPr>
          <w:rFonts w:hAnsi="ＭＳ 明朝" w:hint="eastAsia"/>
          <w:szCs w:val="21"/>
        </w:rPr>
        <w:t>，</w:t>
      </w:r>
      <w:r w:rsidR="00101BDA">
        <w:rPr>
          <w:rFonts w:hAnsi="ＭＳ 明朝" w:hint="eastAsia"/>
          <w:szCs w:val="21"/>
        </w:rPr>
        <w:t>福島市</w:t>
      </w:r>
      <w:r>
        <w:rPr>
          <w:rFonts w:hAnsi="ＭＳ 明朝" w:hint="eastAsia"/>
          <w:szCs w:val="21"/>
        </w:rPr>
        <w:t>に対し</w:t>
      </w:r>
      <w:r w:rsidR="00A229D3">
        <w:rPr>
          <w:rFonts w:hAnsi="ＭＳ 明朝" w:hint="eastAsia"/>
          <w:szCs w:val="21"/>
        </w:rPr>
        <w:t>，</w:t>
      </w:r>
      <w:r>
        <w:rPr>
          <w:rFonts w:hAnsi="ＭＳ 明朝" w:hint="eastAsia"/>
          <w:szCs w:val="21"/>
        </w:rPr>
        <w:t>次の各号に掲げる行為をすることを許諾する。この場合において</w:t>
      </w:r>
      <w:r w:rsidR="00A229D3">
        <w:rPr>
          <w:rFonts w:hAnsi="ＭＳ 明朝" w:hint="eastAsia"/>
          <w:szCs w:val="21"/>
        </w:rPr>
        <w:t>，</w:t>
      </w:r>
      <w:r>
        <w:rPr>
          <w:rFonts w:hAnsi="ＭＳ 明朝" w:hint="eastAsia"/>
          <w:szCs w:val="21"/>
        </w:rPr>
        <w:t>事業者は</w:t>
      </w:r>
      <w:r w:rsidR="00A229D3">
        <w:rPr>
          <w:rFonts w:hAnsi="ＭＳ 明朝" w:hint="eastAsia"/>
          <w:szCs w:val="21"/>
        </w:rPr>
        <w:t>，</w:t>
      </w:r>
      <w:r>
        <w:rPr>
          <w:rFonts w:hAnsi="ＭＳ 明朝" w:hint="eastAsia"/>
          <w:szCs w:val="21"/>
        </w:rPr>
        <w:t>著作権法第１９条第１項又は第２０条第１項に規定する権利を行使してはならない。</w:t>
      </w:r>
    </w:p>
    <w:p w14:paraId="496BAE8F" w14:textId="1AFF72D2" w:rsidR="00AB53D9" w:rsidRDefault="00AB53D9" w:rsidP="00AB53D9">
      <w:pPr>
        <w:ind w:left="210" w:hangingChars="100" w:hanging="210"/>
        <w:rPr>
          <w:rFonts w:hAnsi="ＭＳ 明朝"/>
          <w:szCs w:val="21"/>
        </w:rPr>
      </w:pPr>
      <w:r>
        <w:rPr>
          <w:rFonts w:hAnsi="ＭＳ 明朝" w:hint="eastAsia"/>
          <w:szCs w:val="21"/>
        </w:rPr>
        <w:t>（１）成果物又は</w:t>
      </w:r>
      <w:r w:rsidR="00045923">
        <w:rPr>
          <w:rFonts w:hAnsi="ＭＳ 明朝" w:hint="eastAsia"/>
          <w:szCs w:val="21"/>
        </w:rPr>
        <w:t>施設</w:t>
      </w:r>
      <w:r>
        <w:rPr>
          <w:rFonts w:hAnsi="ＭＳ 明朝" w:hint="eastAsia"/>
          <w:szCs w:val="21"/>
        </w:rPr>
        <w:t>の内容を公表すること。</w:t>
      </w:r>
    </w:p>
    <w:p w14:paraId="43148FFF" w14:textId="72A81FEB" w:rsidR="00AB53D9" w:rsidRDefault="00AB53D9" w:rsidP="00AB53D9">
      <w:pPr>
        <w:ind w:left="210" w:hangingChars="100" w:hanging="210"/>
        <w:rPr>
          <w:rFonts w:hAnsi="ＭＳ 明朝"/>
          <w:szCs w:val="21"/>
        </w:rPr>
      </w:pPr>
      <w:r>
        <w:rPr>
          <w:rFonts w:hAnsi="ＭＳ 明朝" w:hint="eastAsia"/>
          <w:szCs w:val="21"/>
        </w:rPr>
        <w:t>（２）</w:t>
      </w:r>
      <w:r w:rsidR="00045923">
        <w:rPr>
          <w:rFonts w:hAnsi="ＭＳ 明朝" w:hint="eastAsia"/>
          <w:szCs w:val="21"/>
        </w:rPr>
        <w:t>施設</w:t>
      </w:r>
      <w:r>
        <w:rPr>
          <w:rFonts w:hAnsi="ＭＳ 明朝" w:hint="eastAsia"/>
          <w:szCs w:val="21"/>
        </w:rPr>
        <w:t>の完成</w:t>
      </w:r>
      <w:r w:rsidR="00A229D3">
        <w:rPr>
          <w:rFonts w:hAnsi="ＭＳ 明朝" w:hint="eastAsia"/>
          <w:szCs w:val="21"/>
        </w:rPr>
        <w:t>，</w:t>
      </w:r>
      <w:r>
        <w:rPr>
          <w:rFonts w:hAnsi="ＭＳ 明朝" w:hint="eastAsia"/>
          <w:szCs w:val="21"/>
        </w:rPr>
        <w:t>増築</w:t>
      </w:r>
      <w:r w:rsidR="00A229D3">
        <w:rPr>
          <w:rFonts w:hAnsi="ＭＳ 明朝" w:hint="eastAsia"/>
          <w:szCs w:val="21"/>
        </w:rPr>
        <w:t>，</w:t>
      </w:r>
      <w:r>
        <w:rPr>
          <w:rFonts w:hAnsi="ＭＳ 明朝" w:hint="eastAsia"/>
          <w:szCs w:val="21"/>
        </w:rPr>
        <w:t>改築</w:t>
      </w:r>
      <w:r w:rsidR="00A229D3">
        <w:rPr>
          <w:rFonts w:hAnsi="ＭＳ 明朝" w:hint="eastAsia"/>
          <w:szCs w:val="21"/>
        </w:rPr>
        <w:t>，</w:t>
      </w:r>
      <w:r>
        <w:rPr>
          <w:rFonts w:hAnsi="ＭＳ 明朝" w:hint="eastAsia"/>
          <w:szCs w:val="21"/>
        </w:rPr>
        <w:t>修繕</w:t>
      </w:r>
      <w:r w:rsidR="00A229D3">
        <w:rPr>
          <w:rFonts w:hAnsi="ＭＳ 明朝" w:hint="eastAsia"/>
          <w:szCs w:val="21"/>
        </w:rPr>
        <w:t>，</w:t>
      </w:r>
      <w:r>
        <w:rPr>
          <w:rFonts w:hAnsi="ＭＳ 明朝" w:hint="eastAsia"/>
          <w:szCs w:val="21"/>
        </w:rPr>
        <w:t>模様替</w:t>
      </w:r>
      <w:r w:rsidR="00A229D3">
        <w:rPr>
          <w:rFonts w:hAnsi="ＭＳ 明朝" w:hint="eastAsia"/>
          <w:szCs w:val="21"/>
        </w:rPr>
        <w:t>，</w:t>
      </w:r>
      <w:r>
        <w:rPr>
          <w:rFonts w:hAnsi="ＭＳ 明朝" w:hint="eastAsia"/>
          <w:szCs w:val="21"/>
        </w:rPr>
        <w:t>維持</w:t>
      </w:r>
      <w:r w:rsidR="00A229D3">
        <w:rPr>
          <w:rFonts w:hAnsi="ＭＳ 明朝" w:hint="eastAsia"/>
          <w:szCs w:val="21"/>
        </w:rPr>
        <w:t>，</w:t>
      </w:r>
      <w:r>
        <w:rPr>
          <w:rFonts w:hAnsi="ＭＳ 明朝" w:hint="eastAsia"/>
          <w:szCs w:val="21"/>
        </w:rPr>
        <w:t>管理</w:t>
      </w:r>
      <w:r w:rsidR="00A229D3">
        <w:rPr>
          <w:rFonts w:hAnsi="ＭＳ 明朝" w:hint="eastAsia"/>
          <w:szCs w:val="21"/>
        </w:rPr>
        <w:t>，</w:t>
      </w:r>
      <w:r>
        <w:rPr>
          <w:rFonts w:hAnsi="ＭＳ 明朝" w:hint="eastAsia"/>
          <w:szCs w:val="21"/>
        </w:rPr>
        <w:t>運営</w:t>
      </w:r>
      <w:r w:rsidR="00A229D3">
        <w:rPr>
          <w:rFonts w:hAnsi="ＭＳ 明朝" w:hint="eastAsia"/>
          <w:szCs w:val="21"/>
        </w:rPr>
        <w:t>，</w:t>
      </w:r>
      <w:r>
        <w:rPr>
          <w:rFonts w:hAnsi="ＭＳ 明朝" w:hint="eastAsia"/>
          <w:szCs w:val="21"/>
        </w:rPr>
        <w:t>広報等のために必要な範囲で</w:t>
      </w:r>
      <w:r w:rsidR="00A229D3">
        <w:rPr>
          <w:rFonts w:hAnsi="ＭＳ 明朝" w:hint="eastAsia"/>
          <w:szCs w:val="21"/>
        </w:rPr>
        <w:t>，</w:t>
      </w:r>
      <w:r>
        <w:rPr>
          <w:rFonts w:hAnsi="ＭＳ 明朝" w:hint="eastAsia"/>
          <w:szCs w:val="21"/>
        </w:rPr>
        <w:t>成果物を</w:t>
      </w:r>
      <w:r w:rsidR="00101BDA">
        <w:rPr>
          <w:rFonts w:hAnsi="ＭＳ 明朝" w:hint="eastAsia"/>
          <w:szCs w:val="21"/>
        </w:rPr>
        <w:t>福島市</w:t>
      </w:r>
      <w:r>
        <w:rPr>
          <w:rFonts w:hAnsi="ＭＳ 明朝" w:hint="eastAsia"/>
          <w:szCs w:val="21"/>
        </w:rPr>
        <w:t>が自ら複製し</w:t>
      </w:r>
      <w:r w:rsidR="00A229D3">
        <w:rPr>
          <w:rFonts w:hAnsi="ＭＳ 明朝" w:hint="eastAsia"/>
          <w:szCs w:val="21"/>
        </w:rPr>
        <w:t>，</w:t>
      </w:r>
      <w:r>
        <w:rPr>
          <w:rFonts w:hAnsi="ＭＳ 明朝" w:hint="eastAsia"/>
          <w:szCs w:val="21"/>
        </w:rPr>
        <w:t>若しくは翻案</w:t>
      </w:r>
      <w:r w:rsidR="00A229D3">
        <w:rPr>
          <w:rFonts w:hAnsi="ＭＳ 明朝" w:hint="eastAsia"/>
          <w:szCs w:val="21"/>
        </w:rPr>
        <w:t>，</w:t>
      </w:r>
      <w:r>
        <w:rPr>
          <w:rFonts w:hAnsi="ＭＳ 明朝" w:hint="eastAsia"/>
          <w:szCs w:val="21"/>
        </w:rPr>
        <w:t>変形</w:t>
      </w:r>
      <w:r w:rsidR="00A229D3">
        <w:rPr>
          <w:rFonts w:hAnsi="ＭＳ 明朝" w:hint="eastAsia"/>
          <w:szCs w:val="21"/>
        </w:rPr>
        <w:t>，</w:t>
      </w:r>
      <w:r>
        <w:rPr>
          <w:rFonts w:hAnsi="ＭＳ 明朝" w:hint="eastAsia"/>
          <w:szCs w:val="21"/>
        </w:rPr>
        <w:t>改変その他の修正をすること又は</w:t>
      </w:r>
      <w:r w:rsidR="00101BDA">
        <w:rPr>
          <w:rFonts w:hAnsi="ＭＳ 明朝" w:hint="eastAsia"/>
          <w:szCs w:val="21"/>
        </w:rPr>
        <w:t>福島市</w:t>
      </w:r>
      <w:r>
        <w:rPr>
          <w:rFonts w:hAnsi="ＭＳ 明朝" w:hint="eastAsia"/>
          <w:szCs w:val="21"/>
        </w:rPr>
        <w:t>の委託した第三者をして複製させ</w:t>
      </w:r>
      <w:r w:rsidR="00A229D3">
        <w:rPr>
          <w:rFonts w:hAnsi="ＭＳ 明朝" w:hint="eastAsia"/>
          <w:szCs w:val="21"/>
        </w:rPr>
        <w:t>，</w:t>
      </w:r>
      <w:r>
        <w:rPr>
          <w:rFonts w:hAnsi="ＭＳ 明朝" w:hint="eastAsia"/>
          <w:szCs w:val="21"/>
        </w:rPr>
        <w:t>若しくは翻案</w:t>
      </w:r>
      <w:r w:rsidR="00A229D3">
        <w:rPr>
          <w:rFonts w:hAnsi="ＭＳ 明朝" w:hint="eastAsia"/>
          <w:szCs w:val="21"/>
        </w:rPr>
        <w:t>，</w:t>
      </w:r>
      <w:r>
        <w:rPr>
          <w:rFonts w:hAnsi="ＭＳ 明朝" w:hint="eastAsia"/>
          <w:szCs w:val="21"/>
        </w:rPr>
        <w:t>変形</w:t>
      </w:r>
      <w:r w:rsidR="00A229D3">
        <w:rPr>
          <w:rFonts w:hAnsi="ＭＳ 明朝" w:hint="eastAsia"/>
          <w:szCs w:val="21"/>
        </w:rPr>
        <w:t>，</w:t>
      </w:r>
      <w:r>
        <w:rPr>
          <w:rFonts w:hAnsi="ＭＳ 明朝" w:hint="eastAsia"/>
          <w:szCs w:val="21"/>
        </w:rPr>
        <w:t>改変その他の修正をさせること</w:t>
      </w:r>
      <w:r w:rsidR="00755623">
        <w:rPr>
          <w:rFonts w:hAnsi="ＭＳ 明朝" w:hint="eastAsia"/>
          <w:szCs w:val="21"/>
        </w:rPr>
        <w:t>。</w:t>
      </w:r>
    </w:p>
    <w:p w14:paraId="06E500A2" w14:textId="36DD60B9" w:rsidR="00AB53D9" w:rsidRDefault="00AB53D9" w:rsidP="00AB53D9">
      <w:pPr>
        <w:ind w:left="210" w:hangingChars="100" w:hanging="210"/>
        <w:rPr>
          <w:rFonts w:hAnsi="ＭＳ 明朝"/>
          <w:szCs w:val="21"/>
        </w:rPr>
      </w:pPr>
      <w:r>
        <w:rPr>
          <w:rFonts w:hAnsi="ＭＳ 明朝" w:hint="eastAsia"/>
          <w:szCs w:val="21"/>
        </w:rPr>
        <w:t>（３</w:t>
      </w:r>
      <w:r w:rsidR="00045923">
        <w:rPr>
          <w:rFonts w:hAnsi="ＭＳ 明朝" w:hint="eastAsia"/>
          <w:szCs w:val="21"/>
        </w:rPr>
        <w:t>施設</w:t>
      </w:r>
      <w:r>
        <w:rPr>
          <w:rFonts w:hAnsi="ＭＳ 明朝" w:hint="eastAsia"/>
          <w:szCs w:val="21"/>
        </w:rPr>
        <w:t>を写真</w:t>
      </w:r>
      <w:r w:rsidR="00A229D3">
        <w:rPr>
          <w:rFonts w:hAnsi="ＭＳ 明朝" w:hint="eastAsia"/>
          <w:szCs w:val="21"/>
        </w:rPr>
        <w:t>，</w:t>
      </w:r>
      <w:r>
        <w:rPr>
          <w:rFonts w:hAnsi="ＭＳ 明朝" w:hint="eastAsia"/>
          <w:szCs w:val="21"/>
        </w:rPr>
        <w:t>模型</w:t>
      </w:r>
      <w:r w:rsidR="00A229D3">
        <w:rPr>
          <w:rFonts w:hAnsi="ＭＳ 明朝" w:hint="eastAsia"/>
          <w:szCs w:val="21"/>
        </w:rPr>
        <w:t>，</w:t>
      </w:r>
      <w:r>
        <w:rPr>
          <w:rFonts w:hAnsi="ＭＳ 明朝" w:hint="eastAsia"/>
          <w:szCs w:val="21"/>
        </w:rPr>
        <w:t>絵画その他の媒体により表現すること。</w:t>
      </w:r>
    </w:p>
    <w:p w14:paraId="1A55F5E9" w14:textId="65D477D7" w:rsidR="00AB53D9" w:rsidRDefault="00AB53D9" w:rsidP="00AB53D9">
      <w:pPr>
        <w:ind w:left="210" w:hangingChars="100" w:hanging="210"/>
        <w:rPr>
          <w:rFonts w:hAnsi="ＭＳ 明朝"/>
          <w:szCs w:val="21"/>
        </w:rPr>
      </w:pPr>
      <w:r>
        <w:rPr>
          <w:rFonts w:hAnsi="ＭＳ 明朝" w:hint="eastAsia"/>
          <w:szCs w:val="21"/>
        </w:rPr>
        <w:t>（４）</w:t>
      </w:r>
      <w:r w:rsidR="00045923">
        <w:rPr>
          <w:rFonts w:hAnsi="ＭＳ 明朝" w:hint="eastAsia"/>
          <w:szCs w:val="21"/>
        </w:rPr>
        <w:t>施設</w:t>
      </w:r>
      <w:r>
        <w:rPr>
          <w:rFonts w:hAnsi="ＭＳ 明朝" w:hint="eastAsia"/>
          <w:szCs w:val="21"/>
        </w:rPr>
        <w:t>を増築</w:t>
      </w:r>
      <w:r w:rsidR="00A229D3">
        <w:rPr>
          <w:rFonts w:hAnsi="ＭＳ 明朝" w:hint="eastAsia"/>
          <w:szCs w:val="21"/>
        </w:rPr>
        <w:t>，</w:t>
      </w:r>
      <w:r>
        <w:rPr>
          <w:rFonts w:hAnsi="ＭＳ 明朝" w:hint="eastAsia"/>
          <w:szCs w:val="21"/>
        </w:rPr>
        <w:t>改築</w:t>
      </w:r>
      <w:r w:rsidR="00A229D3">
        <w:rPr>
          <w:rFonts w:hAnsi="ＭＳ 明朝" w:hint="eastAsia"/>
          <w:szCs w:val="21"/>
        </w:rPr>
        <w:t>，</w:t>
      </w:r>
      <w:r>
        <w:rPr>
          <w:rFonts w:hAnsi="ＭＳ 明朝" w:hint="eastAsia"/>
          <w:szCs w:val="21"/>
        </w:rPr>
        <w:t>修繕若しくは</w:t>
      </w:r>
      <w:r w:rsidR="00A229D3">
        <w:rPr>
          <w:rFonts w:hAnsi="ＭＳ 明朝" w:hint="eastAsia"/>
          <w:szCs w:val="21"/>
        </w:rPr>
        <w:t>，</w:t>
      </w:r>
      <w:r>
        <w:rPr>
          <w:rFonts w:hAnsi="ＭＳ 明朝" w:hint="eastAsia"/>
          <w:szCs w:val="21"/>
        </w:rPr>
        <w:t>模様替により改変し</w:t>
      </w:r>
      <w:r w:rsidR="00A229D3">
        <w:rPr>
          <w:rFonts w:hAnsi="ＭＳ 明朝" w:hint="eastAsia"/>
          <w:szCs w:val="21"/>
        </w:rPr>
        <w:t>，</w:t>
      </w:r>
      <w:r>
        <w:rPr>
          <w:rFonts w:hAnsi="ＭＳ 明朝" w:hint="eastAsia"/>
          <w:szCs w:val="21"/>
        </w:rPr>
        <w:t>又は取り壊すこと。</w:t>
      </w:r>
    </w:p>
    <w:p w14:paraId="6EC7A1D1" w14:textId="23065CC2" w:rsidR="00AB53D9" w:rsidRDefault="00AB53D9" w:rsidP="00AB53D9">
      <w:pPr>
        <w:ind w:left="210" w:hangingChars="100" w:hanging="210"/>
        <w:rPr>
          <w:rFonts w:hAnsi="ＭＳ 明朝"/>
          <w:szCs w:val="21"/>
        </w:rPr>
      </w:pPr>
      <w:r>
        <w:rPr>
          <w:rFonts w:hAnsi="ＭＳ 明朝" w:hint="eastAsia"/>
          <w:szCs w:val="21"/>
        </w:rPr>
        <w:t>３　事業者は</w:t>
      </w:r>
      <w:r w:rsidR="00A229D3">
        <w:rPr>
          <w:rFonts w:hAnsi="ＭＳ 明朝" w:hint="eastAsia"/>
          <w:szCs w:val="21"/>
        </w:rPr>
        <w:t>，</w:t>
      </w:r>
      <w:r>
        <w:rPr>
          <w:rFonts w:hAnsi="ＭＳ 明朝" w:hint="eastAsia"/>
          <w:szCs w:val="21"/>
        </w:rPr>
        <w:t>次の各号に掲げる行為をしてはならない。ただし</w:t>
      </w:r>
      <w:r w:rsidR="00A229D3">
        <w:rPr>
          <w:rFonts w:hAnsi="ＭＳ 明朝" w:hint="eastAsia"/>
          <w:szCs w:val="21"/>
        </w:rPr>
        <w:t>，</w:t>
      </w:r>
      <w:r>
        <w:rPr>
          <w:rFonts w:hAnsi="ＭＳ 明朝" w:hint="eastAsia"/>
          <w:szCs w:val="21"/>
        </w:rPr>
        <w:t>あらかじめ</w:t>
      </w:r>
      <w:r w:rsidR="00A229D3">
        <w:rPr>
          <w:rFonts w:hAnsi="ＭＳ 明朝" w:hint="eastAsia"/>
          <w:szCs w:val="21"/>
        </w:rPr>
        <w:t>，</w:t>
      </w:r>
      <w:r w:rsidR="00101BDA">
        <w:rPr>
          <w:rFonts w:hAnsi="ＭＳ 明朝" w:hint="eastAsia"/>
          <w:szCs w:val="21"/>
        </w:rPr>
        <w:t>福島市</w:t>
      </w:r>
      <w:r>
        <w:rPr>
          <w:rFonts w:hAnsi="ＭＳ 明朝" w:hint="eastAsia"/>
          <w:szCs w:val="21"/>
        </w:rPr>
        <w:t>の承諾又は合意を得た場合は</w:t>
      </w:r>
      <w:r w:rsidR="00A229D3">
        <w:rPr>
          <w:rFonts w:hAnsi="ＭＳ 明朝" w:hint="eastAsia"/>
          <w:szCs w:val="21"/>
        </w:rPr>
        <w:t>，</w:t>
      </w:r>
      <w:r>
        <w:rPr>
          <w:rFonts w:hAnsi="ＭＳ 明朝" w:hint="eastAsia"/>
          <w:szCs w:val="21"/>
        </w:rPr>
        <w:t>この限りでない。</w:t>
      </w:r>
    </w:p>
    <w:p w14:paraId="7B97B546" w14:textId="4621364C" w:rsidR="00AB53D9" w:rsidRDefault="00AB53D9" w:rsidP="00AB53D9">
      <w:pPr>
        <w:ind w:left="210" w:hangingChars="100" w:hanging="210"/>
        <w:rPr>
          <w:rFonts w:hAnsi="ＭＳ 明朝"/>
          <w:szCs w:val="21"/>
        </w:rPr>
      </w:pPr>
      <w:r>
        <w:rPr>
          <w:rFonts w:hAnsi="ＭＳ 明朝" w:hint="eastAsia"/>
          <w:szCs w:val="21"/>
        </w:rPr>
        <w:t>（１）成果物又は</w:t>
      </w:r>
      <w:r w:rsidR="00045923">
        <w:rPr>
          <w:rFonts w:hAnsi="ＭＳ 明朝" w:hint="eastAsia"/>
          <w:szCs w:val="21"/>
        </w:rPr>
        <w:t>施設</w:t>
      </w:r>
      <w:r>
        <w:rPr>
          <w:rFonts w:hAnsi="ＭＳ 明朝" w:hint="eastAsia"/>
          <w:szCs w:val="21"/>
        </w:rPr>
        <w:t>の内容を公表すること。</w:t>
      </w:r>
    </w:p>
    <w:p w14:paraId="0612436E" w14:textId="032CE7D1" w:rsidR="00AB53D9" w:rsidRDefault="00AB53D9" w:rsidP="00AB53D9">
      <w:pPr>
        <w:ind w:left="210" w:hangingChars="100" w:hanging="210"/>
        <w:rPr>
          <w:rFonts w:hAnsi="ＭＳ 明朝"/>
          <w:szCs w:val="21"/>
        </w:rPr>
      </w:pPr>
      <w:r>
        <w:rPr>
          <w:rFonts w:hAnsi="ＭＳ 明朝" w:hint="eastAsia"/>
          <w:szCs w:val="21"/>
        </w:rPr>
        <w:t>（２）</w:t>
      </w:r>
      <w:r w:rsidR="00045923">
        <w:rPr>
          <w:rFonts w:hAnsi="ＭＳ 明朝" w:hint="eastAsia"/>
          <w:szCs w:val="21"/>
        </w:rPr>
        <w:t>施設</w:t>
      </w:r>
      <w:r>
        <w:rPr>
          <w:rFonts w:hAnsi="ＭＳ 明朝" w:hint="eastAsia"/>
          <w:szCs w:val="21"/>
        </w:rPr>
        <w:t>に事業者の実名又は変名を表示すること。</w:t>
      </w:r>
    </w:p>
    <w:p w14:paraId="05B19653" w14:textId="6CC5E71C" w:rsidR="00AB53D9" w:rsidRDefault="00AB53D9" w:rsidP="00AB53D9">
      <w:pPr>
        <w:ind w:left="210" w:hangingChars="100" w:hanging="210"/>
        <w:rPr>
          <w:rFonts w:hAnsi="ＭＳ 明朝"/>
          <w:szCs w:val="21"/>
        </w:rPr>
      </w:pPr>
      <w:r>
        <w:rPr>
          <w:rFonts w:hAnsi="ＭＳ 明朝" w:hint="eastAsia"/>
          <w:szCs w:val="21"/>
        </w:rPr>
        <w:t xml:space="preserve">４　</w:t>
      </w:r>
      <w:r w:rsidR="00101BDA">
        <w:rPr>
          <w:rFonts w:hAnsi="ＭＳ 明朝" w:hint="eastAsia"/>
          <w:szCs w:val="21"/>
        </w:rPr>
        <w:t>福島市</w:t>
      </w:r>
      <w:r>
        <w:rPr>
          <w:rFonts w:hAnsi="ＭＳ 明朝" w:hint="eastAsia"/>
          <w:szCs w:val="21"/>
        </w:rPr>
        <w:t>が著作権を行使する場合において</w:t>
      </w:r>
      <w:r w:rsidR="00A229D3">
        <w:rPr>
          <w:rFonts w:hAnsi="ＭＳ 明朝" w:hint="eastAsia"/>
          <w:szCs w:val="21"/>
        </w:rPr>
        <w:t>，</w:t>
      </w:r>
      <w:r>
        <w:rPr>
          <w:rFonts w:hAnsi="ＭＳ 明朝" w:hint="eastAsia"/>
          <w:szCs w:val="21"/>
        </w:rPr>
        <w:t>事業者は</w:t>
      </w:r>
      <w:r w:rsidR="00A229D3">
        <w:rPr>
          <w:rFonts w:hAnsi="ＭＳ 明朝" w:hint="eastAsia"/>
          <w:szCs w:val="21"/>
        </w:rPr>
        <w:t>，</w:t>
      </w:r>
      <w:r>
        <w:rPr>
          <w:rFonts w:hAnsi="ＭＳ 明朝" w:hint="eastAsia"/>
          <w:szCs w:val="21"/>
        </w:rPr>
        <w:t>著作権法第１９条第１項又は第２０条第１項に規定する権利を行使してはならない。</w:t>
      </w:r>
    </w:p>
    <w:p w14:paraId="08E0ACF2" w14:textId="7F400120" w:rsidR="00AB53D9" w:rsidRDefault="00AB53D9" w:rsidP="00AB53D9">
      <w:pPr>
        <w:ind w:left="210" w:hangingChars="100" w:hanging="210"/>
        <w:rPr>
          <w:rFonts w:hAnsi="ＭＳ 明朝"/>
          <w:szCs w:val="21"/>
        </w:rPr>
      </w:pPr>
      <w:r>
        <w:rPr>
          <w:rFonts w:hAnsi="ＭＳ 明朝" w:hint="eastAsia"/>
          <w:szCs w:val="21"/>
        </w:rPr>
        <w:t xml:space="preserve">５　</w:t>
      </w:r>
      <w:r w:rsidR="00101BDA">
        <w:rPr>
          <w:rFonts w:hAnsi="ＭＳ 明朝" w:hint="eastAsia"/>
          <w:szCs w:val="21"/>
        </w:rPr>
        <w:t>福島市</w:t>
      </w:r>
      <w:r>
        <w:rPr>
          <w:rFonts w:hAnsi="ＭＳ 明朝" w:hint="eastAsia"/>
          <w:szCs w:val="21"/>
        </w:rPr>
        <w:t>は</w:t>
      </w:r>
      <w:r w:rsidR="00A229D3">
        <w:rPr>
          <w:rFonts w:hAnsi="ＭＳ 明朝" w:hint="eastAsia"/>
          <w:szCs w:val="21"/>
        </w:rPr>
        <w:t>，</w:t>
      </w:r>
      <w:r>
        <w:rPr>
          <w:rFonts w:hAnsi="ＭＳ 明朝" w:hint="eastAsia"/>
          <w:szCs w:val="21"/>
        </w:rPr>
        <w:t>事業者に対し</w:t>
      </w:r>
      <w:r w:rsidR="00A229D3">
        <w:rPr>
          <w:rFonts w:hAnsi="ＭＳ 明朝" w:hint="eastAsia"/>
          <w:szCs w:val="21"/>
        </w:rPr>
        <w:t>，</w:t>
      </w:r>
      <w:r>
        <w:rPr>
          <w:rFonts w:hAnsi="ＭＳ 明朝" w:hint="eastAsia"/>
          <w:szCs w:val="21"/>
        </w:rPr>
        <w:t>成果物を複製し</w:t>
      </w:r>
      <w:r w:rsidR="00A229D3">
        <w:rPr>
          <w:rFonts w:hAnsi="ＭＳ 明朝" w:hint="eastAsia"/>
          <w:szCs w:val="21"/>
        </w:rPr>
        <w:t>，</w:t>
      </w:r>
      <w:r>
        <w:rPr>
          <w:rFonts w:hAnsi="ＭＳ 明朝" w:hint="eastAsia"/>
          <w:szCs w:val="21"/>
        </w:rPr>
        <w:t>又は</w:t>
      </w:r>
      <w:r w:rsidR="00A229D3">
        <w:rPr>
          <w:rFonts w:hAnsi="ＭＳ 明朝" w:hint="eastAsia"/>
          <w:szCs w:val="21"/>
        </w:rPr>
        <w:t>，</w:t>
      </w:r>
      <w:r>
        <w:rPr>
          <w:rFonts w:hAnsi="ＭＳ 明朝" w:hint="eastAsia"/>
          <w:szCs w:val="21"/>
        </w:rPr>
        <w:t>翻案することを許諾する。</w:t>
      </w:r>
    </w:p>
    <w:p w14:paraId="2E577BA2" w14:textId="77777777" w:rsidR="00AB53D9" w:rsidRDefault="00AB53D9" w:rsidP="00AB53D9">
      <w:pPr>
        <w:rPr>
          <w:rFonts w:hAnsi="ＭＳ 明朝"/>
          <w:szCs w:val="21"/>
        </w:rPr>
      </w:pPr>
    </w:p>
    <w:p w14:paraId="6D2EC6C6" w14:textId="77777777" w:rsidR="00AB53D9" w:rsidRDefault="00AB53D9" w:rsidP="00AB53D9">
      <w:pPr>
        <w:pStyle w:val="30"/>
        <w:rPr>
          <w:szCs w:val="21"/>
        </w:rPr>
      </w:pPr>
      <w:bookmarkStart w:id="375" w:name="_Toc90909342"/>
      <w:bookmarkStart w:id="376" w:name="_Toc90975650"/>
      <w:r>
        <w:rPr>
          <w:rFonts w:hint="eastAsia"/>
          <w:szCs w:val="21"/>
        </w:rPr>
        <w:lastRenderedPageBreak/>
        <w:t>（著作権の侵害の防止）</w:t>
      </w:r>
      <w:bookmarkEnd w:id="375"/>
      <w:bookmarkEnd w:id="376"/>
    </w:p>
    <w:p w14:paraId="368C7A5D" w14:textId="7D3EE4B5" w:rsidR="00AB53D9" w:rsidRDefault="00AB53D9" w:rsidP="00AB53D9">
      <w:pPr>
        <w:ind w:left="210" w:hangingChars="100" w:hanging="210"/>
        <w:rPr>
          <w:rFonts w:hAnsi="ＭＳ 明朝"/>
          <w:szCs w:val="21"/>
        </w:rPr>
      </w:pPr>
      <w:r>
        <w:rPr>
          <w:rFonts w:hAnsi="ＭＳ 明朝" w:hint="eastAsia"/>
          <w:szCs w:val="21"/>
        </w:rPr>
        <w:t>第９７条　事業者は</w:t>
      </w:r>
      <w:r w:rsidR="00A229D3">
        <w:rPr>
          <w:rFonts w:hAnsi="ＭＳ 明朝" w:hint="eastAsia"/>
          <w:szCs w:val="21"/>
        </w:rPr>
        <w:t>，</w:t>
      </w:r>
      <w:r>
        <w:rPr>
          <w:rFonts w:hAnsi="ＭＳ 明朝" w:hint="eastAsia"/>
          <w:szCs w:val="21"/>
        </w:rPr>
        <w:t>成果物</w:t>
      </w:r>
      <w:r w:rsidR="00A229D3">
        <w:rPr>
          <w:rFonts w:hAnsi="ＭＳ 明朝" w:hint="eastAsia"/>
          <w:szCs w:val="21"/>
        </w:rPr>
        <w:t>，</w:t>
      </w:r>
      <w:r>
        <w:rPr>
          <w:rFonts w:hAnsi="ＭＳ 明朝" w:hint="eastAsia"/>
          <w:szCs w:val="21"/>
        </w:rPr>
        <w:t>開始時調達物等</w:t>
      </w:r>
      <w:r w:rsidR="00A229D3">
        <w:rPr>
          <w:rFonts w:hAnsi="ＭＳ 明朝" w:hint="eastAsia"/>
          <w:szCs w:val="21"/>
        </w:rPr>
        <w:t>，</w:t>
      </w:r>
      <w:r>
        <w:rPr>
          <w:rFonts w:hAnsi="ＭＳ 明朝" w:hint="eastAsia"/>
          <w:szCs w:val="21"/>
        </w:rPr>
        <w:t>配送校追加時調達物等（その後更新されたものを含む）及び</w:t>
      </w:r>
      <w:r w:rsidR="00045923">
        <w:rPr>
          <w:rFonts w:hAnsi="ＭＳ 明朝" w:hint="eastAsia"/>
          <w:szCs w:val="21"/>
        </w:rPr>
        <w:t>施設</w:t>
      </w:r>
      <w:r>
        <w:rPr>
          <w:rFonts w:hAnsi="ＭＳ 明朝" w:hint="eastAsia"/>
          <w:szCs w:val="21"/>
        </w:rPr>
        <w:t>（以下本条において「成果物等」という。）が</w:t>
      </w:r>
      <w:r w:rsidR="00A229D3">
        <w:rPr>
          <w:rFonts w:hAnsi="ＭＳ 明朝" w:hint="eastAsia"/>
          <w:szCs w:val="21"/>
        </w:rPr>
        <w:t>，</w:t>
      </w:r>
      <w:r>
        <w:rPr>
          <w:rFonts w:hAnsi="ＭＳ 明朝" w:hint="eastAsia"/>
          <w:szCs w:val="21"/>
        </w:rPr>
        <w:t>第三者の著作権を侵害するものではないことを</w:t>
      </w:r>
      <w:r w:rsidR="00101BDA">
        <w:rPr>
          <w:rFonts w:hAnsi="ＭＳ 明朝" w:hint="eastAsia"/>
          <w:szCs w:val="21"/>
        </w:rPr>
        <w:t>福島市</w:t>
      </w:r>
      <w:r>
        <w:rPr>
          <w:rFonts w:hAnsi="ＭＳ 明朝" w:hint="eastAsia"/>
          <w:szCs w:val="21"/>
        </w:rPr>
        <w:t>に保証する。</w:t>
      </w:r>
    </w:p>
    <w:p w14:paraId="75C3D5A0" w14:textId="53F122D0" w:rsidR="00B92729" w:rsidRDefault="00AB53D9" w:rsidP="00755623">
      <w:pPr>
        <w:ind w:left="210" w:hangingChars="100" w:hanging="210"/>
        <w:rPr>
          <w:rFonts w:hAnsi="ＭＳ 明朝"/>
          <w:kern w:val="0"/>
          <w:szCs w:val="21"/>
        </w:rPr>
      </w:pPr>
      <w:r>
        <w:rPr>
          <w:rFonts w:hAnsi="ＭＳ 明朝" w:hint="eastAsia"/>
          <w:kern w:val="0"/>
          <w:szCs w:val="21"/>
        </w:rPr>
        <w:t>２　事業者は</w:t>
      </w:r>
      <w:r w:rsidR="00A229D3">
        <w:rPr>
          <w:rFonts w:hAnsi="ＭＳ 明朝" w:hint="eastAsia"/>
          <w:kern w:val="0"/>
          <w:szCs w:val="21"/>
        </w:rPr>
        <w:t>，</w:t>
      </w:r>
      <w:r>
        <w:rPr>
          <w:rFonts w:hAnsi="ＭＳ 明朝" w:hint="eastAsia"/>
          <w:kern w:val="0"/>
          <w:szCs w:val="21"/>
        </w:rPr>
        <w:t>成果物等が第三者の著作権を侵害することにより第三者が受けた損害の賠償をしなければならないときは</w:t>
      </w:r>
      <w:r w:rsidR="00A229D3">
        <w:rPr>
          <w:rFonts w:hAnsi="ＭＳ 明朝" w:hint="eastAsia"/>
          <w:kern w:val="0"/>
          <w:szCs w:val="21"/>
        </w:rPr>
        <w:t>，</w:t>
      </w:r>
      <w:r>
        <w:rPr>
          <w:rFonts w:hAnsi="ＭＳ 明朝" w:hint="eastAsia"/>
          <w:kern w:val="0"/>
          <w:szCs w:val="21"/>
        </w:rPr>
        <w:t>事業者がその賠償額を負担し</w:t>
      </w:r>
      <w:r w:rsidR="00A229D3">
        <w:rPr>
          <w:rFonts w:hAnsi="ＭＳ 明朝" w:hint="eastAsia"/>
          <w:kern w:val="0"/>
          <w:szCs w:val="21"/>
        </w:rPr>
        <w:t>，</w:t>
      </w:r>
      <w:r>
        <w:rPr>
          <w:rFonts w:hAnsi="ＭＳ 明朝" w:hint="eastAsia"/>
          <w:kern w:val="0"/>
          <w:szCs w:val="21"/>
        </w:rPr>
        <w:t>又は必要な措置を講ずる。</w:t>
      </w:r>
      <w:r w:rsidR="00101BDA">
        <w:rPr>
          <w:rFonts w:hAnsi="ＭＳ 明朝" w:hint="eastAsia"/>
          <w:kern w:val="0"/>
          <w:szCs w:val="21"/>
        </w:rPr>
        <w:t>福島市</w:t>
      </w:r>
      <w:r>
        <w:rPr>
          <w:rFonts w:hAnsi="ＭＳ 明朝" w:hint="eastAsia"/>
          <w:kern w:val="0"/>
          <w:szCs w:val="21"/>
        </w:rPr>
        <w:t>が賠償額を負担し</w:t>
      </w:r>
      <w:r w:rsidR="00A229D3">
        <w:rPr>
          <w:rFonts w:hAnsi="ＭＳ 明朝" w:hint="eastAsia"/>
          <w:kern w:val="0"/>
          <w:szCs w:val="21"/>
        </w:rPr>
        <w:t>，</w:t>
      </w:r>
      <w:r>
        <w:rPr>
          <w:rFonts w:hAnsi="ＭＳ 明朝" w:hint="eastAsia"/>
          <w:kern w:val="0"/>
          <w:szCs w:val="21"/>
        </w:rPr>
        <w:t>又は必要な措置を講じるための費用を負担したときには</w:t>
      </w:r>
      <w:r w:rsidR="00A229D3">
        <w:rPr>
          <w:rFonts w:hAnsi="ＭＳ 明朝" w:hint="eastAsia"/>
          <w:kern w:val="0"/>
          <w:szCs w:val="21"/>
        </w:rPr>
        <w:t>，</w:t>
      </w:r>
      <w:r>
        <w:rPr>
          <w:rFonts w:hAnsi="ＭＳ 明朝" w:hint="eastAsia"/>
          <w:kern w:val="0"/>
          <w:szCs w:val="21"/>
        </w:rPr>
        <w:t>事業者は</w:t>
      </w:r>
      <w:r w:rsidR="00A229D3">
        <w:rPr>
          <w:rFonts w:hAnsi="ＭＳ 明朝" w:hint="eastAsia"/>
          <w:kern w:val="0"/>
          <w:szCs w:val="21"/>
        </w:rPr>
        <w:t>，</w:t>
      </w:r>
      <w:r w:rsidR="00101BDA">
        <w:rPr>
          <w:rFonts w:hAnsi="ＭＳ 明朝" w:hint="eastAsia"/>
          <w:kern w:val="0"/>
          <w:szCs w:val="21"/>
        </w:rPr>
        <w:t>福島市</w:t>
      </w:r>
      <w:r>
        <w:rPr>
          <w:rFonts w:hAnsi="ＭＳ 明朝" w:hint="eastAsia"/>
          <w:kern w:val="0"/>
          <w:szCs w:val="21"/>
        </w:rPr>
        <w:t>に対し</w:t>
      </w:r>
      <w:r w:rsidR="00A229D3">
        <w:rPr>
          <w:rFonts w:hAnsi="ＭＳ 明朝" w:hint="eastAsia"/>
          <w:kern w:val="0"/>
          <w:szCs w:val="21"/>
        </w:rPr>
        <w:t>，</w:t>
      </w:r>
      <w:r w:rsidR="00101BDA">
        <w:rPr>
          <w:rFonts w:hAnsi="ＭＳ 明朝" w:hint="eastAsia"/>
          <w:kern w:val="0"/>
          <w:szCs w:val="21"/>
        </w:rPr>
        <w:t>福島市</w:t>
      </w:r>
      <w:r>
        <w:rPr>
          <w:rFonts w:hAnsi="ＭＳ 明朝" w:hint="eastAsia"/>
          <w:kern w:val="0"/>
          <w:szCs w:val="21"/>
        </w:rPr>
        <w:t>が負担した賠償額又は費用の全額を補償する。ただし</w:t>
      </w:r>
      <w:r w:rsidR="00A229D3">
        <w:rPr>
          <w:rFonts w:hAnsi="ＭＳ 明朝" w:hint="eastAsia"/>
          <w:kern w:val="0"/>
          <w:szCs w:val="21"/>
        </w:rPr>
        <w:t>，</w:t>
      </w:r>
      <w:r>
        <w:rPr>
          <w:rFonts w:hAnsi="ＭＳ 明朝" w:hint="eastAsia"/>
          <w:kern w:val="0"/>
          <w:szCs w:val="21"/>
        </w:rPr>
        <w:t>損害の発生が本事業契約等のいずれにも基づかない</w:t>
      </w:r>
      <w:r w:rsidR="00101BDA">
        <w:rPr>
          <w:rFonts w:hAnsi="ＭＳ 明朝" w:hint="eastAsia"/>
          <w:kern w:val="0"/>
          <w:szCs w:val="21"/>
        </w:rPr>
        <w:t>福島市</w:t>
      </w:r>
      <w:r>
        <w:rPr>
          <w:rFonts w:hAnsi="ＭＳ 明朝" w:hint="eastAsia"/>
          <w:kern w:val="0"/>
          <w:szCs w:val="21"/>
        </w:rPr>
        <w:t>の提案又は指示に起因する場合は</w:t>
      </w:r>
      <w:r w:rsidR="00A229D3">
        <w:rPr>
          <w:rFonts w:hAnsi="ＭＳ 明朝" w:hint="eastAsia"/>
          <w:kern w:val="0"/>
          <w:szCs w:val="21"/>
        </w:rPr>
        <w:t>，</w:t>
      </w:r>
      <w:r>
        <w:rPr>
          <w:rFonts w:hAnsi="ＭＳ 明朝" w:hint="eastAsia"/>
          <w:kern w:val="0"/>
          <w:szCs w:val="21"/>
        </w:rPr>
        <w:t>この限りでない。</w:t>
      </w:r>
    </w:p>
    <w:p w14:paraId="6B06E69C" w14:textId="77777777" w:rsidR="00520B59" w:rsidRPr="00CC45E8" w:rsidRDefault="00520B59" w:rsidP="005352CA">
      <w:pPr>
        <w:ind w:left="210" w:hangingChars="100" w:hanging="210"/>
        <w:rPr>
          <w:rFonts w:hAnsi="ＭＳ 明朝"/>
          <w:szCs w:val="21"/>
        </w:rPr>
      </w:pPr>
    </w:p>
    <w:p w14:paraId="74E75448" w14:textId="77144882" w:rsidR="00B92729" w:rsidRPr="00CC45E8" w:rsidRDefault="00AB3553" w:rsidP="00211045">
      <w:pPr>
        <w:pStyle w:val="30"/>
        <w:rPr>
          <w:szCs w:val="21"/>
        </w:rPr>
      </w:pPr>
      <w:bookmarkStart w:id="377" w:name="_Toc81574757"/>
      <w:bookmarkStart w:id="378" w:name="_Toc81576184"/>
      <w:bookmarkStart w:id="379" w:name="_Toc90975651"/>
      <w:r w:rsidRPr="00CC45E8">
        <w:rPr>
          <w:rFonts w:hint="eastAsia"/>
          <w:szCs w:val="21"/>
        </w:rPr>
        <w:t>（特許権等の使用）</w:t>
      </w:r>
      <w:bookmarkEnd w:id="377"/>
      <w:bookmarkEnd w:id="378"/>
      <w:bookmarkEnd w:id="379"/>
    </w:p>
    <w:p w14:paraId="37BC440D" w14:textId="7F5C763D" w:rsidR="00B92729" w:rsidRPr="00CC45E8" w:rsidRDefault="00AB3553" w:rsidP="008B772D">
      <w:pPr>
        <w:ind w:left="210" w:hangingChars="100" w:hanging="210"/>
        <w:rPr>
          <w:rFonts w:hAnsi="ＭＳ 明朝"/>
          <w:szCs w:val="21"/>
        </w:rPr>
      </w:pPr>
      <w:r w:rsidRPr="00CC45E8">
        <w:rPr>
          <w:rFonts w:hAnsi="ＭＳ 明朝" w:hint="eastAsia"/>
          <w:szCs w:val="21"/>
        </w:rPr>
        <w:t>第</w:t>
      </w:r>
      <w:r w:rsidR="00F03689">
        <w:rPr>
          <w:rFonts w:hAnsi="ＭＳ 明朝" w:hint="eastAsia"/>
          <w:szCs w:val="21"/>
        </w:rPr>
        <w:t>９８</w:t>
      </w:r>
      <w:r w:rsidRPr="00CC45E8">
        <w:rPr>
          <w:rFonts w:hAnsi="ＭＳ 明朝" w:hint="eastAsia"/>
          <w:szCs w:val="21"/>
        </w:rPr>
        <w:t xml:space="preserve">条　</w:t>
      </w:r>
      <w:r w:rsidR="00AE2A26" w:rsidRPr="008B772D">
        <w:rPr>
          <w:rFonts w:hAnsi="ＭＳ 明朝" w:hint="eastAsia"/>
          <w:szCs w:val="21"/>
        </w:rPr>
        <w:t>事業者は</w:t>
      </w:r>
      <w:r w:rsidR="00A229D3">
        <w:rPr>
          <w:rFonts w:hAnsi="ＭＳ 明朝" w:hint="eastAsia"/>
          <w:szCs w:val="21"/>
        </w:rPr>
        <w:t>，</w:t>
      </w:r>
      <w:r w:rsidR="00AE2A26" w:rsidRPr="008B772D">
        <w:rPr>
          <w:rFonts w:hAnsi="ＭＳ 明朝" w:hint="eastAsia"/>
          <w:szCs w:val="21"/>
        </w:rPr>
        <w:t>特許権</w:t>
      </w:r>
      <w:r w:rsidR="00A229D3">
        <w:rPr>
          <w:rFonts w:hAnsi="ＭＳ 明朝" w:hint="eastAsia"/>
          <w:szCs w:val="21"/>
        </w:rPr>
        <w:t>，</w:t>
      </w:r>
      <w:r w:rsidR="00AE2A26" w:rsidRPr="008B772D">
        <w:rPr>
          <w:rFonts w:hAnsi="ＭＳ 明朝" w:hint="eastAsia"/>
          <w:szCs w:val="21"/>
        </w:rPr>
        <w:t>実用新案権</w:t>
      </w:r>
      <w:r w:rsidR="00A229D3">
        <w:rPr>
          <w:rFonts w:hAnsi="ＭＳ 明朝" w:hint="eastAsia"/>
          <w:szCs w:val="21"/>
        </w:rPr>
        <w:t>，</w:t>
      </w:r>
      <w:r w:rsidR="00AE2A26" w:rsidRPr="008B772D">
        <w:rPr>
          <w:rFonts w:hAnsi="ＭＳ 明朝" w:hint="eastAsia"/>
          <w:szCs w:val="21"/>
        </w:rPr>
        <w:t>意匠権</w:t>
      </w:r>
      <w:r w:rsidR="00A229D3">
        <w:rPr>
          <w:rFonts w:hAnsi="ＭＳ 明朝" w:hint="eastAsia"/>
          <w:szCs w:val="21"/>
        </w:rPr>
        <w:t>，</w:t>
      </w:r>
      <w:r w:rsidR="00AE2A26" w:rsidRPr="008B772D">
        <w:rPr>
          <w:rFonts w:hAnsi="ＭＳ 明朝" w:hint="eastAsia"/>
          <w:szCs w:val="21"/>
        </w:rPr>
        <w:t>商標権その他日本国の法令に基づき保護される第三者の権利（以下「特許権等」という。）の対象となっている工事材料</w:t>
      </w:r>
      <w:r w:rsidR="00A229D3">
        <w:rPr>
          <w:rFonts w:hAnsi="ＭＳ 明朝" w:hint="eastAsia"/>
          <w:szCs w:val="21"/>
        </w:rPr>
        <w:t>，</w:t>
      </w:r>
      <w:r w:rsidR="00AE2A26" w:rsidRPr="008B772D">
        <w:rPr>
          <w:rFonts w:hAnsi="ＭＳ 明朝" w:hint="eastAsia"/>
          <w:szCs w:val="21"/>
        </w:rPr>
        <w:t>施工方法等を使用するときは</w:t>
      </w:r>
      <w:r w:rsidR="00A229D3">
        <w:rPr>
          <w:rFonts w:hAnsi="ＭＳ 明朝" w:hint="eastAsia"/>
          <w:szCs w:val="21"/>
        </w:rPr>
        <w:t>，</w:t>
      </w:r>
      <w:r w:rsidR="00AE2A26" w:rsidRPr="008B772D">
        <w:rPr>
          <w:rFonts w:hAnsi="ＭＳ 明朝" w:hint="eastAsia"/>
          <w:szCs w:val="21"/>
        </w:rPr>
        <w:t>その使用に関する一切の責任を負わなければならない。ただし</w:t>
      </w:r>
      <w:r w:rsidR="00A229D3">
        <w:rPr>
          <w:rFonts w:hAnsi="ＭＳ 明朝" w:hint="eastAsia"/>
          <w:szCs w:val="21"/>
        </w:rPr>
        <w:t>，</w:t>
      </w:r>
      <w:r w:rsidR="00101BDA">
        <w:rPr>
          <w:rFonts w:hAnsi="ＭＳ 明朝" w:hint="eastAsia"/>
          <w:szCs w:val="21"/>
        </w:rPr>
        <w:t>福島市</w:t>
      </w:r>
      <w:r w:rsidR="00AE2A26" w:rsidRPr="008B772D">
        <w:rPr>
          <w:rFonts w:hAnsi="ＭＳ 明朝" w:hint="eastAsia"/>
          <w:szCs w:val="21"/>
        </w:rPr>
        <w:t>がその工事材料</w:t>
      </w:r>
      <w:r w:rsidR="00A229D3">
        <w:rPr>
          <w:rFonts w:hAnsi="ＭＳ 明朝" w:hint="eastAsia"/>
          <w:szCs w:val="21"/>
        </w:rPr>
        <w:t>，</w:t>
      </w:r>
      <w:r w:rsidR="00AE2A26" w:rsidRPr="008B772D">
        <w:rPr>
          <w:rFonts w:hAnsi="ＭＳ 明朝" w:hint="eastAsia"/>
          <w:szCs w:val="21"/>
        </w:rPr>
        <w:t>施工方法等を指定した場合において</w:t>
      </w:r>
      <w:r w:rsidR="00A229D3">
        <w:rPr>
          <w:rFonts w:hAnsi="ＭＳ 明朝" w:hint="eastAsia"/>
          <w:szCs w:val="21"/>
        </w:rPr>
        <w:t>，</w:t>
      </w:r>
      <w:r w:rsidR="00AE2A26" w:rsidRPr="008B772D">
        <w:rPr>
          <w:rFonts w:hAnsi="ＭＳ 明朝" w:hint="eastAsia"/>
          <w:szCs w:val="21"/>
        </w:rPr>
        <w:t>基本条件図書に特許権等の対象である旨の明示がなく</w:t>
      </w:r>
      <w:r w:rsidR="00A229D3">
        <w:rPr>
          <w:rFonts w:hAnsi="ＭＳ 明朝" w:hint="eastAsia"/>
          <w:szCs w:val="21"/>
        </w:rPr>
        <w:t>，</w:t>
      </w:r>
      <w:r w:rsidR="00AE2A26" w:rsidRPr="008B772D">
        <w:rPr>
          <w:rFonts w:hAnsi="ＭＳ 明朝" w:hint="eastAsia"/>
          <w:szCs w:val="21"/>
        </w:rPr>
        <w:t>かつ</w:t>
      </w:r>
      <w:r w:rsidR="00A229D3">
        <w:rPr>
          <w:rFonts w:hAnsi="ＭＳ 明朝" w:hint="eastAsia"/>
          <w:szCs w:val="21"/>
        </w:rPr>
        <w:t>，</w:t>
      </w:r>
      <w:r w:rsidR="00AE2A26" w:rsidRPr="008B772D">
        <w:rPr>
          <w:rFonts w:hAnsi="ＭＳ 明朝" w:hint="eastAsia"/>
          <w:szCs w:val="21"/>
        </w:rPr>
        <w:t>事業者がその存在を知らなかったときは</w:t>
      </w:r>
      <w:r w:rsidR="00A229D3">
        <w:rPr>
          <w:rFonts w:hAnsi="ＭＳ 明朝" w:hint="eastAsia"/>
          <w:szCs w:val="21"/>
        </w:rPr>
        <w:t>，</w:t>
      </w:r>
      <w:r w:rsidR="00101BDA">
        <w:rPr>
          <w:rFonts w:hAnsi="ＭＳ 明朝" w:hint="eastAsia"/>
          <w:szCs w:val="21"/>
        </w:rPr>
        <w:t>福島市</w:t>
      </w:r>
      <w:r w:rsidR="00AE2A26" w:rsidRPr="008B772D">
        <w:rPr>
          <w:rFonts w:hAnsi="ＭＳ 明朝" w:hint="eastAsia"/>
          <w:szCs w:val="21"/>
        </w:rPr>
        <w:t>は</w:t>
      </w:r>
      <w:r w:rsidR="00A229D3">
        <w:rPr>
          <w:rFonts w:hAnsi="ＭＳ 明朝" w:hint="eastAsia"/>
          <w:szCs w:val="21"/>
        </w:rPr>
        <w:t>，</w:t>
      </w:r>
      <w:r w:rsidR="00AE2A26" w:rsidRPr="008B772D">
        <w:rPr>
          <w:rFonts w:hAnsi="ＭＳ 明朝" w:hint="eastAsia"/>
          <w:szCs w:val="21"/>
        </w:rPr>
        <w:t>事業者がその使用に関して要した費用を負担しなければならない。</w:t>
      </w:r>
    </w:p>
    <w:p w14:paraId="4C8B7AF1" w14:textId="77777777" w:rsidR="00B92729" w:rsidRPr="00CC45E8" w:rsidRDefault="00B92729" w:rsidP="00211045">
      <w:pPr>
        <w:rPr>
          <w:rFonts w:hAnsi="ＭＳ 明朝"/>
          <w:szCs w:val="21"/>
        </w:rPr>
      </w:pPr>
    </w:p>
    <w:p w14:paraId="1DF84FB0" w14:textId="30B8B747" w:rsidR="00B92729" w:rsidRPr="00271F58" w:rsidRDefault="00AB3553" w:rsidP="002C6C1A">
      <w:pPr>
        <w:pStyle w:val="10"/>
      </w:pPr>
      <w:bookmarkStart w:id="380" w:name="_Toc81574758"/>
      <w:bookmarkStart w:id="381" w:name="_Toc81576185"/>
      <w:bookmarkStart w:id="382" w:name="_Toc90975652"/>
      <w:r w:rsidRPr="00271F58">
        <w:rPr>
          <w:rFonts w:hint="eastAsia"/>
        </w:rPr>
        <w:t>第１２章　その他</w:t>
      </w:r>
      <w:bookmarkEnd w:id="380"/>
      <w:bookmarkEnd w:id="381"/>
      <w:bookmarkEnd w:id="382"/>
    </w:p>
    <w:p w14:paraId="5A15C823" w14:textId="77777777" w:rsidR="00B92729" w:rsidRPr="00CC45E8" w:rsidRDefault="00B92729" w:rsidP="00211045">
      <w:pPr>
        <w:rPr>
          <w:rFonts w:hAnsi="ＭＳ 明朝"/>
          <w:szCs w:val="21"/>
        </w:rPr>
      </w:pPr>
    </w:p>
    <w:p w14:paraId="10ABBF35" w14:textId="6AB0D6BC" w:rsidR="00B92729" w:rsidRPr="00CC45E8" w:rsidRDefault="00AB3553" w:rsidP="00211045">
      <w:pPr>
        <w:pStyle w:val="30"/>
        <w:rPr>
          <w:rFonts w:ascii="ＭＳ 明朝" w:hAnsi="ＭＳ 明朝"/>
          <w:szCs w:val="21"/>
        </w:rPr>
      </w:pPr>
      <w:bookmarkStart w:id="383" w:name="_Toc81574759"/>
      <w:bookmarkStart w:id="384" w:name="_Toc81576186"/>
      <w:bookmarkStart w:id="385" w:name="_Toc90975653"/>
      <w:r w:rsidRPr="00CC45E8">
        <w:rPr>
          <w:rFonts w:ascii="ＭＳ 明朝" w:hAnsi="ＭＳ 明朝" w:hint="eastAsia"/>
          <w:szCs w:val="21"/>
        </w:rPr>
        <w:t>（公租公課の負担）</w:t>
      </w:r>
      <w:bookmarkEnd w:id="383"/>
      <w:bookmarkEnd w:id="384"/>
      <w:bookmarkEnd w:id="385"/>
    </w:p>
    <w:p w14:paraId="27D31B96" w14:textId="2D1892AD" w:rsidR="00B92729" w:rsidRPr="00CC45E8" w:rsidRDefault="00AB3553" w:rsidP="00211045">
      <w:pPr>
        <w:rPr>
          <w:rFonts w:hAnsi="ＭＳ 明朝"/>
          <w:szCs w:val="21"/>
        </w:rPr>
      </w:pPr>
      <w:r w:rsidRPr="00CC45E8">
        <w:rPr>
          <w:rFonts w:hAnsi="ＭＳ 明朝" w:hint="eastAsia"/>
          <w:szCs w:val="21"/>
        </w:rPr>
        <w:t>第</w:t>
      </w:r>
      <w:r w:rsidR="00F03689">
        <w:rPr>
          <w:rFonts w:hAnsi="ＭＳ 明朝" w:hint="eastAsia"/>
          <w:szCs w:val="21"/>
        </w:rPr>
        <w:t>９９</w:t>
      </w:r>
      <w:r w:rsidRPr="00CC45E8">
        <w:rPr>
          <w:rFonts w:hAnsi="ＭＳ 明朝" w:hint="eastAsia"/>
          <w:szCs w:val="21"/>
        </w:rPr>
        <w:t>条　本事業契約に基づく業務の遂行に関する公租公課は</w:t>
      </w:r>
      <w:r w:rsidR="00A229D3">
        <w:rPr>
          <w:rFonts w:hAnsi="ＭＳ 明朝" w:hint="eastAsia"/>
          <w:szCs w:val="21"/>
        </w:rPr>
        <w:t>，</w:t>
      </w:r>
      <w:r w:rsidRPr="00CC45E8">
        <w:rPr>
          <w:rFonts w:hAnsi="ＭＳ 明朝" w:hint="eastAsia"/>
          <w:szCs w:val="21"/>
        </w:rPr>
        <w:t>すべて事業者の負担とする。</w:t>
      </w:r>
    </w:p>
    <w:p w14:paraId="68D62055" w14:textId="1930FD58" w:rsidR="00B92729" w:rsidRPr="00CC45E8" w:rsidRDefault="00AB3553" w:rsidP="00211045">
      <w:pPr>
        <w:ind w:left="210" w:hangingChars="100" w:hanging="210"/>
        <w:rPr>
          <w:rFonts w:hAnsi="ＭＳ 明朝"/>
          <w:szCs w:val="21"/>
        </w:rPr>
      </w:pPr>
      <w:r w:rsidRPr="00CC45E8">
        <w:rPr>
          <w:rFonts w:hAnsi="ＭＳ 明朝" w:hint="eastAsia"/>
          <w:szCs w:val="21"/>
        </w:rPr>
        <w:t xml:space="preserve">２　</w:t>
      </w:r>
      <w:r w:rsidR="00101BDA">
        <w:rPr>
          <w:rFonts w:hAnsi="ＭＳ 明朝" w:hint="eastAsia"/>
          <w:szCs w:val="21"/>
        </w:rPr>
        <w:t>福島市</w:t>
      </w:r>
      <w:r w:rsidRPr="00CC45E8">
        <w:rPr>
          <w:rFonts w:hAnsi="ＭＳ 明朝" w:hint="eastAsia"/>
          <w:szCs w:val="21"/>
        </w:rPr>
        <w:t>は</w:t>
      </w:r>
      <w:r w:rsidR="00A229D3">
        <w:rPr>
          <w:rFonts w:hAnsi="ＭＳ 明朝" w:hint="eastAsia"/>
          <w:szCs w:val="21"/>
        </w:rPr>
        <w:t>，</w:t>
      </w:r>
      <w:r w:rsidRPr="00CC45E8">
        <w:rPr>
          <w:rFonts w:hAnsi="ＭＳ 明朝" w:hint="eastAsia"/>
          <w:szCs w:val="21"/>
        </w:rPr>
        <w:t>事業者に対して</w:t>
      </w:r>
      <w:r w:rsidR="00C81F13">
        <w:rPr>
          <w:rFonts w:hAnsi="ＭＳ 明朝" w:hint="eastAsia"/>
          <w:szCs w:val="21"/>
        </w:rPr>
        <w:t>サービス購入費</w:t>
      </w:r>
      <w:r w:rsidRPr="00CC45E8">
        <w:rPr>
          <w:rFonts w:hAnsi="ＭＳ 明朝" w:hint="eastAsia"/>
          <w:szCs w:val="21"/>
        </w:rPr>
        <w:t>に係る消費税及び地方消費税を除き</w:t>
      </w:r>
      <w:r w:rsidR="00A229D3">
        <w:rPr>
          <w:rFonts w:hAnsi="ＭＳ 明朝" w:hint="eastAsia"/>
          <w:szCs w:val="21"/>
        </w:rPr>
        <w:t>，</w:t>
      </w:r>
      <w:r w:rsidRPr="00CC45E8">
        <w:rPr>
          <w:rFonts w:hAnsi="ＭＳ 明朝" w:hint="eastAsia"/>
          <w:szCs w:val="21"/>
        </w:rPr>
        <w:t>一切租税を負担しない。</w:t>
      </w:r>
    </w:p>
    <w:p w14:paraId="79A34AB8" w14:textId="77777777" w:rsidR="00B92729" w:rsidRPr="00CC45E8" w:rsidRDefault="00B92729" w:rsidP="00211045">
      <w:pPr>
        <w:rPr>
          <w:rFonts w:hAnsi="ＭＳ 明朝"/>
          <w:szCs w:val="21"/>
        </w:rPr>
      </w:pPr>
    </w:p>
    <w:p w14:paraId="08767FFD" w14:textId="476C39C4" w:rsidR="00B92729" w:rsidRPr="00CC45E8" w:rsidRDefault="00AB3553" w:rsidP="00211045">
      <w:pPr>
        <w:pStyle w:val="30"/>
        <w:rPr>
          <w:rFonts w:ascii="ＭＳ 明朝" w:hAnsi="ＭＳ 明朝"/>
          <w:szCs w:val="21"/>
        </w:rPr>
      </w:pPr>
      <w:bookmarkStart w:id="386" w:name="_Toc81574760"/>
      <w:bookmarkStart w:id="387" w:name="_Toc81576187"/>
      <w:bookmarkStart w:id="388" w:name="_Toc90975654"/>
      <w:r w:rsidRPr="00CC45E8">
        <w:rPr>
          <w:rFonts w:ascii="ＭＳ 明朝" w:hAnsi="ＭＳ 明朝" w:hint="eastAsia"/>
          <w:szCs w:val="21"/>
        </w:rPr>
        <w:t>（経営状況の報告）</w:t>
      </w:r>
      <w:bookmarkEnd w:id="386"/>
      <w:bookmarkEnd w:id="387"/>
      <w:bookmarkEnd w:id="388"/>
    </w:p>
    <w:p w14:paraId="4518CC39" w14:textId="4AF1E1F6" w:rsidR="00B92729" w:rsidRPr="00F03689" w:rsidRDefault="00AB3553" w:rsidP="008B772D">
      <w:pPr>
        <w:ind w:left="210" w:hangingChars="100" w:hanging="210"/>
        <w:rPr>
          <w:rFonts w:hAnsi="ＭＳ 明朝"/>
          <w:szCs w:val="21"/>
        </w:rPr>
      </w:pPr>
      <w:r w:rsidRPr="00CC45E8">
        <w:rPr>
          <w:rFonts w:hAnsi="ＭＳ 明朝" w:hint="eastAsia"/>
          <w:szCs w:val="21"/>
        </w:rPr>
        <w:t>第</w:t>
      </w:r>
      <w:r w:rsidR="00F03689">
        <w:rPr>
          <w:rFonts w:hAnsi="ＭＳ 明朝" w:hint="eastAsia"/>
          <w:szCs w:val="21"/>
        </w:rPr>
        <w:t>１００</w:t>
      </w:r>
      <w:r w:rsidRPr="00CC45E8">
        <w:rPr>
          <w:rFonts w:hAnsi="ＭＳ 明朝" w:hint="eastAsia"/>
          <w:szCs w:val="21"/>
        </w:rPr>
        <w:t>条　事業者の事業年度は</w:t>
      </w:r>
      <w:r w:rsidR="00A229D3">
        <w:rPr>
          <w:rFonts w:hAnsi="ＭＳ 明朝" w:hint="eastAsia"/>
          <w:szCs w:val="21"/>
        </w:rPr>
        <w:t>，</w:t>
      </w:r>
      <w:r w:rsidRPr="00CC45E8">
        <w:rPr>
          <w:rFonts w:hAnsi="ＭＳ 明朝" w:hint="eastAsia"/>
          <w:szCs w:val="21"/>
        </w:rPr>
        <w:t>毎年４月１日</w:t>
      </w:r>
      <w:r w:rsidRPr="00F03689">
        <w:rPr>
          <w:rFonts w:hAnsi="ＭＳ 明朝" w:hint="eastAsia"/>
          <w:szCs w:val="21"/>
        </w:rPr>
        <w:t>に始まり</w:t>
      </w:r>
      <w:r w:rsidR="00A229D3">
        <w:rPr>
          <w:rFonts w:hAnsi="ＭＳ 明朝" w:hint="eastAsia"/>
          <w:szCs w:val="21"/>
        </w:rPr>
        <w:t>，</w:t>
      </w:r>
      <w:r w:rsidRPr="00F03689">
        <w:rPr>
          <w:rFonts w:hAnsi="ＭＳ 明朝" w:hint="eastAsia"/>
          <w:szCs w:val="21"/>
        </w:rPr>
        <w:t>翌年３月３１日に終わる。ただし</w:t>
      </w:r>
      <w:r w:rsidR="00A229D3">
        <w:rPr>
          <w:rFonts w:hAnsi="ＭＳ 明朝" w:hint="eastAsia"/>
          <w:szCs w:val="21"/>
        </w:rPr>
        <w:t>，</w:t>
      </w:r>
      <w:r w:rsidRPr="00F03689">
        <w:rPr>
          <w:rFonts w:hAnsi="ＭＳ 明朝" w:hint="eastAsia"/>
          <w:szCs w:val="21"/>
        </w:rPr>
        <w:t>最初の事業年度については</w:t>
      </w:r>
      <w:r w:rsidR="00A229D3">
        <w:rPr>
          <w:rFonts w:hAnsi="ＭＳ 明朝" w:hint="eastAsia"/>
          <w:szCs w:val="21"/>
        </w:rPr>
        <w:t>，</w:t>
      </w:r>
      <w:r w:rsidRPr="00F03689">
        <w:rPr>
          <w:rFonts w:hAnsi="ＭＳ 明朝" w:hint="eastAsia"/>
          <w:szCs w:val="21"/>
        </w:rPr>
        <w:t>事業者の設立の日から</w:t>
      </w:r>
      <w:r w:rsidRPr="00430305">
        <w:rPr>
          <w:rFonts w:hAnsi="ＭＳ 明朝" w:hint="eastAsia"/>
          <w:szCs w:val="21"/>
        </w:rPr>
        <w:t>令和</w:t>
      </w:r>
      <w:r w:rsidR="00BE530B" w:rsidRPr="00491B44">
        <w:rPr>
          <w:rFonts w:hAnsi="ＭＳ 明朝" w:hint="eastAsia"/>
          <w:szCs w:val="21"/>
        </w:rPr>
        <w:t>６</w:t>
      </w:r>
      <w:r w:rsidRPr="00430305">
        <w:rPr>
          <w:rFonts w:hAnsi="ＭＳ 明朝" w:hint="eastAsia"/>
          <w:szCs w:val="21"/>
        </w:rPr>
        <w:t>年３月３１日</w:t>
      </w:r>
      <w:r w:rsidRPr="00F03689">
        <w:rPr>
          <w:rFonts w:hAnsi="ＭＳ 明朝" w:hint="eastAsia"/>
          <w:szCs w:val="21"/>
        </w:rPr>
        <w:t>とする。</w:t>
      </w:r>
    </w:p>
    <w:p w14:paraId="649F0C54" w14:textId="0FA8F1D6" w:rsidR="00B92729" w:rsidRPr="00CC45E8" w:rsidRDefault="00AB3553" w:rsidP="00211045">
      <w:pPr>
        <w:ind w:left="210" w:hangingChars="100" w:hanging="210"/>
        <w:rPr>
          <w:rFonts w:hAnsi="ＭＳ 明朝"/>
          <w:szCs w:val="21"/>
        </w:rPr>
      </w:pPr>
      <w:r w:rsidRPr="00F03689">
        <w:rPr>
          <w:rFonts w:hAnsi="ＭＳ 明朝" w:hint="eastAsia"/>
          <w:szCs w:val="21"/>
        </w:rPr>
        <w:t>２　事業者は</w:t>
      </w:r>
      <w:r w:rsidR="00A229D3">
        <w:rPr>
          <w:rFonts w:hAnsi="ＭＳ 明朝" w:hint="eastAsia"/>
          <w:szCs w:val="21"/>
        </w:rPr>
        <w:t>，</w:t>
      </w:r>
      <w:r w:rsidRPr="00F03689">
        <w:rPr>
          <w:rFonts w:hAnsi="ＭＳ 明朝" w:hint="eastAsia"/>
          <w:szCs w:val="21"/>
        </w:rPr>
        <w:t>本事業契約締結後</w:t>
      </w:r>
      <w:r w:rsidR="00A229D3">
        <w:rPr>
          <w:rFonts w:hAnsi="ＭＳ 明朝" w:hint="eastAsia"/>
          <w:szCs w:val="21"/>
        </w:rPr>
        <w:t>，</w:t>
      </w:r>
      <w:r w:rsidRPr="00F03689">
        <w:rPr>
          <w:rFonts w:hAnsi="ＭＳ 明朝" w:hint="eastAsia"/>
          <w:szCs w:val="21"/>
        </w:rPr>
        <w:t>速やかに</w:t>
      </w:r>
      <w:r w:rsidR="00A229D3">
        <w:rPr>
          <w:rFonts w:hAnsi="ＭＳ 明朝" w:hint="eastAsia"/>
          <w:szCs w:val="21"/>
        </w:rPr>
        <w:t>，</w:t>
      </w:r>
      <w:r w:rsidRPr="00F03689">
        <w:rPr>
          <w:rFonts w:hAnsi="ＭＳ 明朝" w:hint="eastAsia"/>
          <w:szCs w:val="21"/>
        </w:rPr>
        <w:t>要求水準書</w:t>
      </w:r>
      <w:r w:rsidRPr="00CC45E8">
        <w:rPr>
          <w:rFonts w:hAnsi="ＭＳ 明朝" w:hint="eastAsia"/>
          <w:szCs w:val="21"/>
        </w:rPr>
        <w:t>及び提案書類に従い</w:t>
      </w:r>
      <w:r w:rsidR="00A229D3">
        <w:rPr>
          <w:rFonts w:hAnsi="ＭＳ 明朝" w:hint="eastAsia"/>
          <w:szCs w:val="21"/>
        </w:rPr>
        <w:t>，</w:t>
      </w:r>
      <w:r w:rsidRPr="00CC45E8">
        <w:rPr>
          <w:rFonts w:hAnsi="ＭＳ 明朝" w:hint="eastAsia"/>
          <w:szCs w:val="21"/>
        </w:rPr>
        <w:t>毎事業年度</w:t>
      </w:r>
      <w:r w:rsidR="00A229D3">
        <w:rPr>
          <w:rFonts w:hAnsi="ＭＳ 明朝" w:hint="eastAsia"/>
          <w:szCs w:val="21"/>
        </w:rPr>
        <w:t>，</w:t>
      </w:r>
      <w:r w:rsidRPr="00CC45E8">
        <w:rPr>
          <w:rFonts w:hAnsi="ＭＳ 明朝" w:hint="eastAsia"/>
          <w:szCs w:val="21"/>
        </w:rPr>
        <w:t>事業収支計画書を作成し</w:t>
      </w:r>
      <w:r w:rsidR="00A229D3">
        <w:rPr>
          <w:rFonts w:hAnsi="ＭＳ 明朝" w:hint="eastAsia"/>
          <w:szCs w:val="21"/>
        </w:rPr>
        <w:t>，</w:t>
      </w:r>
      <w:r w:rsidRPr="00CC45E8">
        <w:rPr>
          <w:rFonts w:hAnsi="ＭＳ 明朝" w:hint="eastAsia"/>
          <w:szCs w:val="21"/>
        </w:rPr>
        <w:t>当該事業年度の開始前に（ただし</w:t>
      </w:r>
      <w:r w:rsidR="00A229D3">
        <w:rPr>
          <w:rFonts w:hAnsi="ＭＳ 明朝" w:hint="eastAsia"/>
          <w:szCs w:val="21"/>
        </w:rPr>
        <w:t>，</w:t>
      </w:r>
      <w:r w:rsidRPr="00CC45E8">
        <w:rPr>
          <w:rFonts w:hAnsi="ＭＳ 明朝" w:hint="eastAsia"/>
          <w:szCs w:val="21"/>
        </w:rPr>
        <w:t>最初の事業年度については</w:t>
      </w:r>
      <w:r w:rsidR="00A229D3">
        <w:rPr>
          <w:rFonts w:hAnsi="ＭＳ 明朝" w:hint="eastAsia"/>
          <w:szCs w:val="21"/>
        </w:rPr>
        <w:t>，</w:t>
      </w:r>
      <w:r w:rsidRPr="00CC45E8">
        <w:rPr>
          <w:rFonts w:hAnsi="ＭＳ 明朝" w:hint="eastAsia"/>
          <w:szCs w:val="21"/>
        </w:rPr>
        <w:t>本事業契約締結後速やかに）</w:t>
      </w:r>
      <w:r w:rsidR="00101BDA">
        <w:rPr>
          <w:rFonts w:hAnsi="ＭＳ 明朝" w:hint="eastAsia"/>
          <w:szCs w:val="21"/>
        </w:rPr>
        <w:t>福島市</w:t>
      </w:r>
      <w:r w:rsidRPr="00CC45E8">
        <w:rPr>
          <w:rFonts w:hAnsi="ＭＳ 明朝" w:hint="eastAsia"/>
          <w:szCs w:val="21"/>
        </w:rPr>
        <w:t>に提出する。また</w:t>
      </w:r>
      <w:r w:rsidR="00A229D3">
        <w:rPr>
          <w:rFonts w:hAnsi="ＭＳ 明朝" w:hint="eastAsia"/>
          <w:szCs w:val="21"/>
        </w:rPr>
        <w:t>，</w:t>
      </w:r>
      <w:r w:rsidRPr="00CC45E8">
        <w:rPr>
          <w:rFonts w:hAnsi="ＭＳ 明朝" w:hint="eastAsia"/>
          <w:szCs w:val="21"/>
        </w:rPr>
        <w:t>事業者は</w:t>
      </w:r>
      <w:r w:rsidR="00A229D3">
        <w:rPr>
          <w:rFonts w:hAnsi="ＭＳ 明朝" w:hint="eastAsia"/>
          <w:szCs w:val="21"/>
        </w:rPr>
        <w:t>，</w:t>
      </w:r>
      <w:r w:rsidRPr="00CC45E8">
        <w:rPr>
          <w:rFonts w:hAnsi="ＭＳ 明朝" w:hint="eastAsia"/>
          <w:szCs w:val="21"/>
        </w:rPr>
        <w:t>事業収支計画の変更にあたっては</w:t>
      </w:r>
      <w:r w:rsidR="00A229D3">
        <w:rPr>
          <w:rFonts w:hAnsi="ＭＳ 明朝" w:hint="eastAsia"/>
          <w:szCs w:val="21"/>
        </w:rPr>
        <w:t>，</w:t>
      </w:r>
      <w:r w:rsidR="00D53BD4">
        <w:rPr>
          <w:rFonts w:hAnsi="ＭＳ 明朝" w:hint="eastAsia"/>
          <w:szCs w:val="21"/>
        </w:rPr>
        <w:t>事前に</w:t>
      </w:r>
      <w:r w:rsidRPr="00CC45E8">
        <w:rPr>
          <w:rFonts w:hAnsi="ＭＳ 明朝" w:hint="eastAsia"/>
          <w:szCs w:val="21"/>
        </w:rPr>
        <w:t>変更理由を付して</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に変更予定の事業収支計画案を説明しなければならない。なお</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はサービスの内容や</w:t>
      </w:r>
      <w:r w:rsidR="00A229D3">
        <w:rPr>
          <w:rFonts w:hAnsi="ＭＳ 明朝" w:hint="eastAsia"/>
          <w:szCs w:val="21"/>
        </w:rPr>
        <w:t>，</w:t>
      </w:r>
      <w:r w:rsidRPr="00CC45E8">
        <w:rPr>
          <w:rFonts w:hAnsi="ＭＳ 明朝" w:hint="eastAsia"/>
          <w:szCs w:val="21"/>
        </w:rPr>
        <w:t>その安定的な提供に問題があると認めた場合</w:t>
      </w:r>
      <w:r w:rsidR="00A229D3">
        <w:rPr>
          <w:rFonts w:hAnsi="ＭＳ 明朝" w:hint="eastAsia"/>
          <w:szCs w:val="21"/>
        </w:rPr>
        <w:t>，</w:t>
      </w:r>
      <w:r w:rsidRPr="00CC45E8">
        <w:rPr>
          <w:rFonts w:hAnsi="ＭＳ 明朝" w:hint="eastAsia"/>
          <w:szCs w:val="21"/>
        </w:rPr>
        <w:t>事業者に異議を申し立てることがある。</w:t>
      </w:r>
    </w:p>
    <w:p w14:paraId="44A8D592" w14:textId="72E9EE5E" w:rsidR="00B92729" w:rsidRPr="00CC45E8" w:rsidRDefault="00045883" w:rsidP="00211045">
      <w:pPr>
        <w:ind w:left="210" w:hangingChars="100" w:hanging="210"/>
        <w:rPr>
          <w:rFonts w:hAnsi="ＭＳ 明朝"/>
          <w:szCs w:val="21"/>
        </w:rPr>
      </w:pPr>
      <w:r>
        <w:rPr>
          <w:rFonts w:hAnsi="ＭＳ 明朝" w:hint="eastAsia"/>
          <w:szCs w:val="21"/>
        </w:rPr>
        <w:t>３</w:t>
      </w:r>
      <w:r w:rsidR="00AB3553" w:rsidRPr="00CC45E8">
        <w:rPr>
          <w:rFonts w:hAnsi="ＭＳ 明朝" w:hint="eastAsia"/>
          <w:szCs w:val="21"/>
        </w:rPr>
        <w:t xml:space="preserve">　事業者は</w:t>
      </w:r>
      <w:r w:rsidR="00A229D3">
        <w:rPr>
          <w:rFonts w:hAnsi="ＭＳ 明朝" w:hint="eastAsia"/>
          <w:szCs w:val="21"/>
        </w:rPr>
        <w:t>，</w:t>
      </w:r>
      <w:r w:rsidR="00AB3553" w:rsidRPr="00CC45E8">
        <w:rPr>
          <w:rFonts w:hAnsi="ＭＳ 明朝" w:hint="eastAsia"/>
          <w:szCs w:val="21"/>
        </w:rPr>
        <w:t>毎事業年度の末日から３</w:t>
      </w:r>
      <w:r w:rsidR="00710596">
        <w:rPr>
          <w:rFonts w:hAnsi="ＭＳ 明朝" w:hint="eastAsia"/>
          <w:szCs w:val="21"/>
        </w:rPr>
        <w:t>か月</w:t>
      </w:r>
      <w:r w:rsidR="00AB3553" w:rsidRPr="00CC45E8">
        <w:rPr>
          <w:rFonts w:hAnsi="ＭＳ 明朝" w:hint="eastAsia"/>
          <w:szCs w:val="21"/>
        </w:rPr>
        <w:t>以内に</w:t>
      </w:r>
      <w:r w:rsidR="00A229D3">
        <w:rPr>
          <w:rFonts w:hAnsi="ＭＳ 明朝" w:hint="eastAsia"/>
          <w:szCs w:val="21"/>
        </w:rPr>
        <w:t>，</w:t>
      </w:r>
      <w:r w:rsidR="00726BBA">
        <w:rPr>
          <w:rFonts w:hAnsi="ＭＳ 明朝" w:hint="eastAsia"/>
          <w:szCs w:val="21"/>
        </w:rPr>
        <w:t>公認会計士又は監査法人</w:t>
      </w:r>
      <w:r w:rsidR="00AB3553" w:rsidRPr="00CC45E8">
        <w:rPr>
          <w:rFonts w:hAnsi="ＭＳ 明朝" w:hint="eastAsia"/>
          <w:szCs w:val="21"/>
        </w:rPr>
        <w:t>による監査を受けた計算書類等（会社法（平成１７年法律第８６号）第４４２条第１項に規定する計算書類等をいう。）</w:t>
      </w:r>
      <w:r w:rsidR="00A229D3">
        <w:rPr>
          <w:rFonts w:hAnsi="ＭＳ 明朝" w:hint="eastAsia"/>
          <w:szCs w:val="21"/>
        </w:rPr>
        <w:t>，</w:t>
      </w:r>
      <w:r w:rsidR="00726BBA">
        <w:rPr>
          <w:rFonts w:hAnsi="ＭＳ 明朝" w:hint="eastAsia"/>
          <w:szCs w:val="21"/>
        </w:rPr>
        <w:t>事業収支実績報告書</w:t>
      </w:r>
      <w:r w:rsidR="00A229D3">
        <w:rPr>
          <w:rFonts w:hAnsi="ＭＳ 明朝" w:hint="eastAsia"/>
          <w:szCs w:val="21"/>
        </w:rPr>
        <w:t>，</w:t>
      </w:r>
      <w:r w:rsidR="00726BBA">
        <w:rPr>
          <w:rFonts w:hAnsi="ＭＳ 明朝" w:hint="eastAsia"/>
          <w:szCs w:val="21"/>
        </w:rPr>
        <w:t>各年度のキャッシュフロー計算書</w:t>
      </w:r>
      <w:r w:rsidR="00AB3553" w:rsidRPr="00CC45E8">
        <w:rPr>
          <w:rFonts w:hAnsi="ＭＳ 明朝" w:hint="eastAsia"/>
          <w:szCs w:val="21"/>
        </w:rPr>
        <w:t>その他</w:t>
      </w:r>
      <w:r w:rsidR="00101BDA">
        <w:rPr>
          <w:rFonts w:hAnsi="ＭＳ 明朝" w:hint="eastAsia"/>
          <w:szCs w:val="21"/>
        </w:rPr>
        <w:t>福島市</w:t>
      </w:r>
      <w:r w:rsidR="00AB3553" w:rsidRPr="00CC45E8">
        <w:rPr>
          <w:rFonts w:hAnsi="ＭＳ 明朝" w:hint="eastAsia"/>
          <w:szCs w:val="21"/>
        </w:rPr>
        <w:t>が合理的に要求する書類を</w:t>
      </w:r>
      <w:r w:rsidR="00101BDA">
        <w:rPr>
          <w:rFonts w:hAnsi="ＭＳ 明朝" w:hint="eastAsia"/>
          <w:szCs w:val="21"/>
        </w:rPr>
        <w:t>福島市</w:t>
      </w:r>
      <w:r w:rsidR="00AB3553" w:rsidRPr="00CC45E8">
        <w:rPr>
          <w:rFonts w:hAnsi="ＭＳ 明朝" w:hint="eastAsia"/>
          <w:szCs w:val="21"/>
        </w:rPr>
        <w:t>に提出しなければならない。</w:t>
      </w:r>
    </w:p>
    <w:p w14:paraId="1C1620D3" w14:textId="5D619EB7" w:rsidR="00B92729" w:rsidRPr="00CC45E8" w:rsidRDefault="00045883" w:rsidP="00211045">
      <w:pPr>
        <w:ind w:left="210" w:hangingChars="100" w:hanging="210"/>
        <w:rPr>
          <w:rFonts w:hAnsi="ＭＳ 明朝"/>
          <w:szCs w:val="21"/>
        </w:rPr>
      </w:pPr>
      <w:r>
        <w:rPr>
          <w:rFonts w:hAnsi="ＭＳ 明朝" w:hint="eastAsia"/>
          <w:szCs w:val="21"/>
        </w:rPr>
        <w:t>４</w:t>
      </w:r>
      <w:r w:rsidR="00AB3553" w:rsidRPr="00CC45E8">
        <w:rPr>
          <w:rFonts w:hAnsi="ＭＳ 明朝" w:hint="eastAsia"/>
          <w:szCs w:val="21"/>
        </w:rPr>
        <w:t xml:space="preserve">　</w:t>
      </w:r>
      <w:r w:rsidR="00101BDA">
        <w:rPr>
          <w:rFonts w:hAnsi="ＭＳ 明朝" w:hint="eastAsia"/>
          <w:szCs w:val="21"/>
        </w:rPr>
        <w:t>福島市</w:t>
      </w:r>
      <w:r w:rsidR="00AB3553" w:rsidRPr="00CC45E8">
        <w:rPr>
          <w:rFonts w:hAnsi="ＭＳ 明朝" w:hint="eastAsia"/>
          <w:szCs w:val="21"/>
        </w:rPr>
        <w:t>は</w:t>
      </w:r>
      <w:r w:rsidR="00A229D3">
        <w:rPr>
          <w:rFonts w:hAnsi="ＭＳ 明朝" w:hint="eastAsia"/>
          <w:szCs w:val="21"/>
        </w:rPr>
        <w:t>，</w:t>
      </w:r>
      <w:r w:rsidR="002E33C6">
        <w:rPr>
          <w:rFonts w:hAnsi="ＭＳ 明朝" w:hint="eastAsia"/>
          <w:szCs w:val="21"/>
        </w:rPr>
        <w:t>前２</w:t>
      </w:r>
      <w:r w:rsidR="00AB3553" w:rsidRPr="00CC45E8">
        <w:rPr>
          <w:rFonts w:hAnsi="ＭＳ 明朝" w:hint="eastAsia"/>
          <w:szCs w:val="21"/>
        </w:rPr>
        <w:t>項の規定に基づき提出された書類に記録された情報について</w:t>
      </w:r>
      <w:r w:rsidR="00A229D3">
        <w:rPr>
          <w:rFonts w:hAnsi="ＭＳ 明朝" w:hint="eastAsia"/>
          <w:szCs w:val="21"/>
        </w:rPr>
        <w:t>，</w:t>
      </w:r>
      <w:r w:rsidR="00101BDA">
        <w:rPr>
          <w:rFonts w:hAnsi="ＭＳ 明朝" w:hint="eastAsia"/>
          <w:szCs w:val="21"/>
        </w:rPr>
        <w:t>福島市</w:t>
      </w:r>
      <w:r w:rsidR="008B772D" w:rsidRPr="008B772D">
        <w:rPr>
          <w:rFonts w:hAnsi="ＭＳ 明朝" w:hint="eastAsia"/>
          <w:szCs w:val="21"/>
        </w:rPr>
        <w:t>情報公開条例（平成１０年３月</w:t>
      </w:r>
      <w:r w:rsidR="000B76D9">
        <w:rPr>
          <w:rFonts w:hAnsi="ＭＳ 明朝" w:hint="eastAsia"/>
          <w:szCs w:val="21"/>
        </w:rPr>
        <w:t>２７</w:t>
      </w:r>
      <w:r w:rsidR="008B772D" w:rsidRPr="008B772D">
        <w:rPr>
          <w:rFonts w:hAnsi="ＭＳ 明朝" w:hint="eastAsia"/>
          <w:szCs w:val="21"/>
        </w:rPr>
        <w:t>日</w:t>
      </w:r>
      <w:r w:rsidR="00101BDA">
        <w:rPr>
          <w:rFonts w:hAnsi="ＭＳ 明朝" w:hint="eastAsia"/>
          <w:szCs w:val="21"/>
        </w:rPr>
        <w:t>福島市</w:t>
      </w:r>
      <w:r w:rsidR="008B772D" w:rsidRPr="008B772D">
        <w:rPr>
          <w:rFonts w:hAnsi="ＭＳ 明朝" w:hint="eastAsia"/>
          <w:szCs w:val="21"/>
        </w:rPr>
        <w:t>条例第</w:t>
      </w:r>
      <w:r w:rsidR="000B76D9">
        <w:rPr>
          <w:rFonts w:hAnsi="ＭＳ 明朝" w:hint="eastAsia"/>
          <w:szCs w:val="21"/>
        </w:rPr>
        <w:t>１</w:t>
      </w:r>
      <w:r w:rsidR="008B772D" w:rsidRPr="008B772D">
        <w:rPr>
          <w:rFonts w:hAnsi="ＭＳ 明朝" w:hint="eastAsia"/>
          <w:szCs w:val="21"/>
        </w:rPr>
        <w:t>号）</w:t>
      </w:r>
      <w:r w:rsidR="00AB3553" w:rsidRPr="00CC45E8">
        <w:rPr>
          <w:rFonts w:hAnsi="ＭＳ 明朝" w:hint="eastAsia"/>
          <w:szCs w:val="21"/>
        </w:rPr>
        <w:t>その他の法令の規定の定めるところに</w:t>
      </w:r>
      <w:r w:rsidR="00AB3553" w:rsidRPr="00CC45E8">
        <w:rPr>
          <w:rFonts w:hAnsi="ＭＳ 明朝" w:hint="eastAsia"/>
          <w:szCs w:val="21"/>
        </w:rPr>
        <w:lastRenderedPageBreak/>
        <w:t>より開示することができる。</w:t>
      </w:r>
    </w:p>
    <w:p w14:paraId="17F60FE1" w14:textId="0512BC0F" w:rsidR="00B92729" w:rsidRPr="00CC45E8" w:rsidRDefault="00045883" w:rsidP="00211045">
      <w:pPr>
        <w:ind w:left="210" w:hangingChars="100" w:hanging="210"/>
        <w:rPr>
          <w:rFonts w:hAnsi="ＭＳ 明朝"/>
          <w:szCs w:val="21"/>
        </w:rPr>
      </w:pPr>
      <w:r>
        <w:rPr>
          <w:rFonts w:hAnsi="ＭＳ 明朝" w:hint="eastAsia"/>
          <w:szCs w:val="21"/>
        </w:rPr>
        <w:t>５</w:t>
      </w:r>
      <w:r w:rsidR="00AB3553" w:rsidRPr="00CC45E8">
        <w:rPr>
          <w:rFonts w:hAnsi="ＭＳ 明朝" w:hint="eastAsia"/>
          <w:szCs w:val="21"/>
        </w:rPr>
        <w:t xml:space="preserve">　</w:t>
      </w:r>
      <w:r w:rsidR="00101BDA">
        <w:rPr>
          <w:rFonts w:hAnsi="ＭＳ 明朝" w:hint="eastAsia"/>
          <w:szCs w:val="21"/>
        </w:rPr>
        <w:t>福島市</w:t>
      </w:r>
      <w:r w:rsidR="00AB3553" w:rsidRPr="00CC45E8">
        <w:rPr>
          <w:rFonts w:hAnsi="ＭＳ 明朝" w:hint="eastAsia"/>
          <w:szCs w:val="21"/>
        </w:rPr>
        <w:t>は</w:t>
      </w:r>
      <w:r w:rsidR="00A229D3">
        <w:rPr>
          <w:rFonts w:hAnsi="ＭＳ 明朝" w:hint="eastAsia"/>
          <w:szCs w:val="21"/>
        </w:rPr>
        <w:t>，</w:t>
      </w:r>
      <w:r w:rsidR="00AB3553" w:rsidRPr="00CC45E8">
        <w:rPr>
          <w:rFonts w:hAnsi="ＭＳ 明朝" w:hint="eastAsia"/>
          <w:szCs w:val="21"/>
        </w:rPr>
        <w:t>本事業の健全かつ適切な運営を確保するため必要があると認めるときは</w:t>
      </w:r>
      <w:r w:rsidR="00A229D3">
        <w:rPr>
          <w:rFonts w:hAnsi="ＭＳ 明朝" w:hint="eastAsia"/>
          <w:szCs w:val="21"/>
        </w:rPr>
        <w:t>，</w:t>
      </w:r>
      <w:r w:rsidR="00AB3553" w:rsidRPr="00CC45E8">
        <w:rPr>
          <w:rFonts w:hAnsi="ＭＳ 明朝" w:hint="eastAsia"/>
          <w:szCs w:val="21"/>
        </w:rPr>
        <w:t>その費用負担において</w:t>
      </w:r>
      <w:r w:rsidR="00A229D3">
        <w:rPr>
          <w:rFonts w:hAnsi="ＭＳ 明朝" w:hint="eastAsia"/>
          <w:szCs w:val="21"/>
        </w:rPr>
        <w:t>，</w:t>
      </w:r>
      <w:r w:rsidR="00AB3553" w:rsidRPr="00CC45E8">
        <w:rPr>
          <w:rFonts w:hAnsi="ＭＳ 明朝" w:hint="eastAsia"/>
          <w:szCs w:val="21"/>
        </w:rPr>
        <w:t>その指名する公認会計士又は監査法人に事業者の財務状況を調査させることができる。</w:t>
      </w:r>
    </w:p>
    <w:p w14:paraId="55CBDA51" w14:textId="77777777" w:rsidR="00B92729" w:rsidRPr="00CC45E8" w:rsidRDefault="00B92729" w:rsidP="00211045">
      <w:pPr>
        <w:ind w:left="210" w:hangingChars="100" w:hanging="210"/>
        <w:rPr>
          <w:rFonts w:hAnsi="ＭＳ 明朝"/>
          <w:szCs w:val="21"/>
        </w:rPr>
      </w:pPr>
    </w:p>
    <w:p w14:paraId="08833C62" w14:textId="2EB121D2" w:rsidR="00B92729" w:rsidRPr="00CC45E8" w:rsidRDefault="00AB3553" w:rsidP="00211045">
      <w:pPr>
        <w:pStyle w:val="30"/>
        <w:rPr>
          <w:rFonts w:ascii="ＭＳ 明朝" w:hAnsi="ＭＳ 明朝"/>
          <w:szCs w:val="21"/>
        </w:rPr>
      </w:pPr>
      <w:bookmarkStart w:id="389" w:name="_Toc81574761"/>
      <w:bookmarkStart w:id="390" w:name="_Toc81576188"/>
      <w:bookmarkStart w:id="391" w:name="_Toc90975655"/>
      <w:r w:rsidRPr="00CC45E8">
        <w:rPr>
          <w:rFonts w:ascii="ＭＳ 明朝" w:hAnsi="ＭＳ 明朝" w:hint="eastAsia"/>
          <w:szCs w:val="21"/>
        </w:rPr>
        <w:t>（リスク管理体制の報告）</w:t>
      </w:r>
      <w:bookmarkEnd w:id="389"/>
      <w:bookmarkEnd w:id="390"/>
      <w:bookmarkEnd w:id="391"/>
    </w:p>
    <w:p w14:paraId="2DB01EBF" w14:textId="3AC53C4E" w:rsidR="00B92729" w:rsidRPr="00CC45E8" w:rsidRDefault="00AB3553" w:rsidP="00211045">
      <w:pPr>
        <w:ind w:left="210" w:hangingChars="100" w:hanging="210"/>
        <w:rPr>
          <w:rFonts w:hAnsi="ＭＳ 明朝"/>
          <w:szCs w:val="21"/>
        </w:rPr>
      </w:pPr>
      <w:r w:rsidRPr="00CC45E8">
        <w:rPr>
          <w:rFonts w:hAnsi="ＭＳ 明朝" w:hint="eastAsia"/>
          <w:szCs w:val="21"/>
        </w:rPr>
        <w:t>第</w:t>
      </w:r>
      <w:r w:rsidR="00F03689">
        <w:rPr>
          <w:rFonts w:hAnsi="ＭＳ 明朝" w:hint="eastAsia"/>
          <w:szCs w:val="21"/>
        </w:rPr>
        <w:t>１０１</w:t>
      </w:r>
      <w:r w:rsidRPr="00CC45E8">
        <w:rPr>
          <w:rFonts w:hAnsi="ＭＳ 明朝" w:hint="eastAsia"/>
          <w:szCs w:val="21"/>
        </w:rPr>
        <w:t>条　事業者は</w:t>
      </w:r>
      <w:r w:rsidR="00A229D3">
        <w:rPr>
          <w:rFonts w:hAnsi="ＭＳ 明朝" w:hint="eastAsia"/>
          <w:szCs w:val="21"/>
        </w:rPr>
        <w:t>，</w:t>
      </w:r>
      <w:r w:rsidRPr="00CC45E8">
        <w:rPr>
          <w:rFonts w:hAnsi="ＭＳ 明朝" w:hint="eastAsia"/>
          <w:szCs w:val="21"/>
        </w:rPr>
        <w:t>本事業契約締結後</w:t>
      </w:r>
      <w:r w:rsidR="00A229D3">
        <w:rPr>
          <w:rFonts w:hAnsi="ＭＳ 明朝" w:hint="eastAsia"/>
          <w:szCs w:val="21"/>
        </w:rPr>
        <w:t>，</w:t>
      </w:r>
      <w:r w:rsidRPr="00CC45E8">
        <w:rPr>
          <w:rFonts w:hAnsi="ＭＳ 明朝" w:hint="eastAsia"/>
          <w:szCs w:val="21"/>
        </w:rPr>
        <w:t>速やかに</w:t>
      </w:r>
      <w:r w:rsidR="00A229D3">
        <w:rPr>
          <w:rFonts w:hAnsi="ＭＳ 明朝" w:hint="eastAsia"/>
          <w:szCs w:val="21"/>
        </w:rPr>
        <w:t>，</w:t>
      </w:r>
      <w:r w:rsidRPr="00CC45E8">
        <w:rPr>
          <w:rFonts w:hAnsi="ＭＳ 明朝" w:hint="eastAsia"/>
          <w:szCs w:val="21"/>
        </w:rPr>
        <w:t>要求水準書及び提案書類に従い</w:t>
      </w:r>
      <w:r w:rsidR="00A229D3">
        <w:rPr>
          <w:rFonts w:hAnsi="ＭＳ 明朝" w:hint="eastAsia"/>
          <w:szCs w:val="21"/>
        </w:rPr>
        <w:t>，</w:t>
      </w:r>
      <w:r w:rsidRPr="00CC45E8">
        <w:rPr>
          <w:rFonts w:hAnsi="ＭＳ 明朝" w:hint="eastAsia"/>
          <w:szCs w:val="21"/>
        </w:rPr>
        <w:t>本事業に関するリスク管理体制を</w:t>
      </w:r>
      <w:r w:rsidR="00A229D3">
        <w:rPr>
          <w:rFonts w:hAnsi="ＭＳ 明朝" w:hint="eastAsia"/>
          <w:szCs w:val="21"/>
        </w:rPr>
        <w:t>，</w:t>
      </w:r>
      <w:r w:rsidRPr="00CC45E8">
        <w:rPr>
          <w:rFonts w:hAnsi="ＭＳ 明朝" w:hint="eastAsia"/>
          <w:szCs w:val="21"/>
        </w:rPr>
        <w:t>それを担保する各種契約書の写し等の関係資料を付した上で</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に報告する。</w:t>
      </w:r>
    </w:p>
    <w:p w14:paraId="58984021" w14:textId="1A5A73C9" w:rsidR="00B92729" w:rsidRPr="00CC45E8" w:rsidRDefault="00AB3553" w:rsidP="00211045">
      <w:pPr>
        <w:ind w:left="210" w:hangingChars="100" w:hanging="210"/>
        <w:rPr>
          <w:rFonts w:hAnsi="ＭＳ 明朝"/>
          <w:szCs w:val="21"/>
        </w:rPr>
      </w:pPr>
      <w:r w:rsidRPr="00CC45E8">
        <w:rPr>
          <w:rFonts w:hAnsi="ＭＳ 明朝" w:hint="eastAsia"/>
          <w:szCs w:val="21"/>
        </w:rPr>
        <w:t>２　事業者は</w:t>
      </w:r>
      <w:r w:rsidR="00A229D3">
        <w:rPr>
          <w:rFonts w:hAnsi="ＭＳ 明朝" w:hint="eastAsia"/>
          <w:szCs w:val="21"/>
        </w:rPr>
        <w:t>，</w:t>
      </w:r>
      <w:r w:rsidRPr="00CC45E8">
        <w:rPr>
          <w:rFonts w:hAnsi="ＭＳ 明朝" w:hint="eastAsia"/>
          <w:szCs w:val="21"/>
        </w:rPr>
        <w:t>リスク管理体制の変更にあたっては</w:t>
      </w:r>
      <w:r w:rsidR="00A229D3">
        <w:rPr>
          <w:rFonts w:hAnsi="ＭＳ 明朝" w:hint="eastAsia"/>
          <w:szCs w:val="21"/>
        </w:rPr>
        <w:t>，</w:t>
      </w:r>
      <w:r w:rsidR="00D53BD4">
        <w:rPr>
          <w:rFonts w:hAnsi="ＭＳ 明朝" w:hint="eastAsia"/>
          <w:szCs w:val="21"/>
        </w:rPr>
        <w:t>事前に変更</w:t>
      </w:r>
      <w:r w:rsidRPr="00CC45E8">
        <w:rPr>
          <w:rFonts w:hAnsi="ＭＳ 明朝" w:hint="eastAsia"/>
          <w:szCs w:val="21"/>
        </w:rPr>
        <w:t>理由を付して</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に変更予定のリスク管理体制案を説明しなければならない。なお</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は本事業の安定性や継続性に問題があると認めた場合</w:t>
      </w:r>
      <w:r w:rsidR="00A229D3">
        <w:rPr>
          <w:rFonts w:hAnsi="ＭＳ 明朝" w:hint="eastAsia"/>
          <w:szCs w:val="21"/>
        </w:rPr>
        <w:t>，</w:t>
      </w:r>
      <w:r w:rsidRPr="00CC45E8">
        <w:rPr>
          <w:rFonts w:hAnsi="ＭＳ 明朝" w:hint="eastAsia"/>
          <w:szCs w:val="21"/>
        </w:rPr>
        <w:t>事業者に異議を申し立てることがある。</w:t>
      </w:r>
    </w:p>
    <w:p w14:paraId="63E11B69" w14:textId="1B18A723" w:rsidR="00B92729" w:rsidRPr="00CC45E8" w:rsidRDefault="00AB3553" w:rsidP="00211045">
      <w:pPr>
        <w:ind w:left="210" w:hangingChars="100" w:hanging="210"/>
        <w:rPr>
          <w:rFonts w:hAnsi="ＭＳ 明朝"/>
          <w:szCs w:val="21"/>
        </w:rPr>
      </w:pPr>
      <w:r w:rsidRPr="00CC45E8">
        <w:rPr>
          <w:rFonts w:hAnsi="ＭＳ 明朝" w:hint="eastAsia"/>
          <w:szCs w:val="21"/>
        </w:rPr>
        <w:t xml:space="preserve">３　</w:t>
      </w:r>
      <w:r w:rsidR="00101BDA">
        <w:rPr>
          <w:rFonts w:hAnsi="ＭＳ 明朝" w:hint="eastAsia"/>
          <w:szCs w:val="21"/>
        </w:rPr>
        <w:t>福島市</w:t>
      </w:r>
      <w:r w:rsidRPr="00CC45E8">
        <w:rPr>
          <w:rFonts w:hAnsi="ＭＳ 明朝" w:hint="eastAsia"/>
          <w:szCs w:val="21"/>
        </w:rPr>
        <w:t>は</w:t>
      </w:r>
      <w:r w:rsidR="00A229D3">
        <w:rPr>
          <w:rFonts w:hAnsi="ＭＳ 明朝" w:hint="eastAsia"/>
          <w:szCs w:val="21"/>
        </w:rPr>
        <w:t>，</w:t>
      </w:r>
      <w:r w:rsidRPr="00CC45E8">
        <w:rPr>
          <w:rFonts w:hAnsi="ＭＳ 明朝" w:hint="eastAsia"/>
          <w:szCs w:val="21"/>
        </w:rPr>
        <w:t>必要があると認めるときは</w:t>
      </w:r>
      <w:r w:rsidR="00A229D3">
        <w:rPr>
          <w:rFonts w:hAnsi="ＭＳ 明朝" w:hint="eastAsia"/>
          <w:szCs w:val="21"/>
        </w:rPr>
        <w:t>，</w:t>
      </w:r>
      <w:r w:rsidRPr="00CC45E8">
        <w:rPr>
          <w:rFonts w:hAnsi="ＭＳ 明朝" w:hint="eastAsia"/>
          <w:szCs w:val="21"/>
        </w:rPr>
        <w:t>適宜</w:t>
      </w:r>
      <w:r w:rsidR="00A229D3">
        <w:rPr>
          <w:rFonts w:hAnsi="ＭＳ 明朝" w:hint="eastAsia"/>
          <w:szCs w:val="21"/>
        </w:rPr>
        <w:t>，</w:t>
      </w:r>
      <w:r w:rsidRPr="00CC45E8">
        <w:rPr>
          <w:rFonts w:hAnsi="ＭＳ 明朝" w:hint="eastAsia"/>
          <w:szCs w:val="21"/>
        </w:rPr>
        <w:t>リスク管理の状況について事業者に報告を求めることができる。</w:t>
      </w:r>
    </w:p>
    <w:p w14:paraId="4DE57ACA" w14:textId="77777777" w:rsidR="00B92729" w:rsidRPr="00CC45E8" w:rsidRDefault="00B92729" w:rsidP="00211045">
      <w:pPr>
        <w:rPr>
          <w:rFonts w:hAnsi="ＭＳ 明朝"/>
          <w:szCs w:val="21"/>
        </w:rPr>
      </w:pPr>
    </w:p>
    <w:p w14:paraId="77A46395" w14:textId="2D2DC800" w:rsidR="00B92729" w:rsidRPr="00CC45E8" w:rsidRDefault="00AB3553" w:rsidP="00211045">
      <w:pPr>
        <w:pStyle w:val="30"/>
        <w:rPr>
          <w:rFonts w:ascii="ＭＳ 明朝" w:hAnsi="ＭＳ 明朝"/>
          <w:szCs w:val="21"/>
        </w:rPr>
      </w:pPr>
      <w:bookmarkStart w:id="392" w:name="_Toc81574762"/>
      <w:bookmarkStart w:id="393" w:name="_Toc81576189"/>
      <w:bookmarkStart w:id="394" w:name="_Toc90975656"/>
      <w:r w:rsidRPr="00CC45E8">
        <w:rPr>
          <w:rFonts w:ascii="ＭＳ 明朝" w:hAnsi="ＭＳ 明朝" w:hint="eastAsia"/>
          <w:szCs w:val="21"/>
        </w:rPr>
        <w:t>（事業者が第三者と締結する損害賠償額の予定等）</w:t>
      </w:r>
      <w:bookmarkEnd w:id="392"/>
      <w:bookmarkEnd w:id="393"/>
      <w:bookmarkEnd w:id="394"/>
    </w:p>
    <w:p w14:paraId="788D40EA" w14:textId="2C481CB1" w:rsidR="00B92729" w:rsidRPr="00CC45E8" w:rsidRDefault="00AB3553" w:rsidP="00211045">
      <w:pPr>
        <w:ind w:left="210" w:hangingChars="100" w:hanging="210"/>
        <w:rPr>
          <w:rFonts w:hAnsi="ＭＳ 明朝"/>
          <w:szCs w:val="21"/>
        </w:rPr>
      </w:pPr>
      <w:r w:rsidRPr="00CC45E8">
        <w:rPr>
          <w:rFonts w:hAnsi="ＭＳ 明朝" w:hint="eastAsia"/>
          <w:szCs w:val="21"/>
        </w:rPr>
        <w:t>第</w:t>
      </w:r>
      <w:r w:rsidR="00F03689">
        <w:rPr>
          <w:rFonts w:hAnsi="ＭＳ 明朝" w:hint="eastAsia"/>
          <w:szCs w:val="21"/>
        </w:rPr>
        <w:t>１０２</w:t>
      </w:r>
      <w:r w:rsidRPr="00CC45E8">
        <w:rPr>
          <w:rFonts w:hAnsi="ＭＳ 明朝" w:hint="eastAsia"/>
          <w:szCs w:val="21"/>
        </w:rPr>
        <w:t>条　本事業契約の規定により</w:t>
      </w:r>
      <w:r w:rsidR="00101BDA">
        <w:rPr>
          <w:rFonts w:hAnsi="ＭＳ 明朝" w:hint="eastAsia"/>
          <w:szCs w:val="21"/>
        </w:rPr>
        <w:t>福島市</w:t>
      </w:r>
      <w:r w:rsidRPr="00CC45E8">
        <w:rPr>
          <w:rFonts w:hAnsi="ＭＳ 明朝" w:hint="eastAsia"/>
          <w:szCs w:val="21"/>
        </w:rPr>
        <w:t>が増加費用若しくは損害を負担し</w:t>
      </w:r>
      <w:r w:rsidR="00A229D3">
        <w:rPr>
          <w:rFonts w:hAnsi="ＭＳ 明朝" w:hint="eastAsia"/>
          <w:szCs w:val="21"/>
        </w:rPr>
        <w:t>，</w:t>
      </w:r>
      <w:r w:rsidRPr="00CC45E8">
        <w:rPr>
          <w:rFonts w:hAnsi="ＭＳ 明朝" w:hint="eastAsia"/>
          <w:szCs w:val="21"/>
        </w:rPr>
        <w:t>又は賠償する場合において</w:t>
      </w:r>
      <w:r w:rsidR="00A229D3">
        <w:rPr>
          <w:rFonts w:hAnsi="ＭＳ 明朝" w:hint="eastAsia"/>
          <w:szCs w:val="21"/>
        </w:rPr>
        <w:t>，</w:t>
      </w:r>
      <w:r w:rsidRPr="00CC45E8">
        <w:rPr>
          <w:rFonts w:hAnsi="ＭＳ 明朝" w:hint="eastAsia"/>
          <w:szCs w:val="21"/>
        </w:rPr>
        <w:t>当該増加費用又は損害が本事業を行うため事業者が第三者（事業者に融資する金融機関等を除く。）と締結した契約により支払うべき損害賠償額の予定その他の契約終了又は変更時に支払うべき金銭債務に基づくものであるときは</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が負担し</w:t>
      </w:r>
      <w:r w:rsidR="00A229D3">
        <w:rPr>
          <w:rFonts w:hAnsi="ＭＳ 明朝" w:hint="eastAsia"/>
          <w:szCs w:val="21"/>
        </w:rPr>
        <w:t>，</w:t>
      </w:r>
      <w:r w:rsidRPr="00CC45E8">
        <w:rPr>
          <w:rFonts w:hAnsi="ＭＳ 明朝" w:hint="eastAsia"/>
          <w:szCs w:val="21"/>
        </w:rPr>
        <w:t>又は賠償する増加費用又は損害の額は</w:t>
      </w:r>
      <w:r w:rsidR="00A229D3">
        <w:rPr>
          <w:rFonts w:hAnsi="ＭＳ 明朝" w:hint="eastAsia"/>
          <w:szCs w:val="21"/>
        </w:rPr>
        <w:t>，</w:t>
      </w:r>
      <w:r w:rsidRPr="00CC45E8">
        <w:rPr>
          <w:rFonts w:hAnsi="ＭＳ 明朝" w:hint="eastAsia"/>
          <w:szCs w:val="21"/>
        </w:rPr>
        <w:t>当該第三者に現に生じた損害であって</w:t>
      </w:r>
      <w:r w:rsidR="00A229D3">
        <w:rPr>
          <w:rFonts w:hAnsi="ＭＳ 明朝" w:hint="eastAsia"/>
          <w:szCs w:val="21"/>
        </w:rPr>
        <w:t>，</w:t>
      </w:r>
      <w:r w:rsidRPr="00CC45E8">
        <w:rPr>
          <w:rFonts w:hAnsi="ＭＳ 明朝" w:hint="eastAsia"/>
          <w:szCs w:val="21"/>
        </w:rPr>
        <w:t>通常生ずべきものの額に限る。</w:t>
      </w:r>
    </w:p>
    <w:p w14:paraId="5E003F87" w14:textId="77777777" w:rsidR="00B92729" w:rsidRPr="00CC45E8" w:rsidRDefault="00B92729" w:rsidP="00211045">
      <w:pPr>
        <w:rPr>
          <w:rFonts w:hAnsi="ＭＳ 明朝"/>
          <w:szCs w:val="21"/>
        </w:rPr>
      </w:pPr>
    </w:p>
    <w:p w14:paraId="4A91F4E2" w14:textId="01E9E5D0" w:rsidR="00B92729" w:rsidRPr="00CC45E8" w:rsidRDefault="00AB3553" w:rsidP="00211045">
      <w:pPr>
        <w:pStyle w:val="30"/>
        <w:rPr>
          <w:rFonts w:ascii="ＭＳ 明朝" w:hAnsi="ＭＳ 明朝"/>
          <w:szCs w:val="21"/>
        </w:rPr>
      </w:pPr>
      <w:bookmarkStart w:id="395" w:name="_Toc81574763"/>
      <w:bookmarkStart w:id="396" w:name="_Toc81576190"/>
      <w:bookmarkStart w:id="397" w:name="_Toc90975657"/>
      <w:r w:rsidRPr="00CC45E8">
        <w:rPr>
          <w:rFonts w:ascii="ＭＳ 明朝" w:hAnsi="ＭＳ 明朝" w:hint="eastAsia"/>
          <w:szCs w:val="21"/>
        </w:rPr>
        <w:t>（遅延損害金）</w:t>
      </w:r>
      <w:bookmarkEnd w:id="395"/>
      <w:bookmarkEnd w:id="396"/>
      <w:bookmarkEnd w:id="397"/>
    </w:p>
    <w:p w14:paraId="5C6C6FF2" w14:textId="658177FB" w:rsidR="00B92729" w:rsidRPr="008B772D" w:rsidRDefault="00AB3553" w:rsidP="00211045">
      <w:pPr>
        <w:ind w:left="210" w:hangingChars="100" w:hanging="210"/>
        <w:rPr>
          <w:rFonts w:hAnsi="ＭＳ 明朝"/>
          <w:b/>
          <w:bCs/>
          <w:i/>
          <w:iCs/>
          <w:szCs w:val="21"/>
        </w:rPr>
      </w:pPr>
      <w:r w:rsidRPr="00CC45E8">
        <w:rPr>
          <w:rFonts w:hAnsi="ＭＳ 明朝" w:hint="eastAsia"/>
          <w:szCs w:val="21"/>
        </w:rPr>
        <w:t>第</w:t>
      </w:r>
      <w:r w:rsidR="00F03689">
        <w:rPr>
          <w:rFonts w:hAnsi="ＭＳ 明朝" w:hint="eastAsia"/>
          <w:szCs w:val="21"/>
        </w:rPr>
        <w:t>１０３</w:t>
      </w:r>
      <w:r w:rsidRPr="00CC45E8">
        <w:rPr>
          <w:rFonts w:hAnsi="ＭＳ 明朝" w:hint="eastAsia"/>
          <w:szCs w:val="21"/>
        </w:rPr>
        <w:t xml:space="preserve">条　</w:t>
      </w:r>
      <w:r w:rsidR="00101BDA">
        <w:rPr>
          <w:rFonts w:hAnsi="ＭＳ 明朝" w:hint="eastAsia"/>
          <w:szCs w:val="21"/>
        </w:rPr>
        <w:t>福島市</w:t>
      </w:r>
      <w:r w:rsidRPr="00CC45E8">
        <w:rPr>
          <w:rFonts w:hAnsi="ＭＳ 明朝" w:hint="eastAsia"/>
          <w:szCs w:val="21"/>
        </w:rPr>
        <w:t>又は事業者が</w:t>
      </w:r>
      <w:r w:rsidR="00A229D3">
        <w:rPr>
          <w:rFonts w:hAnsi="ＭＳ 明朝" w:hint="eastAsia"/>
          <w:szCs w:val="21"/>
        </w:rPr>
        <w:t>，</w:t>
      </w:r>
      <w:r w:rsidRPr="00CC45E8">
        <w:rPr>
          <w:rFonts w:hAnsi="ＭＳ 明朝" w:hint="eastAsia"/>
          <w:szCs w:val="21"/>
        </w:rPr>
        <w:t>本事業契約に基づく支払を遅延した場合には</w:t>
      </w:r>
      <w:r w:rsidR="00A229D3">
        <w:rPr>
          <w:rFonts w:hAnsi="ＭＳ 明朝" w:hint="eastAsia"/>
          <w:szCs w:val="21"/>
        </w:rPr>
        <w:t>，</w:t>
      </w:r>
      <w:r w:rsidRPr="00CC45E8">
        <w:rPr>
          <w:rFonts w:hAnsi="ＭＳ 明朝" w:hint="eastAsia"/>
          <w:szCs w:val="21"/>
        </w:rPr>
        <w:t>未払額につき遅延日数に応じ</w:t>
      </w:r>
      <w:r w:rsidR="00A229D3">
        <w:rPr>
          <w:rFonts w:hAnsi="ＭＳ 明朝" w:hint="eastAsia"/>
          <w:szCs w:val="21"/>
        </w:rPr>
        <w:t>，</w:t>
      </w:r>
      <w:r w:rsidR="00274B1E" w:rsidRPr="00712C6E">
        <w:rPr>
          <w:rFonts w:hAnsi="ＭＳ 明朝" w:hint="eastAsia"/>
          <w:szCs w:val="21"/>
        </w:rPr>
        <w:t>財務大臣の決定する率</w:t>
      </w:r>
      <w:r w:rsidRPr="00CC45E8">
        <w:rPr>
          <w:rFonts w:hAnsi="ＭＳ 明朝" w:hint="eastAsia"/>
          <w:szCs w:val="21"/>
        </w:rPr>
        <w:t>を乗じて計算した額の遅延利息をそれぞれ相手方に支払わなければならない。</w:t>
      </w:r>
    </w:p>
    <w:p w14:paraId="470F7BB1" w14:textId="77777777" w:rsidR="00B92729" w:rsidRPr="008B772D" w:rsidRDefault="00B92729" w:rsidP="00211045">
      <w:pPr>
        <w:rPr>
          <w:rFonts w:hAnsi="ＭＳ 明朝"/>
          <w:szCs w:val="21"/>
        </w:rPr>
      </w:pPr>
    </w:p>
    <w:p w14:paraId="38091AE8" w14:textId="7327C7DD" w:rsidR="00B92729" w:rsidRPr="00CC45E8" w:rsidRDefault="00AB3553" w:rsidP="00211045">
      <w:pPr>
        <w:pStyle w:val="30"/>
        <w:rPr>
          <w:rFonts w:ascii="ＭＳ 明朝" w:hAnsi="ＭＳ 明朝"/>
          <w:szCs w:val="21"/>
        </w:rPr>
      </w:pPr>
      <w:bookmarkStart w:id="398" w:name="_Toc81574764"/>
      <w:bookmarkStart w:id="399" w:name="_Toc81576191"/>
      <w:bookmarkStart w:id="400" w:name="_Toc90975658"/>
      <w:r w:rsidRPr="00CC45E8">
        <w:rPr>
          <w:rFonts w:ascii="ＭＳ 明朝" w:hAnsi="ＭＳ 明朝" w:hint="eastAsia"/>
          <w:szCs w:val="21"/>
        </w:rPr>
        <w:t>（秘密保持）</w:t>
      </w:r>
      <w:bookmarkEnd w:id="398"/>
      <w:bookmarkEnd w:id="399"/>
      <w:bookmarkEnd w:id="400"/>
    </w:p>
    <w:p w14:paraId="5059F572" w14:textId="4EA288B1" w:rsidR="00B92729" w:rsidRPr="00CC45E8" w:rsidRDefault="00AB3553" w:rsidP="00211045">
      <w:pPr>
        <w:ind w:left="210" w:hangingChars="100" w:hanging="210"/>
        <w:rPr>
          <w:rFonts w:hAnsi="ＭＳ 明朝"/>
          <w:szCs w:val="21"/>
        </w:rPr>
      </w:pPr>
      <w:r w:rsidRPr="00CC45E8">
        <w:rPr>
          <w:rFonts w:hAnsi="ＭＳ 明朝" w:hint="eastAsia"/>
          <w:szCs w:val="21"/>
        </w:rPr>
        <w:t>第</w:t>
      </w:r>
      <w:r w:rsidR="00F03689">
        <w:rPr>
          <w:rFonts w:hAnsi="ＭＳ 明朝" w:hint="eastAsia"/>
          <w:szCs w:val="21"/>
        </w:rPr>
        <w:t>１０４</w:t>
      </w:r>
      <w:r w:rsidRPr="00CC45E8">
        <w:rPr>
          <w:rFonts w:hAnsi="ＭＳ 明朝" w:hint="eastAsia"/>
          <w:szCs w:val="21"/>
        </w:rPr>
        <w:t>条　事業者は</w:t>
      </w:r>
      <w:r w:rsidR="00A229D3">
        <w:rPr>
          <w:rFonts w:hAnsi="ＭＳ 明朝" w:hint="eastAsia"/>
          <w:szCs w:val="21"/>
        </w:rPr>
        <w:t>，</w:t>
      </w:r>
      <w:r w:rsidRPr="00CC45E8">
        <w:rPr>
          <w:rFonts w:hAnsi="ＭＳ 明朝" w:hint="eastAsia"/>
          <w:szCs w:val="21"/>
        </w:rPr>
        <w:t>本事業に関して知り得た全ての情報のうち次の各号に掲げるもの以外のもの（以下「秘密情報」という。）について守秘義務を負い</w:t>
      </w:r>
      <w:r w:rsidR="00A229D3">
        <w:rPr>
          <w:rFonts w:hAnsi="ＭＳ 明朝" w:hint="eastAsia"/>
          <w:szCs w:val="21"/>
        </w:rPr>
        <w:t>，</w:t>
      </w:r>
      <w:r w:rsidRPr="00CC45E8">
        <w:rPr>
          <w:rFonts w:hAnsi="ＭＳ 明朝" w:hint="eastAsia"/>
          <w:szCs w:val="21"/>
        </w:rPr>
        <w:t>当該情報を漏らしてはならない。</w:t>
      </w:r>
    </w:p>
    <w:p w14:paraId="2629F4FA" w14:textId="79662456" w:rsidR="00B92729" w:rsidRPr="00CC45E8" w:rsidRDefault="00AB3553" w:rsidP="00211045">
      <w:pPr>
        <w:rPr>
          <w:rFonts w:hAnsi="ＭＳ 明朝"/>
          <w:szCs w:val="21"/>
        </w:rPr>
      </w:pPr>
      <w:r w:rsidRPr="00CC45E8">
        <w:rPr>
          <w:rFonts w:hAnsi="ＭＳ 明朝" w:hint="eastAsia"/>
          <w:szCs w:val="21"/>
        </w:rPr>
        <w:t>（１）開示の時に公知である情報</w:t>
      </w:r>
    </w:p>
    <w:p w14:paraId="32A7D724" w14:textId="05BA3B46" w:rsidR="00B92729" w:rsidRPr="00CC45E8" w:rsidRDefault="00AB3553" w:rsidP="00211045">
      <w:pPr>
        <w:rPr>
          <w:rFonts w:hAnsi="ＭＳ 明朝"/>
          <w:szCs w:val="21"/>
        </w:rPr>
      </w:pPr>
      <w:r w:rsidRPr="00CC45E8">
        <w:rPr>
          <w:rFonts w:hAnsi="ＭＳ 明朝" w:hint="eastAsia"/>
          <w:szCs w:val="21"/>
        </w:rPr>
        <w:t>（２）開示者から開示を受ける以前に既に被開示者が自ら保有していた情報</w:t>
      </w:r>
    </w:p>
    <w:p w14:paraId="6BF53C05" w14:textId="759D57E7" w:rsidR="00B92729" w:rsidRPr="00CC45E8" w:rsidRDefault="00AB3553" w:rsidP="00211045">
      <w:pPr>
        <w:rPr>
          <w:rFonts w:hAnsi="ＭＳ 明朝"/>
          <w:szCs w:val="21"/>
        </w:rPr>
      </w:pPr>
      <w:r w:rsidRPr="00CC45E8">
        <w:rPr>
          <w:rFonts w:hAnsi="ＭＳ 明朝" w:hint="eastAsia"/>
          <w:szCs w:val="21"/>
        </w:rPr>
        <w:t>（３）開示者が本事業契約に基づく秘密保持義務の対象としないことを承諾した情報</w:t>
      </w:r>
    </w:p>
    <w:p w14:paraId="3A0C71A5" w14:textId="6B3E4585" w:rsidR="00B92729" w:rsidRPr="00CC45E8" w:rsidRDefault="00AB3553" w:rsidP="00211045">
      <w:pPr>
        <w:ind w:left="420" w:hangingChars="200" w:hanging="420"/>
        <w:rPr>
          <w:rFonts w:hAnsi="ＭＳ 明朝"/>
          <w:szCs w:val="21"/>
        </w:rPr>
      </w:pPr>
      <w:r w:rsidRPr="00CC45E8">
        <w:rPr>
          <w:rFonts w:hAnsi="ＭＳ 明朝" w:hint="eastAsia"/>
          <w:szCs w:val="21"/>
        </w:rPr>
        <w:t>（４）開示者から開示を受けた後正当な権利を有する第三者から何らの秘密保持義務を課されることなく取得した情報</w:t>
      </w:r>
    </w:p>
    <w:p w14:paraId="0A709B17" w14:textId="11C06DB4" w:rsidR="00B92729" w:rsidRPr="00CC45E8" w:rsidRDefault="00AB3553" w:rsidP="00211045">
      <w:pPr>
        <w:rPr>
          <w:rFonts w:hAnsi="ＭＳ 明朝"/>
          <w:szCs w:val="21"/>
        </w:rPr>
      </w:pPr>
      <w:r w:rsidRPr="00CC45E8">
        <w:rPr>
          <w:rFonts w:hAnsi="ＭＳ 明朝" w:hint="eastAsia"/>
          <w:szCs w:val="21"/>
        </w:rPr>
        <w:t>（５）開示者から開示を受けた後被開示者の責めによらないで公知となった情報</w:t>
      </w:r>
    </w:p>
    <w:p w14:paraId="1CFA7429" w14:textId="4C6FE891" w:rsidR="00B92729" w:rsidRPr="00CC45E8" w:rsidRDefault="00AB3553" w:rsidP="00211045">
      <w:pPr>
        <w:rPr>
          <w:rFonts w:hAnsi="ＭＳ 明朝"/>
          <w:szCs w:val="21"/>
        </w:rPr>
      </w:pPr>
      <w:r w:rsidRPr="00CC45E8">
        <w:rPr>
          <w:rFonts w:hAnsi="ＭＳ 明朝" w:hint="eastAsia"/>
          <w:szCs w:val="21"/>
        </w:rPr>
        <w:t>（６）裁判所等により開示が命ぜられた情報</w:t>
      </w:r>
    </w:p>
    <w:p w14:paraId="4F470237" w14:textId="32E4D58A" w:rsidR="00B92729" w:rsidRPr="00CC45E8" w:rsidRDefault="00AB3553" w:rsidP="00211045">
      <w:pPr>
        <w:rPr>
          <w:rFonts w:hAnsi="ＭＳ 明朝"/>
          <w:szCs w:val="21"/>
        </w:rPr>
      </w:pPr>
      <w:r w:rsidRPr="00CC45E8">
        <w:rPr>
          <w:rFonts w:hAnsi="ＭＳ 明朝" w:hint="eastAsia"/>
          <w:szCs w:val="21"/>
        </w:rPr>
        <w:t>（７）</w:t>
      </w:r>
      <w:r w:rsidR="00101BDA">
        <w:rPr>
          <w:rFonts w:hAnsi="ＭＳ 明朝" w:hint="eastAsia"/>
          <w:szCs w:val="21"/>
        </w:rPr>
        <w:t>福島市</w:t>
      </w:r>
      <w:r w:rsidRPr="00CC45E8">
        <w:rPr>
          <w:rFonts w:hAnsi="ＭＳ 明朝" w:hint="eastAsia"/>
          <w:szCs w:val="21"/>
        </w:rPr>
        <w:t>が法令又は情報公開条例等に基づき開示する情報</w:t>
      </w:r>
    </w:p>
    <w:p w14:paraId="722CD018" w14:textId="41ACD1C2" w:rsidR="00B92729" w:rsidRPr="00CC45E8" w:rsidRDefault="00AB3553" w:rsidP="00211045">
      <w:pPr>
        <w:rPr>
          <w:rFonts w:hAnsi="ＭＳ 明朝"/>
          <w:szCs w:val="21"/>
        </w:rPr>
      </w:pPr>
      <w:r w:rsidRPr="00CC45E8">
        <w:rPr>
          <w:rFonts w:hAnsi="ＭＳ 明朝" w:hint="eastAsia"/>
          <w:szCs w:val="21"/>
        </w:rPr>
        <w:t>（８）</w:t>
      </w:r>
      <w:r w:rsidR="00101BDA">
        <w:rPr>
          <w:rFonts w:hAnsi="ＭＳ 明朝" w:hint="eastAsia"/>
          <w:szCs w:val="21"/>
        </w:rPr>
        <w:t>福島市</w:t>
      </w:r>
      <w:r w:rsidRPr="00CC45E8">
        <w:rPr>
          <w:rFonts w:hAnsi="ＭＳ 明朝" w:hint="eastAsia"/>
          <w:szCs w:val="21"/>
        </w:rPr>
        <w:t>が</w:t>
      </w:r>
      <w:r w:rsidR="00101BDA">
        <w:rPr>
          <w:rFonts w:hAnsi="ＭＳ 明朝" w:hint="eastAsia"/>
          <w:szCs w:val="21"/>
        </w:rPr>
        <w:t>福島市</w:t>
      </w:r>
      <w:r w:rsidRPr="00CC45E8">
        <w:rPr>
          <w:rFonts w:hAnsi="ＭＳ 明朝" w:hint="eastAsia"/>
          <w:szCs w:val="21"/>
        </w:rPr>
        <w:t>議会の請求に基づき開示する情報</w:t>
      </w:r>
    </w:p>
    <w:p w14:paraId="3C3819F0" w14:textId="0351AE04" w:rsidR="00B92729" w:rsidRPr="00CC45E8" w:rsidRDefault="00AB3553" w:rsidP="00211045">
      <w:pPr>
        <w:rPr>
          <w:rFonts w:hAnsi="ＭＳ 明朝"/>
          <w:szCs w:val="21"/>
        </w:rPr>
      </w:pPr>
      <w:r w:rsidRPr="00CC45E8">
        <w:rPr>
          <w:rFonts w:hAnsi="ＭＳ 明朝" w:hint="eastAsia"/>
          <w:szCs w:val="21"/>
        </w:rPr>
        <w:lastRenderedPageBreak/>
        <w:t>２　事業者は</w:t>
      </w:r>
      <w:r w:rsidR="00A229D3">
        <w:rPr>
          <w:rFonts w:hAnsi="ＭＳ 明朝" w:hint="eastAsia"/>
          <w:szCs w:val="21"/>
        </w:rPr>
        <w:t>，</w:t>
      </w:r>
      <w:r w:rsidRPr="00CC45E8">
        <w:rPr>
          <w:rFonts w:hAnsi="ＭＳ 明朝" w:hint="eastAsia"/>
          <w:szCs w:val="21"/>
        </w:rPr>
        <w:t>本事業の遂行以外の目的で秘密情報を使用してはならない。</w:t>
      </w:r>
    </w:p>
    <w:p w14:paraId="4F47D159" w14:textId="47D252AF" w:rsidR="00B92729" w:rsidRPr="00CC45E8" w:rsidRDefault="00AB3553" w:rsidP="00211045">
      <w:pPr>
        <w:ind w:left="210" w:hangingChars="100" w:hanging="210"/>
        <w:rPr>
          <w:rFonts w:hAnsi="ＭＳ 明朝"/>
          <w:szCs w:val="21"/>
        </w:rPr>
      </w:pPr>
      <w:r w:rsidRPr="00CC45E8">
        <w:rPr>
          <w:rFonts w:hAnsi="ＭＳ 明朝" w:hint="eastAsia"/>
          <w:szCs w:val="21"/>
        </w:rPr>
        <w:t>３　事業者から委託を受けた者及びその者から更に委託を受けた者による</w:t>
      </w:r>
      <w:r w:rsidR="006973A9">
        <w:rPr>
          <w:rFonts w:hAnsi="ＭＳ 明朝" w:hint="eastAsia"/>
          <w:szCs w:val="21"/>
        </w:rPr>
        <w:t>前２</w:t>
      </w:r>
      <w:r w:rsidRPr="00CC45E8">
        <w:rPr>
          <w:rFonts w:hAnsi="ＭＳ 明朝" w:hint="eastAsia"/>
          <w:szCs w:val="21"/>
        </w:rPr>
        <w:t>項の違反は</w:t>
      </w:r>
      <w:r w:rsidR="00A229D3">
        <w:rPr>
          <w:rFonts w:hAnsi="ＭＳ 明朝" w:hint="eastAsia"/>
          <w:szCs w:val="21"/>
        </w:rPr>
        <w:t>，</w:t>
      </w:r>
      <w:r w:rsidRPr="00CC45E8">
        <w:rPr>
          <w:rFonts w:hAnsi="ＭＳ 明朝" w:hint="eastAsia"/>
          <w:szCs w:val="21"/>
        </w:rPr>
        <w:t>事業者による違反とみなす。</w:t>
      </w:r>
    </w:p>
    <w:p w14:paraId="11370FE9" w14:textId="3DCA7364" w:rsidR="00B92729" w:rsidRPr="00CC45E8" w:rsidRDefault="00AB3553" w:rsidP="00211045">
      <w:pPr>
        <w:ind w:left="210" w:hangingChars="100" w:hanging="210"/>
        <w:rPr>
          <w:rFonts w:hAnsi="ＭＳ 明朝"/>
          <w:szCs w:val="21"/>
        </w:rPr>
      </w:pPr>
      <w:r w:rsidRPr="00CC45E8">
        <w:rPr>
          <w:rFonts w:hAnsi="ＭＳ 明朝" w:hint="eastAsia"/>
          <w:szCs w:val="21"/>
        </w:rPr>
        <w:t>４　事業者は</w:t>
      </w:r>
      <w:r w:rsidR="00A229D3">
        <w:rPr>
          <w:rFonts w:hAnsi="ＭＳ 明朝" w:hint="eastAsia"/>
          <w:szCs w:val="21"/>
        </w:rPr>
        <w:t>，</w:t>
      </w:r>
      <w:r w:rsidRPr="00CC45E8">
        <w:rPr>
          <w:rFonts w:hAnsi="ＭＳ 明朝" w:hint="eastAsia"/>
          <w:szCs w:val="21"/>
        </w:rPr>
        <w:t>委託先や請負発注先等への見積依頼や契約の締結</w:t>
      </w:r>
      <w:r w:rsidR="00A229D3">
        <w:rPr>
          <w:rFonts w:hAnsi="ＭＳ 明朝" w:hint="eastAsia"/>
          <w:szCs w:val="21"/>
        </w:rPr>
        <w:t>，</w:t>
      </w:r>
      <w:r w:rsidRPr="00CC45E8">
        <w:rPr>
          <w:rFonts w:hAnsi="ＭＳ 明朝" w:hint="eastAsia"/>
          <w:szCs w:val="21"/>
        </w:rPr>
        <w:t>弁護士や公認会計士等への相談依頼などを行う場合など</w:t>
      </w:r>
      <w:r w:rsidR="00A229D3">
        <w:rPr>
          <w:rFonts w:hAnsi="ＭＳ 明朝" w:hint="eastAsia"/>
          <w:szCs w:val="21"/>
        </w:rPr>
        <w:t>，</w:t>
      </w:r>
      <w:r w:rsidRPr="00CC45E8">
        <w:rPr>
          <w:rFonts w:hAnsi="ＭＳ 明朝" w:hint="eastAsia"/>
          <w:szCs w:val="21"/>
        </w:rPr>
        <w:t>相手方に本条と同等の守秘義務を負わせた上で</w:t>
      </w:r>
      <w:r w:rsidR="00A229D3">
        <w:rPr>
          <w:rFonts w:hAnsi="ＭＳ 明朝" w:hint="eastAsia"/>
          <w:szCs w:val="21"/>
        </w:rPr>
        <w:t>，</w:t>
      </w:r>
      <w:r w:rsidRPr="00CC45E8">
        <w:rPr>
          <w:rFonts w:hAnsi="ＭＳ 明朝" w:hint="eastAsia"/>
          <w:szCs w:val="21"/>
        </w:rPr>
        <w:t>当該業務に必要な限りで第三者に秘密情報を開示することができる。</w:t>
      </w:r>
    </w:p>
    <w:p w14:paraId="086A298D" w14:textId="4ACC5399" w:rsidR="00B92729" w:rsidRPr="00CC45E8" w:rsidRDefault="00AB3553" w:rsidP="00211045">
      <w:pPr>
        <w:ind w:left="210" w:hangingChars="100" w:hanging="210"/>
        <w:rPr>
          <w:rFonts w:hAnsi="ＭＳ 明朝"/>
          <w:szCs w:val="21"/>
        </w:rPr>
      </w:pPr>
      <w:r w:rsidRPr="00CC45E8">
        <w:rPr>
          <w:rFonts w:hAnsi="ＭＳ 明朝" w:hint="eastAsia"/>
          <w:szCs w:val="21"/>
        </w:rPr>
        <w:t>５　前項の場合において</w:t>
      </w:r>
      <w:r w:rsidR="00A229D3">
        <w:rPr>
          <w:rFonts w:hAnsi="ＭＳ 明朝" w:hint="eastAsia"/>
          <w:szCs w:val="21"/>
        </w:rPr>
        <w:t>，</w:t>
      </w:r>
      <w:r w:rsidRPr="00CC45E8">
        <w:rPr>
          <w:rFonts w:hAnsi="ＭＳ 明朝" w:hint="eastAsia"/>
          <w:szCs w:val="21"/>
        </w:rPr>
        <w:t>事業者は</w:t>
      </w:r>
      <w:r w:rsidR="00A229D3">
        <w:rPr>
          <w:rFonts w:hAnsi="ＭＳ 明朝" w:hint="eastAsia"/>
          <w:szCs w:val="21"/>
        </w:rPr>
        <w:t>，</w:t>
      </w:r>
      <w:r w:rsidRPr="00CC45E8">
        <w:rPr>
          <w:rFonts w:hAnsi="ＭＳ 明朝" w:hint="eastAsia"/>
          <w:szCs w:val="21"/>
        </w:rPr>
        <w:t>秘密情報の開示を受けた第三者が当該秘密情報を目的外で使用することのないよう適切な配慮をしなければならない。</w:t>
      </w:r>
    </w:p>
    <w:p w14:paraId="6BC8B9C5" w14:textId="1DF7E5D5" w:rsidR="00B92729" w:rsidRPr="00CC45E8" w:rsidRDefault="00AB3553" w:rsidP="00211045">
      <w:pPr>
        <w:ind w:left="210" w:hangingChars="100" w:hanging="210"/>
        <w:rPr>
          <w:rFonts w:hAnsi="ＭＳ 明朝"/>
          <w:szCs w:val="21"/>
        </w:rPr>
      </w:pPr>
      <w:r w:rsidRPr="00CC45E8">
        <w:rPr>
          <w:rFonts w:hAnsi="ＭＳ 明朝" w:hint="eastAsia"/>
          <w:szCs w:val="21"/>
        </w:rPr>
        <w:t>６　事業者は</w:t>
      </w:r>
      <w:r w:rsidR="00A229D3">
        <w:rPr>
          <w:rFonts w:hAnsi="ＭＳ 明朝" w:hint="eastAsia"/>
          <w:szCs w:val="21"/>
        </w:rPr>
        <w:t>，</w:t>
      </w:r>
      <w:r w:rsidRPr="00CC45E8">
        <w:rPr>
          <w:rFonts w:hAnsi="ＭＳ 明朝" w:hint="eastAsia"/>
          <w:szCs w:val="21"/>
        </w:rPr>
        <w:t>本事業契約締結後直ちに</w:t>
      </w:r>
      <w:r w:rsidR="00A229D3">
        <w:rPr>
          <w:rFonts w:hAnsi="ＭＳ 明朝" w:hint="eastAsia"/>
          <w:szCs w:val="21"/>
        </w:rPr>
        <w:t>，</w:t>
      </w:r>
      <w:r w:rsidRPr="00CC45E8">
        <w:rPr>
          <w:rFonts w:hAnsi="ＭＳ 明朝" w:hint="eastAsia"/>
          <w:szCs w:val="21"/>
        </w:rPr>
        <w:t>事業者から本事業の全部又は一部の委託を受けた者をして</w:t>
      </w:r>
      <w:r w:rsidR="00A229D3">
        <w:rPr>
          <w:rFonts w:hAnsi="ＭＳ 明朝" w:hint="eastAsia"/>
          <w:szCs w:val="21"/>
        </w:rPr>
        <w:t>，</w:t>
      </w:r>
      <w:r w:rsidRPr="00CC45E8">
        <w:rPr>
          <w:rFonts w:hAnsi="ＭＳ 明朝" w:hint="eastAsia"/>
          <w:szCs w:val="21"/>
        </w:rPr>
        <w:t>秘密情報を漏らさない旨の誓約書（前項の内容の確認を含む。）を</w:t>
      </w:r>
      <w:r w:rsidR="00101BDA">
        <w:rPr>
          <w:rFonts w:hAnsi="ＭＳ 明朝" w:hint="eastAsia"/>
          <w:szCs w:val="21"/>
        </w:rPr>
        <w:t>福島市</w:t>
      </w:r>
      <w:r w:rsidRPr="00CC45E8">
        <w:rPr>
          <w:rFonts w:hAnsi="ＭＳ 明朝" w:hint="eastAsia"/>
          <w:szCs w:val="21"/>
        </w:rPr>
        <w:t>に提出させなければならない。</w:t>
      </w:r>
    </w:p>
    <w:p w14:paraId="0E8BB993" w14:textId="4A38D480" w:rsidR="00B92729" w:rsidRPr="00CC45E8" w:rsidRDefault="00AB3553" w:rsidP="00211045">
      <w:pPr>
        <w:ind w:left="210" w:hangingChars="100" w:hanging="210"/>
        <w:rPr>
          <w:rFonts w:hAnsi="ＭＳ 明朝"/>
          <w:szCs w:val="21"/>
        </w:rPr>
      </w:pPr>
      <w:r w:rsidRPr="00CC45E8">
        <w:rPr>
          <w:rFonts w:hAnsi="ＭＳ 明朝" w:hint="eastAsia"/>
          <w:szCs w:val="21"/>
        </w:rPr>
        <w:t>７　事業者は</w:t>
      </w:r>
      <w:r w:rsidR="00A229D3">
        <w:rPr>
          <w:rFonts w:hAnsi="ＭＳ 明朝" w:hint="eastAsia"/>
          <w:szCs w:val="21"/>
        </w:rPr>
        <w:t>，</w:t>
      </w:r>
      <w:r w:rsidRPr="00CC45E8">
        <w:rPr>
          <w:rFonts w:hAnsi="ＭＳ 明朝" w:hint="eastAsia"/>
          <w:szCs w:val="21"/>
        </w:rPr>
        <w:t>前項の受託者が更に業務の一部を他の第三者に委託する場合には</w:t>
      </w:r>
      <w:r w:rsidR="00A229D3">
        <w:rPr>
          <w:rFonts w:hAnsi="ＭＳ 明朝" w:hint="eastAsia"/>
          <w:szCs w:val="21"/>
        </w:rPr>
        <w:t>，</w:t>
      </w:r>
      <w:r w:rsidRPr="00CC45E8">
        <w:rPr>
          <w:rFonts w:hAnsi="ＭＳ 明朝" w:hint="eastAsia"/>
          <w:szCs w:val="21"/>
        </w:rPr>
        <w:t>当該受託者をして</w:t>
      </w:r>
      <w:r w:rsidR="00A229D3">
        <w:rPr>
          <w:rFonts w:hAnsi="ＭＳ 明朝" w:hint="eastAsia"/>
          <w:szCs w:val="21"/>
        </w:rPr>
        <w:t>，</w:t>
      </w:r>
      <w:r w:rsidRPr="00CC45E8">
        <w:rPr>
          <w:rFonts w:hAnsi="ＭＳ 明朝" w:hint="eastAsia"/>
          <w:szCs w:val="21"/>
        </w:rPr>
        <w:t>当該第三者に守秘義務を負わせ</w:t>
      </w:r>
      <w:r w:rsidR="00A229D3">
        <w:rPr>
          <w:rFonts w:hAnsi="ＭＳ 明朝" w:hint="eastAsia"/>
          <w:szCs w:val="21"/>
        </w:rPr>
        <w:t>，</w:t>
      </w:r>
      <w:r w:rsidRPr="00CC45E8">
        <w:rPr>
          <w:rFonts w:hAnsi="ＭＳ 明朝" w:hint="eastAsia"/>
          <w:szCs w:val="21"/>
        </w:rPr>
        <w:t>当該第三者をして秘密情報を漏らさない旨の誓約書（第５項の内容の確認を含む。）を</w:t>
      </w:r>
      <w:r w:rsidR="00101BDA">
        <w:rPr>
          <w:rFonts w:hAnsi="ＭＳ 明朝" w:hint="eastAsia"/>
          <w:szCs w:val="21"/>
        </w:rPr>
        <w:t>福島市</w:t>
      </w:r>
      <w:r w:rsidRPr="00CC45E8">
        <w:rPr>
          <w:rFonts w:hAnsi="ＭＳ 明朝" w:hint="eastAsia"/>
          <w:szCs w:val="21"/>
        </w:rPr>
        <w:t>に提出させなければならない。</w:t>
      </w:r>
    </w:p>
    <w:p w14:paraId="215AEB62" w14:textId="1E57140C" w:rsidR="00B92729" w:rsidRPr="00CC45E8" w:rsidRDefault="00AB3553" w:rsidP="00211045">
      <w:pPr>
        <w:ind w:left="210" w:hangingChars="100" w:hanging="210"/>
        <w:rPr>
          <w:rFonts w:hAnsi="ＭＳ 明朝"/>
          <w:szCs w:val="21"/>
        </w:rPr>
      </w:pPr>
      <w:r w:rsidRPr="00CC45E8">
        <w:rPr>
          <w:rFonts w:hAnsi="ＭＳ 明朝" w:hint="eastAsia"/>
          <w:szCs w:val="21"/>
        </w:rPr>
        <w:t>８　事業者は</w:t>
      </w:r>
      <w:r w:rsidR="00A229D3">
        <w:rPr>
          <w:rFonts w:hAnsi="ＭＳ 明朝" w:hint="eastAsia"/>
          <w:szCs w:val="21"/>
        </w:rPr>
        <w:t>，</w:t>
      </w:r>
      <w:r w:rsidRPr="00CC45E8">
        <w:rPr>
          <w:rFonts w:hAnsi="ＭＳ 明朝" w:hint="eastAsia"/>
          <w:szCs w:val="21"/>
        </w:rPr>
        <w:t>本事業に関して作成した各種計画書</w:t>
      </w:r>
      <w:r w:rsidR="00A229D3">
        <w:rPr>
          <w:rFonts w:hAnsi="ＭＳ 明朝" w:hint="eastAsia"/>
          <w:szCs w:val="21"/>
        </w:rPr>
        <w:t>，</w:t>
      </w:r>
      <w:r w:rsidRPr="00CC45E8">
        <w:rPr>
          <w:rFonts w:hAnsi="ＭＳ 明朝" w:hint="eastAsia"/>
          <w:szCs w:val="21"/>
        </w:rPr>
        <w:t>報告書</w:t>
      </w:r>
      <w:r w:rsidR="00A229D3">
        <w:rPr>
          <w:rFonts w:hAnsi="ＭＳ 明朝" w:hint="eastAsia"/>
          <w:szCs w:val="21"/>
        </w:rPr>
        <w:t>，</w:t>
      </w:r>
      <w:r w:rsidRPr="00CC45E8">
        <w:rPr>
          <w:rFonts w:hAnsi="ＭＳ 明朝" w:hint="eastAsia"/>
          <w:szCs w:val="21"/>
        </w:rPr>
        <w:t>資料その他一切の書類について</w:t>
      </w:r>
      <w:r w:rsidR="00A229D3">
        <w:rPr>
          <w:rFonts w:hAnsi="ＭＳ 明朝" w:hint="eastAsia"/>
          <w:szCs w:val="21"/>
        </w:rPr>
        <w:t>，</w:t>
      </w:r>
      <w:r w:rsidRPr="00CC45E8">
        <w:rPr>
          <w:rFonts w:hAnsi="ＭＳ 明朝" w:hint="eastAsia"/>
          <w:szCs w:val="21"/>
        </w:rPr>
        <w:t>その保管場所を</w:t>
      </w:r>
      <w:r w:rsidR="00101BDA">
        <w:rPr>
          <w:rFonts w:hAnsi="ＭＳ 明朝" w:hint="eastAsia"/>
          <w:szCs w:val="21"/>
        </w:rPr>
        <w:t>福島市</w:t>
      </w:r>
      <w:r w:rsidRPr="00CC45E8">
        <w:rPr>
          <w:rFonts w:hAnsi="ＭＳ 明朝" w:hint="eastAsia"/>
          <w:szCs w:val="21"/>
        </w:rPr>
        <w:t>に通知しなければならない。事業者は</w:t>
      </w:r>
      <w:r w:rsidR="00A229D3">
        <w:rPr>
          <w:rFonts w:hAnsi="ＭＳ 明朝" w:hint="eastAsia"/>
          <w:szCs w:val="21"/>
        </w:rPr>
        <w:t>，</w:t>
      </w:r>
      <w:r w:rsidRPr="00CC45E8">
        <w:rPr>
          <w:rFonts w:hAnsi="ＭＳ 明朝" w:hint="eastAsia"/>
          <w:szCs w:val="21"/>
        </w:rPr>
        <w:t>保管場所について</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から変更その他の要求があった場合には</w:t>
      </w:r>
      <w:r w:rsidR="00A229D3">
        <w:rPr>
          <w:rFonts w:hAnsi="ＭＳ 明朝" w:hint="eastAsia"/>
          <w:szCs w:val="21"/>
        </w:rPr>
        <w:t>，</w:t>
      </w:r>
      <w:r w:rsidRPr="00CC45E8">
        <w:rPr>
          <w:rFonts w:hAnsi="ＭＳ 明朝" w:hint="eastAsia"/>
          <w:szCs w:val="21"/>
        </w:rPr>
        <w:t>これに従わなければならない。</w:t>
      </w:r>
    </w:p>
    <w:p w14:paraId="3804E42C" w14:textId="77777777" w:rsidR="00B92729" w:rsidRPr="00CC45E8" w:rsidRDefault="00B92729" w:rsidP="00211045">
      <w:pPr>
        <w:ind w:left="210" w:hangingChars="100" w:hanging="210"/>
        <w:rPr>
          <w:rFonts w:hAnsi="ＭＳ 明朝"/>
          <w:szCs w:val="21"/>
        </w:rPr>
      </w:pPr>
    </w:p>
    <w:p w14:paraId="2EB23018" w14:textId="5C3C1819" w:rsidR="00B92729" w:rsidRPr="00CC45E8" w:rsidRDefault="00AB3553" w:rsidP="00211045">
      <w:pPr>
        <w:pStyle w:val="30"/>
        <w:rPr>
          <w:rFonts w:ascii="ＭＳ 明朝" w:hAnsi="ＭＳ 明朝"/>
          <w:szCs w:val="21"/>
        </w:rPr>
      </w:pPr>
      <w:bookmarkStart w:id="401" w:name="_Toc81574765"/>
      <w:bookmarkStart w:id="402" w:name="_Toc81576192"/>
      <w:bookmarkStart w:id="403" w:name="_Toc90975659"/>
      <w:r w:rsidRPr="00CC45E8">
        <w:rPr>
          <w:rFonts w:ascii="ＭＳ 明朝" w:hAnsi="ＭＳ 明朝" w:hint="eastAsia"/>
          <w:szCs w:val="21"/>
        </w:rPr>
        <w:t>（個人情報保護）</w:t>
      </w:r>
      <w:bookmarkEnd w:id="401"/>
      <w:bookmarkEnd w:id="402"/>
      <w:bookmarkEnd w:id="403"/>
    </w:p>
    <w:p w14:paraId="04EBE6D5" w14:textId="03474C6E" w:rsidR="00B92729" w:rsidRPr="00CC45E8" w:rsidRDefault="00AB3553" w:rsidP="00211045">
      <w:pPr>
        <w:ind w:left="210" w:hangingChars="100" w:hanging="210"/>
        <w:rPr>
          <w:rFonts w:hAnsi="ＭＳ 明朝"/>
          <w:szCs w:val="21"/>
        </w:rPr>
      </w:pPr>
      <w:r w:rsidRPr="00CC45E8">
        <w:rPr>
          <w:rFonts w:hAnsi="ＭＳ 明朝" w:hint="eastAsia"/>
          <w:szCs w:val="21"/>
        </w:rPr>
        <w:t>第</w:t>
      </w:r>
      <w:r w:rsidR="00F03689">
        <w:rPr>
          <w:rFonts w:hAnsi="ＭＳ 明朝" w:hint="eastAsia"/>
          <w:szCs w:val="21"/>
        </w:rPr>
        <w:t>１０５</w:t>
      </w:r>
      <w:r w:rsidRPr="00CC45E8">
        <w:rPr>
          <w:rFonts w:hAnsi="ＭＳ 明朝" w:hint="eastAsia"/>
          <w:szCs w:val="21"/>
        </w:rPr>
        <w:t>条　事業者は</w:t>
      </w:r>
      <w:r w:rsidR="00A229D3">
        <w:rPr>
          <w:rFonts w:hAnsi="ＭＳ 明朝" w:hint="eastAsia"/>
          <w:szCs w:val="21"/>
        </w:rPr>
        <w:t>，</w:t>
      </w:r>
      <w:r w:rsidRPr="00CC45E8">
        <w:rPr>
          <w:rFonts w:hAnsi="ＭＳ 明朝" w:hint="eastAsia"/>
          <w:szCs w:val="21"/>
        </w:rPr>
        <w:t>本事業の業務を遂行するに際して知り得た</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が貸与するデータ及び帳票</w:t>
      </w:r>
      <w:r w:rsidR="00A229D3">
        <w:rPr>
          <w:rFonts w:hAnsi="ＭＳ 明朝" w:hint="eastAsia"/>
          <w:szCs w:val="21"/>
        </w:rPr>
        <w:t>，</w:t>
      </w:r>
      <w:r w:rsidRPr="00CC45E8">
        <w:rPr>
          <w:rFonts w:hAnsi="ＭＳ 明朝" w:hint="eastAsia"/>
          <w:szCs w:val="21"/>
        </w:rPr>
        <w:t>資料等に記載された個人情報並びに当該情報から事業者が作成した個人情報（以下これらを「個人情報」と総称する。）を</w:t>
      </w:r>
      <w:r w:rsidR="00A229D3">
        <w:rPr>
          <w:rFonts w:hAnsi="ＭＳ 明朝" w:hint="eastAsia"/>
          <w:szCs w:val="21"/>
        </w:rPr>
        <w:t>，</w:t>
      </w:r>
      <w:r w:rsidRPr="00CC45E8">
        <w:rPr>
          <w:rFonts w:hAnsi="ＭＳ 明朝" w:hint="eastAsia"/>
          <w:szCs w:val="21"/>
        </w:rPr>
        <w:t>個人情報の保護に関する法律（平成１５年法律第５７号）及び</w:t>
      </w:r>
      <w:r w:rsidR="00101BDA">
        <w:rPr>
          <w:rFonts w:hAnsi="ＭＳ 明朝" w:hint="eastAsia"/>
          <w:szCs w:val="21"/>
        </w:rPr>
        <w:t>福島市</w:t>
      </w:r>
      <w:r w:rsidRPr="00CC45E8">
        <w:rPr>
          <w:rFonts w:hAnsi="ＭＳ 明朝" w:hint="eastAsia"/>
          <w:szCs w:val="21"/>
        </w:rPr>
        <w:t>個人情報保護条例（平成</w:t>
      </w:r>
      <w:r w:rsidR="00A86002">
        <w:rPr>
          <w:rFonts w:hAnsi="ＭＳ 明朝" w:hint="eastAsia"/>
          <w:szCs w:val="21"/>
        </w:rPr>
        <w:t>１３</w:t>
      </w:r>
      <w:r w:rsidRPr="00CC45E8">
        <w:rPr>
          <w:rFonts w:hAnsi="ＭＳ 明朝" w:hint="eastAsia"/>
          <w:szCs w:val="21"/>
        </w:rPr>
        <w:t>年条例第</w:t>
      </w:r>
      <w:r w:rsidR="00A86002">
        <w:rPr>
          <w:rFonts w:hAnsi="ＭＳ 明朝" w:hint="eastAsia"/>
          <w:szCs w:val="21"/>
        </w:rPr>
        <w:t>２</w:t>
      </w:r>
      <w:r w:rsidRPr="00CC45E8">
        <w:rPr>
          <w:rFonts w:hAnsi="ＭＳ 明朝" w:hint="eastAsia"/>
          <w:szCs w:val="21"/>
        </w:rPr>
        <w:t>号）を遵守して取り扱う責務を負い</w:t>
      </w:r>
      <w:r w:rsidR="00A229D3">
        <w:rPr>
          <w:rFonts w:hAnsi="ＭＳ 明朝" w:hint="eastAsia"/>
          <w:szCs w:val="21"/>
        </w:rPr>
        <w:t>，</w:t>
      </w:r>
      <w:r w:rsidRPr="00CC45E8">
        <w:rPr>
          <w:rFonts w:hAnsi="ＭＳ 明朝" w:hint="eastAsia"/>
          <w:szCs w:val="21"/>
        </w:rPr>
        <w:t>その秘密保持に厳重な注意を払わなければならない。</w:t>
      </w:r>
    </w:p>
    <w:p w14:paraId="6903323F" w14:textId="5949257F" w:rsidR="00B92729" w:rsidRPr="00CC45E8" w:rsidRDefault="00AB3553" w:rsidP="00211045">
      <w:pPr>
        <w:rPr>
          <w:rFonts w:hAnsi="ＭＳ 明朝"/>
          <w:szCs w:val="21"/>
        </w:rPr>
      </w:pPr>
      <w:r w:rsidRPr="00CC45E8">
        <w:rPr>
          <w:rFonts w:hAnsi="ＭＳ 明朝" w:hint="eastAsia"/>
          <w:szCs w:val="21"/>
        </w:rPr>
        <w:t>２　事業者は</w:t>
      </w:r>
      <w:r w:rsidR="00A229D3">
        <w:rPr>
          <w:rFonts w:hAnsi="ＭＳ 明朝" w:hint="eastAsia"/>
          <w:szCs w:val="21"/>
        </w:rPr>
        <w:t>，</w:t>
      </w:r>
      <w:r w:rsidRPr="00CC45E8">
        <w:rPr>
          <w:rFonts w:hAnsi="ＭＳ 明朝" w:hint="eastAsia"/>
          <w:szCs w:val="21"/>
        </w:rPr>
        <w:t>個人情報を</w:t>
      </w:r>
      <w:r w:rsidR="00A229D3">
        <w:rPr>
          <w:rFonts w:hAnsi="ＭＳ 明朝" w:hint="eastAsia"/>
          <w:szCs w:val="21"/>
        </w:rPr>
        <w:t>，</w:t>
      </w:r>
      <w:r w:rsidRPr="00CC45E8">
        <w:rPr>
          <w:rFonts w:hAnsi="ＭＳ 明朝" w:hint="eastAsia"/>
          <w:szCs w:val="21"/>
        </w:rPr>
        <w:t>本事業の遂行以外の目的で使用してはならない。</w:t>
      </w:r>
    </w:p>
    <w:p w14:paraId="3AAB95EB" w14:textId="614BC7C3" w:rsidR="00B92729" w:rsidRPr="00CC45E8" w:rsidRDefault="00AB3553" w:rsidP="00211045">
      <w:pPr>
        <w:ind w:left="210" w:hangingChars="100" w:hanging="210"/>
        <w:rPr>
          <w:rFonts w:hAnsi="ＭＳ 明朝"/>
          <w:szCs w:val="21"/>
        </w:rPr>
      </w:pPr>
      <w:r w:rsidRPr="00CC45E8">
        <w:rPr>
          <w:rFonts w:hAnsi="ＭＳ 明朝" w:hint="eastAsia"/>
          <w:szCs w:val="21"/>
        </w:rPr>
        <w:t>３　事業者から委託を受けた者及びその者から更に委託を受けた者による</w:t>
      </w:r>
      <w:r w:rsidR="001F1A71">
        <w:rPr>
          <w:rFonts w:hAnsi="ＭＳ 明朝" w:hint="eastAsia"/>
          <w:szCs w:val="21"/>
        </w:rPr>
        <w:t>前２</w:t>
      </w:r>
      <w:r w:rsidRPr="00CC45E8">
        <w:rPr>
          <w:rFonts w:hAnsi="ＭＳ 明朝" w:hint="eastAsia"/>
          <w:szCs w:val="21"/>
        </w:rPr>
        <w:t>項の違反は</w:t>
      </w:r>
      <w:r w:rsidR="00A229D3">
        <w:rPr>
          <w:rFonts w:hAnsi="ＭＳ 明朝" w:hint="eastAsia"/>
          <w:szCs w:val="21"/>
        </w:rPr>
        <w:t>，</w:t>
      </w:r>
      <w:r w:rsidRPr="00CC45E8">
        <w:rPr>
          <w:rFonts w:hAnsi="ＭＳ 明朝" w:hint="eastAsia"/>
          <w:szCs w:val="21"/>
        </w:rPr>
        <w:t>事業者による違反とみなす。</w:t>
      </w:r>
    </w:p>
    <w:p w14:paraId="63A33BF3" w14:textId="61E2B46B" w:rsidR="00B92729" w:rsidRPr="00CC45E8" w:rsidRDefault="00AB3553" w:rsidP="00211045">
      <w:pPr>
        <w:ind w:left="210" w:hangingChars="100" w:hanging="210"/>
        <w:rPr>
          <w:rFonts w:hAnsi="ＭＳ 明朝"/>
          <w:szCs w:val="21"/>
        </w:rPr>
      </w:pPr>
      <w:r w:rsidRPr="00CC45E8">
        <w:rPr>
          <w:rFonts w:hAnsi="ＭＳ 明朝" w:hint="eastAsia"/>
          <w:szCs w:val="21"/>
        </w:rPr>
        <w:t>４　事業者は</w:t>
      </w:r>
      <w:r w:rsidR="00A229D3">
        <w:rPr>
          <w:rFonts w:hAnsi="ＭＳ 明朝" w:hint="eastAsia"/>
          <w:szCs w:val="21"/>
        </w:rPr>
        <w:t>，</w:t>
      </w:r>
      <w:r w:rsidRPr="00CC45E8">
        <w:rPr>
          <w:rFonts w:hAnsi="ＭＳ 明朝" w:hint="eastAsia"/>
          <w:szCs w:val="21"/>
        </w:rPr>
        <w:t>個人情報を</w:t>
      </w:r>
      <w:r w:rsidR="00A229D3">
        <w:rPr>
          <w:rFonts w:hAnsi="ＭＳ 明朝" w:hint="eastAsia"/>
          <w:szCs w:val="21"/>
        </w:rPr>
        <w:t>，</w:t>
      </w:r>
      <w:r w:rsidRPr="00CC45E8">
        <w:rPr>
          <w:rFonts w:hAnsi="ＭＳ 明朝" w:hint="eastAsia"/>
          <w:szCs w:val="21"/>
        </w:rPr>
        <w:t>本事業の業務を遂行するために必要な場合を除き</w:t>
      </w:r>
      <w:r w:rsidR="00A229D3">
        <w:rPr>
          <w:rFonts w:hAnsi="ＭＳ 明朝" w:hint="eastAsia"/>
          <w:szCs w:val="21"/>
        </w:rPr>
        <w:t>，</w:t>
      </w:r>
      <w:r w:rsidRPr="00CC45E8">
        <w:rPr>
          <w:rFonts w:hAnsi="ＭＳ 明朝" w:hint="eastAsia"/>
          <w:szCs w:val="21"/>
        </w:rPr>
        <w:t>複写又は複製することはできない。</w:t>
      </w:r>
    </w:p>
    <w:p w14:paraId="083FC27B" w14:textId="104B0145" w:rsidR="00B92729" w:rsidRPr="00CC45E8" w:rsidRDefault="00AB3553" w:rsidP="00211045">
      <w:pPr>
        <w:ind w:left="210" w:hangingChars="100" w:hanging="210"/>
        <w:rPr>
          <w:rFonts w:hAnsi="ＭＳ 明朝"/>
          <w:szCs w:val="21"/>
        </w:rPr>
      </w:pPr>
      <w:r w:rsidRPr="00CC45E8">
        <w:rPr>
          <w:rFonts w:hAnsi="ＭＳ 明朝" w:hint="eastAsia"/>
          <w:szCs w:val="21"/>
        </w:rPr>
        <w:t>５　事業者は</w:t>
      </w:r>
      <w:r w:rsidR="00A229D3">
        <w:rPr>
          <w:rFonts w:hAnsi="ＭＳ 明朝" w:hint="eastAsia"/>
          <w:szCs w:val="21"/>
        </w:rPr>
        <w:t>，</w:t>
      </w:r>
      <w:r w:rsidRPr="00CC45E8">
        <w:rPr>
          <w:rFonts w:hAnsi="ＭＳ 明朝" w:hint="eastAsia"/>
          <w:szCs w:val="21"/>
        </w:rPr>
        <w:t>本事業の業務の管理に必要な知識</w:t>
      </w:r>
      <w:r w:rsidR="00A229D3">
        <w:rPr>
          <w:rFonts w:hAnsi="ＭＳ 明朝" w:hint="eastAsia"/>
          <w:szCs w:val="21"/>
        </w:rPr>
        <w:t>，</w:t>
      </w:r>
      <w:r w:rsidRPr="00CC45E8">
        <w:rPr>
          <w:rFonts w:hAnsi="ＭＳ 明朝" w:hint="eastAsia"/>
          <w:szCs w:val="21"/>
        </w:rPr>
        <w:t>技能</w:t>
      </w:r>
      <w:r w:rsidR="00A229D3">
        <w:rPr>
          <w:rFonts w:hAnsi="ＭＳ 明朝" w:hint="eastAsia"/>
          <w:szCs w:val="21"/>
        </w:rPr>
        <w:t>，</w:t>
      </w:r>
      <w:r w:rsidRPr="00CC45E8">
        <w:rPr>
          <w:rFonts w:hAnsi="ＭＳ 明朝" w:hint="eastAsia"/>
          <w:szCs w:val="21"/>
        </w:rPr>
        <w:t>資格及び経験を有する業務責任者をして</w:t>
      </w:r>
      <w:r w:rsidR="00A229D3">
        <w:rPr>
          <w:rFonts w:hAnsi="ＭＳ 明朝" w:hint="eastAsia"/>
          <w:szCs w:val="21"/>
        </w:rPr>
        <w:t>，</w:t>
      </w:r>
      <w:r w:rsidRPr="00CC45E8">
        <w:rPr>
          <w:rFonts w:hAnsi="ＭＳ 明朝" w:hint="eastAsia"/>
          <w:szCs w:val="21"/>
        </w:rPr>
        <w:t>厳重な注意をもって個人情報を管理させなければならない。</w:t>
      </w:r>
    </w:p>
    <w:p w14:paraId="11149D10" w14:textId="333B7FB3" w:rsidR="00B92729" w:rsidRPr="00CC45E8" w:rsidRDefault="00AB3553" w:rsidP="00211045">
      <w:pPr>
        <w:ind w:left="210" w:hangingChars="100" w:hanging="210"/>
        <w:rPr>
          <w:rFonts w:hAnsi="ＭＳ 明朝"/>
          <w:szCs w:val="21"/>
        </w:rPr>
      </w:pPr>
      <w:r w:rsidRPr="00CC45E8">
        <w:rPr>
          <w:rFonts w:hAnsi="ＭＳ 明朝" w:hint="eastAsia"/>
          <w:szCs w:val="21"/>
        </w:rPr>
        <w:t>６　事業者は</w:t>
      </w:r>
      <w:r w:rsidR="00A229D3">
        <w:rPr>
          <w:rFonts w:hAnsi="ＭＳ 明朝" w:hint="eastAsia"/>
          <w:szCs w:val="21"/>
        </w:rPr>
        <w:t>，</w:t>
      </w:r>
      <w:r w:rsidRPr="00CC45E8">
        <w:rPr>
          <w:rFonts w:hAnsi="ＭＳ 明朝" w:hint="eastAsia"/>
          <w:szCs w:val="21"/>
        </w:rPr>
        <w:t>個人情報の管理に関して漏洩その他の事故が生じた場合には</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に対し</w:t>
      </w:r>
      <w:r w:rsidR="00A229D3">
        <w:rPr>
          <w:rFonts w:hAnsi="ＭＳ 明朝" w:hint="eastAsia"/>
          <w:szCs w:val="21"/>
        </w:rPr>
        <w:t>，</w:t>
      </w:r>
      <w:r w:rsidRPr="00CC45E8">
        <w:rPr>
          <w:rFonts w:hAnsi="ＭＳ 明朝" w:hint="eastAsia"/>
          <w:szCs w:val="21"/>
        </w:rPr>
        <w:t>速やかに報告する。</w:t>
      </w:r>
    </w:p>
    <w:p w14:paraId="5EDA2103" w14:textId="0C9ECA2D" w:rsidR="00B92729" w:rsidRPr="00CC45E8" w:rsidRDefault="00AB3553" w:rsidP="00211045">
      <w:pPr>
        <w:ind w:left="210" w:hangingChars="100" w:hanging="210"/>
        <w:rPr>
          <w:rFonts w:hAnsi="ＭＳ 明朝"/>
          <w:szCs w:val="21"/>
        </w:rPr>
      </w:pPr>
      <w:r w:rsidRPr="00CC45E8">
        <w:rPr>
          <w:rFonts w:hAnsi="ＭＳ 明朝" w:hint="eastAsia"/>
          <w:szCs w:val="21"/>
        </w:rPr>
        <w:t xml:space="preserve">７　</w:t>
      </w:r>
      <w:r w:rsidR="00101BDA">
        <w:rPr>
          <w:rFonts w:hAnsi="ＭＳ 明朝" w:hint="eastAsia"/>
          <w:szCs w:val="21"/>
        </w:rPr>
        <w:t>福島市</w:t>
      </w:r>
      <w:r w:rsidRPr="00CC45E8">
        <w:rPr>
          <w:rFonts w:hAnsi="ＭＳ 明朝" w:hint="eastAsia"/>
          <w:szCs w:val="21"/>
        </w:rPr>
        <w:t>は</w:t>
      </w:r>
      <w:r w:rsidR="00A229D3">
        <w:rPr>
          <w:rFonts w:hAnsi="ＭＳ 明朝" w:hint="eastAsia"/>
          <w:szCs w:val="21"/>
        </w:rPr>
        <w:t>，</w:t>
      </w:r>
      <w:r w:rsidRPr="00CC45E8">
        <w:rPr>
          <w:rFonts w:hAnsi="ＭＳ 明朝" w:hint="eastAsia"/>
          <w:szCs w:val="21"/>
        </w:rPr>
        <w:t>必要に応じて</w:t>
      </w:r>
      <w:r w:rsidR="00A229D3">
        <w:rPr>
          <w:rFonts w:hAnsi="ＭＳ 明朝" w:hint="eastAsia"/>
          <w:szCs w:val="21"/>
        </w:rPr>
        <w:t>，</w:t>
      </w:r>
      <w:r w:rsidRPr="00CC45E8">
        <w:rPr>
          <w:rFonts w:hAnsi="ＭＳ 明朝" w:hint="eastAsia"/>
          <w:szCs w:val="21"/>
        </w:rPr>
        <w:t>事業者による個人情報の管理状況について立入調査を行うことができ</w:t>
      </w:r>
      <w:r w:rsidR="00A229D3">
        <w:rPr>
          <w:rFonts w:hAnsi="ＭＳ 明朝" w:hint="eastAsia"/>
          <w:szCs w:val="21"/>
        </w:rPr>
        <w:t>，</w:t>
      </w:r>
      <w:r w:rsidRPr="00CC45E8">
        <w:rPr>
          <w:rFonts w:hAnsi="ＭＳ 明朝" w:hint="eastAsia"/>
          <w:szCs w:val="21"/>
        </w:rPr>
        <w:t>事業者は当該立入調査に協力しなければならない。</w:t>
      </w:r>
    </w:p>
    <w:p w14:paraId="713164C0" w14:textId="42BED326" w:rsidR="00B92729" w:rsidRPr="00CC45E8" w:rsidRDefault="00AB3553" w:rsidP="00211045">
      <w:pPr>
        <w:ind w:left="210" w:hangingChars="100" w:hanging="210"/>
        <w:rPr>
          <w:rFonts w:hAnsi="ＭＳ 明朝"/>
          <w:szCs w:val="21"/>
        </w:rPr>
      </w:pPr>
      <w:r w:rsidRPr="00CC45E8">
        <w:rPr>
          <w:rFonts w:hAnsi="ＭＳ 明朝" w:hint="eastAsia"/>
          <w:szCs w:val="21"/>
        </w:rPr>
        <w:t>８　事業者は</w:t>
      </w:r>
      <w:r w:rsidR="00A229D3">
        <w:rPr>
          <w:rFonts w:hAnsi="ＭＳ 明朝" w:hint="eastAsia"/>
          <w:szCs w:val="21"/>
        </w:rPr>
        <w:t>，</w:t>
      </w:r>
      <w:r w:rsidRPr="00CC45E8">
        <w:rPr>
          <w:rFonts w:hAnsi="ＭＳ 明朝" w:hint="eastAsia"/>
          <w:szCs w:val="21"/>
        </w:rPr>
        <w:t>本事業の業務が終了後</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に対し</w:t>
      </w:r>
      <w:r w:rsidR="00A229D3">
        <w:rPr>
          <w:rFonts w:hAnsi="ＭＳ 明朝" w:hint="eastAsia"/>
          <w:szCs w:val="21"/>
        </w:rPr>
        <w:t>，</w:t>
      </w:r>
      <w:r w:rsidRPr="00CC45E8">
        <w:rPr>
          <w:rFonts w:hAnsi="ＭＳ 明朝" w:hint="eastAsia"/>
          <w:szCs w:val="21"/>
        </w:rPr>
        <w:t>速やかに個人情報が記載された資料その他一切の情報媒体を返還する。</w:t>
      </w:r>
    </w:p>
    <w:p w14:paraId="0EF312D6" w14:textId="2DB7387D" w:rsidR="00B92729" w:rsidRPr="00CC45E8" w:rsidRDefault="00AB3553" w:rsidP="00211045">
      <w:pPr>
        <w:ind w:left="210" w:hangingChars="100" w:hanging="210"/>
        <w:rPr>
          <w:rFonts w:hAnsi="ＭＳ 明朝"/>
          <w:szCs w:val="21"/>
        </w:rPr>
      </w:pPr>
      <w:r w:rsidRPr="00CC45E8">
        <w:rPr>
          <w:rFonts w:hAnsi="ＭＳ 明朝" w:hint="eastAsia"/>
          <w:szCs w:val="21"/>
        </w:rPr>
        <w:t>９　前</w:t>
      </w:r>
      <w:r w:rsidR="008B772D">
        <w:rPr>
          <w:rFonts w:hAnsi="ＭＳ 明朝" w:hint="eastAsia"/>
          <w:szCs w:val="21"/>
        </w:rPr>
        <w:t>８</w:t>
      </w:r>
      <w:r w:rsidRPr="00CC45E8">
        <w:rPr>
          <w:rFonts w:hAnsi="ＭＳ 明朝" w:hint="eastAsia"/>
          <w:szCs w:val="21"/>
        </w:rPr>
        <w:t>項に定めるほか</w:t>
      </w:r>
      <w:r w:rsidR="00A229D3">
        <w:rPr>
          <w:rFonts w:hAnsi="ＭＳ 明朝" w:hint="eastAsia"/>
          <w:szCs w:val="21"/>
        </w:rPr>
        <w:t>，</w:t>
      </w:r>
      <w:r w:rsidRPr="00CC45E8">
        <w:rPr>
          <w:rFonts w:hAnsi="ＭＳ 明朝" w:hint="eastAsia"/>
          <w:szCs w:val="21"/>
        </w:rPr>
        <w:t>事業者は</w:t>
      </w:r>
      <w:r w:rsidR="00A229D3">
        <w:rPr>
          <w:rFonts w:hAnsi="ＭＳ 明朝" w:hint="eastAsia"/>
          <w:szCs w:val="21"/>
        </w:rPr>
        <w:t>，</w:t>
      </w:r>
      <w:r w:rsidRPr="00CC45E8">
        <w:rPr>
          <w:rFonts w:hAnsi="ＭＳ 明朝" w:hint="eastAsia"/>
          <w:szCs w:val="21"/>
        </w:rPr>
        <w:t>個人情報の保護に関する事項について</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の指示に従わなければならない。</w:t>
      </w:r>
    </w:p>
    <w:p w14:paraId="1E26639A" w14:textId="169E64E6" w:rsidR="00B92729" w:rsidRPr="00CC45E8" w:rsidRDefault="00AB3553" w:rsidP="00211045">
      <w:pPr>
        <w:ind w:left="210" w:hangingChars="100" w:hanging="210"/>
        <w:rPr>
          <w:rFonts w:hAnsi="ＭＳ 明朝"/>
          <w:szCs w:val="21"/>
        </w:rPr>
      </w:pPr>
      <w:r w:rsidRPr="00CC45E8">
        <w:rPr>
          <w:rFonts w:hAnsi="ＭＳ 明朝" w:hint="eastAsia"/>
          <w:szCs w:val="21"/>
        </w:rPr>
        <w:t>１０　事業者は</w:t>
      </w:r>
      <w:r w:rsidR="00A229D3">
        <w:rPr>
          <w:rFonts w:hAnsi="ＭＳ 明朝" w:hint="eastAsia"/>
          <w:szCs w:val="21"/>
        </w:rPr>
        <w:t>，</w:t>
      </w:r>
      <w:r w:rsidRPr="00CC45E8">
        <w:rPr>
          <w:rFonts w:hAnsi="ＭＳ 明朝" w:hint="eastAsia"/>
          <w:szCs w:val="21"/>
        </w:rPr>
        <w:t>事業者から委託を受けた者及びその者から更に委託を受けた者に前</w:t>
      </w:r>
      <w:r w:rsidR="00A86002">
        <w:rPr>
          <w:rFonts w:hAnsi="ＭＳ 明朝" w:hint="eastAsia"/>
          <w:szCs w:val="21"/>
        </w:rPr>
        <w:t>９</w:t>
      </w:r>
      <w:r w:rsidRPr="00CC45E8">
        <w:rPr>
          <w:rFonts w:hAnsi="ＭＳ 明朝" w:hint="eastAsia"/>
          <w:szCs w:val="21"/>
        </w:rPr>
        <w:t>項に定める事業者の義務と同様の義務を課し</w:t>
      </w:r>
      <w:r w:rsidR="00A229D3">
        <w:rPr>
          <w:rFonts w:hAnsi="ＭＳ 明朝" w:hint="eastAsia"/>
          <w:szCs w:val="21"/>
        </w:rPr>
        <w:t>，</w:t>
      </w:r>
      <w:r w:rsidRPr="00CC45E8">
        <w:rPr>
          <w:rFonts w:hAnsi="ＭＳ 明朝" w:hint="eastAsia"/>
          <w:szCs w:val="21"/>
        </w:rPr>
        <w:t>当該者をして</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に対し当該義務を負う旨の確</w:t>
      </w:r>
      <w:r w:rsidRPr="00CC45E8">
        <w:rPr>
          <w:rFonts w:hAnsi="ＭＳ 明朝" w:hint="eastAsia"/>
          <w:szCs w:val="21"/>
        </w:rPr>
        <w:lastRenderedPageBreak/>
        <w:t>約書を差入れさせる。</w:t>
      </w:r>
    </w:p>
    <w:p w14:paraId="41C7C5D7" w14:textId="77777777" w:rsidR="00B92729" w:rsidRPr="00CC45E8" w:rsidRDefault="00B92729" w:rsidP="00211045">
      <w:pPr>
        <w:rPr>
          <w:rFonts w:hAnsi="ＭＳ 明朝"/>
          <w:szCs w:val="21"/>
        </w:rPr>
      </w:pPr>
    </w:p>
    <w:p w14:paraId="27FD9A1B" w14:textId="464E3777" w:rsidR="00B92729" w:rsidRPr="00CC45E8" w:rsidRDefault="00AB3553" w:rsidP="00211045">
      <w:pPr>
        <w:pStyle w:val="30"/>
        <w:rPr>
          <w:rFonts w:ascii="ＭＳ 明朝" w:hAnsi="ＭＳ 明朝"/>
          <w:szCs w:val="21"/>
        </w:rPr>
      </w:pPr>
      <w:bookmarkStart w:id="404" w:name="_Toc81574766"/>
      <w:bookmarkStart w:id="405" w:name="_Toc81576193"/>
      <w:bookmarkStart w:id="406" w:name="_Toc90975660"/>
      <w:r w:rsidRPr="00CC45E8">
        <w:rPr>
          <w:rFonts w:ascii="ＭＳ 明朝" w:hAnsi="ＭＳ 明朝" w:hint="eastAsia"/>
          <w:szCs w:val="21"/>
        </w:rPr>
        <w:t>（情報通信の技術を利用する方法）</w:t>
      </w:r>
      <w:bookmarkEnd w:id="404"/>
      <w:bookmarkEnd w:id="405"/>
      <w:bookmarkEnd w:id="406"/>
    </w:p>
    <w:p w14:paraId="470DBED9" w14:textId="5929A3FE" w:rsidR="00B92729" w:rsidRPr="00CC45E8" w:rsidRDefault="00AB3553" w:rsidP="00211045">
      <w:pPr>
        <w:ind w:left="210" w:hangingChars="100" w:hanging="210"/>
        <w:rPr>
          <w:rFonts w:hAnsi="ＭＳ 明朝"/>
          <w:szCs w:val="21"/>
        </w:rPr>
      </w:pPr>
      <w:r w:rsidRPr="00CC45E8">
        <w:rPr>
          <w:rFonts w:hAnsi="ＭＳ 明朝" w:hint="eastAsia"/>
          <w:szCs w:val="21"/>
        </w:rPr>
        <w:t>第</w:t>
      </w:r>
      <w:r w:rsidR="00F03689">
        <w:rPr>
          <w:rFonts w:hAnsi="ＭＳ 明朝" w:hint="eastAsia"/>
          <w:szCs w:val="21"/>
        </w:rPr>
        <w:t>１０６</w:t>
      </w:r>
      <w:r w:rsidRPr="00CC45E8">
        <w:rPr>
          <w:rFonts w:hAnsi="ＭＳ 明朝" w:hint="eastAsia"/>
          <w:szCs w:val="21"/>
        </w:rPr>
        <w:t>条　本事業契約において書面により行わなければならないこととされている</w:t>
      </w:r>
      <w:r w:rsidR="00E669E7">
        <w:rPr>
          <w:rFonts w:hAnsi="ＭＳ 明朝" w:hint="eastAsia"/>
          <w:szCs w:val="21"/>
        </w:rPr>
        <w:t>催告</w:t>
      </w:r>
      <w:r w:rsidR="00A229D3">
        <w:rPr>
          <w:rFonts w:hAnsi="ＭＳ 明朝" w:hint="eastAsia"/>
          <w:szCs w:val="21"/>
        </w:rPr>
        <w:t>，</w:t>
      </w:r>
      <w:r w:rsidR="00E669E7">
        <w:rPr>
          <w:rFonts w:hAnsi="ＭＳ 明朝" w:hint="eastAsia"/>
          <w:szCs w:val="21"/>
        </w:rPr>
        <w:t>請求</w:t>
      </w:r>
      <w:r w:rsidR="00A229D3">
        <w:rPr>
          <w:rFonts w:hAnsi="ＭＳ 明朝" w:hint="eastAsia"/>
          <w:szCs w:val="21"/>
        </w:rPr>
        <w:t>，</w:t>
      </w:r>
      <w:r w:rsidR="00E669E7">
        <w:rPr>
          <w:rFonts w:hAnsi="ＭＳ 明朝" w:hint="eastAsia"/>
          <w:szCs w:val="21"/>
        </w:rPr>
        <w:t>通知</w:t>
      </w:r>
      <w:r w:rsidR="00A229D3">
        <w:rPr>
          <w:rFonts w:hAnsi="ＭＳ 明朝" w:hint="eastAsia"/>
          <w:szCs w:val="21"/>
        </w:rPr>
        <w:t>，</w:t>
      </w:r>
      <w:r w:rsidR="00E669E7">
        <w:rPr>
          <w:rFonts w:hAnsi="ＭＳ 明朝" w:hint="eastAsia"/>
          <w:szCs w:val="21"/>
        </w:rPr>
        <w:t>報告</w:t>
      </w:r>
      <w:r w:rsidR="00A229D3">
        <w:rPr>
          <w:rFonts w:hAnsi="ＭＳ 明朝" w:hint="eastAsia"/>
          <w:szCs w:val="21"/>
        </w:rPr>
        <w:t>，</w:t>
      </w:r>
      <w:r w:rsidR="00E669E7">
        <w:rPr>
          <w:rFonts w:hAnsi="ＭＳ 明朝" w:hint="eastAsia"/>
          <w:szCs w:val="21"/>
        </w:rPr>
        <w:t>申出</w:t>
      </w:r>
      <w:r w:rsidR="00A229D3">
        <w:rPr>
          <w:rFonts w:hAnsi="ＭＳ 明朝" w:hint="eastAsia"/>
          <w:szCs w:val="21"/>
        </w:rPr>
        <w:t>，</w:t>
      </w:r>
      <w:r w:rsidR="00E669E7">
        <w:rPr>
          <w:rFonts w:hAnsi="ＭＳ 明朝" w:hint="eastAsia"/>
          <w:szCs w:val="21"/>
        </w:rPr>
        <w:t>承諾</w:t>
      </w:r>
      <w:r w:rsidR="00A229D3">
        <w:rPr>
          <w:rFonts w:hAnsi="ＭＳ 明朝" w:hint="eastAsia"/>
          <w:szCs w:val="21"/>
        </w:rPr>
        <w:t>，</w:t>
      </w:r>
      <w:r w:rsidR="00E669E7">
        <w:rPr>
          <w:rFonts w:hAnsi="ＭＳ 明朝" w:hint="eastAsia"/>
          <w:szCs w:val="21"/>
        </w:rPr>
        <w:t>承認</w:t>
      </w:r>
      <w:r w:rsidR="00A229D3">
        <w:rPr>
          <w:rFonts w:hAnsi="ＭＳ 明朝" w:hint="eastAsia"/>
          <w:szCs w:val="21"/>
        </w:rPr>
        <w:t>，</w:t>
      </w:r>
      <w:r w:rsidR="00E669E7">
        <w:rPr>
          <w:rFonts w:hAnsi="ＭＳ 明朝" w:hint="eastAsia"/>
          <w:szCs w:val="21"/>
        </w:rPr>
        <w:t>確認</w:t>
      </w:r>
      <w:r w:rsidR="00A229D3">
        <w:rPr>
          <w:rFonts w:hAnsi="ＭＳ 明朝" w:hint="eastAsia"/>
          <w:szCs w:val="21"/>
        </w:rPr>
        <w:t>，</w:t>
      </w:r>
      <w:r w:rsidR="00E669E7">
        <w:rPr>
          <w:rFonts w:hAnsi="ＭＳ 明朝" w:hint="eastAsia"/>
          <w:szCs w:val="21"/>
        </w:rPr>
        <w:t>要請及び解除は</w:t>
      </w:r>
      <w:r w:rsidR="00A229D3">
        <w:rPr>
          <w:rFonts w:hAnsi="ＭＳ 明朝" w:hint="eastAsia"/>
          <w:szCs w:val="21"/>
        </w:rPr>
        <w:t>，</w:t>
      </w:r>
      <w:r w:rsidRPr="00CC45E8">
        <w:rPr>
          <w:rFonts w:hAnsi="ＭＳ 明朝" w:hint="eastAsia"/>
          <w:szCs w:val="21"/>
        </w:rPr>
        <w:t>法令に違反しない限りにおいて</w:t>
      </w:r>
      <w:r w:rsidR="00A229D3">
        <w:rPr>
          <w:rFonts w:hAnsi="ＭＳ 明朝" w:hint="eastAsia"/>
          <w:szCs w:val="21"/>
        </w:rPr>
        <w:t>，</w:t>
      </w:r>
      <w:r w:rsidRPr="00CC45E8">
        <w:rPr>
          <w:rFonts w:hAnsi="ＭＳ 明朝" w:hint="eastAsia"/>
          <w:szCs w:val="21"/>
        </w:rPr>
        <w:t>電子情報処理組織を使用する方法その他の情報通信の技術を利用する方法を用いて行うことができる。ただし</w:t>
      </w:r>
      <w:r w:rsidR="00A229D3">
        <w:rPr>
          <w:rFonts w:hAnsi="ＭＳ 明朝" w:hint="eastAsia"/>
          <w:szCs w:val="21"/>
        </w:rPr>
        <w:t>，</w:t>
      </w:r>
      <w:r w:rsidRPr="00CC45E8">
        <w:rPr>
          <w:rFonts w:hAnsi="ＭＳ 明朝" w:hint="eastAsia"/>
          <w:szCs w:val="21"/>
        </w:rPr>
        <w:t>当該方法は書面の交付に準ずるものでなければならない。</w:t>
      </w:r>
    </w:p>
    <w:p w14:paraId="755F57C8" w14:textId="77777777" w:rsidR="00B92729" w:rsidRPr="00CC45E8" w:rsidRDefault="00B92729" w:rsidP="00211045">
      <w:pPr>
        <w:rPr>
          <w:rFonts w:hAnsi="ＭＳ 明朝"/>
          <w:szCs w:val="21"/>
        </w:rPr>
      </w:pPr>
    </w:p>
    <w:p w14:paraId="65B78266" w14:textId="61D0096C" w:rsidR="00B92729" w:rsidRPr="00CC45E8" w:rsidRDefault="00AB3553" w:rsidP="00211045">
      <w:pPr>
        <w:pStyle w:val="30"/>
        <w:rPr>
          <w:rFonts w:ascii="ＭＳ 明朝" w:hAnsi="ＭＳ 明朝"/>
          <w:szCs w:val="21"/>
        </w:rPr>
      </w:pPr>
      <w:bookmarkStart w:id="407" w:name="_Toc81574767"/>
      <w:bookmarkStart w:id="408" w:name="_Toc81576194"/>
      <w:bookmarkStart w:id="409" w:name="_Toc90975661"/>
      <w:r w:rsidRPr="00CC45E8">
        <w:rPr>
          <w:rFonts w:ascii="ＭＳ 明朝" w:hAnsi="ＭＳ 明朝" w:hint="eastAsia"/>
          <w:szCs w:val="21"/>
        </w:rPr>
        <w:t>（本事業契約の変更）</w:t>
      </w:r>
      <w:bookmarkEnd w:id="407"/>
      <w:bookmarkEnd w:id="408"/>
      <w:bookmarkEnd w:id="409"/>
    </w:p>
    <w:p w14:paraId="4C126EE0" w14:textId="559190A3" w:rsidR="00B92729" w:rsidRPr="00CC45E8" w:rsidRDefault="00AB3553" w:rsidP="005352CA">
      <w:pPr>
        <w:ind w:left="283" w:hangingChars="135" w:hanging="283"/>
        <w:rPr>
          <w:rFonts w:hAnsi="ＭＳ 明朝"/>
          <w:szCs w:val="21"/>
        </w:rPr>
      </w:pPr>
      <w:r w:rsidRPr="00CC45E8">
        <w:rPr>
          <w:rFonts w:hAnsi="ＭＳ 明朝" w:hint="eastAsia"/>
          <w:szCs w:val="21"/>
        </w:rPr>
        <w:t>第</w:t>
      </w:r>
      <w:r w:rsidR="00F03689">
        <w:rPr>
          <w:rFonts w:hAnsi="ＭＳ 明朝" w:hint="eastAsia"/>
          <w:szCs w:val="21"/>
        </w:rPr>
        <w:t>１０７</w:t>
      </w:r>
      <w:r w:rsidRPr="00CC45E8">
        <w:rPr>
          <w:rFonts w:hAnsi="ＭＳ 明朝" w:hint="eastAsia"/>
          <w:szCs w:val="21"/>
        </w:rPr>
        <w:t>条　本事業契約は</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及び事業者の書面による合意によってのみ変更することができる。</w:t>
      </w:r>
    </w:p>
    <w:p w14:paraId="7A346FD2" w14:textId="77777777" w:rsidR="00B92729" w:rsidRPr="00CC45E8" w:rsidRDefault="00B92729" w:rsidP="00211045">
      <w:pPr>
        <w:rPr>
          <w:rFonts w:hAnsi="ＭＳ 明朝"/>
          <w:szCs w:val="21"/>
        </w:rPr>
      </w:pPr>
    </w:p>
    <w:p w14:paraId="48B2D36F" w14:textId="7F5ADAEA" w:rsidR="00B92729" w:rsidRPr="00CC45E8" w:rsidRDefault="00AB3553" w:rsidP="00211045">
      <w:pPr>
        <w:pStyle w:val="30"/>
        <w:rPr>
          <w:rFonts w:ascii="ＭＳ 明朝" w:hAnsi="ＭＳ 明朝"/>
          <w:szCs w:val="21"/>
        </w:rPr>
      </w:pPr>
      <w:bookmarkStart w:id="410" w:name="_Toc81574768"/>
      <w:bookmarkStart w:id="411" w:name="_Toc81576195"/>
      <w:bookmarkStart w:id="412" w:name="_Toc90975662"/>
      <w:r w:rsidRPr="00CC45E8">
        <w:rPr>
          <w:rFonts w:ascii="ＭＳ 明朝" w:hAnsi="ＭＳ 明朝" w:hint="eastAsia"/>
          <w:szCs w:val="21"/>
        </w:rPr>
        <w:t>（株主に関する誓約）</w:t>
      </w:r>
      <w:bookmarkEnd w:id="410"/>
      <w:bookmarkEnd w:id="411"/>
      <w:bookmarkEnd w:id="412"/>
    </w:p>
    <w:p w14:paraId="0F6624D1" w14:textId="4C66A930" w:rsidR="00B92729" w:rsidRPr="00CC45E8" w:rsidRDefault="00AB3553" w:rsidP="00211045">
      <w:pPr>
        <w:ind w:left="210" w:hangingChars="100" w:hanging="210"/>
        <w:rPr>
          <w:rFonts w:hAnsi="ＭＳ 明朝"/>
          <w:szCs w:val="21"/>
        </w:rPr>
      </w:pPr>
      <w:r w:rsidRPr="00CC45E8">
        <w:rPr>
          <w:rFonts w:hAnsi="ＭＳ 明朝" w:hint="eastAsia"/>
          <w:szCs w:val="21"/>
        </w:rPr>
        <w:t>第</w:t>
      </w:r>
      <w:r w:rsidR="00F03689">
        <w:rPr>
          <w:rFonts w:hAnsi="ＭＳ 明朝" w:hint="eastAsia"/>
          <w:szCs w:val="21"/>
        </w:rPr>
        <w:t>１０８</w:t>
      </w:r>
      <w:r w:rsidRPr="00CC45E8">
        <w:rPr>
          <w:rFonts w:hAnsi="ＭＳ 明朝" w:hint="eastAsia"/>
          <w:szCs w:val="21"/>
        </w:rPr>
        <w:t>条　事業者は</w:t>
      </w:r>
      <w:r w:rsidR="00A229D3">
        <w:rPr>
          <w:rFonts w:hAnsi="ＭＳ 明朝" w:hint="eastAsia"/>
          <w:szCs w:val="21"/>
        </w:rPr>
        <w:t>，</w:t>
      </w:r>
      <w:r w:rsidRPr="00CC45E8">
        <w:rPr>
          <w:rFonts w:hAnsi="ＭＳ 明朝" w:hint="eastAsia"/>
          <w:szCs w:val="21"/>
        </w:rPr>
        <w:t>事業者の株主をして</w:t>
      </w:r>
      <w:r w:rsidR="00A229D3">
        <w:rPr>
          <w:rFonts w:hAnsi="ＭＳ 明朝" w:hint="eastAsia"/>
          <w:szCs w:val="21"/>
        </w:rPr>
        <w:t>，</w:t>
      </w:r>
      <w:r w:rsidRPr="00CC45E8">
        <w:rPr>
          <w:rFonts w:hAnsi="ＭＳ 明朝" w:hint="eastAsia"/>
          <w:szCs w:val="21"/>
        </w:rPr>
        <w:t>原則として本事業契約終了日まで事業者の株式を保有させるものとし</w:t>
      </w:r>
      <w:r w:rsidR="00A229D3">
        <w:rPr>
          <w:rFonts w:hAnsi="ＭＳ 明朝" w:hint="eastAsia"/>
          <w:szCs w:val="21"/>
        </w:rPr>
        <w:t>，</w:t>
      </w:r>
      <w:r w:rsidR="00D53BD4">
        <w:rPr>
          <w:rFonts w:hAnsi="ＭＳ 明朝" w:hint="eastAsia"/>
          <w:szCs w:val="21"/>
        </w:rPr>
        <w:t>事前に</w:t>
      </w:r>
      <w:r w:rsidRPr="00CC45E8">
        <w:rPr>
          <w:rFonts w:hAnsi="ＭＳ 明朝" w:hint="eastAsia"/>
          <w:szCs w:val="21"/>
        </w:rPr>
        <w:t>書面により</w:t>
      </w:r>
      <w:r w:rsidR="00101BDA">
        <w:rPr>
          <w:rFonts w:hAnsi="ＭＳ 明朝" w:hint="eastAsia"/>
          <w:szCs w:val="21"/>
        </w:rPr>
        <w:t>福島市</w:t>
      </w:r>
      <w:r w:rsidRPr="00CC45E8">
        <w:rPr>
          <w:rFonts w:hAnsi="ＭＳ 明朝" w:hint="eastAsia"/>
          <w:szCs w:val="21"/>
        </w:rPr>
        <w:t>の</w:t>
      </w:r>
      <w:r w:rsidR="00371149">
        <w:rPr>
          <w:rFonts w:hAnsi="ＭＳ 明朝" w:hint="eastAsia"/>
          <w:szCs w:val="21"/>
        </w:rPr>
        <w:t>承諾</w:t>
      </w:r>
      <w:r w:rsidRPr="00CC45E8">
        <w:rPr>
          <w:rFonts w:hAnsi="ＭＳ 明朝" w:hint="eastAsia"/>
          <w:szCs w:val="21"/>
        </w:rPr>
        <w:t>を得た場合に限り</w:t>
      </w:r>
      <w:r w:rsidR="00A229D3">
        <w:rPr>
          <w:rFonts w:hAnsi="ＭＳ 明朝" w:hint="eastAsia"/>
          <w:szCs w:val="21"/>
        </w:rPr>
        <w:t>，</w:t>
      </w:r>
      <w:r w:rsidRPr="00CC45E8">
        <w:rPr>
          <w:rFonts w:hAnsi="ＭＳ 明朝" w:hint="eastAsia"/>
          <w:szCs w:val="21"/>
        </w:rPr>
        <w:t>その全部又は一部を第三者に対して譲渡することができるものとする。</w:t>
      </w:r>
    </w:p>
    <w:p w14:paraId="5C9F1115" w14:textId="19756677" w:rsidR="00B92729" w:rsidRPr="00CC45E8" w:rsidRDefault="00AB3553" w:rsidP="00211045">
      <w:pPr>
        <w:ind w:left="210" w:hangingChars="100" w:hanging="210"/>
        <w:rPr>
          <w:rFonts w:hAnsi="ＭＳ 明朝"/>
          <w:szCs w:val="21"/>
        </w:rPr>
      </w:pPr>
      <w:r w:rsidRPr="00CC45E8">
        <w:rPr>
          <w:rFonts w:hAnsi="ＭＳ 明朝" w:hint="eastAsia"/>
          <w:szCs w:val="21"/>
        </w:rPr>
        <w:t>２　事業者は</w:t>
      </w:r>
      <w:r w:rsidR="00A229D3">
        <w:rPr>
          <w:rFonts w:hAnsi="ＭＳ 明朝" w:hint="eastAsia"/>
          <w:szCs w:val="21"/>
        </w:rPr>
        <w:t>，</w:t>
      </w:r>
      <w:r w:rsidRPr="00CC45E8">
        <w:rPr>
          <w:rFonts w:hAnsi="ＭＳ 明朝" w:hint="eastAsia"/>
          <w:szCs w:val="21"/>
        </w:rPr>
        <w:t>事業者の株主をして</w:t>
      </w:r>
      <w:r w:rsidR="00A229D3">
        <w:rPr>
          <w:rFonts w:hAnsi="ＭＳ 明朝" w:hint="eastAsia"/>
          <w:szCs w:val="21"/>
        </w:rPr>
        <w:t>，</w:t>
      </w:r>
      <w:r w:rsidR="00D53BD4">
        <w:rPr>
          <w:rFonts w:hAnsi="ＭＳ 明朝" w:hint="eastAsia"/>
          <w:szCs w:val="21"/>
        </w:rPr>
        <w:t>事前に</w:t>
      </w:r>
      <w:r w:rsidRPr="00CC45E8">
        <w:rPr>
          <w:rFonts w:hAnsi="ＭＳ 明朝" w:hint="eastAsia"/>
          <w:szCs w:val="21"/>
        </w:rPr>
        <w:t>書面により</w:t>
      </w:r>
      <w:r w:rsidR="00101BDA">
        <w:rPr>
          <w:rFonts w:hAnsi="ＭＳ 明朝" w:hint="eastAsia"/>
          <w:szCs w:val="21"/>
        </w:rPr>
        <w:t>福島市</w:t>
      </w:r>
      <w:r w:rsidRPr="00CC45E8">
        <w:rPr>
          <w:rFonts w:hAnsi="ＭＳ 明朝" w:hint="eastAsia"/>
          <w:szCs w:val="21"/>
        </w:rPr>
        <w:t>の</w:t>
      </w:r>
      <w:r w:rsidR="00371149">
        <w:rPr>
          <w:rFonts w:hAnsi="ＭＳ 明朝" w:hint="eastAsia"/>
          <w:szCs w:val="21"/>
        </w:rPr>
        <w:t>承諾</w:t>
      </w:r>
      <w:r w:rsidRPr="00CC45E8">
        <w:rPr>
          <w:rFonts w:hAnsi="ＭＳ 明朝" w:hint="eastAsia"/>
          <w:szCs w:val="21"/>
        </w:rPr>
        <w:t>を得た場合に限り</w:t>
      </w:r>
      <w:r w:rsidR="00A229D3">
        <w:rPr>
          <w:rFonts w:hAnsi="ＭＳ 明朝" w:hint="eastAsia"/>
          <w:szCs w:val="21"/>
        </w:rPr>
        <w:t>，</w:t>
      </w:r>
      <w:r w:rsidRPr="00CC45E8">
        <w:rPr>
          <w:rFonts w:hAnsi="ＭＳ 明朝" w:hint="eastAsia"/>
          <w:szCs w:val="21"/>
        </w:rPr>
        <w:t>事業者の株式の全部又は一部に対して担保を設定させることができる。</w:t>
      </w:r>
    </w:p>
    <w:p w14:paraId="5D5F4472" w14:textId="69CF9F3A" w:rsidR="00B92729" w:rsidRPr="00CC45E8" w:rsidRDefault="00AB3553" w:rsidP="00211045">
      <w:pPr>
        <w:ind w:left="210" w:hangingChars="100" w:hanging="210"/>
        <w:rPr>
          <w:rFonts w:hAnsi="ＭＳ 明朝"/>
          <w:szCs w:val="21"/>
        </w:rPr>
      </w:pPr>
      <w:r w:rsidRPr="00CC45E8">
        <w:rPr>
          <w:rFonts w:hAnsi="ＭＳ 明朝" w:hint="eastAsia"/>
          <w:szCs w:val="21"/>
        </w:rPr>
        <w:t>３　第１項の取扱いは</w:t>
      </w:r>
      <w:r w:rsidR="00A229D3">
        <w:rPr>
          <w:rFonts w:hAnsi="ＭＳ 明朝" w:hint="eastAsia"/>
          <w:szCs w:val="21"/>
        </w:rPr>
        <w:t>，</w:t>
      </w:r>
      <w:r w:rsidRPr="00CC45E8">
        <w:rPr>
          <w:rFonts w:hAnsi="ＭＳ 明朝" w:hint="eastAsia"/>
          <w:szCs w:val="21"/>
        </w:rPr>
        <w:t>事業者の株主間において事業者の株式の全部又は一部を譲渡しようとする場合についても同様とする。</w:t>
      </w:r>
    </w:p>
    <w:p w14:paraId="2AD19FE2" w14:textId="47E89668" w:rsidR="00B92729" w:rsidRPr="00CC45E8" w:rsidRDefault="00AB3553" w:rsidP="00211045">
      <w:pPr>
        <w:ind w:left="210" w:hangingChars="100" w:hanging="210"/>
        <w:rPr>
          <w:rFonts w:hAnsi="ＭＳ 明朝"/>
          <w:szCs w:val="21"/>
        </w:rPr>
      </w:pPr>
      <w:r w:rsidRPr="00CC45E8">
        <w:rPr>
          <w:rFonts w:hAnsi="ＭＳ 明朝" w:hint="eastAsia"/>
          <w:szCs w:val="21"/>
        </w:rPr>
        <w:t>４　事業者は</w:t>
      </w:r>
      <w:r w:rsidR="00A229D3">
        <w:rPr>
          <w:rFonts w:hAnsi="ＭＳ 明朝" w:hint="eastAsia"/>
          <w:szCs w:val="21"/>
        </w:rPr>
        <w:t>，</w:t>
      </w:r>
      <w:r w:rsidRPr="00CC45E8">
        <w:rPr>
          <w:rFonts w:hAnsi="ＭＳ 明朝" w:hint="eastAsia"/>
          <w:szCs w:val="21"/>
        </w:rPr>
        <w:t>事業者の株主をして</w:t>
      </w:r>
      <w:r w:rsidR="00A229D3">
        <w:rPr>
          <w:rFonts w:hAnsi="ＭＳ 明朝" w:hint="eastAsia"/>
          <w:szCs w:val="21"/>
        </w:rPr>
        <w:t>，</w:t>
      </w:r>
      <w:r w:rsidRPr="00CC45E8">
        <w:rPr>
          <w:rFonts w:hAnsi="ＭＳ 明朝" w:hint="eastAsia"/>
          <w:szCs w:val="21"/>
        </w:rPr>
        <w:t>本事業契約の締結に当たり</w:t>
      </w:r>
      <w:r w:rsidR="00A229D3">
        <w:rPr>
          <w:rFonts w:hAnsi="ＭＳ 明朝" w:hint="eastAsia"/>
          <w:szCs w:val="21"/>
        </w:rPr>
        <w:t>，</w:t>
      </w:r>
      <w:r w:rsidRPr="00CC45E8">
        <w:rPr>
          <w:rFonts w:hAnsi="ＭＳ 明朝" w:hint="eastAsia"/>
          <w:szCs w:val="21"/>
        </w:rPr>
        <w:t>基本協定別紙による出資者誓約書を</w:t>
      </w:r>
      <w:r w:rsidR="00101BDA">
        <w:rPr>
          <w:rFonts w:hAnsi="ＭＳ 明朝" w:hint="eastAsia"/>
          <w:szCs w:val="21"/>
        </w:rPr>
        <w:t>福島市</w:t>
      </w:r>
      <w:r w:rsidRPr="00CC45E8">
        <w:rPr>
          <w:rFonts w:hAnsi="ＭＳ 明朝" w:hint="eastAsia"/>
          <w:szCs w:val="21"/>
        </w:rPr>
        <w:t>に対して提出させるものとする。本事業契約締結後新たに事業者の株主となった者についても同様とする。</w:t>
      </w:r>
    </w:p>
    <w:p w14:paraId="46EF6C1B" w14:textId="77777777" w:rsidR="00B92729" w:rsidRPr="00CC45E8" w:rsidRDefault="00B92729" w:rsidP="00211045">
      <w:pPr>
        <w:rPr>
          <w:rFonts w:hAnsi="ＭＳ 明朝"/>
          <w:szCs w:val="21"/>
        </w:rPr>
      </w:pPr>
    </w:p>
    <w:p w14:paraId="6A131AD4" w14:textId="43D95248" w:rsidR="00B92729" w:rsidRPr="00CC45E8" w:rsidRDefault="00AB3553" w:rsidP="00211045">
      <w:pPr>
        <w:pStyle w:val="30"/>
        <w:rPr>
          <w:rFonts w:ascii="ＭＳ 明朝" w:hAnsi="ＭＳ 明朝"/>
          <w:szCs w:val="21"/>
        </w:rPr>
      </w:pPr>
      <w:bookmarkStart w:id="413" w:name="_Toc81574769"/>
      <w:bookmarkStart w:id="414" w:name="_Toc81576196"/>
      <w:bookmarkStart w:id="415" w:name="_Toc90975663"/>
      <w:r w:rsidRPr="00CC45E8">
        <w:rPr>
          <w:rFonts w:ascii="ＭＳ 明朝" w:hAnsi="ＭＳ 明朝" w:hint="eastAsia"/>
          <w:szCs w:val="21"/>
        </w:rPr>
        <w:t>（直接協定）</w:t>
      </w:r>
      <w:bookmarkEnd w:id="413"/>
      <w:bookmarkEnd w:id="414"/>
      <w:bookmarkEnd w:id="415"/>
    </w:p>
    <w:p w14:paraId="79F91ABE" w14:textId="00C95AF3" w:rsidR="00B92729" w:rsidRPr="00CC45E8" w:rsidRDefault="00AB3553" w:rsidP="00211045">
      <w:pPr>
        <w:ind w:left="210" w:hangingChars="100" w:hanging="210"/>
        <w:rPr>
          <w:rFonts w:hAnsi="ＭＳ 明朝"/>
          <w:szCs w:val="21"/>
        </w:rPr>
      </w:pPr>
      <w:r w:rsidRPr="00CC45E8">
        <w:rPr>
          <w:rFonts w:hAnsi="ＭＳ 明朝" w:hint="eastAsia"/>
          <w:szCs w:val="21"/>
        </w:rPr>
        <w:t>第</w:t>
      </w:r>
      <w:r w:rsidR="00F03689">
        <w:rPr>
          <w:rFonts w:hAnsi="ＭＳ 明朝" w:hint="eastAsia"/>
          <w:szCs w:val="21"/>
        </w:rPr>
        <w:t>１０９</w:t>
      </w:r>
      <w:r w:rsidRPr="00CC45E8">
        <w:rPr>
          <w:rFonts w:hAnsi="ＭＳ 明朝" w:hint="eastAsia"/>
          <w:szCs w:val="21"/>
        </w:rPr>
        <w:t xml:space="preserve">条　</w:t>
      </w:r>
      <w:r w:rsidR="00101BDA">
        <w:rPr>
          <w:rFonts w:hAnsi="ＭＳ 明朝" w:hint="eastAsia"/>
          <w:szCs w:val="21"/>
        </w:rPr>
        <w:t>福島市</w:t>
      </w:r>
      <w:r w:rsidRPr="00CC45E8">
        <w:rPr>
          <w:rFonts w:hAnsi="ＭＳ 明朝" w:hint="eastAsia"/>
          <w:szCs w:val="21"/>
        </w:rPr>
        <w:t>は</w:t>
      </w:r>
      <w:r w:rsidR="00A229D3">
        <w:rPr>
          <w:rFonts w:hAnsi="ＭＳ 明朝" w:hint="eastAsia"/>
          <w:szCs w:val="21"/>
        </w:rPr>
        <w:t>，</w:t>
      </w:r>
      <w:r w:rsidRPr="00CC45E8">
        <w:rPr>
          <w:rFonts w:hAnsi="ＭＳ 明朝" w:hint="eastAsia"/>
          <w:szCs w:val="21"/>
        </w:rPr>
        <w:t>金融機関等と協議を行い</w:t>
      </w:r>
      <w:r w:rsidR="00A229D3">
        <w:rPr>
          <w:rFonts w:hAnsi="ＭＳ 明朝" w:hint="eastAsia"/>
          <w:szCs w:val="21"/>
        </w:rPr>
        <w:t>，</w:t>
      </w:r>
      <w:r w:rsidRPr="00CC45E8">
        <w:rPr>
          <w:rFonts w:hAnsi="ＭＳ 明朝" w:hint="eastAsia"/>
          <w:szCs w:val="21"/>
        </w:rPr>
        <w:t>次に掲げる事項を含む直接協定を締結することができるものとし</w:t>
      </w:r>
      <w:r w:rsidR="00A229D3">
        <w:rPr>
          <w:rFonts w:hAnsi="ＭＳ 明朝" w:hint="eastAsia"/>
          <w:szCs w:val="21"/>
        </w:rPr>
        <w:t>，</w:t>
      </w:r>
      <w:r w:rsidRPr="00CC45E8">
        <w:rPr>
          <w:rFonts w:hAnsi="ＭＳ 明朝" w:hint="eastAsia"/>
          <w:szCs w:val="21"/>
        </w:rPr>
        <w:t>事業者は</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が直接協定を締結した後に</w:t>
      </w:r>
      <w:r w:rsidR="00A229D3">
        <w:rPr>
          <w:rFonts w:hAnsi="ＭＳ 明朝" w:hint="eastAsia"/>
          <w:szCs w:val="21"/>
        </w:rPr>
        <w:t>，</w:t>
      </w:r>
      <w:r w:rsidRPr="00CC45E8">
        <w:rPr>
          <w:rFonts w:hAnsi="ＭＳ 明朝" w:hint="eastAsia"/>
          <w:szCs w:val="21"/>
        </w:rPr>
        <w:t>当該直接協定を締結した金融機関等から融資を受けうるものとする。この場合</w:t>
      </w:r>
      <w:r w:rsidR="00A229D3">
        <w:rPr>
          <w:rFonts w:hAnsi="ＭＳ 明朝" w:hint="eastAsia"/>
          <w:szCs w:val="21"/>
        </w:rPr>
        <w:t>，</w:t>
      </w:r>
      <w:r w:rsidRPr="00CC45E8">
        <w:rPr>
          <w:rFonts w:hAnsi="ＭＳ 明朝" w:hint="eastAsia"/>
          <w:szCs w:val="21"/>
        </w:rPr>
        <w:t>事業者は</w:t>
      </w:r>
      <w:r w:rsidR="00A229D3">
        <w:rPr>
          <w:rFonts w:hAnsi="ＭＳ 明朝" w:hint="eastAsia"/>
          <w:szCs w:val="21"/>
        </w:rPr>
        <w:t>，</w:t>
      </w:r>
      <w:r w:rsidRPr="00CC45E8">
        <w:rPr>
          <w:rFonts w:hAnsi="ＭＳ 明朝" w:hint="eastAsia"/>
          <w:szCs w:val="21"/>
        </w:rPr>
        <w:t>金融機関等と融資契約を締結した場合</w:t>
      </w:r>
      <w:r w:rsidR="00A229D3">
        <w:rPr>
          <w:rFonts w:hAnsi="ＭＳ 明朝" w:hint="eastAsia"/>
          <w:szCs w:val="21"/>
        </w:rPr>
        <w:t>，</w:t>
      </w:r>
      <w:r w:rsidRPr="00CC45E8">
        <w:rPr>
          <w:rFonts w:hAnsi="ＭＳ 明朝" w:hint="eastAsia"/>
          <w:szCs w:val="21"/>
        </w:rPr>
        <w:t>速やかにその写しを</w:t>
      </w:r>
      <w:r w:rsidR="00101BDA">
        <w:rPr>
          <w:rFonts w:hAnsi="ＭＳ 明朝" w:hint="eastAsia"/>
          <w:szCs w:val="21"/>
        </w:rPr>
        <w:t>福島市</w:t>
      </w:r>
      <w:r w:rsidRPr="00CC45E8">
        <w:rPr>
          <w:rFonts w:hAnsi="ＭＳ 明朝" w:hint="eastAsia"/>
          <w:szCs w:val="21"/>
        </w:rPr>
        <w:t>に提出するものとする。また</w:t>
      </w:r>
      <w:r w:rsidR="00A229D3">
        <w:rPr>
          <w:rFonts w:hAnsi="ＭＳ 明朝" w:hint="eastAsia"/>
          <w:szCs w:val="21"/>
        </w:rPr>
        <w:t>，</w:t>
      </w:r>
      <w:r w:rsidR="00101BDA">
        <w:rPr>
          <w:rFonts w:hAnsi="ＭＳ 明朝" w:hint="eastAsia"/>
          <w:szCs w:val="21"/>
        </w:rPr>
        <w:t>福島市</w:t>
      </w:r>
      <w:r w:rsidRPr="00CC45E8">
        <w:rPr>
          <w:rFonts w:hAnsi="ＭＳ 明朝" w:hint="eastAsia"/>
          <w:szCs w:val="21"/>
        </w:rPr>
        <w:t>が要求する場合には</w:t>
      </w:r>
      <w:r w:rsidR="00A229D3">
        <w:rPr>
          <w:rFonts w:hAnsi="ＭＳ 明朝" w:hint="eastAsia"/>
          <w:szCs w:val="21"/>
        </w:rPr>
        <w:t>，</w:t>
      </w:r>
      <w:r w:rsidRPr="00CC45E8">
        <w:rPr>
          <w:rFonts w:hAnsi="ＭＳ 明朝" w:hint="eastAsia"/>
          <w:szCs w:val="21"/>
        </w:rPr>
        <w:t>事業者は</w:t>
      </w:r>
      <w:r w:rsidR="00A229D3">
        <w:rPr>
          <w:rFonts w:hAnsi="ＭＳ 明朝" w:hint="eastAsia"/>
          <w:szCs w:val="21"/>
        </w:rPr>
        <w:t>，</w:t>
      </w:r>
      <w:r w:rsidRPr="00CC45E8">
        <w:rPr>
          <w:rFonts w:hAnsi="ＭＳ 明朝" w:hint="eastAsia"/>
          <w:szCs w:val="21"/>
        </w:rPr>
        <w:t>金融機関等へ提出した書類の写し及び情報を</w:t>
      </w:r>
      <w:r w:rsidR="00101BDA">
        <w:rPr>
          <w:rFonts w:hAnsi="ＭＳ 明朝" w:hint="eastAsia"/>
          <w:szCs w:val="21"/>
        </w:rPr>
        <w:t>福島市</w:t>
      </w:r>
      <w:r w:rsidRPr="00CC45E8">
        <w:rPr>
          <w:rFonts w:hAnsi="ＭＳ 明朝" w:hint="eastAsia"/>
          <w:szCs w:val="21"/>
        </w:rPr>
        <w:t>に対して自ら提出し又は金融機関等をして提出させるものとする。</w:t>
      </w:r>
    </w:p>
    <w:p w14:paraId="4F7779DD" w14:textId="31CD714E" w:rsidR="00225901" w:rsidRDefault="00AB3553" w:rsidP="00225901">
      <w:pPr>
        <w:ind w:leftChars="41" w:left="506" w:hangingChars="200" w:hanging="420"/>
        <w:rPr>
          <w:rFonts w:hAnsi="ＭＳ 明朝"/>
          <w:szCs w:val="21"/>
        </w:rPr>
      </w:pPr>
      <w:r w:rsidRPr="00CC45E8">
        <w:rPr>
          <w:rFonts w:hAnsi="ＭＳ 明朝" w:hint="eastAsia"/>
          <w:szCs w:val="21"/>
        </w:rPr>
        <w:t>（１）</w:t>
      </w:r>
      <w:r w:rsidR="00101BDA">
        <w:rPr>
          <w:rFonts w:hAnsi="ＭＳ 明朝" w:hint="eastAsia"/>
          <w:szCs w:val="21"/>
        </w:rPr>
        <w:t>福島市</w:t>
      </w:r>
      <w:r w:rsidRPr="00CC45E8">
        <w:rPr>
          <w:rFonts w:hAnsi="ＭＳ 明朝" w:hint="eastAsia"/>
          <w:szCs w:val="21"/>
        </w:rPr>
        <w:t>が本事業契約に関して事業者に損害賠償を請求し</w:t>
      </w:r>
      <w:r w:rsidR="00A229D3">
        <w:rPr>
          <w:rFonts w:hAnsi="ＭＳ 明朝" w:hint="eastAsia"/>
          <w:szCs w:val="21"/>
        </w:rPr>
        <w:t>，</w:t>
      </w:r>
      <w:r w:rsidRPr="00CC45E8">
        <w:rPr>
          <w:rFonts w:hAnsi="ＭＳ 明朝" w:hint="eastAsia"/>
          <w:szCs w:val="21"/>
        </w:rPr>
        <w:t>又は本事業契約を終了させる際の金融機関等への事前通知及び金融機関等との協議に関する事項</w:t>
      </w:r>
    </w:p>
    <w:p w14:paraId="6CAED54E" w14:textId="31808C50" w:rsidR="00214F68" w:rsidRDefault="00AB3553" w:rsidP="00214F68">
      <w:pPr>
        <w:ind w:leftChars="41" w:left="506" w:hangingChars="200" w:hanging="420"/>
        <w:rPr>
          <w:rFonts w:hAnsi="ＭＳ 明朝"/>
          <w:szCs w:val="21"/>
        </w:rPr>
      </w:pPr>
      <w:r w:rsidRPr="00CC45E8">
        <w:rPr>
          <w:rFonts w:hAnsi="ＭＳ 明朝" w:hint="eastAsia"/>
          <w:szCs w:val="21"/>
        </w:rPr>
        <w:t>（２）事業者の株式又は出資の全部若しくは一部を</w:t>
      </w:r>
      <w:r w:rsidR="00A229D3">
        <w:rPr>
          <w:rFonts w:hAnsi="ＭＳ 明朝" w:hint="eastAsia"/>
          <w:szCs w:val="21"/>
        </w:rPr>
        <w:t>，</w:t>
      </w:r>
      <w:r w:rsidRPr="00CC45E8">
        <w:rPr>
          <w:rFonts w:hAnsi="ＭＳ 明朝" w:hint="eastAsia"/>
          <w:szCs w:val="21"/>
        </w:rPr>
        <w:t>出資者から第三者に対して譲渡させるに際しての金融機関等との間で行う事前協議に関する事項</w:t>
      </w:r>
    </w:p>
    <w:p w14:paraId="71532B74" w14:textId="3A28D8EF" w:rsidR="00214F68" w:rsidRDefault="00AB3553" w:rsidP="00214F68">
      <w:pPr>
        <w:ind w:leftChars="41" w:left="506" w:hangingChars="200" w:hanging="420"/>
        <w:rPr>
          <w:rFonts w:hAnsi="ＭＳ 明朝"/>
          <w:szCs w:val="21"/>
        </w:rPr>
      </w:pPr>
      <w:r w:rsidRPr="00CC45E8">
        <w:rPr>
          <w:rFonts w:hAnsi="ＭＳ 明朝" w:hint="eastAsia"/>
          <w:szCs w:val="21"/>
        </w:rPr>
        <w:t>（３）金融機関等が事業者への融資について期限の利益を喪失させ</w:t>
      </w:r>
      <w:r w:rsidR="00A229D3">
        <w:rPr>
          <w:rFonts w:hAnsi="ＭＳ 明朝" w:hint="eastAsia"/>
          <w:szCs w:val="21"/>
        </w:rPr>
        <w:t>，</w:t>
      </w:r>
      <w:r w:rsidRPr="00CC45E8">
        <w:rPr>
          <w:rFonts w:hAnsi="ＭＳ 明朝" w:hint="eastAsia"/>
          <w:szCs w:val="21"/>
        </w:rPr>
        <w:t>又は担保権を実行するに際しての</w:t>
      </w:r>
      <w:r w:rsidR="00101BDA">
        <w:rPr>
          <w:rFonts w:hAnsi="ＭＳ 明朝" w:hint="eastAsia"/>
          <w:szCs w:val="21"/>
        </w:rPr>
        <w:t>福島市</w:t>
      </w:r>
      <w:r w:rsidRPr="00CC45E8">
        <w:rPr>
          <w:rFonts w:hAnsi="ＭＳ 明朝" w:hint="eastAsia"/>
          <w:szCs w:val="21"/>
        </w:rPr>
        <w:t>との間で行う事前協議及び</w:t>
      </w:r>
      <w:r w:rsidR="00101BDA">
        <w:rPr>
          <w:rFonts w:hAnsi="ＭＳ 明朝" w:hint="eastAsia"/>
          <w:szCs w:val="21"/>
        </w:rPr>
        <w:t>福島市</w:t>
      </w:r>
      <w:r w:rsidRPr="00CC45E8">
        <w:rPr>
          <w:rFonts w:hAnsi="ＭＳ 明朝" w:hint="eastAsia"/>
          <w:szCs w:val="21"/>
        </w:rPr>
        <w:t>による承諾又は</w:t>
      </w:r>
      <w:r w:rsidR="00101BDA">
        <w:rPr>
          <w:rFonts w:hAnsi="ＭＳ 明朝" w:hint="eastAsia"/>
          <w:szCs w:val="21"/>
        </w:rPr>
        <w:t>福島市</w:t>
      </w:r>
      <w:r w:rsidRPr="00CC45E8">
        <w:rPr>
          <w:rFonts w:hAnsi="ＭＳ 明朝" w:hint="eastAsia"/>
          <w:szCs w:val="21"/>
        </w:rPr>
        <w:t>に対する通知に関する事項</w:t>
      </w:r>
    </w:p>
    <w:p w14:paraId="032DFE78" w14:textId="2BD6853F" w:rsidR="00214F68" w:rsidRDefault="00AB3553" w:rsidP="00214F68">
      <w:pPr>
        <w:ind w:leftChars="41" w:left="506" w:hangingChars="200" w:hanging="420"/>
        <w:rPr>
          <w:rFonts w:hAnsi="ＭＳ 明朝"/>
          <w:szCs w:val="21"/>
        </w:rPr>
      </w:pPr>
      <w:r w:rsidRPr="00CC45E8">
        <w:rPr>
          <w:rFonts w:hAnsi="ＭＳ 明朝" w:hint="eastAsia"/>
          <w:szCs w:val="21"/>
        </w:rPr>
        <w:t>（４）</w:t>
      </w:r>
      <w:r w:rsidR="00101BDA">
        <w:rPr>
          <w:rFonts w:hAnsi="ＭＳ 明朝" w:hint="eastAsia"/>
          <w:szCs w:val="21"/>
        </w:rPr>
        <w:t>福島市</w:t>
      </w:r>
      <w:r w:rsidRPr="00CC45E8">
        <w:rPr>
          <w:rFonts w:hAnsi="ＭＳ 明朝" w:hint="eastAsia"/>
          <w:szCs w:val="21"/>
        </w:rPr>
        <w:t>による本事業契約の解除に伴う措置に関する事項</w:t>
      </w:r>
    </w:p>
    <w:p w14:paraId="26BD09E3" w14:textId="447EA70A" w:rsidR="00214F68" w:rsidRDefault="00AB3553" w:rsidP="00214F68">
      <w:pPr>
        <w:ind w:leftChars="41" w:left="506" w:hangingChars="200" w:hanging="420"/>
        <w:rPr>
          <w:rFonts w:hAnsi="ＭＳ 明朝"/>
          <w:szCs w:val="21"/>
        </w:rPr>
      </w:pPr>
      <w:r w:rsidRPr="00CC45E8">
        <w:rPr>
          <w:rFonts w:hAnsi="ＭＳ 明朝" w:hint="eastAsia"/>
          <w:szCs w:val="21"/>
        </w:rPr>
        <w:t>（５）事業者が保有する権利及び資産に金融機関等が担保を設定し</w:t>
      </w:r>
      <w:r w:rsidR="00A229D3">
        <w:rPr>
          <w:rFonts w:hAnsi="ＭＳ 明朝" w:hint="eastAsia"/>
          <w:szCs w:val="21"/>
        </w:rPr>
        <w:t>，</w:t>
      </w:r>
      <w:r w:rsidRPr="00CC45E8">
        <w:rPr>
          <w:rFonts w:hAnsi="ＭＳ 明朝" w:hint="eastAsia"/>
          <w:szCs w:val="21"/>
        </w:rPr>
        <w:t>又は行使する際の</w:t>
      </w:r>
      <w:r w:rsidR="00101BDA">
        <w:rPr>
          <w:rFonts w:hAnsi="ＭＳ 明朝" w:hint="eastAsia"/>
          <w:szCs w:val="21"/>
        </w:rPr>
        <w:t>福島市</w:t>
      </w:r>
      <w:r w:rsidRPr="00CC45E8">
        <w:rPr>
          <w:rFonts w:hAnsi="ＭＳ 明朝" w:hint="eastAsia"/>
          <w:szCs w:val="21"/>
        </w:rPr>
        <w:t>との間で行う事前協議に関する事項</w:t>
      </w:r>
    </w:p>
    <w:p w14:paraId="3C9360C2" w14:textId="49DB0CB7" w:rsidR="00B92729" w:rsidRPr="00CC45E8" w:rsidRDefault="00AB3553" w:rsidP="005352CA">
      <w:pPr>
        <w:ind w:leftChars="41" w:left="506" w:hangingChars="200" w:hanging="420"/>
        <w:rPr>
          <w:rFonts w:hAnsi="ＭＳ 明朝"/>
          <w:szCs w:val="21"/>
        </w:rPr>
      </w:pPr>
      <w:r w:rsidRPr="00CC45E8">
        <w:rPr>
          <w:rFonts w:hAnsi="ＭＳ 明朝" w:hint="eastAsia"/>
          <w:szCs w:val="21"/>
        </w:rPr>
        <w:lastRenderedPageBreak/>
        <w:t>（６）金融機関等が</w:t>
      </w:r>
      <w:r w:rsidR="00A229D3">
        <w:rPr>
          <w:rFonts w:hAnsi="ＭＳ 明朝" w:hint="eastAsia"/>
          <w:szCs w:val="21"/>
        </w:rPr>
        <w:t>，</w:t>
      </w:r>
      <w:r w:rsidRPr="00CC45E8">
        <w:rPr>
          <w:rFonts w:hAnsi="ＭＳ 明朝" w:hint="eastAsia"/>
          <w:szCs w:val="21"/>
        </w:rPr>
        <w:t>自身の保有する事業者に対する債権回収・保全の状態及び事業者の財務状況に関する</w:t>
      </w:r>
      <w:r w:rsidR="00101BDA">
        <w:rPr>
          <w:rFonts w:hAnsi="ＭＳ 明朝" w:hint="eastAsia"/>
          <w:szCs w:val="21"/>
        </w:rPr>
        <w:t>福島市</w:t>
      </w:r>
      <w:r w:rsidRPr="00CC45E8">
        <w:rPr>
          <w:rFonts w:hAnsi="ＭＳ 明朝" w:hint="eastAsia"/>
          <w:szCs w:val="21"/>
        </w:rPr>
        <w:t>に対する報告に関する事項</w:t>
      </w:r>
    </w:p>
    <w:p w14:paraId="7CF3D408" w14:textId="77777777" w:rsidR="00B92729" w:rsidRPr="00CC45E8" w:rsidRDefault="00B92729" w:rsidP="00211045">
      <w:pPr>
        <w:rPr>
          <w:rFonts w:hAnsi="ＭＳ 明朝"/>
          <w:szCs w:val="21"/>
        </w:rPr>
      </w:pPr>
    </w:p>
    <w:p w14:paraId="4509A5F0" w14:textId="77777777" w:rsidR="00B92729" w:rsidRPr="00271F58" w:rsidRDefault="00B92729" w:rsidP="00211045">
      <w:pPr>
        <w:ind w:left="221" w:hangingChars="100" w:hanging="221"/>
        <w:rPr>
          <w:rFonts w:hAnsi="ＭＳ 明朝"/>
          <w:b/>
          <w:sz w:val="22"/>
          <w:szCs w:val="22"/>
        </w:rPr>
      </w:pPr>
    </w:p>
    <w:p w14:paraId="1E2FC4BA" w14:textId="6056246B" w:rsidR="00B92729" w:rsidRPr="00271F58" w:rsidRDefault="00B92729" w:rsidP="00211045">
      <w:pPr>
        <w:ind w:left="221" w:hangingChars="100" w:hanging="221"/>
        <w:rPr>
          <w:rFonts w:hAnsi="ＭＳ 明朝"/>
          <w:b/>
          <w:sz w:val="22"/>
          <w:szCs w:val="22"/>
        </w:rPr>
        <w:sectPr w:rsidR="00B92729" w:rsidRPr="00271F58" w:rsidSect="00A474F3">
          <w:footerReference w:type="default" r:id="rId9"/>
          <w:pgSz w:w="11906" w:h="16838" w:code="9"/>
          <w:pgMar w:top="1701" w:right="1418" w:bottom="1418" w:left="1701" w:header="851" w:footer="567" w:gutter="0"/>
          <w:pgNumType w:start="1"/>
          <w:cols w:space="425"/>
          <w:docGrid w:type="lines" w:linePitch="333"/>
        </w:sectPr>
      </w:pPr>
    </w:p>
    <w:p w14:paraId="299AD390" w14:textId="14887575" w:rsidR="00B92729" w:rsidRPr="00271F58" w:rsidRDefault="00AB3553" w:rsidP="00211045">
      <w:pPr>
        <w:pStyle w:val="2"/>
        <w:ind w:leftChars="0" w:left="0"/>
      </w:pPr>
      <w:bookmarkStart w:id="416" w:name="_Toc81576198"/>
      <w:bookmarkStart w:id="417" w:name="_Toc90975664"/>
      <w:r w:rsidRPr="00271F58">
        <w:rPr>
          <w:rFonts w:hint="eastAsia"/>
        </w:rPr>
        <w:lastRenderedPageBreak/>
        <w:t>別紙１　保険</w:t>
      </w:r>
      <w:r w:rsidR="00B92729" w:rsidRPr="00271F58">
        <w:rPr>
          <w:rStyle w:val="afff0"/>
          <w:rFonts w:hAnsi="ＭＳ 明朝"/>
          <w:b w:val="0"/>
        </w:rPr>
        <w:footnoteReference w:id="1"/>
      </w:r>
      <w:bookmarkEnd w:id="416"/>
      <w:bookmarkEnd w:id="417"/>
    </w:p>
    <w:p w14:paraId="33B2F36F" w14:textId="77777777" w:rsidR="00B92729" w:rsidRPr="00271F58" w:rsidRDefault="00B92729" w:rsidP="00211045">
      <w:pPr>
        <w:rPr>
          <w:rFonts w:hAnsi="ＭＳ 明朝"/>
        </w:rPr>
      </w:pPr>
    </w:p>
    <w:p w14:paraId="4B589F4E" w14:textId="1B8F4E8F" w:rsidR="00694772" w:rsidRPr="00694772" w:rsidRDefault="00694772" w:rsidP="00694772">
      <w:pPr>
        <w:ind w:firstLineChars="100" w:firstLine="210"/>
        <w:rPr>
          <w:szCs w:val="21"/>
        </w:rPr>
      </w:pPr>
      <w:r w:rsidRPr="00694772">
        <w:rPr>
          <w:rFonts w:hint="eastAsia"/>
          <w:szCs w:val="21"/>
        </w:rPr>
        <w:t>事業者は</w:t>
      </w:r>
      <w:r w:rsidR="00A229D3">
        <w:rPr>
          <w:rFonts w:hint="eastAsia"/>
          <w:szCs w:val="21"/>
        </w:rPr>
        <w:t>，</w:t>
      </w:r>
      <w:r w:rsidR="003B37E2">
        <w:rPr>
          <w:rFonts w:hint="eastAsia"/>
          <w:szCs w:val="21"/>
        </w:rPr>
        <w:t>本事業契約</w:t>
      </w:r>
      <w:r w:rsidRPr="00694772">
        <w:rPr>
          <w:rFonts w:hint="eastAsia"/>
          <w:szCs w:val="21"/>
        </w:rPr>
        <w:t>が有効である間</w:t>
      </w:r>
      <w:r w:rsidR="00A229D3">
        <w:rPr>
          <w:rFonts w:hint="eastAsia"/>
          <w:szCs w:val="21"/>
        </w:rPr>
        <w:t>，</w:t>
      </w:r>
      <w:r w:rsidRPr="00694772">
        <w:rPr>
          <w:rFonts w:hint="eastAsia"/>
          <w:szCs w:val="21"/>
        </w:rPr>
        <w:t>以下の保険に加入するか</w:t>
      </w:r>
      <w:r w:rsidR="00A229D3">
        <w:rPr>
          <w:rFonts w:hint="eastAsia"/>
          <w:szCs w:val="21"/>
        </w:rPr>
        <w:t>，</w:t>
      </w:r>
      <w:r w:rsidRPr="00694772">
        <w:rPr>
          <w:rFonts w:hint="eastAsia"/>
          <w:szCs w:val="21"/>
        </w:rPr>
        <w:t>又は以下に記載する保険契約者をして</w:t>
      </w:r>
      <w:r w:rsidR="00A229D3">
        <w:rPr>
          <w:rFonts w:hint="eastAsia"/>
          <w:szCs w:val="21"/>
        </w:rPr>
        <w:t>，</w:t>
      </w:r>
      <w:r w:rsidRPr="00694772">
        <w:rPr>
          <w:rFonts w:hint="eastAsia"/>
          <w:szCs w:val="21"/>
        </w:rPr>
        <w:t>以下の保険に加入せしめなければならない。また</w:t>
      </w:r>
      <w:r w:rsidR="00A229D3">
        <w:rPr>
          <w:rFonts w:hint="eastAsia"/>
          <w:szCs w:val="21"/>
        </w:rPr>
        <w:t>，</w:t>
      </w:r>
      <w:r w:rsidRPr="00694772">
        <w:rPr>
          <w:rFonts w:hint="eastAsia"/>
          <w:szCs w:val="21"/>
        </w:rPr>
        <w:t>事業者は</w:t>
      </w:r>
      <w:r w:rsidR="00A229D3">
        <w:rPr>
          <w:rFonts w:hint="eastAsia"/>
          <w:szCs w:val="21"/>
        </w:rPr>
        <w:t>，</w:t>
      </w:r>
      <w:r w:rsidRPr="00694772">
        <w:rPr>
          <w:rFonts w:hint="eastAsia"/>
          <w:szCs w:val="21"/>
        </w:rPr>
        <w:t>以下の保険契約が締結されたときは</w:t>
      </w:r>
      <w:r w:rsidR="00A229D3">
        <w:rPr>
          <w:rFonts w:hint="eastAsia"/>
          <w:szCs w:val="21"/>
        </w:rPr>
        <w:t>，</w:t>
      </w:r>
      <w:r w:rsidRPr="00694772">
        <w:rPr>
          <w:rFonts w:hint="eastAsia"/>
          <w:szCs w:val="21"/>
        </w:rPr>
        <w:t>その保険証券の写しを遅延なく</w:t>
      </w:r>
      <w:r w:rsidR="00101BDA">
        <w:rPr>
          <w:rFonts w:hint="eastAsia"/>
          <w:szCs w:val="21"/>
        </w:rPr>
        <w:t>福島市</w:t>
      </w:r>
      <w:r w:rsidRPr="00694772">
        <w:rPr>
          <w:rFonts w:hint="eastAsia"/>
          <w:szCs w:val="21"/>
        </w:rPr>
        <w:t>に提示し</w:t>
      </w:r>
      <w:r w:rsidR="00A229D3">
        <w:rPr>
          <w:rFonts w:hint="eastAsia"/>
          <w:szCs w:val="21"/>
        </w:rPr>
        <w:t>，</w:t>
      </w:r>
      <w:r w:rsidRPr="00694772">
        <w:rPr>
          <w:rFonts w:hint="eastAsia"/>
          <w:szCs w:val="21"/>
        </w:rPr>
        <w:t>かつ</w:t>
      </w:r>
      <w:r w:rsidR="00101BDA">
        <w:rPr>
          <w:rFonts w:hint="eastAsia"/>
          <w:szCs w:val="21"/>
        </w:rPr>
        <w:t>福島市</w:t>
      </w:r>
      <w:r w:rsidRPr="00694772">
        <w:rPr>
          <w:rFonts w:hint="eastAsia"/>
          <w:szCs w:val="21"/>
        </w:rPr>
        <w:t>の承諾なく保険契約及び保険金額その他の条件の変更若しくは解約をし</w:t>
      </w:r>
      <w:r w:rsidR="00A229D3">
        <w:rPr>
          <w:rFonts w:hint="eastAsia"/>
          <w:szCs w:val="21"/>
        </w:rPr>
        <w:t>，</w:t>
      </w:r>
      <w:r w:rsidRPr="00694772">
        <w:rPr>
          <w:rFonts w:hint="eastAsia"/>
          <w:szCs w:val="21"/>
        </w:rPr>
        <w:t>又は保険契約者に同様の変更若しくは解約をさせてはならない。</w:t>
      </w:r>
    </w:p>
    <w:p w14:paraId="21E45E56" w14:textId="77777777" w:rsidR="00694772" w:rsidRPr="00694772" w:rsidRDefault="00694772" w:rsidP="00694772">
      <w:pPr>
        <w:ind w:left="210" w:hangingChars="100" w:hanging="210"/>
        <w:rPr>
          <w:szCs w:val="21"/>
        </w:rPr>
      </w:pPr>
    </w:p>
    <w:p w14:paraId="5103CB67" w14:textId="63C57361" w:rsidR="00694772" w:rsidRPr="00694772" w:rsidRDefault="00694772" w:rsidP="00694772">
      <w:pPr>
        <w:ind w:left="210" w:hangingChars="100" w:hanging="210"/>
        <w:rPr>
          <w:rFonts w:ascii="ＭＳ ゴシック" w:eastAsia="ＭＳ ゴシック" w:hAnsi="ＭＳ ゴシック"/>
          <w:szCs w:val="21"/>
        </w:rPr>
      </w:pPr>
      <w:r w:rsidRPr="00694772">
        <w:rPr>
          <w:rFonts w:ascii="ＭＳ ゴシック" w:eastAsia="ＭＳ ゴシック" w:hAnsi="ＭＳ ゴシック" w:hint="eastAsia"/>
          <w:szCs w:val="21"/>
        </w:rPr>
        <w:t>１．</w:t>
      </w:r>
      <w:r w:rsidR="00B715FC">
        <w:rPr>
          <w:rFonts w:ascii="ＭＳ ゴシック" w:eastAsia="ＭＳ ゴシック" w:hAnsi="ＭＳ ゴシック" w:hint="eastAsia"/>
          <w:szCs w:val="21"/>
        </w:rPr>
        <w:t>設計・建設</w:t>
      </w:r>
      <w:r w:rsidRPr="00694772">
        <w:rPr>
          <w:rFonts w:ascii="ＭＳ ゴシック" w:eastAsia="ＭＳ ゴシック" w:hAnsi="ＭＳ ゴシック" w:hint="eastAsia"/>
          <w:szCs w:val="21"/>
        </w:rPr>
        <w:t>期間中の保険</w:t>
      </w:r>
    </w:p>
    <w:p w14:paraId="199F172C" w14:textId="77777777" w:rsidR="00694772" w:rsidRPr="00694772" w:rsidRDefault="00694772" w:rsidP="00694772">
      <w:pPr>
        <w:ind w:left="210" w:hangingChars="100" w:hanging="210"/>
        <w:rPr>
          <w:rFonts w:ascii="ＭＳ ゴシック" w:eastAsia="ＭＳ ゴシック" w:hAnsi="ＭＳ ゴシック"/>
          <w:szCs w:val="21"/>
        </w:rPr>
      </w:pPr>
      <w:r w:rsidRPr="00694772">
        <w:rPr>
          <w:rFonts w:ascii="ＭＳ ゴシック" w:eastAsia="ＭＳ ゴシック" w:hAnsi="ＭＳ ゴシック" w:hint="eastAsia"/>
          <w:szCs w:val="21"/>
        </w:rPr>
        <w:t>（１）建設工事保険</w:t>
      </w:r>
    </w:p>
    <w:p w14:paraId="0748A3EB" w14:textId="1C76B2D6" w:rsidR="00694772" w:rsidRPr="00694772" w:rsidRDefault="00694772" w:rsidP="00694772">
      <w:pPr>
        <w:tabs>
          <w:tab w:val="left" w:pos="2268"/>
        </w:tabs>
        <w:ind w:leftChars="100" w:left="2310" w:hangingChars="1000" w:hanging="2100"/>
        <w:rPr>
          <w:szCs w:val="21"/>
        </w:rPr>
      </w:pPr>
      <w:r w:rsidRPr="00694772">
        <w:rPr>
          <w:rFonts w:hint="eastAsia"/>
          <w:szCs w:val="21"/>
        </w:rPr>
        <w:t>保険契約者：</w:t>
      </w:r>
      <w:r w:rsidRPr="00694772">
        <w:rPr>
          <w:rFonts w:hint="eastAsia"/>
          <w:szCs w:val="21"/>
        </w:rPr>
        <w:tab/>
      </w:r>
      <w:r w:rsidR="00A37E53">
        <w:rPr>
          <w:rFonts w:hint="eastAsia"/>
          <w:szCs w:val="21"/>
        </w:rPr>
        <w:t>〔</w:t>
      </w:r>
      <w:r w:rsidRPr="00694772">
        <w:rPr>
          <w:rFonts w:hint="eastAsia"/>
          <w:szCs w:val="21"/>
        </w:rPr>
        <w:t>提案による</w:t>
      </w:r>
      <w:r w:rsidR="00A37E53">
        <w:rPr>
          <w:rFonts w:hint="eastAsia"/>
          <w:szCs w:val="21"/>
        </w:rPr>
        <w:t>〕</w:t>
      </w:r>
    </w:p>
    <w:p w14:paraId="08C512F1" w14:textId="28E82941" w:rsidR="00694772" w:rsidRPr="00694772" w:rsidRDefault="00694772" w:rsidP="00694772">
      <w:pPr>
        <w:tabs>
          <w:tab w:val="left" w:pos="2268"/>
        </w:tabs>
        <w:ind w:leftChars="100" w:left="2310" w:hangingChars="1000" w:hanging="2100"/>
        <w:rPr>
          <w:szCs w:val="21"/>
        </w:rPr>
      </w:pPr>
      <w:r w:rsidRPr="00694772">
        <w:rPr>
          <w:rFonts w:hint="eastAsia"/>
          <w:szCs w:val="21"/>
        </w:rPr>
        <w:t>被保険者：</w:t>
      </w:r>
      <w:r w:rsidRPr="00694772">
        <w:rPr>
          <w:rFonts w:hint="eastAsia"/>
          <w:szCs w:val="21"/>
        </w:rPr>
        <w:tab/>
        <w:t>事業者</w:t>
      </w:r>
      <w:r w:rsidR="00A229D3">
        <w:rPr>
          <w:rFonts w:hint="eastAsia"/>
          <w:szCs w:val="21"/>
        </w:rPr>
        <w:t>，</w:t>
      </w:r>
      <w:r w:rsidRPr="00694772">
        <w:rPr>
          <w:rFonts w:hint="eastAsia"/>
          <w:szCs w:val="21"/>
        </w:rPr>
        <w:t>建設企業</w:t>
      </w:r>
      <w:r w:rsidR="00A229D3">
        <w:rPr>
          <w:rFonts w:hint="eastAsia"/>
          <w:szCs w:val="21"/>
        </w:rPr>
        <w:t>，</w:t>
      </w:r>
      <w:r w:rsidRPr="00694772">
        <w:rPr>
          <w:rFonts w:hint="eastAsia"/>
          <w:szCs w:val="21"/>
        </w:rPr>
        <w:t>設計企業</w:t>
      </w:r>
      <w:r w:rsidR="00A229D3">
        <w:rPr>
          <w:rFonts w:hint="eastAsia"/>
          <w:szCs w:val="21"/>
        </w:rPr>
        <w:t>，</w:t>
      </w:r>
      <w:r w:rsidRPr="00694772">
        <w:rPr>
          <w:rFonts w:hint="eastAsia"/>
          <w:szCs w:val="21"/>
        </w:rPr>
        <w:t>工事監理企業</w:t>
      </w:r>
      <w:r w:rsidR="00A229D3">
        <w:rPr>
          <w:rFonts w:hint="eastAsia"/>
          <w:szCs w:val="21"/>
        </w:rPr>
        <w:t>，</w:t>
      </w:r>
      <w:r w:rsidRPr="00694772">
        <w:rPr>
          <w:rFonts w:hint="eastAsia"/>
          <w:szCs w:val="21"/>
        </w:rPr>
        <w:t>全ての下請負人（リース仮設材を使用する場合は</w:t>
      </w:r>
      <w:r w:rsidR="00A229D3">
        <w:rPr>
          <w:rFonts w:hint="eastAsia"/>
          <w:szCs w:val="21"/>
        </w:rPr>
        <w:t>，</w:t>
      </w:r>
      <w:r w:rsidRPr="00694772">
        <w:rPr>
          <w:rFonts w:hint="eastAsia"/>
          <w:szCs w:val="21"/>
        </w:rPr>
        <w:t>リース業者を含む）及び</w:t>
      </w:r>
      <w:r w:rsidR="00101BDA">
        <w:rPr>
          <w:rFonts w:hint="eastAsia"/>
          <w:szCs w:val="21"/>
        </w:rPr>
        <w:t>福島市</w:t>
      </w:r>
    </w:p>
    <w:p w14:paraId="0B744D3E" w14:textId="7CE70DA9" w:rsidR="00694772" w:rsidRPr="00694772" w:rsidRDefault="00694772" w:rsidP="00694772">
      <w:pPr>
        <w:tabs>
          <w:tab w:val="left" w:pos="2268"/>
        </w:tabs>
        <w:ind w:leftChars="100" w:left="2310" w:hangingChars="1000" w:hanging="2100"/>
        <w:rPr>
          <w:szCs w:val="21"/>
        </w:rPr>
      </w:pPr>
      <w:r w:rsidRPr="00694772">
        <w:rPr>
          <w:rFonts w:hint="eastAsia"/>
          <w:szCs w:val="21"/>
        </w:rPr>
        <w:t>保険の対象：</w:t>
      </w:r>
      <w:r w:rsidRPr="00694772">
        <w:rPr>
          <w:rFonts w:hint="eastAsia"/>
          <w:szCs w:val="21"/>
        </w:rPr>
        <w:tab/>
      </w:r>
      <w:r w:rsidR="003B37E2">
        <w:rPr>
          <w:rFonts w:hint="eastAsia"/>
          <w:szCs w:val="21"/>
        </w:rPr>
        <w:t>本事業契約</w:t>
      </w:r>
      <w:r w:rsidRPr="00694772">
        <w:rPr>
          <w:rFonts w:hint="eastAsia"/>
          <w:szCs w:val="21"/>
        </w:rPr>
        <w:t>の対象となる全ての工事</w:t>
      </w:r>
    </w:p>
    <w:p w14:paraId="07C40504" w14:textId="6713CDC7" w:rsidR="00694772" w:rsidRPr="00694772" w:rsidRDefault="00694772" w:rsidP="00694772">
      <w:pPr>
        <w:tabs>
          <w:tab w:val="left" w:pos="2268"/>
        </w:tabs>
        <w:ind w:leftChars="100" w:left="2310" w:hangingChars="1000" w:hanging="2100"/>
        <w:rPr>
          <w:szCs w:val="21"/>
        </w:rPr>
      </w:pPr>
      <w:r w:rsidRPr="00694772">
        <w:rPr>
          <w:rFonts w:hint="eastAsia"/>
          <w:szCs w:val="21"/>
        </w:rPr>
        <w:t>保険期間：</w:t>
      </w:r>
      <w:r w:rsidRPr="00694772">
        <w:rPr>
          <w:rFonts w:hint="eastAsia"/>
          <w:szCs w:val="21"/>
        </w:rPr>
        <w:tab/>
        <w:t>本件工事の着工日を始期とし</w:t>
      </w:r>
      <w:r w:rsidR="00A229D3">
        <w:rPr>
          <w:rFonts w:hint="eastAsia"/>
          <w:szCs w:val="21"/>
        </w:rPr>
        <w:t>，</w:t>
      </w:r>
      <w:r w:rsidR="00045923">
        <w:rPr>
          <w:rFonts w:hint="eastAsia"/>
          <w:szCs w:val="21"/>
        </w:rPr>
        <w:t>施設</w:t>
      </w:r>
      <w:r w:rsidRPr="00694772">
        <w:rPr>
          <w:rFonts w:hint="eastAsia"/>
          <w:szCs w:val="21"/>
        </w:rPr>
        <w:t>の引渡</w:t>
      </w:r>
      <w:r w:rsidR="00A86002">
        <w:rPr>
          <w:rFonts w:hint="eastAsia"/>
          <w:szCs w:val="21"/>
        </w:rPr>
        <w:t>し</w:t>
      </w:r>
      <w:r w:rsidRPr="00694772">
        <w:rPr>
          <w:rFonts w:hint="eastAsia"/>
          <w:szCs w:val="21"/>
        </w:rPr>
        <w:t>が完了する日を終期とする</w:t>
      </w:r>
    </w:p>
    <w:p w14:paraId="0601147E" w14:textId="7DCA3BE8" w:rsidR="00694772" w:rsidRPr="00726BBA" w:rsidRDefault="00694772" w:rsidP="00694772">
      <w:pPr>
        <w:tabs>
          <w:tab w:val="left" w:pos="2268"/>
        </w:tabs>
        <w:ind w:leftChars="100" w:left="2310" w:hangingChars="1000" w:hanging="2100"/>
        <w:rPr>
          <w:szCs w:val="21"/>
        </w:rPr>
      </w:pPr>
      <w:r w:rsidRPr="00694772">
        <w:rPr>
          <w:rFonts w:hint="eastAsia"/>
          <w:szCs w:val="21"/>
        </w:rPr>
        <w:t>保険金額：</w:t>
      </w:r>
      <w:r w:rsidRPr="00694772">
        <w:rPr>
          <w:rFonts w:hint="eastAsia"/>
          <w:szCs w:val="21"/>
        </w:rPr>
        <w:tab/>
      </w:r>
      <w:r w:rsidR="00045923">
        <w:rPr>
          <w:rFonts w:hint="eastAsia"/>
          <w:szCs w:val="21"/>
        </w:rPr>
        <w:t>施設</w:t>
      </w:r>
      <w:r w:rsidRPr="00726BBA">
        <w:rPr>
          <w:rFonts w:hint="eastAsia"/>
          <w:szCs w:val="21"/>
        </w:rPr>
        <w:t>の建設工事費（消費税及び地方消費税を含む）</w:t>
      </w:r>
    </w:p>
    <w:p w14:paraId="727BD56D" w14:textId="77777777" w:rsidR="00694772" w:rsidRPr="00726BBA" w:rsidRDefault="00694772" w:rsidP="00694772">
      <w:pPr>
        <w:tabs>
          <w:tab w:val="left" w:pos="2268"/>
        </w:tabs>
        <w:ind w:leftChars="100" w:left="2310" w:hangingChars="1000" w:hanging="2100"/>
        <w:rPr>
          <w:szCs w:val="21"/>
        </w:rPr>
      </w:pPr>
      <w:r w:rsidRPr="00726BBA">
        <w:rPr>
          <w:rFonts w:hint="eastAsia"/>
          <w:szCs w:val="21"/>
        </w:rPr>
        <w:t>補償する損害：</w:t>
      </w:r>
      <w:r w:rsidRPr="00726BBA">
        <w:rPr>
          <w:rFonts w:hint="eastAsia"/>
          <w:szCs w:val="21"/>
        </w:rPr>
        <w:tab/>
        <w:t>水災危険を含む不測かつ突発的な事故による損害</w:t>
      </w:r>
    </w:p>
    <w:p w14:paraId="13B7A485" w14:textId="4723F603" w:rsidR="00694772" w:rsidRPr="00694772" w:rsidRDefault="00694772" w:rsidP="00513E0B">
      <w:pPr>
        <w:tabs>
          <w:tab w:val="left" w:pos="2268"/>
        </w:tabs>
        <w:ind w:leftChars="100" w:left="2310" w:hangingChars="1000" w:hanging="2100"/>
        <w:rPr>
          <w:szCs w:val="21"/>
          <w:lang w:eastAsia="zh-TW"/>
        </w:rPr>
      </w:pPr>
      <w:r w:rsidRPr="00726BBA">
        <w:rPr>
          <w:rFonts w:hint="eastAsia"/>
          <w:szCs w:val="21"/>
        </w:rPr>
        <w:t>控除額：</w:t>
      </w:r>
      <w:r w:rsidRPr="00726BBA">
        <w:rPr>
          <w:rFonts w:hint="eastAsia"/>
          <w:szCs w:val="21"/>
        </w:rPr>
        <w:tab/>
        <w:t>１事故あたり１０万円以下（ただし</w:t>
      </w:r>
      <w:r w:rsidR="00513E0B">
        <w:rPr>
          <w:rFonts w:hint="eastAsia"/>
          <w:szCs w:val="21"/>
        </w:rPr>
        <w:t>，</w:t>
      </w:r>
      <w:r w:rsidRPr="00726BBA">
        <w:rPr>
          <w:rFonts w:hint="eastAsia"/>
          <w:szCs w:val="21"/>
        </w:rPr>
        <w:t>火災</w:t>
      </w:r>
      <w:r w:rsidR="00A229D3">
        <w:rPr>
          <w:rFonts w:hint="eastAsia"/>
          <w:szCs w:val="21"/>
        </w:rPr>
        <w:t>，</w:t>
      </w:r>
      <w:r w:rsidRPr="00726BBA">
        <w:rPr>
          <w:rFonts w:hint="eastAsia"/>
          <w:szCs w:val="21"/>
        </w:rPr>
        <w:t>落雷及び破裂・</w:t>
      </w:r>
      <w:r w:rsidRPr="00694772">
        <w:rPr>
          <w:rFonts w:hint="eastAsia"/>
          <w:szCs w:val="21"/>
        </w:rPr>
        <w:t>爆発による損害の場合は控除額を適用しない。</w:t>
      </w:r>
      <w:r w:rsidRPr="00694772">
        <w:rPr>
          <w:rFonts w:hint="eastAsia"/>
          <w:szCs w:val="21"/>
          <w:lang w:eastAsia="zh-TW"/>
        </w:rPr>
        <w:t>）</w:t>
      </w:r>
    </w:p>
    <w:p w14:paraId="072F47C7" w14:textId="77777777" w:rsidR="00694772" w:rsidRPr="00694772" w:rsidRDefault="00694772" w:rsidP="00694772">
      <w:pPr>
        <w:tabs>
          <w:tab w:val="left" w:pos="2268"/>
        </w:tabs>
        <w:ind w:leftChars="100" w:left="2310" w:hangingChars="1000" w:hanging="2100"/>
        <w:rPr>
          <w:szCs w:val="21"/>
          <w:lang w:eastAsia="zh-TW"/>
        </w:rPr>
      </w:pPr>
      <w:r w:rsidRPr="00694772">
        <w:rPr>
          <w:rFonts w:hint="eastAsia"/>
          <w:szCs w:val="21"/>
          <w:lang w:eastAsia="zh-TW"/>
        </w:rPr>
        <w:t>特約：</w:t>
      </w:r>
      <w:r w:rsidRPr="00694772">
        <w:rPr>
          <w:rFonts w:hint="eastAsia"/>
          <w:szCs w:val="21"/>
          <w:lang w:eastAsia="zh-TW"/>
        </w:rPr>
        <w:tab/>
        <w:t>水災危険担保特約</w:t>
      </w:r>
    </w:p>
    <w:p w14:paraId="3BE15F61" w14:textId="77777777" w:rsidR="00694772" w:rsidRPr="00694772" w:rsidRDefault="00694772" w:rsidP="00694772">
      <w:pPr>
        <w:ind w:left="210" w:hangingChars="100" w:hanging="210"/>
        <w:rPr>
          <w:szCs w:val="21"/>
          <w:lang w:eastAsia="zh-TW"/>
        </w:rPr>
      </w:pPr>
    </w:p>
    <w:p w14:paraId="5014EE05" w14:textId="77777777" w:rsidR="00694772" w:rsidRPr="00694772" w:rsidRDefault="00694772" w:rsidP="00694772">
      <w:pPr>
        <w:ind w:left="210" w:hangingChars="100" w:hanging="210"/>
        <w:rPr>
          <w:rFonts w:ascii="ＭＳ ゴシック" w:eastAsia="ＭＳ ゴシック" w:hAnsi="ＭＳ ゴシック"/>
          <w:szCs w:val="21"/>
          <w:lang w:eastAsia="zh-TW"/>
        </w:rPr>
      </w:pPr>
      <w:r w:rsidRPr="00694772">
        <w:rPr>
          <w:rFonts w:ascii="ＭＳ ゴシック" w:eastAsia="ＭＳ ゴシック" w:hAnsi="ＭＳ ゴシック" w:hint="eastAsia"/>
          <w:szCs w:val="21"/>
          <w:lang w:eastAsia="zh-TW"/>
        </w:rPr>
        <w:t>（２）第三者賠償責任保険</w:t>
      </w:r>
    </w:p>
    <w:p w14:paraId="4DFC113A" w14:textId="3E6DE881" w:rsidR="00694772" w:rsidRPr="00694772" w:rsidRDefault="00694772" w:rsidP="00694772">
      <w:pPr>
        <w:tabs>
          <w:tab w:val="left" w:pos="2268"/>
        </w:tabs>
        <w:ind w:leftChars="100" w:left="2310" w:hangingChars="1000" w:hanging="2100"/>
        <w:rPr>
          <w:szCs w:val="21"/>
        </w:rPr>
      </w:pPr>
      <w:r w:rsidRPr="00694772">
        <w:rPr>
          <w:rFonts w:hint="eastAsia"/>
          <w:szCs w:val="21"/>
        </w:rPr>
        <w:t>保険契約者：</w:t>
      </w:r>
      <w:r w:rsidRPr="00694772">
        <w:rPr>
          <w:rFonts w:hint="eastAsia"/>
          <w:szCs w:val="21"/>
        </w:rPr>
        <w:tab/>
      </w:r>
      <w:r w:rsidR="00A37E53">
        <w:rPr>
          <w:rFonts w:hint="eastAsia"/>
          <w:szCs w:val="21"/>
        </w:rPr>
        <w:t>〔</w:t>
      </w:r>
      <w:r w:rsidRPr="00694772">
        <w:rPr>
          <w:rFonts w:hint="eastAsia"/>
          <w:szCs w:val="21"/>
        </w:rPr>
        <w:t>提案による</w:t>
      </w:r>
      <w:r w:rsidR="00A37E53">
        <w:rPr>
          <w:rFonts w:hint="eastAsia"/>
          <w:szCs w:val="21"/>
        </w:rPr>
        <w:t>〕</w:t>
      </w:r>
    </w:p>
    <w:p w14:paraId="5A2DCEFC" w14:textId="526933B5" w:rsidR="00694772" w:rsidRPr="00694772" w:rsidRDefault="00694772" w:rsidP="00694772">
      <w:pPr>
        <w:tabs>
          <w:tab w:val="left" w:pos="2268"/>
        </w:tabs>
        <w:ind w:leftChars="100" w:left="2310" w:hangingChars="1000" w:hanging="2100"/>
        <w:rPr>
          <w:szCs w:val="21"/>
        </w:rPr>
      </w:pPr>
      <w:r w:rsidRPr="00694772">
        <w:rPr>
          <w:rFonts w:hint="eastAsia"/>
          <w:szCs w:val="21"/>
        </w:rPr>
        <w:t>被保険者：</w:t>
      </w:r>
      <w:r w:rsidRPr="00694772">
        <w:rPr>
          <w:rFonts w:hint="eastAsia"/>
          <w:szCs w:val="21"/>
        </w:rPr>
        <w:tab/>
        <w:t>事業者</w:t>
      </w:r>
      <w:r w:rsidR="00A229D3">
        <w:rPr>
          <w:rFonts w:hint="eastAsia"/>
          <w:szCs w:val="21"/>
        </w:rPr>
        <w:t>，</w:t>
      </w:r>
      <w:r w:rsidRPr="00694772">
        <w:rPr>
          <w:rFonts w:hint="eastAsia"/>
          <w:szCs w:val="21"/>
        </w:rPr>
        <w:t>建設企業</w:t>
      </w:r>
      <w:r w:rsidR="00A229D3">
        <w:rPr>
          <w:rFonts w:hint="eastAsia"/>
          <w:szCs w:val="21"/>
        </w:rPr>
        <w:t>，</w:t>
      </w:r>
      <w:r w:rsidRPr="00694772">
        <w:rPr>
          <w:rFonts w:hint="eastAsia"/>
          <w:szCs w:val="21"/>
        </w:rPr>
        <w:t>下請負人及び</w:t>
      </w:r>
      <w:r w:rsidR="00101BDA">
        <w:rPr>
          <w:rFonts w:hint="eastAsia"/>
          <w:szCs w:val="21"/>
        </w:rPr>
        <w:t>福島市</w:t>
      </w:r>
    </w:p>
    <w:p w14:paraId="2A6A8F7C" w14:textId="55CD82A5" w:rsidR="00694772" w:rsidRPr="00694772" w:rsidRDefault="00694772" w:rsidP="00694772">
      <w:pPr>
        <w:tabs>
          <w:tab w:val="left" w:pos="2268"/>
        </w:tabs>
        <w:ind w:leftChars="100" w:left="2310" w:hangingChars="1000" w:hanging="2100"/>
        <w:rPr>
          <w:szCs w:val="21"/>
        </w:rPr>
      </w:pPr>
      <w:r w:rsidRPr="00694772">
        <w:rPr>
          <w:rFonts w:hint="eastAsia"/>
          <w:szCs w:val="21"/>
        </w:rPr>
        <w:t>保険期間：</w:t>
      </w:r>
      <w:r w:rsidRPr="00694772">
        <w:rPr>
          <w:rFonts w:hint="eastAsia"/>
          <w:szCs w:val="21"/>
        </w:rPr>
        <w:tab/>
        <w:t>本件工事の着工日を始期とし</w:t>
      </w:r>
      <w:r w:rsidR="00A229D3">
        <w:rPr>
          <w:rFonts w:hint="eastAsia"/>
          <w:szCs w:val="21"/>
        </w:rPr>
        <w:t>，</w:t>
      </w:r>
      <w:r w:rsidR="00045923">
        <w:rPr>
          <w:rFonts w:hint="eastAsia"/>
          <w:szCs w:val="21"/>
        </w:rPr>
        <w:t>施設</w:t>
      </w:r>
      <w:r w:rsidRPr="00694772">
        <w:rPr>
          <w:rFonts w:hint="eastAsia"/>
          <w:szCs w:val="21"/>
        </w:rPr>
        <w:t>の引渡</w:t>
      </w:r>
      <w:r w:rsidR="00A86002">
        <w:rPr>
          <w:rFonts w:hint="eastAsia"/>
          <w:szCs w:val="21"/>
        </w:rPr>
        <w:t>し</w:t>
      </w:r>
      <w:r w:rsidRPr="00694772">
        <w:rPr>
          <w:rFonts w:hint="eastAsia"/>
          <w:szCs w:val="21"/>
        </w:rPr>
        <w:t>が完了する日を終期とする</w:t>
      </w:r>
    </w:p>
    <w:p w14:paraId="550F5E23" w14:textId="7DD7C431" w:rsidR="00694772" w:rsidRPr="00694772" w:rsidRDefault="00694772" w:rsidP="00694772">
      <w:pPr>
        <w:tabs>
          <w:tab w:val="left" w:pos="2268"/>
        </w:tabs>
        <w:ind w:leftChars="100" w:left="2310" w:hangingChars="1000" w:hanging="2100"/>
        <w:rPr>
          <w:szCs w:val="21"/>
        </w:rPr>
      </w:pPr>
      <w:r w:rsidRPr="00694772">
        <w:rPr>
          <w:rFonts w:hint="eastAsia"/>
          <w:szCs w:val="21"/>
        </w:rPr>
        <w:t>保険の対象：</w:t>
      </w:r>
      <w:r w:rsidRPr="00694772">
        <w:rPr>
          <w:rFonts w:hint="eastAsia"/>
          <w:szCs w:val="21"/>
        </w:rPr>
        <w:tab/>
      </w:r>
      <w:r w:rsidR="003B37E2">
        <w:rPr>
          <w:rFonts w:hint="eastAsia"/>
          <w:szCs w:val="21"/>
        </w:rPr>
        <w:t>本事業契約</w:t>
      </w:r>
      <w:r w:rsidRPr="00694772">
        <w:rPr>
          <w:rFonts w:hint="eastAsia"/>
          <w:szCs w:val="21"/>
        </w:rPr>
        <w:t>の対象となっている全ての工事の遂行に伴って発生した第三者に対する対人及び対物賠償損害を担保</w:t>
      </w:r>
    </w:p>
    <w:p w14:paraId="499B599A" w14:textId="2DF020FE" w:rsidR="00694772" w:rsidRPr="00694772" w:rsidRDefault="00694772" w:rsidP="00694772">
      <w:pPr>
        <w:tabs>
          <w:tab w:val="left" w:pos="2268"/>
        </w:tabs>
        <w:ind w:leftChars="100" w:left="2310" w:hangingChars="1000" w:hanging="2100"/>
        <w:rPr>
          <w:szCs w:val="21"/>
        </w:rPr>
      </w:pPr>
      <w:r w:rsidRPr="00694772">
        <w:rPr>
          <w:rFonts w:hint="eastAsia"/>
          <w:szCs w:val="21"/>
        </w:rPr>
        <w:t>保険金額：</w:t>
      </w:r>
      <w:r w:rsidRPr="00694772">
        <w:rPr>
          <w:rFonts w:hint="eastAsia"/>
          <w:szCs w:val="21"/>
        </w:rPr>
        <w:tab/>
        <w:t>対人：１名あたり最大１億円</w:t>
      </w:r>
      <w:r w:rsidR="00A229D3">
        <w:rPr>
          <w:rFonts w:hint="eastAsia"/>
          <w:szCs w:val="21"/>
        </w:rPr>
        <w:t>，</w:t>
      </w:r>
      <w:r w:rsidRPr="00694772">
        <w:rPr>
          <w:rFonts w:hint="eastAsia"/>
          <w:szCs w:val="21"/>
        </w:rPr>
        <w:t>１事故あたり最大１０億円</w:t>
      </w:r>
      <w:r w:rsidRPr="00694772">
        <w:rPr>
          <w:szCs w:val="21"/>
        </w:rPr>
        <w:br/>
      </w:r>
      <w:r w:rsidRPr="00694772">
        <w:rPr>
          <w:rFonts w:hint="eastAsia"/>
          <w:szCs w:val="21"/>
        </w:rPr>
        <w:t>対物：１事故あたり最大１億円</w:t>
      </w:r>
    </w:p>
    <w:p w14:paraId="67C95092" w14:textId="397DFB25" w:rsidR="00694772" w:rsidRPr="00694772" w:rsidRDefault="00694772" w:rsidP="00694772">
      <w:pPr>
        <w:tabs>
          <w:tab w:val="left" w:pos="2268"/>
        </w:tabs>
        <w:ind w:leftChars="100" w:left="2310" w:hangingChars="1000" w:hanging="2100"/>
        <w:rPr>
          <w:szCs w:val="21"/>
        </w:rPr>
      </w:pPr>
      <w:r w:rsidRPr="00694772">
        <w:rPr>
          <w:rFonts w:hint="eastAsia"/>
          <w:szCs w:val="21"/>
        </w:rPr>
        <w:t>補償する損害：</w:t>
      </w:r>
      <w:r w:rsidRPr="00694772">
        <w:rPr>
          <w:szCs w:val="21"/>
        </w:rPr>
        <w:tab/>
      </w:r>
      <w:r w:rsidR="00B30755">
        <w:rPr>
          <w:rFonts w:hint="eastAsia"/>
          <w:szCs w:val="21"/>
        </w:rPr>
        <w:t>本件</w:t>
      </w:r>
      <w:r w:rsidRPr="00694772">
        <w:rPr>
          <w:rFonts w:hint="eastAsia"/>
          <w:szCs w:val="21"/>
        </w:rPr>
        <w:t>工事に起因して第三者の身体損害及び財物損害が発生したことによる法律上の損害賠償責任を負担することによって被る損害</w:t>
      </w:r>
    </w:p>
    <w:p w14:paraId="3124D2E6" w14:textId="77777777" w:rsidR="00694772" w:rsidRPr="00694772" w:rsidRDefault="00694772" w:rsidP="00694772">
      <w:pPr>
        <w:tabs>
          <w:tab w:val="left" w:pos="2268"/>
        </w:tabs>
        <w:ind w:leftChars="100" w:left="2310" w:hangingChars="1000" w:hanging="2100"/>
        <w:rPr>
          <w:szCs w:val="21"/>
        </w:rPr>
      </w:pPr>
      <w:r w:rsidRPr="00694772">
        <w:rPr>
          <w:rFonts w:hint="eastAsia"/>
          <w:szCs w:val="21"/>
        </w:rPr>
        <w:t>免責金額：</w:t>
      </w:r>
      <w:r w:rsidRPr="00694772">
        <w:rPr>
          <w:rFonts w:hint="eastAsia"/>
          <w:szCs w:val="21"/>
        </w:rPr>
        <w:tab/>
        <w:t>１事故あたり５万円以下</w:t>
      </w:r>
    </w:p>
    <w:p w14:paraId="6CBB7D92" w14:textId="77777777" w:rsidR="00694772" w:rsidRPr="00694772" w:rsidRDefault="00694772" w:rsidP="00694772">
      <w:pPr>
        <w:tabs>
          <w:tab w:val="left" w:pos="2268"/>
        </w:tabs>
        <w:ind w:leftChars="100" w:left="2310" w:hangingChars="1000" w:hanging="2100"/>
        <w:rPr>
          <w:szCs w:val="21"/>
          <w:lang w:eastAsia="zh-TW"/>
        </w:rPr>
      </w:pPr>
      <w:r w:rsidRPr="00694772">
        <w:rPr>
          <w:rFonts w:hint="eastAsia"/>
          <w:szCs w:val="21"/>
          <w:lang w:eastAsia="zh-TW"/>
        </w:rPr>
        <w:t>特約：</w:t>
      </w:r>
      <w:r w:rsidRPr="00694772">
        <w:rPr>
          <w:rFonts w:hint="eastAsia"/>
          <w:szCs w:val="21"/>
          <w:lang w:eastAsia="zh-TW"/>
        </w:rPr>
        <w:tab/>
        <w:t>被保険者間交叉責任担保特約</w:t>
      </w:r>
    </w:p>
    <w:p w14:paraId="6FCD36D5" w14:textId="77777777" w:rsidR="00694772" w:rsidRPr="00694772" w:rsidRDefault="00694772" w:rsidP="00694772">
      <w:pPr>
        <w:ind w:left="210" w:hangingChars="100" w:hanging="210"/>
        <w:rPr>
          <w:szCs w:val="21"/>
          <w:lang w:eastAsia="zh-TW"/>
        </w:rPr>
      </w:pPr>
    </w:p>
    <w:p w14:paraId="2EBD7FB1" w14:textId="77777777" w:rsidR="00694772" w:rsidRPr="00694772" w:rsidRDefault="00694772" w:rsidP="00694772">
      <w:pPr>
        <w:ind w:left="210" w:hangingChars="100" w:hanging="210"/>
        <w:rPr>
          <w:rFonts w:ascii="ＭＳ ゴシック" w:eastAsia="ＭＳ ゴシック" w:hAnsi="ＭＳ ゴシック"/>
          <w:szCs w:val="21"/>
        </w:rPr>
      </w:pPr>
      <w:r w:rsidRPr="00694772">
        <w:rPr>
          <w:rFonts w:ascii="ＭＳ ゴシック" w:eastAsia="ＭＳ ゴシック" w:hAnsi="ＭＳ ゴシック" w:hint="eastAsia"/>
          <w:szCs w:val="21"/>
        </w:rPr>
        <w:t>２．開業準備期間及び維持管理・運営期間中の保険</w:t>
      </w:r>
    </w:p>
    <w:p w14:paraId="36D87BF3" w14:textId="77777777" w:rsidR="00694772" w:rsidRPr="00694772" w:rsidRDefault="00694772" w:rsidP="00694772">
      <w:pPr>
        <w:ind w:left="210" w:hangingChars="100" w:hanging="210"/>
        <w:rPr>
          <w:rFonts w:ascii="ＭＳ ゴシック" w:eastAsia="ＭＳ ゴシック" w:hAnsi="ＭＳ ゴシック"/>
          <w:szCs w:val="21"/>
        </w:rPr>
      </w:pPr>
      <w:r w:rsidRPr="00694772">
        <w:rPr>
          <w:rFonts w:ascii="ＭＳ ゴシック" w:eastAsia="ＭＳ ゴシック" w:hAnsi="ＭＳ ゴシック" w:hint="eastAsia"/>
          <w:szCs w:val="21"/>
        </w:rPr>
        <w:t>（１）第三者賠償責任保険（請負賠償責任保険及び生産物賠償責任保険）</w:t>
      </w:r>
    </w:p>
    <w:p w14:paraId="2A17DA2B" w14:textId="7E595C63" w:rsidR="00694772" w:rsidRPr="00694772" w:rsidRDefault="00694772" w:rsidP="00694772">
      <w:pPr>
        <w:tabs>
          <w:tab w:val="left" w:pos="2268"/>
        </w:tabs>
        <w:ind w:leftChars="100" w:left="2310" w:hangingChars="1000" w:hanging="2100"/>
        <w:rPr>
          <w:szCs w:val="21"/>
        </w:rPr>
      </w:pPr>
      <w:r w:rsidRPr="00694772">
        <w:rPr>
          <w:rFonts w:hint="eastAsia"/>
          <w:szCs w:val="21"/>
        </w:rPr>
        <w:lastRenderedPageBreak/>
        <w:t>保険契約者：</w:t>
      </w:r>
      <w:r w:rsidRPr="00694772">
        <w:rPr>
          <w:rFonts w:hint="eastAsia"/>
          <w:szCs w:val="21"/>
        </w:rPr>
        <w:tab/>
      </w:r>
      <w:r w:rsidR="00A37E53">
        <w:rPr>
          <w:rFonts w:hint="eastAsia"/>
          <w:szCs w:val="21"/>
        </w:rPr>
        <w:t>〔</w:t>
      </w:r>
      <w:r w:rsidRPr="00694772">
        <w:rPr>
          <w:rFonts w:hint="eastAsia"/>
          <w:szCs w:val="21"/>
        </w:rPr>
        <w:t>提案による</w:t>
      </w:r>
      <w:r w:rsidR="00A37E53">
        <w:rPr>
          <w:rFonts w:hint="eastAsia"/>
          <w:szCs w:val="21"/>
        </w:rPr>
        <w:t>〕</w:t>
      </w:r>
    </w:p>
    <w:p w14:paraId="701962A2" w14:textId="4819E169" w:rsidR="00694772" w:rsidRPr="00694772" w:rsidRDefault="00694772" w:rsidP="00694772">
      <w:pPr>
        <w:tabs>
          <w:tab w:val="left" w:pos="2268"/>
        </w:tabs>
        <w:ind w:leftChars="100" w:left="2310" w:hangingChars="1000" w:hanging="2100"/>
        <w:rPr>
          <w:szCs w:val="21"/>
        </w:rPr>
      </w:pPr>
      <w:r w:rsidRPr="00694772">
        <w:rPr>
          <w:rFonts w:hint="eastAsia"/>
          <w:szCs w:val="21"/>
        </w:rPr>
        <w:t>被保険者：</w:t>
      </w:r>
      <w:r w:rsidRPr="00694772">
        <w:rPr>
          <w:rFonts w:hint="eastAsia"/>
          <w:szCs w:val="21"/>
        </w:rPr>
        <w:tab/>
        <w:t>事業者</w:t>
      </w:r>
      <w:r w:rsidR="00A229D3">
        <w:rPr>
          <w:rFonts w:hint="eastAsia"/>
          <w:szCs w:val="21"/>
        </w:rPr>
        <w:t>，</w:t>
      </w:r>
      <w:r w:rsidRPr="00694772">
        <w:rPr>
          <w:rFonts w:hint="eastAsia"/>
          <w:szCs w:val="21"/>
        </w:rPr>
        <w:t>事業者から本事業を請け負い又は受託する全ての者</w:t>
      </w:r>
      <w:r w:rsidR="00A229D3">
        <w:rPr>
          <w:rFonts w:hint="eastAsia"/>
          <w:szCs w:val="21"/>
        </w:rPr>
        <w:t>，</w:t>
      </w:r>
      <w:r w:rsidRPr="00694772">
        <w:rPr>
          <w:rFonts w:hint="eastAsia"/>
          <w:szCs w:val="21"/>
        </w:rPr>
        <w:t>その全ての下請負人並びに</w:t>
      </w:r>
      <w:r w:rsidR="00101BDA">
        <w:rPr>
          <w:rFonts w:hint="eastAsia"/>
          <w:szCs w:val="21"/>
        </w:rPr>
        <w:t>福島市</w:t>
      </w:r>
    </w:p>
    <w:p w14:paraId="18E9D7D7" w14:textId="77777777" w:rsidR="00694772" w:rsidRPr="00694772" w:rsidRDefault="00694772" w:rsidP="00694772">
      <w:pPr>
        <w:tabs>
          <w:tab w:val="left" w:pos="2268"/>
        </w:tabs>
        <w:ind w:leftChars="100" w:left="2310" w:hangingChars="1000" w:hanging="2100"/>
        <w:rPr>
          <w:szCs w:val="21"/>
        </w:rPr>
      </w:pPr>
      <w:r w:rsidRPr="00694772">
        <w:rPr>
          <w:rFonts w:hint="eastAsia"/>
          <w:szCs w:val="21"/>
        </w:rPr>
        <w:t>保険期間：</w:t>
      </w:r>
      <w:r w:rsidRPr="00694772">
        <w:rPr>
          <w:rFonts w:hint="eastAsia"/>
          <w:szCs w:val="21"/>
        </w:rPr>
        <w:tab/>
        <w:t>開業準備期間及び維持管理・運営期間（期間中更新していくことは可とする。）</w:t>
      </w:r>
    </w:p>
    <w:p w14:paraId="5E0A17AA" w14:textId="5E636BAC" w:rsidR="00694772" w:rsidRPr="00694772" w:rsidRDefault="00694772" w:rsidP="00694772">
      <w:pPr>
        <w:tabs>
          <w:tab w:val="left" w:pos="2268"/>
        </w:tabs>
        <w:ind w:leftChars="100" w:left="2310" w:hangingChars="1000" w:hanging="2100"/>
        <w:rPr>
          <w:szCs w:val="21"/>
        </w:rPr>
      </w:pPr>
      <w:r w:rsidRPr="00694772">
        <w:rPr>
          <w:rFonts w:hint="eastAsia"/>
          <w:szCs w:val="21"/>
        </w:rPr>
        <w:t>保険金額：</w:t>
      </w:r>
      <w:r w:rsidRPr="00694772">
        <w:rPr>
          <w:rFonts w:hint="eastAsia"/>
          <w:szCs w:val="21"/>
        </w:rPr>
        <w:tab/>
        <w:t>対人：１名あたり最大１億円</w:t>
      </w:r>
      <w:r w:rsidR="00A229D3">
        <w:rPr>
          <w:rFonts w:hint="eastAsia"/>
          <w:szCs w:val="21"/>
        </w:rPr>
        <w:t>，</w:t>
      </w:r>
      <w:r w:rsidRPr="00694772">
        <w:rPr>
          <w:rFonts w:hint="eastAsia"/>
          <w:szCs w:val="21"/>
        </w:rPr>
        <w:t>１事故あたり最大１０億円</w:t>
      </w:r>
      <w:r w:rsidRPr="00694772">
        <w:rPr>
          <w:szCs w:val="21"/>
        </w:rPr>
        <w:br/>
      </w:r>
      <w:r w:rsidRPr="00694772">
        <w:rPr>
          <w:rFonts w:hint="eastAsia"/>
          <w:szCs w:val="21"/>
        </w:rPr>
        <w:t>対物：１事故あたり最大１０百万円</w:t>
      </w:r>
    </w:p>
    <w:p w14:paraId="443AB651" w14:textId="4B4C2642" w:rsidR="00694772" w:rsidRPr="00694772" w:rsidRDefault="00694772" w:rsidP="00694772">
      <w:pPr>
        <w:tabs>
          <w:tab w:val="left" w:pos="2268"/>
        </w:tabs>
        <w:ind w:leftChars="100" w:left="2310" w:hangingChars="1000" w:hanging="2100"/>
        <w:rPr>
          <w:szCs w:val="21"/>
        </w:rPr>
      </w:pPr>
      <w:r w:rsidRPr="00694772">
        <w:rPr>
          <w:rFonts w:hint="eastAsia"/>
          <w:szCs w:val="21"/>
        </w:rPr>
        <w:t>補償する損害：</w:t>
      </w:r>
      <w:r w:rsidRPr="00694772">
        <w:rPr>
          <w:szCs w:val="21"/>
        </w:rPr>
        <w:tab/>
      </w:r>
      <w:r w:rsidR="00A86002">
        <w:rPr>
          <w:rFonts w:hint="eastAsia"/>
          <w:szCs w:val="21"/>
        </w:rPr>
        <w:t>施設</w:t>
      </w:r>
      <w:r w:rsidRPr="00694772">
        <w:rPr>
          <w:rFonts w:hint="eastAsia"/>
          <w:szCs w:val="21"/>
        </w:rPr>
        <w:t>の使用又は管理並びに</w:t>
      </w:r>
      <w:r w:rsidR="00A86002">
        <w:rPr>
          <w:rFonts w:hint="eastAsia"/>
          <w:szCs w:val="21"/>
        </w:rPr>
        <w:t>施設</w:t>
      </w:r>
      <w:r w:rsidRPr="00694772">
        <w:rPr>
          <w:rFonts w:hint="eastAsia"/>
          <w:szCs w:val="21"/>
        </w:rPr>
        <w:t>内での事業遂行に伴う法律上の損害賠償責任を負担することによって被る損失</w:t>
      </w:r>
    </w:p>
    <w:p w14:paraId="1B7107F0" w14:textId="77777777" w:rsidR="00694772" w:rsidRPr="00694772" w:rsidRDefault="00694772" w:rsidP="00694772">
      <w:pPr>
        <w:tabs>
          <w:tab w:val="left" w:pos="2268"/>
        </w:tabs>
        <w:ind w:leftChars="100" w:left="2310" w:hangingChars="1000" w:hanging="2100"/>
        <w:rPr>
          <w:szCs w:val="21"/>
        </w:rPr>
      </w:pPr>
      <w:r w:rsidRPr="00694772">
        <w:rPr>
          <w:rFonts w:hint="eastAsia"/>
          <w:szCs w:val="21"/>
        </w:rPr>
        <w:t>免責金額：</w:t>
      </w:r>
      <w:r w:rsidRPr="00694772">
        <w:rPr>
          <w:szCs w:val="21"/>
        </w:rPr>
        <w:tab/>
      </w:r>
      <w:r w:rsidRPr="00694772">
        <w:rPr>
          <w:rFonts w:hint="eastAsia"/>
          <w:szCs w:val="21"/>
        </w:rPr>
        <w:t>１事故あたり５万円以下</w:t>
      </w:r>
    </w:p>
    <w:p w14:paraId="5A4A32BD" w14:textId="77777777" w:rsidR="00694772" w:rsidRPr="00694772" w:rsidRDefault="00694772" w:rsidP="00694772">
      <w:pPr>
        <w:tabs>
          <w:tab w:val="left" w:pos="2268"/>
        </w:tabs>
        <w:ind w:leftChars="100" w:left="2310" w:hangingChars="1000" w:hanging="2100"/>
        <w:rPr>
          <w:szCs w:val="21"/>
          <w:lang w:eastAsia="zh-TW"/>
        </w:rPr>
      </w:pPr>
      <w:r w:rsidRPr="00694772">
        <w:rPr>
          <w:rFonts w:hint="eastAsia"/>
          <w:szCs w:val="21"/>
          <w:lang w:eastAsia="zh-TW"/>
        </w:rPr>
        <w:t>特約：</w:t>
      </w:r>
      <w:r w:rsidRPr="00694772">
        <w:rPr>
          <w:szCs w:val="21"/>
          <w:lang w:eastAsia="zh-TW"/>
        </w:rPr>
        <w:tab/>
      </w:r>
      <w:r w:rsidRPr="00694772">
        <w:rPr>
          <w:rFonts w:hint="eastAsia"/>
          <w:szCs w:val="21"/>
          <w:lang w:eastAsia="zh-TW"/>
        </w:rPr>
        <w:t>被保険者間交叉責任担保特約</w:t>
      </w:r>
    </w:p>
    <w:p w14:paraId="500D2804" w14:textId="77777777" w:rsidR="00B92729" w:rsidRPr="00694772" w:rsidRDefault="00B92729" w:rsidP="00211045">
      <w:pPr>
        <w:jc w:val="left"/>
        <w:rPr>
          <w:rFonts w:ascii="ＭＳ ゴシック" w:eastAsia="ＭＳ ゴシック" w:hAnsi="ＭＳ 明朝"/>
          <w:lang w:eastAsia="zh-TW"/>
        </w:rPr>
      </w:pPr>
    </w:p>
    <w:p w14:paraId="23C4F41A" w14:textId="77777777" w:rsidR="00B92729" w:rsidRPr="00271F58" w:rsidRDefault="00B92729" w:rsidP="00211045">
      <w:pPr>
        <w:jc w:val="left"/>
        <w:rPr>
          <w:rFonts w:ascii="ＭＳ ゴシック" w:eastAsia="ＭＳ ゴシック" w:hAnsi="ＭＳ 明朝"/>
          <w:lang w:eastAsia="zh-TW"/>
        </w:rPr>
      </w:pPr>
    </w:p>
    <w:p w14:paraId="55D54A55" w14:textId="77777777" w:rsidR="00B92729" w:rsidRPr="00271F58" w:rsidRDefault="00B92729" w:rsidP="00211045">
      <w:pPr>
        <w:jc w:val="center"/>
        <w:rPr>
          <w:rFonts w:ascii="ＭＳ ゴシック" w:eastAsia="ＭＳ ゴシック" w:hAnsi="ＭＳ 明朝"/>
          <w:lang w:eastAsia="zh-TW"/>
        </w:rPr>
        <w:sectPr w:rsidR="00B92729" w:rsidRPr="00271F58" w:rsidSect="00694772">
          <w:footerReference w:type="even" r:id="rId10"/>
          <w:footerReference w:type="default" r:id="rId11"/>
          <w:pgSz w:w="11906" w:h="16838" w:code="9"/>
          <w:pgMar w:top="1701" w:right="1418" w:bottom="1418" w:left="1701" w:header="851" w:footer="567" w:gutter="0"/>
          <w:cols w:space="425"/>
          <w:docGrid w:type="lines" w:linePitch="333"/>
        </w:sectPr>
      </w:pPr>
    </w:p>
    <w:p w14:paraId="72918441" w14:textId="3809EE84" w:rsidR="00B92729" w:rsidRPr="00271F58" w:rsidRDefault="00AB3553" w:rsidP="00211045">
      <w:pPr>
        <w:pStyle w:val="2"/>
        <w:ind w:leftChars="0" w:left="0"/>
      </w:pPr>
      <w:bookmarkStart w:id="418" w:name="_Toc81576199"/>
      <w:bookmarkStart w:id="419" w:name="_Toc90975665"/>
      <w:r w:rsidRPr="00271F58">
        <w:rPr>
          <w:rFonts w:hint="eastAsia"/>
        </w:rPr>
        <w:lastRenderedPageBreak/>
        <w:t xml:space="preserve">別紙２　</w:t>
      </w:r>
      <w:r w:rsidR="00C81F13">
        <w:rPr>
          <w:rFonts w:hint="eastAsia"/>
        </w:rPr>
        <w:t>サービス購入費</w:t>
      </w:r>
      <w:r w:rsidRPr="00271F58">
        <w:rPr>
          <w:rFonts w:hint="eastAsia"/>
        </w:rPr>
        <w:t>の算出方法及び</w:t>
      </w:r>
      <w:r w:rsidR="00C81F13">
        <w:rPr>
          <w:rFonts w:hint="eastAsia"/>
        </w:rPr>
        <w:t>サービス購入費</w:t>
      </w:r>
      <w:r w:rsidRPr="00271F58">
        <w:rPr>
          <w:rFonts w:hint="eastAsia"/>
        </w:rPr>
        <w:t>の支払方法</w:t>
      </w:r>
      <w:bookmarkEnd w:id="418"/>
      <w:bookmarkEnd w:id="419"/>
    </w:p>
    <w:p w14:paraId="538BA899" w14:textId="77777777" w:rsidR="00B92729" w:rsidRPr="00271F58" w:rsidRDefault="00B92729" w:rsidP="00211045">
      <w:pPr>
        <w:rPr>
          <w:rFonts w:hAnsi="ＭＳ 明朝"/>
        </w:rPr>
      </w:pPr>
    </w:p>
    <w:p w14:paraId="296B172F" w14:textId="77777777" w:rsidR="00B30755" w:rsidRPr="00B01586" w:rsidRDefault="00B30755" w:rsidP="00B30755">
      <w:pPr>
        <w:ind w:left="210" w:hangingChars="100" w:hanging="210"/>
        <w:rPr>
          <w:rFonts w:ascii="ＭＳ ゴシック" w:eastAsia="ＭＳ ゴシック" w:hAnsi="ＭＳ ゴシック"/>
        </w:rPr>
      </w:pPr>
      <w:r w:rsidRPr="00B01586">
        <w:rPr>
          <w:rFonts w:ascii="ＭＳ ゴシック" w:eastAsia="ＭＳ ゴシック" w:hAnsi="ＭＳ ゴシック" w:hint="eastAsia"/>
        </w:rPr>
        <w:t>１．サービス購入費の算出方法</w:t>
      </w:r>
    </w:p>
    <w:p w14:paraId="0C653BF2" w14:textId="77777777" w:rsidR="00B30755" w:rsidRPr="00B01586" w:rsidRDefault="00B30755" w:rsidP="00B30755">
      <w:pPr>
        <w:ind w:left="210" w:hangingChars="100" w:hanging="210"/>
        <w:rPr>
          <w:rFonts w:ascii="ＭＳ ゴシック" w:eastAsia="ＭＳ ゴシック" w:hAnsi="ＭＳ ゴシック"/>
        </w:rPr>
      </w:pPr>
      <w:r w:rsidRPr="00B01586">
        <w:rPr>
          <w:rFonts w:ascii="ＭＳ ゴシック" w:eastAsia="ＭＳ ゴシック" w:hAnsi="ＭＳ ゴシック" w:hint="eastAsia"/>
        </w:rPr>
        <w:t>（１）サービス購入費の構成</w:t>
      </w:r>
    </w:p>
    <w:p w14:paraId="22B96C89" w14:textId="391FEF09" w:rsidR="00B30755" w:rsidRPr="006E4937" w:rsidRDefault="00B30755" w:rsidP="00B30755">
      <w:pPr>
        <w:ind w:leftChars="200" w:left="420" w:firstLineChars="100" w:firstLine="210"/>
      </w:pPr>
      <w:r w:rsidRPr="006E4937">
        <w:rPr>
          <w:rFonts w:hint="eastAsia"/>
        </w:rPr>
        <w:t>事業者が実施する</w:t>
      </w:r>
      <w:r w:rsidR="00A86002">
        <w:rPr>
          <w:rFonts w:hint="eastAsia"/>
        </w:rPr>
        <w:t>施設</w:t>
      </w:r>
      <w:r w:rsidR="006C7E15" w:rsidRPr="006E4937">
        <w:rPr>
          <w:rFonts w:hint="eastAsia"/>
        </w:rPr>
        <w:t>の</w:t>
      </w:r>
      <w:r w:rsidR="00B715FC">
        <w:rPr>
          <w:rFonts w:hint="eastAsia"/>
        </w:rPr>
        <w:t>設計・建設</w:t>
      </w:r>
      <w:r w:rsidRPr="006E4937">
        <w:rPr>
          <w:rFonts w:hint="eastAsia"/>
        </w:rPr>
        <w:t>に係る対価は</w:t>
      </w:r>
      <w:r w:rsidR="00A229D3">
        <w:rPr>
          <w:rFonts w:hint="eastAsia"/>
        </w:rPr>
        <w:t>，</w:t>
      </w:r>
      <w:r w:rsidR="00554F6B" w:rsidRPr="006E4937">
        <w:rPr>
          <w:rFonts w:hint="eastAsia"/>
        </w:rPr>
        <w:t>本事業契約等</w:t>
      </w:r>
      <w:r w:rsidR="00205D38" w:rsidRPr="006E4937">
        <w:rPr>
          <w:rFonts w:hint="eastAsia"/>
        </w:rPr>
        <w:t>に基づき</w:t>
      </w:r>
      <w:r w:rsidRPr="006E4937">
        <w:rPr>
          <w:rFonts w:hint="eastAsia"/>
        </w:rPr>
        <w:t>支払われる「サービス購入費Ａ」</w:t>
      </w:r>
      <w:r w:rsidR="0032035E">
        <w:rPr>
          <w:rFonts w:hint="eastAsia"/>
        </w:rPr>
        <w:t>とす</w:t>
      </w:r>
      <w:r w:rsidRPr="006E4937">
        <w:rPr>
          <w:rFonts w:hint="eastAsia"/>
        </w:rPr>
        <w:t>る。</w:t>
      </w:r>
    </w:p>
    <w:p w14:paraId="3E859165" w14:textId="477FA3D5" w:rsidR="00B30755" w:rsidRPr="006E4937" w:rsidRDefault="00B30755" w:rsidP="00B30755">
      <w:pPr>
        <w:ind w:leftChars="200" w:left="420" w:firstLineChars="100" w:firstLine="210"/>
      </w:pPr>
      <w:r w:rsidRPr="006E4937">
        <w:rPr>
          <w:rFonts w:hint="eastAsia"/>
        </w:rPr>
        <w:t>事業者が実施する開業準備に係る対価は</w:t>
      </w:r>
      <w:r w:rsidR="00A229D3">
        <w:rPr>
          <w:rFonts w:hint="eastAsia"/>
        </w:rPr>
        <w:t>，</w:t>
      </w:r>
      <w:r w:rsidR="00554F6B" w:rsidRPr="006E4937">
        <w:rPr>
          <w:rFonts w:hint="eastAsia"/>
        </w:rPr>
        <w:t>本事業契約等</w:t>
      </w:r>
      <w:r w:rsidR="00205D38" w:rsidRPr="006E4937">
        <w:rPr>
          <w:rFonts w:hint="eastAsia"/>
        </w:rPr>
        <w:t>に基づき</w:t>
      </w:r>
      <w:r w:rsidRPr="006E4937">
        <w:rPr>
          <w:rFonts w:hint="eastAsia"/>
        </w:rPr>
        <w:t>支払われる「サービス購入費</w:t>
      </w:r>
      <w:r w:rsidR="0032035E" w:rsidRPr="006E4937">
        <w:rPr>
          <w:rFonts w:hint="eastAsia"/>
          <w:sz w:val="20"/>
        </w:rPr>
        <w:t>Ｂ</w:t>
      </w:r>
      <w:r w:rsidRPr="006E4937">
        <w:rPr>
          <w:rFonts w:hint="eastAsia"/>
        </w:rPr>
        <w:t>」とする。</w:t>
      </w:r>
    </w:p>
    <w:p w14:paraId="2527B06D" w14:textId="679CE4CB" w:rsidR="00B30755" w:rsidRPr="006E4937" w:rsidRDefault="00B30755" w:rsidP="00B30755">
      <w:pPr>
        <w:ind w:leftChars="200" w:left="420" w:firstLineChars="100" w:firstLine="210"/>
      </w:pPr>
      <w:r w:rsidRPr="006E4937">
        <w:rPr>
          <w:rFonts w:hint="eastAsia"/>
        </w:rPr>
        <w:t>事業者が実施する維持管理・運営に係る対価は</w:t>
      </w:r>
      <w:r w:rsidR="00A229D3">
        <w:rPr>
          <w:rFonts w:hint="eastAsia"/>
        </w:rPr>
        <w:t>，</w:t>
      </w:r>
      <w:r w:rsidR="00554F6B" w:rsidRPr="006E4937">
        <w:rPr>
          <w:rFonts w:hint="eastAsia"/>
        </w:rPr>
        <w:t>本事業契約等</w:t>
      </w:r>
      <w:r w:rsidR="00205D38" w:rsidRPr="006E4937">
        <w:rPr>
          <w:rFonts w:hint="eastAsia"/>
        </w:rPr>
        <w:t>に基づき</w:t>
      </w:r>
      <w:r w:rsidRPr="006E4937">
        <w:rPr>
          <w:rFonts w:hint="eastAsia"/>
        </w:rPr>
        <w:t>支払われる「サービス購入費</w:t>
      </w:r>
      <w:r w:rsidR="0032035E">
        <w:rPr>
          <w:rFonts w:hint="eastAsia"/>
          <w:sz w:val="20"/>
        </w:rPr>
        <w:t>Ｃ</w:t>
      </w:r>
      <w:r w:rsidRPr="006E4937">
        <w:rPr>
          <w:rFonts w:hint="eastAsia"/>
        </w:rPr>
        <w:t>」及び「サービス購入費</w:t>
      </w:r>
      <w:r w:rsidR="0032035E">
        <w:rPr>
          <w:rFonts w:hint="eastAsia"/>
          <w:sz w:val="20"/>
        </w:rPr>
        <w:t>Ｄ</w:t>
      </w:r>
      <w:r w:rsidRPr="006E4937">
        <w:rPr>
          <w:rFonts w:hint="eastAsia"/>
        </w:rPr>
        <w:t>」で構成される。</w:t>
      </w:r>
    </w:p>
    <w:p w14:paraId="7EA80C2D" w14:textId="77777777" w:rsidR="00B30755" w:rsidRPr="006E4937" w:rsidRDefault="00B30755" w:rsidP="00B30755"/>
    <w:p w14:paraId="0FE81E99" w14:textId="77777777" w:rsidR="00B30755" w:rsidRPr="006E4937" w:rsidRDefault="00B30755" w:rsidP="00B30755">
      <w:pPr>
        <w:jc w:val="center"/>
        <w:rPr>
          <w:rFonts w:ascii="ＭＳ ゴシック" w:eastAsia="ＭＳ ゴシック" w:hAnsi="ＭＳ ゴシック"/>
        </w:rPr>
      </w:pPr>
      <w:r w:rsidRPr="006E4937">
        <w:rPr>
          <w:rFonts w:ascii="ＭＳ ゴシック" w:eastAsia="ＭＳ ゴシック" w:hAnsi="ＭＳ ゴシック" w:hint="eastAsia"/>
        </w:rPr>
        <w:t>サービス購入費の構成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677"/>
        <w:gridCol w:w="2815"/>
        <w:gridCol w:w="3285"/>
      </w:tblGrid>
      <w:tr w:rsidR="00B30755" w:rsidRPr="006E4937" w14:paraId="38DA74F1" w14:textId="77777777" w:rsidTr="005352CA">
        <w:trPr>
          <w:jc w:val="center"/>
        </w:trPr>
        <w:tc>
          <w:tcPr>
            <w:tcW w:w="2677" w:type="dxa"/>
            <w:shd w:val="clear" w:color="auto" w:fill="BFBFBF" w:themeFill="background1" w:themeFillShade="BF"/>
            <w:vAlign w:val="center"/>
          </w:tcPr>
          <w:p w14:paraId="56EA9DFC" w14:textId="77777777" w:rsidR="00B30755" w:rsidRPr="006E4937" w:rsidRDefault="00B30755" w:rsidP="00211045">
            <w:pPr>
              <w:spacing w:line="260" w:lineRule="exact"/>
              <w:jc w:val="center"/>
              <w:rPr>
                <w:sz w:val="20"/>
              </w:rPr>
            </w:pPr>
            <w:r w:rsidRPr="006E4937">
              <w:rPr>
                <w:rFonts w:hint="eastAsia"/>
                <w:sz w:val="20"/>
              </w:rPr>
              <w:t>区分</w:t>
            </w:r>
          </w:p>
        </w:tc>
        <w:tc>
          <w:tcPr>
            <w:tcW w:w="2815" w:type="dxa"/>
            <w:shd w:val="clear" w:color="auto" w:fill="BFBFBF" w:themeFill="background1" w:themeFillShade="BF"/>
            <w:vAlign w:val="center"/>
          </w:tcPr>
          <w:p w14:paraId="01BBB48D" w14:textId="77777777" w:rsidR="00B30755" w:rsidRPr="006E4937" w:rsidRDefault="00B30755" w:rsidP="00211045">
            <w:pPr>
              <w:spacing w:line="260" w:lineRule="exact"/>
              <w:jc w:val="center"/>
              <w:rPr>
                <w:sz w:val="20"/>
              </w:rPr>
            </w:pPr>
            <w:r w:rsidRPr="006E4937">
              <w:rPr>
                <w:rFonts w:hint="eastAsia"/>
                <w:sz w:val="20"/>
              </w:rPr>
              <w:t>サービス購入費（支払方法）</w:t>
            </w:r>
          </w:p>
        </w:tc>
        <w:tc>
          <w:tcPr>
            <w:tcW w:w="3285" w:type="dxa"/>
            <w:shd w:val="clear" w:color="auto" w:fill="BFBFBF" w:themeFill="background1" w:themeFillShade="BF"/>
            <w:vAlign w:val="center"/>
          </w:tcPr>
          <w:p w14:paraId="190A3D32" w14:textId="77777777" w:rsidR="00B30755" w:rsidRPr="006E4937" w:rsidRDefault="00B30755" w:rsidP="00211045">
            <w:pPr>
              <w:spacing w:line="260" w:lineRule="exact"/>
              <w:jc w:val="center"/>
              <w:rPr>
                <w:sz w:val="20"/>
              </w:rPr>
            </w:pPr>
            <w:r w:rsidRPr="006E4937">
              <w:rPr>
                <w:rFonts w:hint="eastAsia"/>
                <w:sz w:val="20"/>
              </w:rPr>
              <w:t>支払時期</w:t>
            </w:r>
          </w:p>
        </w:tc>
      </w:tr>
      <w:tr w:rsidR="0032035E" w:rsidRPr="006E4937" w14:paraId="769BC35A" w14:textId="77777777" w:rsidTr="00E13A42">
        <w:trPr>
          <w:trHeight w:val="586"/>
          <w:jc w:val="center"/>
        </w:trPr>
        <w:tc>
          <w:tcPr>
            <w:tcW w:w="2677" w:type="dxa"/>
            <w:vAlign w:val="center"/>
          </w:tcPr>
          <w:p w14:paraId="2FC520DC" w14:textId="60948A28" w:rsidR="0032035E" w:rsidRPr="006E4937" w:rsidRDefault="0032035E" w:rsidP="00211045">
            <w:pPr>
              <w:spacing w:line="260" w:lineRule="exact"/>
              <w:rPr>
                <w:sz w:val="20"/>
              </w:rPr>
            </w:pPr>
            <w:r>
              <w:rPr>
                <w:rFonts w:hint="eastAsia"/>
                <w:sz w:val="20"/>
              </w:rPr>
              <w:t>設計・建設</w:t>
            </w:r>
          </w:p>
        </w:tc>
        <w:tc>
          <w:tcPr>
            <w:tcW w:w="2815" w:type="dxa"/>
            <w:vAlign w:val="center"/>
          </w:tcPr>
          <w:p w14:paraId="388A738F" w14:textId="7DCA5604" w:rsidR="0032035E" w:rsidRPr="006E4937" w:rsidRDefault="0032035E" w:rsidP="002434D1">
            <w:pPr>
              <w:spacing w:line="260" w:lineRule="exact"/>
              <w:rPr>
                <w:sz w:val="20"/>
              </w:rPr>
            </w:pPr>
            <w:r w:rsidRPr="006E4937">
              <w:rPr>
                <w:rFonts w:hint="eastAsia"/>
                <w:sz w:val="20"/>
              </w:rPr>
              <w:t>サービス購入費Ａ（一括払い）</w:t>
            </w:r>
          </w:p>
        </w:tc>
        <w:tc>
          <w:tcPr>
            <w:tcW w:w="3285" w:type="dxa"/>
            <w:vAlign w:val="center"/>
          </w:tcPr>
          <w:p w14:paraId="32801469" w14:textId="1C62DBE7" w:rsidR="0032035E" w:rsidRPr="006E4937" w:rsidRDefault="0032035E" w:rsidP="002434D1">
            <w:pPr>
              <w:spacing w:line="260" w:lineRule="exact"/>
              <w:rPr>
                <w:sz w:val="20"/>
              </w:rPr>
            </w:pPr>
            <w:r>
              <w:rPr>
                <w:rFonts w:hint="eastAsia"/>
                <w:sz w:val="20"/>
              </w:rPr>
              <w:t>施設</w:t>
            </w:r>
            <w:r w:rsidRPr="006E4937">
              <w:rPr>
                <w:rFonts w:hint="eastAsia"/>
                <w:sz w:val="20"/>
              </w:rPr>
              <w:t>の引渡し後に支払う</w:t>
            </w:r>
          </w:p>
        </w:tc>
      </w:tr>
      <w:tr w:rsidR="00B30755" w:rsidRPr="006E4937" w14:paraId="1448AD2D" w14:textId="77777777" w:rsidTr="005352CA">
        <w:trPr>
          <w:jc w:val="center"/>
        </w:trPr>
        <w:tc>
          <w:tcPr>
            <w:tcW w:w="2677" w:type="dxa"/>
            <w:vAlign w:val="center"/>
          </w:tcPr>
          <w:p w14:paraId="5536D9E5" w14:textId="77777777" w:rsidR="00B30755" w:rsidRPr="006E4937" w:rsidRDefault="00B30755" w:rsidP="00211045">
            <w:pPr>
              <w:spacing w:line="260" w:lineRule="exact"/>
              <w:rPr>
                <w:sz w:val="20"/>
              </w:rPr>
            </w:pPr>
            <w:r w:rsidRPr="006E4937">
              <w:rPr>
                <w:rFonts w:hint="eastAsia"/>
                <w:sz w:val="20"/>
              </w:rPr>
              <w:t>開業準備</w:t>
            </w:r>
          </w:p>
        </w:tc>
        <w:tc>
          <w:tcPr>
            <w:tcW w:w="2815" w:type="dxa"/>
            <w:vAlign w:val="center"/>
          </w:tcPr>
          <w:p w14:paraId="34520580" w14:textId="4E40CFB8" w:rsidR="00B30755" w:rsidRPr="006E4937" w:rsidRDefault="00B30755" w:rsidP="00211045">
            <w:pPr>
              <w:spacing w:line="260" w:lineRule="exact"/>
              <w:rPr>
                <w:sz w:val="20"/>
              </w:rPr>
            </w:pPr>
            <w:r w:rsidRPr="006E4937">
              <w:rPr>
                <w:rFonts w:hint="eastAsia"/>
                <w:sz w:val="20"/>
              </w:rPr>
              <w:t>サービス購入費</w:t>
            </w:r>
            <w:r w:rsidR="0032035E" w:rsidRPr="006E4937">
              <w:rPr>
                <w:rFonts w:hint="eastAsia"/>
                <w:sz w:val="20"/>
              </w:rPr>
              <w:t>Ｂ</w:t>
            </w:r>
            <w:r w:rsidRPr="006E4937">
              <w:rPr>
                <w:rFonts w:hint="eastAsia"/>
                <w:sz w:val="20"/>
              </w:rPr>
              <w:t>（一括払い）</w:t>
            </w:r>
          </w:p>
        </w:tc>
        <w:tc>
          <w:tcPr>
            <w:tcW w:w="3285" w:type="dxa"/>
            <w:vAlign w:val="center"/>
          </w:tcPr>
          <w:p w14:paraId="49A9DB23" w14:textId="77777777" w:rsidR="00B30755" w:rsidRPr="006E4937" w:rsidRDefault="00B30755" w:rsidP="00211045">
            <w:pPr>
              <w:spacing w:line="260" w:lineRule="exact"/>
              <w:rPr>
                <w:sz w:val="20"/>
              </w:rPr>
            </w:pPr>
            <w:r w:rsidRPr="006E4937">
              <w:rPr>
                <w:rFonts w:hint="eastAsia"/>
                <w:sz w:val="20"/>
              </w:rPr>
              <w:t>開業準備完了後に支払う</w:t>
            </w:r>
          </w:p>
        </w:tc>
      </w:tr>
      <w:tr w:rsidR="00B30755" w:rsidRPr="006E4937" w14:paraId="64EE5460" w14:textId="77777777" w:rsidTr="005352CA">
        <w:trPr>
          <w:jc w:val="center"/>
        </w:trPr>
        <w:tc>
          <w:tcPr>
            <w:tcW w:w="2677" w:type="dxa"/>
            <w:vMerge w:val="restart"/>
            <w:vAlign w:val="center"/>
          </w:tcPr>
          <w:p w14:paraId="43285A8F" w14:textId="77777777" w:rsidR="00B30755" w:rsidRPr="006E4937" w:rsidRDefault="00B30755" w:rsidP="00211045">
            <w:pPr>
              <w:spacing w:line="260" w:lineRule="exact"/>
              <w:rPr>
                <w:sz w:val="20"/>
              </w:rPr>
            </w:pPr>
            <w:r w:rsidRPr="006E4937">
              <w:rPr>
                <w:rFonts w:hint="eastAsia"/>
                <w:sz w:val="20"/>
              </w:rPr>
              <w:t>維持管理・運営</w:t>
            </w:r>
          </w:p>
        </w:tc>
        <w:tc>
          <w:tcPr>
            <w:tcW w:w="2815" w:type="dxa"/>
            <w:vAlign w:val="center"/>
          </w:tcPr>
          <w:p w14:paraId="7E26F72A" w14:textId="6F4B1C3E" w:rsidR="00B30755" w:rsidRPr="006E4937" w:rsidRDefault="00B30755" w:rsidP="00211045">
            <w:pPr>
              <w:spacing w:line="260" w:lineRule="exact"/>
              <w:rPr>
                <w:sz w:val="20"/>
              </w:rPr>
            </w:pPr>
            <w:r w:rsidRPr="006E4937">
              <w:rPr>
                <w:rFonts w:hint="eastAsia"/>
                <w:sz w:val="20"/>
              </w:rPr>
              <w:t>サービス購入費</w:t>
            </w:r>
            <w:r w:rsidR="0032035E">
              <w:rPr>
                <w:rFonts w:hint="eastAsia"/>
                <w:sz w:val="20"/>
              </w:rPr>
              <w:t>Ｃ</w:t>
            </w:r>
            <w:r w:rsidRPr="006E4937">
              <w:rPr>
                <w:rFonts w:hint="eastAsia"/>
                <w:sz w:val="20"/>
              </w:rPr>
              <w:t>（固定料金）</w:t>
            </w:r>
          </w:p>
        </w:tc>
        <w:tc>
          <w:tcPr>
            <w:tcW w:w="3285" w:type="dxa"/>
            <w:vAlign w:val="center"/>
          </w:tcPr>
          <w:p w14:paraId="37E4F095" w14:textId="1FE1BA2F" w:rsidR="00B30755" w:rsidRPr="006E4937" w:rsidRDefault="00B30755" w:rsidP="00211045">
            <w:pPr>
              <w:spacing w:line="260" w:lineRule="exact"/>
              <w:rPr>
                <w:sz w:val="20"/>
              </w:rPr>
            </w:pPr>
            <w:r w:rsidRPr="006E4937">
              <w:rPr>
                <w:rFonts w:hint="eastAsia"/>
                <w:sz w:val="20"/>
              </w:rPr>
              <w:t>維持管理・運営期間開始後から令和</w:t>
            </w:r>
            <w:r w:rsidR="00CE15A6">
              <w:rPr>
                <w:rFonts w:hint="eastAsia"/>
                <w:sz w:val="20"/>
              </w:rPr>
              <w:t>23</w:t>
            </w:r>
            <w:r w:rsidRPr="006E4937">
              <w:rPr>
                <w:rFonts w:hint="eastAsia"/>
                <w:sz w:val="20"/>
              </w:rPr>
              <w:t>年</w:t>
            </w:r>
            <w:r w:rsidR="00CE15A6">
              <w:rPr>
                <w:rFonts w:hint="eastAsia"/>
                <w:sz w:val="20"/>
              </w:rPr>
              <w:t>３</w:t>
            </w:r>
            <w:r w:rsidRPr="006E4937">
              <w:rPr>
                <w:rFonts w:hint="eastAsia"/>
                <w:sz w:val="20"/>
              </w:rPr>
              <w:t>月まで四半期毎に支払う</w:t>
            </w:r>
          </w:p>
        </w:tc>
      </w:tr>
      <w:tr w:rsidR="00B30755" w:rsidRPr="006E4937" w14:paraId="19521EF0" w14:textId="77777777" w:rsidTr="005352CA">
        <w:trPr>
          <w:jc w:val="center"/>
        </w:trPr>
        <w:tc>
          <w:tcPr>
            <w:tcW w:w="2677" w:type="dxa"/>
            <w:vMerge/>
            <w:vAlign w:val="center"/>
          </w:tcPr>
          <w:p w14:paraId="2627D552" w14:textId="77777777" w:rsidR="00B30755" w:rsidRPr="006E4937" w:rsidRDefault="00B30755" w:rsidP="00211045">
            <w:pPr>
              <w:spacing w:line="260" w:lineRule="exact"/>
              <w:rPr>
                <w:sz w:val="20"/>
              </w:rPr>
            </w:pPr>
          </w:p>
        </w:tc>
        <w:tc>
          <w:tcPr>
            <w:tcW w:w="2815" w:type="dxa"/>
            <w:vAlign w:val="center"/>
          </w:tcPr>
          <w:p w14:paraId="612F7A96" w14:textId="37A18D6D" w:rsidR="00B30755" w:rsidRPr="006E4937" w:rsidRDefault="00B30755" w:rsidP="00211045">
            <w:pPr>
              <w:spacing w:line="260" w:lineRule="exact"/>
              <w:rPr>
                <w:sz w:val="20"/>
              </w:rPr>
            </w:pPr>
            <w:r w:rsidRPr="006E4937">
              <w:rPr>
                <w:rFonts w:hint="eastAsia"/>
                <w:sz w:val="20"/>
              </w:rPr>
              <w:t>サービス購入費</w:t>
            </w:r>
            <w:r w:rsidR="0032035E">
              <w:rPr>
                <w:rFonts w:hint="eastAsia"/>
                <w:sz w:val="20"/>
              </w:rPr>
              <w:t>Ｄ</w:t>
            </w:r>
            <w:r w:rsidRPr="006E4937">
              <w:rPr>
                <w:rFonts w:hint="eastAsia"/>
                <w:sz w:val="20"/>
              </w:rPr>
              <w:t>（変動料金）</w:t>
            </w:r>
          </w:p>
        </w:tc>
        <w:tc>
          <w:tcPr>
            <w:tcW w:w="3285" w:type="dxa"/>
            <w:vAlign w:val="center"/>
          </w:tcPr>
          <w:p w14:paraId="757EB77D" w14:textId="595576E7" w:rsidR="00B30755" w:rsidRPr="006E4937" w:rsidRDefault="00B30755" w:rsidP="00211045">
            <w:pPr>
              <w:spacing w:line="260" w:lineRule="exact"/>
              <w:rPr>
                <w:sz w:val="20"/>
              </w:rPr>
            </w:pPr>
            <w:r w:rsidRPr="006E4937">
              <w:rPr>
                <w:rFonts w:hint="eastAsia"/>
                <w:sz w:val="20"/>
              </w:rPr>
              <w:t>維持管理・運営期間開始後から令</w:t>
            </w:r>
            <w:r w:rsidR="009125C1">
              <w:rPr>
                <w:rFonts w:hint="eastAsia"/>
                <w:sz w:val="20"/>
              </w:rPr>
              <w:t>和</w:t>
            </w:r>
            <w:r w:rsidR="00CE15A6">
              <w:rPr>
                <w:rFonts w:hint="eastAsia"/>
                <w:sz w:val="20"/>
              </w:rPr>
              <w:t>23</w:t>
            </w:r>
            <w:r w:rsidRPr="006E4937">
              <w:rPr>
                <w:rFonts w:hint="eastAsia"/>
                <w:sz w:val="20"/>
              </w:rPr>
              <w:t>年</w:t>
            </w:r>
            <w:r w:rsidR="00CE15A6">
              <w:rPr>
                <w:rFonts w:hint="eastAsia"/>
                <w:sz w:val="20"/>
              </w:rPr>
              <w:t>３</w:t>
            </w:r>
            <w:r w:rsidRPr="006E4937">
              <w:rPr>
                <w:rFonts w:hint="eastAsia"/>
                <w:sz w:val="20"/>
              </w:rPr>
              <w:t>月まで四半期毎に支払う</w:t>
            </w:r>
          </w:p>
        </w:tc>
      </w:tr>
    </w:tbl>
    <w:p w14:paraId="7E799FA5" w14:textId="77777777" w:rsidR="00B30755" w:rsidRPr="00643B35" w:rsidRDefault="00B30755" w:rsidP="00B30755"/>
    <w:p w14:paraId="4AED5EA2" w14:textId="4F4C3A8B" w:rsidR="00B30755" w:rsidRDefault="00B30755">
      <w:pPr>
        <w:rPr>
          <w:rFonts w:ascii="ＭＳ ゴシック" w:eastAsia="ＭＳ ゴシック" w:hAnsi="ＭＳ ゴシック"/>
        </w:rPr>
      </w:pPr>
      <w:r w:rsidRPr="006E4937">
        <w:rPr>
          <w:rFonts w:ascii="ＭＳ ゴシック" w:eastAsia="ＭＳ ゴシック" w:hAnsi="ＭＳ ゴシック" w:hint="eastAsia"/>
        </w:rPr>
        <w:t>（２）</w:t>
      </w:r>
      <w:bookmarkStart w:id="420" w:name="_Hlk98877794"/>
      <w:r w:rsidR="00B715FC">
        <w:rPr>
          <w:rFonts w:ascii="ＭＳ ゴシック" w:eastAsia="ＭＳ ゴシック" w:hAnsi="ＭＳ ゴシック" w:hint="eastAsia"/>
        </w:rPr>
        <w:t>設計・建設</w:t>
      </w:r>
      <w:r w:rsidRPr="006E4937">
        <w:rPr>
          <w:rFonts w:ascii="ＭＳ ゴシック" w:eastAsia="ＭＳ ゴシック" w:hAnsi="ＭＳ ゴシック" w:hint="eastAsia"/>
        </w:rPr>
        <w:t>に係る対価</w:t>
      </w:r>
      <w:bookmarkEnd w:id="420"/>
      <w:r w:rsidRPr="006E4937">
        <w:rPr>
          <w:rFonts w:ascii="ＭＳ ゴシック" w:eastAsia="ＭＳ ゴシック" w:hAnsi="ＭＳ ゴシック" w:hint="eastAsia"/>
        </w:rPr>
        <w:t>（サービス購入費Ａ）</w:t>
      </w:r>
    </w:p>
    <w:p w14:paraId="6D972931" w14:textId="72A85372" w:rsidR="0043298C" w:rsidRPr="006E4937" w:rsidRDefault="0043298C" w:rsidP="0043298C">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ア　</w:t>
      </w:r>
      <w:r w:rsidRPr="0043298C">
        <w:rPr>
          <w:rFonts w:ascii="ＭＳ ゴシック" w:eastAsia="ＭＳ ゴシック" w:hAnsi="ＭＳ ゴシック" w:hint="eastAsia"/>
        </w:rPr>
        <w:t>設計・建設に係る対価</w:t>
      </w:r>
    </w:p>
    <w:p w14:paraId="0F544738" w14:textId="4E528D1C" w:rsidR="00B30755" w:rsidRPr="006E4937" w:rsidRDefault="00B715FC" w:rsidP="00B30755">
      <w:pPr>
        <w:ind w:leftChars="200" w:left="420" w:firstLineChars="100" w:firstLine="210"/>
      </w:pPr>
      <w:r>
        <w:rPr>
          <w:rFonts w:hint="eastAsia"/>
        </w:rPr>
        <w:t>設計・建設</w:t>
      </w:r>
      <w:r w:rsidR="00B30755" w:rsidRPr="006E4937">
        <w:rPr>
          <w:rFonts w:hint="eastAsia"/>
        </w:rPr>
        <w:t>の対価に相当する額は</w:t>
      </w:r>
      <w:r w:rsidR="00A229D3">
        <w:rPr>
          <w:rFonts w:hint="eastAsia"/>
        </w:rPr>
        <w:t>，</w:t>
      </w:r>
      <w:r w:rsidR="00B30755" w:rsidRPr="006E4937">
        <w:rPr>
          <w:rFonts w:hint="eastAsia"/>
        </w:rPr>
        <w:t>次の費用を含むものとする。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674"/>
        <w:gridCol w:w="1491"/>
        <w:gridCol w:w="4612"/>
      </w:tblGrid>
      <w:tr w:rsidR="00B30755" w:rsidRPr="006E4937" w14:paraId="01991FCA" w14:textId="77777777" w:rsidTr="00C30C2A">
        <w:tc>
          <w:tcPr>
            <w:tcW w:w="2674" w:type="dxa"/>
            <w:shd w:val="clear" w:color="auto" w:fill="BFBFBF" w:themeFill="background1" w:themeFillShade="BF"/>
            <w:vAlign w:val="center"/>
          </w:tcPr>
          <w:p w14:paraId="2F3CE512" w14:textId="77777777" w:rsidR="00B30755" w:rsidRPr="006E4937" w:rsidRDefault="00B30755" w:rsidP="00211045">
            <w:pPr>
              <w:spacing w:line="260" w:lineRule="exact"/>
              <w:jc w:val="center"/>
              <w:rPr>
                <w:sz w:val="20"/>
              </w:rPr>
            </w:pPr>
            <w:r w:rsidRPr="006E4937">
              <w:rPr>
                <w:rFonts w:hint="eastAsia"/>
                <w:sz w:val="20"/>
              </w:rPr>
              <w:t>項目</w:t>
            </w:r>
          </w:p>
        </w:tc>
        <w:tc>
          <w:tcPr>
            <w:tcW w:w="1491" w:type="dxa"/>
            <w:shd w:val="clear" w:color="auto" w:fill="BFBFBF" w:themeFill="background1" w:themeFillShade="BF"/>
            <w:vAlign w:val="center"/>
          </w:tcPr>
          <w:p w14:paraId="4E2CA015" w14:textId="77777777" w:rsidR="00B30755" w:rsidRPr="006E4937" w:rsidRDefault="00B30755" w:rsidP="00211045">
            <w:pPr>
              <w:spacing w:line="260" w:lineRule="exact"/>
              <w:jc w:val="center"/>
              <w:rPr>
                <w:sz w:val="20"/>
              </w:rPr>
            </w:pPr>
            <w:r w:rsidRPr="006E4937">
              <w:rPr>
                <w:rFonts w:hint="eastAsia"/>
                <w:sz w:val="20"/>
              </w:rPr>
              <w:t>区分</w:t>
            </w:r>
          </w:p>
        </w:tc>
        <w:tc>
          <w:tcPr>
            <w:tcW w:w="4612" w:type="dxa"/>
            <w:shd w:val="clear" w:color="auto" w:fill="BFBFBF" w:themeFill="background1" w:themeFillShade="BF"/>
            <w:vAlign w:val="center"/>
          </w:tcPr>
          <w:p w14:paraId="2106167B" w14:textId="77777777" w:rsidR="00B30755" w:rsidRPr="006E4937" w:rsidRDefault="00B30755" w:rsidP="00211045">
            <w:pPr>
              <w:spacing w:line="260" w:lineRule="exact"/>
              <w:jc w:val="center"/>
              <w:rPr>
                <w:sz w:val="20"/>
              </w:rPr>
            </w:pPr>
            <w:r w:rsidRPr="006E4937">
              <w:rPr>
                <w:rFonts w:hint="eastAsia"/>
                <w:sz w:val="20"/>
              </w:rPr>
              <w:t>構成される費用の内容</w:t>
            </w:r>
          </w:p>
        </w:tc>
      </w:tr>
      <w:tr w:rsidR="00B30755" w:rsidRPr="006E4937" w14:paraId="5DAE02DB" w14:textId="77777777" w:rsidTr="00C30C2A">
        <w:tc>
          <w:tcPr>
            <w:tcW w:w="2674" w:type="dxa"/>
            <w:vMerge w:val="restart"/>
          </w:tcPr>
          <w:p w14:paraId="6A653736" w14:textId="4056E002" w:rsidR="00B30755" w:rsidRPr="006E4937" w:rsidRDefault="00B715FC" w:rsidP="00211045">
            <w:pPr>
              <w:spacing w:line="260" w:lineRule="exact"/>
              <w:rPr>
                <w:sz w:val="20"/>
              </w:rPr>
            </w:pPr>
            <w:r>
              <w:rPr>
                <w:rFonts w:hint="eastAsia"/>
                <w:sz w:val="20"/>
              </w:rPr>
              <w:t>設計・建設</w:t>
            </w:r>
            <w:r w:rsidR="00B30755" w:rsidRPr="006E4937">
              <w:rPr>
                <w:rFonts w:hint="eastAsia"/>
                <w:sz w:val="20"/>
              </w:rPr>
              <w:t>に係る対価（サービス購入費Ａ）</w:t>
            </w:r>
          </w:p>
        </w:tc>
        <w:tc>
          <w:tcPr>
            <w:tcW w:w="1491" w:type="dxa"/>
          </w:tcPr>
          <w:p w14:paraId="4804009D" w14:textId="77777777" w:rsidR="00B30755" w:rsidRPr="006E4937" w:rsidRDefault="00B30755" w:rsidP="00211045">
            <w:pPr>
              <w:spacing w:line="260" w:lineRule="exact"/>
              <w:rPr>
                <w:sz w:val="20"/>
              </w:rPr>
            </w:pPr>
            <w:r w:rsidRPr="006E4937">
              <w:rPr>
                <w:rFonts w:hint="eastAsia"/>
                <w:sz w:val="20"/>
              </w:rPr>
              <w:t>設計・建設費</w:t>
            </w:r>
          </w:p>
        </w:tc>
        <w:tc>
          <w:tcPr>
            <w:tcW w:w="4612" w:type="dxa"/>
          </w:tcPr>
          <w:p w14:paraId="5C985EDA" w14:textId="77777777" w:rsidR="00B30755" w:rsidRPr="006E4937" w:rsidRDefault="00B30755" w:rsidP="00211045">
            <w:pPr>
              <w:spacing w:line="260" w:lineRule="exact"/>
              <w:ind w:left="200" w:hangingChars="100" w:hanging="200"/>
              <w:rPr>
                <w:sz w:val="20"/>
              </w:rPr>
            </w:pPr>
            <w:r w:rsidRPr="006E4937">
              <w:rPr>
                <w:rFonts w:hint="eastAsia"/>
                <w:sz w:val="20"/>
              </w:rPr>
              <w:t>・事前調査業務及びその関連業務</w:t>
            </w:r>
          </w:p>
          <w:p w14:paraId="5C7BA68A" w14:textId="77777777" w:rsidR="00B30755" w:rsidRPr="006E4937" w:rsidRDefault="00B30755" w:rsidP="00211045">
            <w:pPr>
              <w:spacing w:line="260" w:lineRule="exact"/>
              <w:ind w:left="200" w:hangingChars="100" w:hanging="200"/>
              <w:rPr>
                <w:sz w:val="20"/>
              </w:rPr>
            </w:pPr>
            <w:r w:rsidRPr="006E4937">
              <w:rPr>
                <w:rFonts w:hint="eastAsia"/>
                <w:sz w:val="20"/>
              </w:rPr>
              <w:t>・設計業務及びその関連業務に伴う各種許認可手続き等</w:t>
            </w:r>
          </w:p>
          <w:p w14:paraId="0EB0D1B4" w14:textId="77777777" w:rsidR="00B30755" w:rsidRPr="006E4937" w:rsidRDefault="00B30755" w:rsidP="00211045">
            <w:pPr>
              <w:spacing w:line="260" w:lineRule="exact"/>
              <w:ind w:left="200" w:hangingChars="100" w:hanging="200"/>
              <w:rPr>
                <w:sz w:val="20"/>
              </w:rPr>
            </w:pPr>
            <w:r w:rsidRPr="006E4937">
              <w:rPr>
                <w:rFonts w:hint="eastAsia"/>
                <w:sz w:val="20"/>
              </w:rPr>
              <w:t>・建設工事及びその関連業務に伴う各種申請等の業務</w:t>
            </w:r>
          </w:p>
          <w:p w14:paraId="3069AA80" w14:textId="77777777" w:rsidR="00B30755" w:rsidRPr="006E4937" w:rsidRDefault="00B30755" w:rsidP="00211045">
            <w:pPr>
              <w:spacing w:line="260" w:lineRule="exact"/>
              <w:ind w:left="200" w:hangingChars="100" w:hanging="200"/>
              <w:rPr>
                <w:sz w:val="20"/>
              </w:rPr>
            </w:pPr>
            <w:r w:rsidRPr="006E4937">
              <w:rPr>
                <w:rFonts w:hint="eastAsia"/>
                <w:sz w:val="20"/>
              </w:rPr>
              <w:t>・工事監理業務</w:t>
            </w:r>
          </w:p>
          <w:p w14:paraId="5CD49F72" w14:textId="77777777" w:rsidR="00B25357" w:rsidRDefault="00B30755" w:rsidP="00211045">
            <w:pPr>
              <w:spacing w:line="260" w:lineRule="exact"/>
              <w:ind w:left="200" w:hangingChars="100" w:hanging="200"/>
              <w:rPr>
                <w:sz w:val="20"/>
              </w:rPr>
            </w:pPr>
            <w:r w:rsidRPr="006E4937">
              <w:rPr>
                <w:rFonts w:hint="eastAsia"/>
                <w:sz w:val="20"/>
              </w:rPr>
              <w:t>・</w:t>
            </w:r>
            <w:r w:rsidR="00B25357">
              <w:rPr>
                <w:rFonts w:hint="eastAsia"/>
                <w:sz w:val="20"/>
              </w:rPr>
              <w:t>調理設備調達業務</w:t>
            </w:r>
          </w:p>
          <w:p w14:paraId="60BECE9C" w14:textId="058D5528" w:rsidR="00B30755" w:rsidRPr="006E4937" w:rsidRDefault="00B25357" w:rsidP="00211045">
            <w:pPr>
              <w:spacing w:line="260" w:lineRule="exact"/>
              <w:ind w:left="200" w:hangingChars="100" w:hanging="200"/>
              <w:rPr>
                <w:sz w:val="20"/>
              </w:rPr>
            </w:pPr>
            <w:r>
              <w:rPr>
                <w:rFonts w:hint="eastAsia"/>
                <w:sz w:val="20"/>
              </w:rPr>
              <w:t>・調理備品</w:t>
            </w:r>
            <w:r w:rsidR="004F450D">
              <w:rPr>
                <w:rFonts w:hint="eastAsia"/>
                <w:sz w:val="20"/>
              </w:rPr>
              <w:t>等</w:t>
            </w:r>
            <w:r w:rsidR="00B30755" w:rsidRPr="006E4937">
              <w:rPr>
                <w:rFonts w:hint="eastAsia"/>
                <w:sz w:val="20"/>
              </w:rPr>
              <w:t>調達業務</w:t>
            </w:r>
          </w:p>
          <w:p w14:paraId="130915E9" w14:textId="6ABAE700" w:rsidR="00B30755" w:rsidRPr="006E4937" w:rsidRDefault="00B30755" w:rsidP="00211045">
            <w:pPr>
              <w:spacing w:line="260" w:lineRule="exact"/>
              <w:ind w:left="200" w:hangingChars="100" w:hanging="200"/>
              <w:rPr>
                <w:sz w:val="20"/>
              </w:rPr>
            </w:pPr>
            <w:r w:rsidRPr="006E4937">
              <w:rPr>
                <w:rFonts w:hint="eastAsia"/>
                <w:sz w:val="20"/>
              </w:rPr>
              <w:t>・</w:t>
            </w:r>
            <w:r w:rsidR="00B25357">
              <w:rPr>
                <w:rFonts w:hint="eastAsia"/>
                <w:sz w:val="20"/>
              </w:rPr>
              <w:t>事務備品</w:t>
            </w:r>
            <w:r w:rsidRPr="006E4937">
              <w:rPr>
                <w:rFonts w:hint="eastAsia"/>
                <w:sz w:val="20"/>
              </w:rPr>
              <w:t>調達業務</w:t>
            </w:r>
          </w:p>
          <w:p w14:paraId="5E9A39F3" w14:textId="54B1F445" w:rsidR="00B30755" w:rsidRPr="006E4937" w:rsidRDefault="00B30755" w:rsidP="00211045">
            <w:pPr>
              <w:spacing w:line="260" w:lineRule="exact"/>
              <w:ind w:left="200" w:hangingChars="100" w:hanging="200"/>
              <w:rPr>
                <w:sz w:val="20"/>
              </w:rPr>
            </w:pPr>
            <w:r w:rsidRPr="006E4937">
              <w:rPr>
                <w:rFonts w:hint="eastAsia"/>
                <w:sz w:val="20"/>
              </w:rPr>
              <w:t>・</w:t>
            </w:r>
            <w:r w:rsidR="00B25357">
              <w:rPr>
                <w:rFonts w:hint="eastAsia"/>
                <w:sz w:val="20"/>
              </w:rPr>
              <w:t>その他関連業務（交付金申請等業務</w:t>
            </w:r>
            <w:r w:rsidR="00AC21D4">
              <w:rPr>
                <w:rFonts w:hint="eastAsia"/>
                <w:sz w:val="20"/>
              </w:rPr>
              <w:t>，</w:t>
            </w:r>
            <w:r w:rsidR="00B25357">
              <w:rPr>
                <w:rFonts w:hint="eastAsia"/>
                <w:sz w:val="20"/>
              </w:rPr>
              <w:t>近隣</w:t>
            </w:r>
            <w:r w:rsidR="005767D7">
              <w:rPr>
                <w:rFonts w:hint="eastAsia"/>
                <w:sz w:val="20"/>
              </w:rPr>
              <w:t>対応・対策業務等を含む</w:t>
            </w:r>
            <w:r w:rsidR="00B25357">
              <w:rPr>
                <w:rFonts w:hint="eastAsia"/>
                <w:sz w:val="20"/>
              </w:rPr>
              <w:t>）</w:t>
            </w:r>
          </w:p>
        </w:tc>
      </w:tr>
      <w:tr w:rsidR="00B30755" w:rsidRPr="006E4937" w14:paraId="204BC71E" w14:textId="77777777" w:rsidTr="00C30C2A">
        <w:tc>
          <w:tcPr>
            <w:tcW w:w="2674" w:type="dxa"/>
            <w:vMerge/>
          </w:tcPr>
          <w:p w14:paraId="77B074C1" w14:textId="77777777" w:rsidR="00B30755" w:rsidRPr="006E4937" w:rsidRDefault="00B30755" w:rsidP="00211045">
            <w:pPr>
              <w:spacing w:line="260" w:lineRule="exact"/>
              <w:rPr>
                <w:sz w:val="20"/>
              </w:rPr>
            </w:pPr>
          </w:p>
        </w:tc>
        <w:tc>
          <w:tcPr>
            <w:tcW w:w="1491" w:type="dxa"/>
          </w:tcPr>
          <w:p w14:paraId="477C1137" w14:textId="77777777" w:rsidR="00B30755" w:rsidRPr="006E4937" w:rsidRDefault="00B30755" w:rsidP="00211045">
            <w:pPr>
              <w:spacing w:line="260" w:lineRule="exact"/>
              <w:rPr>
                <w:sz w:val="20"/>
              </w:rPr>
            </w:pPr>
            <w:r w:rsidRPr="006E4937">
              <w:rPr>
                <w:rFonts w:hint="eastAsia"/>
                <w:sz w:val="20"/>
              </w:rPr>
              <w:t>その他費用</w:t>
            </w:r>
          </w:p>
        </w:tc>
        <w:tc>
          <w:tcPr>
            <w:tcW w:w="4612" w:type="dxa"/>
          </w:tcPr>
          <w:p w14:paraId="75EED148" w14:textId="1597CFD0" w:rsidR="00424532" w:rsidRPr="006E4937" w:rsidRDefault="00B30755" w:rsidP="00211045">
            <w:pPr>
              <w:spacing w:line="260" w:lineRule="exact"/>
              <w:ind w:left="200" w:hangingChars="100" w:hanging="200"/>
              <w:rPr>
                <w:sz w:val="20"/>
              </w:rPr>
            </w:pPr>
            <w:r w:rsidRPr="006E4937">
              <w:rPr>
                <w:rFonts w:hint="eastAsia"/>
                <w:sz w:val="20"/>
              </w:rPr>
              <w:t>・</w:t>
            </w:r>
            <w:bookmarkStart w:id="421" w:name="_Hlk107499495"/>
            <w:r w:rsidRPr="006E4937">
              <w:rPr>
                <w:rFonts w:hint="eastAsia"/>
                <w:sz w:val="20"/>
              </w:rPr>
              <w:t>施設</w:t>
            </w:r>
            <w:r w:rsidR="007E6398" w:rsidRPr="000653EF">
              <w:rPr>
                <w:rFonts w:hint="eastAsia"/>
                <w:sz w:val="20"/>
              </w:rPr>
              <w:t>の</w:t>
            </w:r>
            <w:r w:rsidRPr="00CE15A6">
              <w:rPr>
                <w:rFonts w:hint="eastAsia"/>
                <w:sz w:val="20"/>
              </w:rPr>
              <w:t>所有権</w:t>
            </w:r>
            <w:r w:rsidR="007E6398" w:rsidRPr="000653EF">
              <w:rPr>
                <w:rFonts w:hint="eastAsia"/>
                <w:sz w:val="20"/>
              </w:rPr>
              <w:t>保存</w:t>
            </w:r>
            <w:r w:rsidR="00475988" w:rsidRPr="000653EF">
              <w:rPr>
                <w:rFonts w:hint="eastAsia"/>
                <w:sz w:val="20"/>
              </w:rPr>
              <w:t>の</w:t>
            </w:r>
            <w:r w:rsidR="007E6398" w:rsidRPr="000653EF">
              <w:rPr>
                <w:rFonts w:hint="eastAsia"/>
                <w:sz w:val="20"/>
              </w:rPr>
              <w:t>登記</w:t>
            </w:r>
            <w:r w:rsidR="000617FA" w:rsidRPr="000653EF">
              <w:rPr>
                <w:rFonts w:hint="eastAsia"/>
                <w:sz w:val="20"/>
              </w:rPr>
              <w:t>手続</w:t>
            </w:r>
            <w:r w:rsidRPr="00CE15A6">
              <w:rPr>
                <w:rFonts w:hint="eastAsia"/>
                <w:sz w:val="20"/>
              </w:rPr>
              <w:t>に</w:t>
            </w:r>
            <w:r w:rsidR="000617FA" w:rsidRPr="000653EF">
              <w:rPr>
                <w:rFonts w:hint="eastAsia"/>
                <w:sz w:val="20"/>
              </w:rPr>
              <w:t>協力</w:t>
            </w:r>
            <w:r w:rsidRPr="006E4937">
              <w:rPr>
                <w:rFonts w:hint="eastAsia"/>
                <w:sz w:val="20"/>
              </w:rPr>
              <w:t>する費用</w:t>
            </w:r>
            <w:bookmarkEnd w:id="421"/>
          </w:p>
          <w:p w14:paraId="7B080007" w14:textId="77777777" w:rsidR="00B30755" w:rsidRPr="006E4937" w:rsidRDefault="00B30755" w:rsidP="00211045">
            <w:pPr>
              <w:spacing w:line="260" w:lineRule="exact"/>
              <w:ind w:left="200" w:hangingChars="100" w:hanging="200"/>
              <w:rPr>
                <w:sz w:val="20"/>
              </w:rPr>
            </w:pPr>
            <w:r w:rsidRPr="006E4937">
              <w:rPr>
                <w:rFonts w:hint="eastAsia"/>
                <w:sz w:val="20"/>
              </w:rPr>
              <w:t>・上記に係る建中金利</w:t>
            </w:r>
          </w:p>
          <w:p w14:paraId="7CF601A7" w14:textId="77777777" w:rsidR="00B30755" w:rsidRPr="006E4937" w:rsidRDefault="00B30755" w:rsidP="00211045">
            <w:pPr>
              <w:spacing w:line="260" w:lineRule="exact"/>
              <w:ind w:left="200" w:hangingChars="100" w:hanging="200"/>
              <w:rPr>
                <w:sz w:val="20"/>
              </w:rPr>
            </w:pPr>
            <w:r w:rsidRPr="006E4937">
              <w:rPr>
                <w:rFonts w:hint="eastAsia"/>
                <w:sz w:val="20"/>
              </w:rPr>
              <w:t>・事業者の資金調達に要する費用</w:t>
            </w:r>
          </w:p>
          <w:p w14:paraId="04AA6047" w14:textId="77777777" w:rsidR="00B30755" w:rsidRPr="006E4937" w:rsidRDefault="00B30755" w:rsidP="00211045">
            <w:pPr>
              <w:spacing w:line="260" w:lineRule="exact"/>
              <w:ind w:left="200" w:hangingChars="100" w:hanging="200"/>
              <w:rPr>
                <w:sz w:val="20"/>
              </w:rPr>
            </w:pPr>
            <w:r w:rsidRPr="006E4937">
              <w:rPr>
                <w:rFonts w:hint="eastAsia"/>
                <w:sz w:val="20"/>
              </w:rPr>
              <w:t>・設計・建設期間中の保険料</w:t>
            </w:r>
          </w:p>
          <w:p w14:paraId="173C39F8" w14:textId="77777777" w:rsidR="00B30755" w:rsidRPr="006E4937" w:rsidRDefault="00B30755" w:rsidP="00211045">
            <w:pPr>
              <w:spacing w:line="260" w:lineRule="exact"/>
              <w:ind w:left="200" w:hangingChars="100" w:hanging="200"/>
              <w:rPr>
                <w:sz w:val="20"/>
              </w:rPr>
            </w:pPr>
            <w:r w:rsidRPr="006E4937">
              <w:rPr>
                <w:rFonts w:hint="eastAsia"/>
                <w:sz w:val="20"/>
              </w:rPr>
              <w:t>・特別目的会社の設立費用及び建設期間中の事務経費</w:t>
            </w:r>
          </w:p>
          <w:p w14:paraId="7C889F14" w14:textId="77777777" w:rsidR="00B30755" w:rsidRPr="006E4937" w:rsidRDefault="00B30755" w:rsidP="00211045">
            <w:pPr>
              <w:spacing w:line="260" w:lineRule="exact"/>
              <w:ind w:left="200" w:hangingChars="100" w:hanging="200"/>
              <w:rPr>
                <w:sz w:val="20"/>
              </w:rPr>
            </w:pPr>
            <w:r w:rsidRPr="006E4937">
              <w:rPr>
                <w:rFonts w:hint="eastAsia"/>
                <w:sz w:val="20"/>
              </w:rPr>
              <w:t>・その他設計・建設に関して必要となる費用</w:t>
            </w:r>
          </w:p>
        </w:tc>
      </w:tr>
    </w:tbl>
    <w:p w14:paraId="3C2BC048" w14:textId="25B9FBE1" w:rsidR="002434D1" w:rsidRPr="006E4937" w:rsidRDefault="002434D1" w:rsidP="002434D1">
      <w:pPr>
        <w:ind w:leftChars="200" w:left="420" w:firstLineChars="100" w:firstLine="210"/>
      </w:pPr>
    </w:p>
    <w:p w14:paraId="757C4E1D" w14:textId="77777777" w:rsidR="002434D1" w:rsidRPr="006E4937" w:rsidRDefault="002434D1" w:rsidP="002434D1"/>
    <w:p w14:paraId="38428B2A" w14:textId="1F3CECA1" w:rsidR="002434D1" w:rsidRPr="006E4937" w:rsidRDefault="002434D1" w:rsidP="002434D1">
      <w:pPr>
        <w:ind w:leftChars="200" w:left="420" w:firstLineChars="100" w:firstLine="210"/>
      </w:pPr>
      <w:r w:rsidRPr="006E4937">
        <w:rPr>
          <w:rFonts w:hint="eastAsia"/>
        </w:rPr>
        <w:lastRenderedPageBreak/>
        <w:t>サービス購入費Ａは</w:t>
      </w:r>
      <w:r>
        <w:rPr>
          <w:rFonts w:hint="eastAsia"/>
        </w:rPr>
        <w:t>，設計・建設</w:t>
      </w:r>
      <w:r w:rsidRPr="006E4937">
        <w:rPr>
          <w:rFonts w:hint="eastAsia"/>
        </w:rPr>
        <w:t>に係る対価</w:t>
      </w:r>
      <w:r w:rsidR="00BE530B" w:rsidRPr="004B6268">
        <w:rPr>
          <w:rFonts w:hint="eastAsia"/>
        </w:rPr>
        <w:t>（特別目的会社開業等に係る費用を含む）</w:t>
      </w:r>
      <w:r w:rsidR="00BA65D1" w:rsidRPr="00BA65D1">
        <w:rPr>
          <w:rFonts w:hint="eastAsia"/>
        </w:rPr>
        <w:t>であり、市は、</w:t>
      </w:r>
      <w:r w:rsidR="0032035E">
        <w:rPr>
          <w:rFonts w:hint="eastAsia"/>
        </w:rPr>
        <w:t>施設</w:t>
      </w:r>
      <w:r w:rsidR="0032035E" w:rsidRPr="006E4937">
        <w:rPr>
          <w:rFonts w:hint="eastAsia"/>
        </w:rPr>
        <w:t>の引渡し後に一括で</w:t>
      </w:r>
      <w:r w:rsidR="00BA65D1" w:rsidRPr="00BA65D1">
        <w:rPr>
          <w:rFonts w:hint="eastAsia"/>
        </w:rPr>
        <w:t>支払う</w:t>
      </w:r>
      <w:r w:rsidRPr="006E4937">
        <w:rPr>
          <w:rFonts w:hint="eastAsia"/>
        </w:rPr>
        <w:t>。</w:t>
      </w:r>
    </w:p>
    <w:p w14:paraId="68D7DC4F" w14:textId="77777777" w:rsidR="002434D1" w:rsidRPr="006E4937" w:rsidRDefault="002434D1" w:rsidP="00B30755"/>
    <w:p w14:paraId="3B8EF669" w14:textId="754F6726" w:rsidR="00C30C2A" w:rsidRDefault="00C30C2A" w:rsidP="00B30755">
      <w:r>
        <w:br w:type="page"/>
      </w:r>
    </w:p>
    <w:p w14:paraId="5551EBB6" w14:textId="1300845A" w:rsidR="00B30755" w:rsidRPr="006E4937" w:rsidRDefault="00B30755" w:rsidP="00B30755">
      <w:pPr>
        <w:rPr>
          <w:rFonts w:ascii="ＭＳ ゴシック" w:eastAsia="ＭＳ ゴシック" w:hAnsi="ＭＳ ゴシック"/>
        </w:rPr>
      </w:pPr>
      <w:r w:rsidRPr="006E4937">
        <w:rPr>
          <w:rFonts w:ascii="ＭＳ ゴシック" w:eastAsia="ＭＳ ゴシック" w:hAnsi="ＭＳ ゴシック" w:hint="eastAsia"/>
        </w:rPr>
        <w:lastRenderedPageBreak/>
        <w:t>（</w:t>
      </w:r>
      <w:r w:rsidR="005767D7">
        <w:rPr>
          <w:rFonts w:ascii="ＭＳ ゴシック" w:eastAsia="ＭＳ ゴシック" w:hAnsi="ＭＳ ゴシック" w:hint="eastAsia"/>
        </w:rPr>
        <w:t>３</w:t>
      </w:r>
      <w:r w:rsidRPr="006E4937">
        <w:rPr>
          <w:rFonts w:ascii="ＭＳ ゴシック" w:eastAsia="ＭＳ ゴシック" w:hAnsi="ＭＳ ゴシック" w:hint="eastAsia"/>
        </w:rPr>
        <w:t>）開業準備に係る対価（サービス</w:t>
      </w:r>
      <w:r w:rsidRPr="000653EF">
        <w:rPr>
          <w:rFonts w:asciiTheme="majorEastAsia" w:eastAsiaTheme="majorEastAsia" w:hAnsiTheme="majorEastAsia" w:hint="eastAsia"/>
        </w:rPr>
        <w:t>購入費</w:t>
      </w:r>
      <w:r w:rsidR="0032035E" w:rsidRPr="000653EF">
        <w:rPr>
          <w:rFonts w:asciiTheme="majorEastAsia" w:eastAsiaTheme="majorEastAsia" w:hAnsiTheme="majorEastAsia" w:hint="eastAsia"/>
          <w:sz w:val="20"/>
        </w:rPr>
        <w:t>Ｂ</w:t>
      </w:r>
      <w:r w:rsidRPr="000653EF">
        <w:rPr>
          <w:rFonts w:asciiTheme="majorEastAsia" w:eastAsiaTheme="majorEastAsia" w:hAnsiTheme="majorEastAsia" w:hint="eastAsia"/>
        </w:rPr>
        <w:t>）</w:t>
      </w:r>
    </w:p>
    <w:p w14:paraId="42CC82B4" w14:textId="75E1C5F3" w:rsidR="00B30755" w:rsidRDefault="00B30755" w:rsidP="00B30755">
      <w:pPr>
        <w:ind w:leftChars="200" w:left="420" w:firstLineChars="100" w:firstLine="210"/>
      </w:pPr>
      <w:r w:rsidRPr="006E4937">
        <w:rPr>
          <w:rFonts w:hint="eastAsia"/>
        </w:rPr>
        <w:t>開業準備に係る対価に相当する額は</w:t>
      </w:r>
      <w:r w:rsidR="00A229D3">
        <w:rPr>
          <w:rFonts w:hint="eastAsia"/>
        </w:rPr>
        <w:t>，</w:t>
      </w:r>
      <w:r w:rsidRPr="006E4937">
        <w:rPr>
          <w:rFonts w:hint="eastAsia"/>
        </w:rPr>
        <w:t>次の費用を含むものとする。</w:t>
      </w:r>
    </w:p>
    <w:p w14:paraId="7173E466" w14:textId="77777777" w:rsidR="00CE15A6" w:rsidRPr="006E4937" w:rsidRDefault="00CE15A6" w:rsidP="00B30755">
      <w:pPr>
        <w:ind w:leftChars="200" w:left="420" w:firstLineChars="10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547"/>
        <w:gridCol w:w="1276"/>
        <w:gridCol w:w="4954"/>
      </w:tblGrid>
      <w:tr w:rsidR="00B30755" w:rsidRPr="006E4937" w14:paraId="0CE6982C" w14:textId="77777777" w:rsidTr="000653EF">
        <w:tc>
          <w:tcPr>
            <w:tcW w:w="2547" w:type="dxa"/>
            <w:shd w:val="clear" w:color="auto" w:fill="BFBFBF" w:themeFill="background1" w:themeFillShade="BF"/>
            <w:vAlign w:val="center"/>
          </w:tcPr>
          <w:p w14:paraId="3ABF0836" w14:textId="77777777" w:rsidR="00B30755" w:rsidRPr="006E4937" w:rsidRDefault="00B30755" w:rsidP="00211045">
            <w:pPr>
              <w:spacing w:line="260" w:lineRule="exact"/>
              <w:jc w:val="center"/>
              <w:rPr>
                <w:sz w:val="20"/>
              </w:rPr>
            </w:pPr>
            <w:r w:rsidRPr="006E4937">
              <w:rPr>
                <w:rFonts w:hint="eastAsia"/>
                <w:sz w:val="20"/>
              </w:rPr>
              <w:t>項目</w:t>
            </w:r>
          </w:p>
        </w:tc>
        <w:tc>
          <w:tcPr>
            <w:tcW w:w="1276" w:type="dxa"/>
            <w:shd w:val="clear" w:color="auto" w:fill="BFBFBF" w:themeFill="background1" w:themeFillShade="BF"/>
            <w:vAlign w:val="center"/>
          </w:tcPr>
          <w:p w14:paraId="4DAACAC5" w14:textId="77777777" w:rsidR="00B30755" w:rsidRPr="006E4937" w:rsidRDefault="00B30755" w:rsidP="00211045">
            <w:pPr>
              <w:spacing w:line="260" w:lineRule="exact"/>
              <w:jc w:val="center"/>
              <w:rPr>
                <w:sz w:val="20"/>
              </w:rPr>
            </w:pPr>
            <w:r w:rsidRPr="006E4937">
              <w:rPr>
                <w:rFonts w:hint="eastAsia"/>
                <w:sz w:val="20"/>
              </w:rPr>
              <w:t>区分</w:t>
            </w:r>
          </w:p>
        </w:tc>
        <w:tc>
          <w:tcPr>
            <w:tcW w:w="4954" w:type="dxa"/>
            <w:shd w:val="clear" w:color="auto" w:fill="BFBFBF" w:themeFill="background1" w:themeFillShade="BF"/>
            <w:vAlign w:val="center"/>
          </w:tcPr>
          <w:p w14:paraId="2C31C886" w14:textId="77777777" w:rsidR="00B30755" w:rsidRPr="006E4937" w:rsidRDefault="00B30755" w:rsidP="00211045">
            <w:pPr>
              <w:spacing w:line="260" w:lineRule="exact"/>
              <w:jc w:val="center"/>
              <w:rPr>
                <w:sz w:val="20"/>
              </w:rPr>
            </w:pPr>
            <w:r w:rsidRPr="006E4937">
              <w:rPr>
                <w:rFonts w:hint="eastAsia"/>
                <w:sz w:val="20"/>
              </w:rPr>
              <w:t>構成される費用の内容</w:t>
            </w:r>
          </w:p>
        </w:tc>
      </w:tr>
      <w:tr w:rsidR="00B30755" w:rsidRPr="006E4937" w14:paraId="5560E9DF" w14:textId="77777777" w:rsidTr="000653EF">
        <w:tc>
          <w:tcPr>
            <w:tcW w:w="2547" w:type="dxa"/>
          </w:tcPr>
          <w:p w14:paraId="33B13198" w14:textId="77777777" w:rsidR="00CE15A6" w:rsidRDefault="00B30755" w:rsidP="00211045">
            <w:pPr>
              <w:spacing w:line="260" w:lineRule="exact"/>
              <w:rPr>
                <w:sz w:val="20"/>
              </w:rPr>
            </w:pPr>
            <w:r w:rsidRPr="006E4937">
              <w:rPr>
                <w:rFonts w:hint="eastAsia"/>
                <w:sz w:val="20"/>
              </w:rPr>
              <w:t>開業準備に係る対価</w:t>
            </w:r>
          </w:p>
          <w:p w14:paraId="05687B26" w14:textId="0D596C84" w:rsidR="00B30755" w:rsidRPr="006E4937" w:rsidRDefault="00B30755" w:rsidP="00211045">
            <w:pPr>
              <w:spacing w:line="260" w:lineRule="exact"/>
              <w:rPr>
                <w:sz w:val="20"/>
              </w:rPr>
            </w:pPr>
            <w:r w:rsidRPr="006E4937">
              <w:rPr>
                <w:rFonts w:hint="eastAsia"/>
                <w:sz w:val="20"/>
              </w:rPr>
              <w:t>（サービス購入費</w:t>
            </w:r>
            <w:r w:rsidR="0032035E" w:rsidRPr="0032035E">
              <w:rPr>
                <w:rFonts w:hint="eastAsia"/>
                <w:sz w:val="20"/>
              </w:rPr>
              <w:t>Ｂ</w:t>
            </w:r>
            <w:r w:rsidRPr="006E4937">
              <w:rPr>
                <w:rFonts w:hint="eastAsia"/>
                <w:sz w:val="20"/>
              </w:rPr>
              <w:t>）</w:t>
            </w:r>
          </w:p>
        </w:tc>
        <w:tc>
          <w:tcPr>
            <w:tcW w:w="1276" w:type="dxa"/>
          </w:tcPr>
          <w:p w14:paraId="144905E6" w14:textId="77777777" w:rsidR="00B30755" w:rsidRPr="006E4937" w:rsidRDefault="00B30755" w:rsidP="00211045">
            <w:pPr>
              <w:spacing w:line="260" w:lineRule="exact"/>
              <w:rPr>
                <w:sz w:val="20"/>
              </w:rPr>
            </w:pPr>
            <w:r w:rsidRPr="006E4937">
              <w:rPr>
                <w:rFonts w:hint="eastAsia"/>
                <w:sz w:val="20"/>
              </w:rPr>
              <w:t>開業準備費</w:t>
            </w:r>
          </w:p>
        </w:tc>
        <w:tc>
          <w:tcPr>
            <w:tcW w:w="4954" w:type="dxa"/>
          </w:tcPr>
          <w:p w14:paraId="5073F8A8" w14:textId="77777777" w:rsidR="00B30755" w:rsidRPr="006E4937" w:rsidRDefault="00B30755" w:rsidP="00211045">
            <w:pPr>
              <w:spacing w:line="260" w:lineRule="exact"/>
              <w:ind w:left="200" w:hangingChars="100" w:hanging="200"/>
              <w:rPr>
                <w:sz w:val="20"/>
              </w:rPr>
            </w:pPr>
            <w:r w:rsidRPr="006E4937">
              <w:rPr>
                <w:rFonts w:hint="eastAsia"/>
                <w:sz w:val="20"/>
              </w:rPr>
              <w:t>・維持管理・運営業務計画書等作成業務</w:t>
            </w:r>
          </w:p>
          <w:p w14:paraId="0C173667" w14:textId="259C06C1" w:rsidR="00B30755" w:rsidRPr="006E4937" w:rsidRDefault="00B30755" w:rsidP="00211045">
            <w:pPr>
              <w:spacing w:line="260" w:lineRule="exact"/>
              <w:ind w:left="200" w:hangingChars="100" w:hanging="200"/>
              <w:rPr>
                <w:sz w:val="20"/>
              </w:rPr>
            </w:pPr>
            <w:r w:rsidRPr="006E4937">
              <w:rPr>
                <w:rFonts w:hint="eastAsia"/>
                <w:sz w:val="20"/>
              </w:rPr>
              <w:t>・建物</w:t>
            </w:r>
            <w:r w:rsidR="005767D7">
              <w:rPr>
                <w:rFonts w:hint="eastAsia"/>
                <w:sz w:val="20"/>
              </w:rPr>
              <w:t>保守</w:t>
            </w:r>
            <w:r w:rsidRPr="006E4937">
              <w:rPr>
                <w:rFonts w:hint="eastAsia"/>
                <w:sz w:val="20"/>
              </w:rPr>
              <w:t>管理</w:t>
            </w:r>
            <w:r w:rsidR="005767D7">
              <w:rPr>
                <w:rFonts w:hint="eastAsia"/>
                <w:sz w:val="20"/>
              </w:rPr>
              <w:t>・修繕</w:t>
            </w:r>
            <w:r w:rsidRPr="006E4937">
              <w:rPr>
                <w:rFonts w:hint="eastAsia"/>
                <w:sz w:val="20"/>
              </w:rPr>
              <w:t>業務</w:t>
            </w:r>
            <w:r w:rsidR="005767D7">
              <w:rPr>
                <w:rFonts w:hint="eastAsia"/>
                <w:sz w:val="20"/>
              </w:rPr>
              <w:t>（外構等を含む）</w:t>
            </w:r>
          </w:p>
          <w:p w14:paraId="1E355334" w14:textId="055478A1" w:rsidR="00841EE2" w:rsidRPr="006E4937" w:rsidRDefault="00B30755" w:rsidP="00A873DD">
            <w:pPr>
              <w:spacing w:line="260" w:lineRule="exact"/>
              <w:ind w:left="200" w:hangingChars="100" w:hanging="200"/>
              <w:rPr>
                <w:sz w:val="20"/>
              </w:rPr>
            </w:pPr>
            <w:r w:rsidRPr="006E4937">
              <w:rPr>
                <w:rFonts w:hint="eastAsia"/>
                <w:sz w:val="20"/>
              </w:rPr>
              <w:t>・建築設備</w:t>
            </w:r>
            <w:r w:rsidR="005767D7">
              <w:rPr>
                <w:rFonts w:hint="eastAsia"/>
                <w:sz w:val="20"/>
              </w:rPr>
              <w:t>保守</w:t>
            </w:r>
            <w:r w:rsidRPr="006E4937">
              <w:rPr>
                <w:rFonts w:hint="eastAsia"/>
                <w:sz w:val="20"/>
              </w:rPr>
              <w:t>管理</w:t>
            </w:r>
            <w:r w:rsidR="005767D7">
              <w:rPr>
                <w:rFonts w:hint="eastAsia"/>
                <w:sz w:val="20"/>
              </w:rPr>
              <w:t>・修繕</w:t>
            </w:r>
            <w:r w:rsidRPr="006E4937">
              <w:rPr>
                <w:rFonts w:hint="eastAsia"/>
                <w:sz w:val="20"/>
              </w:rPr>
              <w:t>業務</w:t>
            </w:r>
          </w:p>
          <w:p w14:paraId="0B854EA3" w14:textId="592CA721" w:rsidR="00B30755" w:rsidRDefault="00B30755" w:rsidP="00211045">
            <w:pPr>
              <w:spacing w:line="260" w:lineRule="exact"/>
              <w:ind w:left="200" w:hangingChars="100" w:hanging="200"/>
              <w:rPr>
                <w:sz w:val="20"/>
              </w:rPr>
            </w:pPr>
            <w:r w:rsidRPr="006E4937">
              <w:rPr>
                <w:rFonts w:hint="eastAsia"/>
                <w:sz w:val="20"/>
              </w:rPr>
              <w:t>・調理設備</w:t>
            </w:r>
            <w:r w:rsidR="005767D7">
              <w:rPr>
                <w:rFonts w:hint="eastAsia"/>
                <w:sz w:val="20"/>
              </w:rPr>
              <w:t>保守</w:t>
            </w:r>
            <w:r w:rsidRPr="006E4937">
              <w:rPr>
                <w:rFonts w:hint="eastAsia"/>
                <w:sz w:val="20"/>
              </w:rPr>
              <w:t>管理</w:t>
            </w:r>
            <w:r w:rsidR="005767D7">
              <w:rPr>
                <w:rFonts w:hint="eastAsia"/>
                <w:sz w:val="20"/>
              </w:rPr>
              <w:t>・修繕</w:t>
            </w:r>
            <w:r w:rsidRPr="006E4937">
              <w:rPr>
                <w:rFonts w:hint="eastAsia"/>
                <w:sz w:val="20"/>
              </w:rPr>
              <w:t>業務</w:t>
            </w:r>
          </w:p>
          <w:p w14:paraId="50E2A23B" w14:textId="2B0DDE72" w:rsidR="00841EE2" w:rsidRDefault="00841EE2" w:rsidP="00841EE2">
            <w:pPr>
              <w:spacing w:line="260" w:lineRule="exact"/>
              <w:ind w:left="200" w:hangingChars="100" w:hanging="200"/>
              <w:rPr>
                <w:sz w:val="20"/>
              </w:rPr>
            </w:pPr>
            <w:r>
              <w:rPr>
                <w:rFonts w:hint="eastAsia"/>
                <w:sz w:val="20"/>
              </w:rPr>
              <w:t>・</w:t>
            </w:r>
            <w:r w:rsidR="004F450D">
              <w:rPr>
                <w:rFonts w:hint="eastAsia"/>
                <w:sz w:val="20"/>
              </w:rPr>
              <w:t>調理備品等</w:t>
            </w:r>
            <w:r>
              <w:rPr>
                <w:rFonts w:hint="eastAsia"/>
                <w:sz w:val="20"/>
              </w:rPr>
              <w:t>保守管理・修繕業務（更新を含む）</w:t>
            </w:r>
          </w:p>
          <w:p w14:paraId="5A871F01" w14:textId="249491EC" w:rsidR="00841EE2" w:rsidRPr="00841EE2" w:rsidRDefault="00841EE2" w:rsidP="00211045">
            <w:pPr>
              <w:spacing w:line="260" w:lineRule="exact"/>
              <w:ind w:left="200" w:hangingChars="100" w:hanging="200"/>
              <w:rPr>
                <w:sz w:val="20"/>
              </w:rPr>
            </w:pPr>
            <w:r>
              <w:rPr>
                <w:rFonts w:hint="eastAsia"/>
                <w:sz w:val="20"/>
              </w:rPr>
              <w:t>・事務備品保守管理・修繕業務</w:t>
            </w:r>
          </w:p>
          <w:p w14:paraId="14266DB4" w14:textId="77777777" w:rsidR="00B30755" w:rsidRPr="006E4937" w:rsidRDefault="00B30755" w:rsidP="00211045">
            <w:pPr>
              <w:spacing w:line="260" w:lineRule="exact"/>
              <w:ind w:left="200" w:hangingChars="100" w:hanging="200"/>
              <w:rPr>
                <w:sz w:val="20"/>
              </w:rPr>
            </w:pPr>
            <w:r w:rsidRPr="006E4937">
              <w:rPr>
                <w:rFonts w:hint="eastAsia"/>
                <w:sz w:val="20"/>
              </w:rPr>
              <w:t>・清掃業務</w:t>
            </w:r>
          </w:p>
          <w:p w14:paraId="5BC53CB9" w14:textId="0583BD0F" w:rsidR="00B30755" w:rsidRPr="00013DA9" w:rsidRDefault="00B30755" w:rsidP="00CE15A6">
            <w:pPr>
              <w:spacing w:line="260" w:lineRule="exact"/>
              <w:ind w:left="200" w:hangingChars="100" w:hanging="200"/>
              <w:rPr>
                <w:strike/>
                <w:color w:val="FF0000"/>
                <w:sz w:val="20"/>
              </w:rPr>
            </w:pPr>
            <w:r w:rsidRPr="006E4937">
              <w:rPr>
                <w:rFonts w:hint="eastAsia"/>
                <w:sz w:val="20"/>
              </w:rPr>
              <w:t>・警備業務</w:t>
            </w:r>
          </w:p>
          <w:p w14:paraId="38B777EC" w14:textId="77777777" w:rsidR="00B30755" w:rsidRPr="006E4937" w:rsidRDefault="00B30755" w:rsidP="00211045">
            <w:pPr>
              <w:spacing w:line="260" w:lineRule="exact"/>
              <w:ind w:left="200" w:hangingChars="100" w:hanging="200"/>
              <w:rPr>
                <w:sz w:val="20"/>
              </w:rPr>
            </w:pPr>
            <w:r w:rsidRPr="006E4937">
              <w:rPr>
                <w:rFonts w:hint="eastAsia"/>
                <w:sz w:val="20"/>
              </w:rPr>
              <w:t>・研修費</w:t>
            </w:r>
          </w:p>
          <w:p w14:paraId="71807618" w14:textId="77777777" w:rsidR="00B30755" w:rsidRPr="006E4937" w:rsidRDefault="00B30755" w:rsidP="00211045">
            <w:pPr>
              <w:spacing w:line="260" w:lineRule="exact"/>
              <w:ind w:left="200" w:hangingChars="100" w:hanging="200"/>
              <w:rPr>
                <w:sz w:val="20"/>
              </w:rPr>
            </w:pPr>
            <w:r w:rsidRPr="006E4937">
              <w:rPr>
                <w:rFonts w:hint="eastAsia"/>
                <w:sz w:val="20"/>
              </w:rPr>
              <w:t>・リハーサル費</w:t>
            </w:r>
          </w:p>
          <w:p w14:paraId="683F5CFE" w14:textId="77777777" w:rsidR="00B30755" w:rsidRPr="006E4937" w:rsidRDefault="00B30755" w:rsidP="00211045">
            <w:pPr>
              <w:spacing w:line="260" w:lineRule="exact"/>
              <w:ind w:left="200" w:hangingChars="100" w:hanging="200"/>
              <w:rPr>
                <w:sz w:val="20"/>
              </w:rPr>
            </w:pPr>
            <w:r w:rsidRPr="006E4937">
              <w:rPr>
                <w:rFonts w:hint="eastAsia"/>
                <w:sz w:val="20"/>
              </w:rPr>
              <w:t>・広報資料作成費</w:t>
            </w:r>
          </w:p>
          <w:p w14:paraId="61DF7A3A" w14:textId="77777777" w:rsidR="00B30755" w:rsidRPr="006E4937" w:rsidRDefault="00B30755" w:rsidP="00211045">
            <w:pPr>
              <w:spacing w:line="260" w:lineRule="exact"/>
              <w:ind w:left="200" w:hangingChars="100" w:hanging="200"/>
              <w:rPr>
                <w:sz w:val="20"/>
              </w:rPr>
            </w:pPr>
            <w:r w:rsidRPr="006E4937">
              <w:rPr>
                <w:rFonts w:hint="eastAsia"/>
                <w:sz w:val="20"/>
              </w:rPr>
              <w:t>・その他開業準備に関して必要となる費用</w:t>
            </w:r>
          </w:p>
        </w:tc>
      </w:tr>
    </w:tbl>
    <w:p w14:paraId="01F8F1F2" w14:textId="77777777" w:rsidR="00B30755" w:rsidRPr="006E4937" w:rsidRDefault="00B30755" w:rsidP="00B30755"/>
    <w:p w14:paraId="466693E6" w14:textId="61F59C0E" w:rsidR="00B30755" w:rsidRPr="006E4937" w:rsidRDefault="00101BDA" w:rsidP="00B30755">
      <w:pPr>
        <w:ind w:leftChars="200" w:left="420" w:firstLineChars="100" w:firstLine="210"/>
      </w:pPr>
      <w:r>
        <w:rPr>
          <w:rFonts w:hint="eastAsia"/>
        </w:rPr>
        <w:t>福島市</w:t>
      </w:r>
      <w:r w:rsidR="00B30755" w:rsidRPr="006E4937">
        <w:rPr>
          <w:rFonts w:hint="eastAsia"/>
        </w:rPr>
        <w:t>は</w:t>
      </w:r>
      <w:r w:rsidR="00A229D3">
        <w:rPr>
          <w:rFonts w:hint="eastAsia"/>
        </w:rPr>
        <w:t>，</w:t>
      </w:r>
      <w:r w:rsidR="00B30755" w:rsidRPr="006E4937">
        <w:rPr>
          <w:rFonts w:hint="eastAsia"/>
        </w:rPr>
        <w:t>開業準備に係る対価として</w:t>
      </w:r>
      <w:r w:rsidR="00A229D3">
        <w:rPr>
          <w:rFonts w:hint="eastAsia"/>
        </w:rPr>
        <w:t>，</w:t>
      </w:r>
      <w:r w:rsidR="00B30755" w:rsidRPr="006E4937">
        <w:rPr>
          <w:rFonts w:hint="eastAsia"/>
        </w:rPr>
        <w:t>サービス購入費</w:t>
      </w:r>
      <w:r w:rsidR="0032035E" w:rsidRPr="006E4937">
        <w:rPr>
          <w:rFonts w:hint="eastAsia"/>
          <w:sz w:val="20"/>
        </w:rPr>
        <w:t>Ｂ</w:t>
      </w:r>
      <w:r w:rsidR="00B30755" w:rsidRPr="006E4937">
        <w:rPr>
          <w:rFonts w:hint="eastAsia"/>
        </w:rPr>
        <w:t>を</w:t>
      </w:r>
      <w:r w:rsidR="00A229D3">
        <w:rPr>
          <w:rFonts w:hint="eastAsia"/>
        </w:rPr>
        <w:t>，</w:t>
      </w:r>
      <w:r w:rsidR="00B30755" w:rsidRPr="006E4937">
        <w:rPr>
          <w:rFonts w:hint="eastAsia"/>
        </w:rPr>
        <w:t>開業準備業務完了後に一括で支払う。ただし</w:t>
      </w:r>
      <w:r w:rsidR="00A229D3">
        <w:rPr>
          <w:rFonts w:hint="eastAsia"/>
        </w:rPr>
        <w:t>，</w:t>
      </w:r>
      <w:r w:rsidR="00B30755" w:rsidRPr="006E4937">
        <w:rPr>
          <w:rFonts w:hint="eastAsia"/>
        </w:rPr>
        <w:t>支払日は</w:t>
      </w:r>
      <w:r w:rsidR="00A229D3">
        <w:rPr>
          <w:rFonts w:hint="eastAsia"/>
        </w:rPr>
        <w:t>，</w:t>
      </w:r>
      <w:r w:rsidR="00B30755" w:rsidRPr="006E4937">
        <w:rPr>
          <w:rFonts w:hint="eastAsia"/>
        </w:rPr>
        <w:t>維持管理・運営開始日以降の日とする。</w:t>
      </w:r>
    </w:p>
    <w:p w14:paraId="6844C73B" w14:textId="415E9B2E" w:rsidR="00B30755" w:rsidRPr="006E4937" w:rsidRDefault="00B30755" w:rsidP="00B30755">
      <w:pPr>
        <w:ind w:leftChars="200" w:left="420" w:firstLineChars="100" w:firstLine="210"/>
      </w:pPr>
      <w:r w:rsidRPr="006E4937">
        <w:rPr>
          <w:rFonts w:hint="eastAsia"/>
        </w:rPr>
        <w:t>また</w:t>
      </w:r>
      <w:r w:rsidR="00A229D3">
        <w:rPr>
          <w:rFonts w:hint="eastAsia"/>
        </w:rPr>
        <w:t>，</w:t>
      </w:r>
      <w:r w:rsidR="00101BDA">
        <w:rPr>
          <w:rFonts w:hint="eastAsia"/>
        </w:rPr>
        <w:t>福島市</w:t>
      </w:r>
      <w:r w:rsidRPr="006E4937">
        <w:rPr>
          <w:rFonts w:hint="eastAsia"/>
        </w:rPr>
        <w:t>は</w:t>
      </w:r>
      <w:r w:rsidR="00A229D3">
        <w:rPr>
          <w:rFonts w:hint="eastAsia"/>
        </w:rPr>
        <w:t>，</w:t>
      </w:r>
      <w:r w:rsidRPr="006E4937">
        <w:rPr>
          <w:rFonts w:hint="eastAsia"/>
        </w:rPr>
        <w:t>学校等の事情により</w:t>
      </w:r>
      <w:r w:rsidR="00A229D3">
        <w:rPr>
          <w:rFonts w:hint="eastAsia"/>
        </w:rPr>
        <w:t>，</w:t>
      </w:r>
      <w:r w:rsidRPr="006E4937">
        <w:rPr>
          <w:rFonts w:hint="eastAsia"/>
        </w:rPr>
        <w:t>提案書類に記載された調理リハーサル</w:t>
      </w:r>
      <w:r w:rsidR="00A229D3">
        <w:rPr>
          <w:rFonts w:hint="eastAsia"/>
        </w:rPr>
        <w:t>，</w:t>
      </w:r>
      <w:r w:rsidRPr="006E4937">
        <w:rPr>
          <w:rFonts w:hint="eastAsia"/>
        </w:rPr>
        <w:t>配送リハーサルその他の開業準備業務が実施されなかったと確認した場合には</w:t>
      </w:r>
      <w:r w:rsidR="00A229D3">
        <w:rPr>
          <w:rFonts w:hint="eastAsia"/>
        </w:rPr>
        <w:t>，</w:t>
      </w:r>
      <w:r w:rsidRPr="006E4937">
        <w:rPr>
          <w:rFonts w:hint="eastAsia"/>
        </w:rPr>
        <w:t>事業者へ支払うサービス購入費の減額を行う場合がある。</w:t>
      </w:r>
    </w:p>
    <w:p w14:paraId="319C09C3" w14:textId="77777777" w:rsidR="00B30755" w:rsidRPr="006E4937" w:rsidRDefault="00B30755" w:rsidP="00B30755"/>
    <w:p w14:paraId="4A2F43D3" w14:textId="15943E62" w:rsidR="00B30755" w:rsidRPr="006E4937" w:rsidRDefault="00B30755" w:rsidP="00B30755">
      <w:pPr>
        <w:rPr>
          <w:rFonts w:ascii="ＭＳ ゴシック" w:eastAsia="ＭＳ ゴシック" w:hAnsi="ＭＳ ゴシック"/>
        </w:rPr>
      </w:pPr>
      <w:r w:rsidRPr="006E4937">
        <w:rPr>
          <w:rFonts w:ascii="ＭＳ ゴシック" w:eastAsia="ＭＳ ゴシック" w:hAnsi="ＭＳ ゴシック" w:hint="eastAsia"/>
        </w:rPr>
        <w:t>（</w:t>
      </w:r>
      <w:r w:rsidR="003A4800">
        <w:rPr>
          <w:rFonts w:ascii="ＭＳ ゴシック" w:eastAsia="ＭＳ ゴシック" w:hAnsi="ＭＳ ゴシック" w:hint="eastAsia"/>
        </w:rPr>
        <w:t>４</w:t>
      </w:r>
      <w:r w:rsidRPr="006E4937">
        <w:rPr>
          <w:rFonts w:ascii="ＭＳ ゴシック" w:eastAsia="ＭＳ ゴシック" w:hAnsi="ＭＳ ゴシック" w:hint="eastAsia"/>
        </w:rPr>
        <w:t>）維持管理・運営に係る対価（サービス購入費</w:t>
      </w:r>
      <w:r w:rsidR="0032035E">
        <w:rPr>
          <w:rFonts w:ascii="ＭＳ ゴシック" w:eastAsia="ＭＳ ゴシック" w:hAnsi="ＭＳ ゴシック" w:hint="eastAsia"/>
        </w:rPr>
        <w:t>Ｃ</w:t>
      </w:r>
      <w:r w:rsidRPr="006E4937">
        <w:rPr>
          <w:rFonts w:ascii="ＭＳ ゴシック" w:eastAsia="ＭＳ ゴシック" w:hAnsi="ＭＳ ゴシック" w:hint="eastAsia"/>
        </w:rPr>
        <w:t>・</w:t>
      </w:r>
      <w:r w:rsidR="0032035E">
        <w:rPr>
          <w:rFonts w:ascii="ＭＳ ゴシック" w:eastAsia="ＭＳ ゴシック" w:hAnsi="ＭＳ ゴシック" w:hint="eastAsia"/>
        </w:rPr>
        <w:t>Ｄ</w:t>
      </w:r>
      <w:r w:rsidRPr="006E4937">
        <w:rPr>
          <w:rFonts w:ascii="ＭＳ ゴシック" w:eastAsia="ＭＳ ゴシック" w:hAnsi="ＭＳ ゴシック" w:hint="eastAsia"/>
        </w:rPr>
        <w:t>）</w:t>
      </w:r>
    </w:p>
    <w:p w14:paraId="1249C228" w14:textId="77777777" w:rsidR="00B30755" w:rsidRPr="006E4937" w:rsidRDefault="00B30755" w:rsidP="00B30755">
      <w:pPr>
        <w:ind w:firstLineChars="100" w:firstLine="210"/>
        <w:rPr>
          <w:rFonts w:ascii="ＭＳ ゴシック" w:eastAsia="ＭＳ ゴシック" w:hAnsi="ＭＳ ゴシック"/>
        </w:rPr>
      </w:pPr>
      <w:r w:rsidRPr="006E4937">
        <w:rPr>
          <w:rFonts w:ascii="ＭＳ ゴシック" w:eastAsia="ＭＳ ゴシック" w:hAnsi="ＭＳ ゴシック" w:hint="eastAsia"/>
        </w:rPr>
        <w:t>ア　維持管理・運営に係る対価</w:t>
      </w:r>
    </w:p>
    <w:p w14:paraId="32AA3D77" w14:textId="053AD933" w:rsidR="00B30755" w:rsidRDefault="00B30755" w:rsidP="00B30755">
      <w:pPr>
        <w:ind w:leftChars="200" w:left="420" w:firstLineChars="100" w:firstLine="210"/>
      </w:pPr>
      <w:r w:rsidRPr="006E4937">
        <w:rPr>
          <w:rFonts w:hint="eastAsia"/>
        </w:rPr>
        <w:t>維持管理・運営に係る対価に相当する額は</w:t>
      </w:r>
      <w:r w:rsidR="00A229D3">
        <w:rPr>
          <w:rFonts w:hint="eastAsia"/>
        </w:rPr>
        <w:t>，</w:t>
      </w:r>
      <w:r w:rsidRPr="006E4937">
        <w:rPr>
          <w:rFonts w:hint="eastAsia"/>
        </w:rPr>
        <w:t>次の費用を含むものとする。</w:t>
      </w:r>
    </w:p>
    <w:p w14:paraId="3DAB3BEA" w14:textId="77777777" w:rsidR="00CE15A6" w:rsidRPr="006E4937" w:rsidRDefault="00CE15A6" w:rsidP="00B30755">
      <w:pPr>
        <w:ind w:leftChars="200" w:left="420" w:firstLineChars="10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547"/>
        <w:gridCol w:w="1276"/>
        <w:gridCol w:w="4954"/>
      </w:tblGrid>
      <w:tr w:rsidR="0044373F" w:rsidRPr="006E4937" w14:paraId="2E9B0F62" w14:textId="77777777" w:rsidTr="000653EF">
        <w:tc>
          <w:tcPr>
            <w:tcW w:w="2547" w:type="dxa"/>
            <w:shd w:val="clear" w:color="auto" w:fill="BFBFBF" w:themeFill="background1" w:themeFillShade="BF"/>
            <w:vAlign w:val="center"/>
          </w:tcPr>
          <w:p w14:paraId="4804DC44" w14:textId="77777777" w:rsidR="00B30755" w:rsidRPr="006E4937" w:rsidRDefault="00B30755" w:rsidP="00211045">
            <w:pPr>
              <w:spacing w:line="260" w:lineRule="exact"/>
              <w:jc w:val="center"/>
              <w:rPr>
                <w:sz w:val="20"/>
              </w:rPr>
            </w:pPr>
            <w:r w:rsidRPr="006E4937">
              <w:rPr>
                <w:rFonts w:hint="eastAsia"/>
                <w:sz w:val="20"/>
              </w:rPr>
              <w:t>項目</w:t>
            </w:r>
          </w:p>
        </w:tc>
        <w:tc>
          <w:tcPr>
            <w:tcW w:w="1276" w:type="dxa"/>
            <w:shd w:val="clear" w:color="auto" w:fill="BFBFBF" w:themeFill="background1" w:themeFillShade="BF"/>
            <w:vAlign w:val="center"/>
          </w:tcPr>
          <w:p w14:paraId="7D82F4F7" w14:textId="77777777" w:rsidR="00B30755" w:rsidRPr="006E4937" w:rsidRDefault="00B30755" w:rsidP="00211045">
            <w:pPr>
              <w:spacing w:line="260" w:lineRule="exact"/>
              <w:jc w:val="center"/>
              <w:rPr>
                <w:sz w:val="20"/>
              </w:rPr>
            </w:pPr>
            <w:r w:rsidRPr="006E4937">
              <w:rPr>
                <w:rFonts w:hint="eastAsia"/>
                <w:sz w:val="20"/>
              </w:rPr>
              <w:t>区分</w:t>
            </w:r>
          </w:p>
        </w:tc>
        <w:tc>
          <w:tcPr>
            <w:tcW w:w="4954" w:type="dxa"/>
            <w:shd w:val="clear" w:color="auto" w:fill="BFBFBF" w:themeFill="background1" w:themeFillShade="BF"/>
            <w:vAlign w:val="center"/>
          </w:tcPr>
          <w:p w14:paraId="23FCA6E3" w14:textId="77777777" w:rsidR="00B30755" w:rsidRPr="006E4937" w:rsidRDefault="00B30755" w:rsidP="00211045">
            <w:pPr>
              <w:spacing w:line="260" w:lineRule="exact"/>
              <w:jc w:val="center"/>
              <w:rPr>
                <w:sz w:val="20"/>
              </w:rPr>
            </w:pPr>
            <w:r w:rsidRPr="006E4937">
              <w:rPr>
                <w:rFonts w:hint="eastAsia"/>
                <w:sz w:val="20"/>
              </w:rPr>
              <w:t>構成される費用の内容</w:t>
            </w:r>
          </w:p>
        </w:tc>
      </w:tr>
      <w:tr w:rsidR="0044373F" w:rsidRPr="006E4937" w14:paraId="00A0F742" w14:textId="77777777" w:rsidTr="000653EF">
        <w:tc>
          <w:tcPr>
            <w:tcW w:w="2547" w:type="dxa"/>
            <w:vMerge w:val="restart"/>
          </w:tcPr>
          <w:p w14:paraId="0DA9EFEE" w14:textId="5A8BB9BA" w:rsidR="00B30755" w:rsidRPr="006E4937" w:rsidRDefault="00B30755" w:rsidP="00211045">
            <w:pPr>
              <w:spacing w:line="260" w:lineRule="exact"/>
              <w:rPr>
                <w:sz w:val="20"/>
              </w:rPr>
            </w:pPr>
            <w:r w:rsidRPr="006E4937">
              <w:rPr>
                <w:rFonts w:hint="eastAsia"/>
                <w:sz w:val="20"/>
              </w:rPr>
              <w:t>維持管理・運営に係る対価（サービス購入費</w:t>
            </w:r>
            <w:r w:rsidR="0032035E">
              <w:rPr>
                <w:rFonts w:hint="eastAsia"/>
                <w:sz w:val="20"/>
              </w:rPr>
              <w:t>Ｃ</w:t>
            </w:r>
            <w:r w:rsidR="005767D7">
              <w:rPr>
                <w:rFonts w:hint="eastAsia"/>
                <w:sz w:val="20"/>
              </w:rPr>
              <w:t>・</w:t>
            </w:r>
            <w:r w:rsidR="0032035E">
              <w:rPr>
                <w:rFonts w:hint="eastAsia"/>
                <w:sz w:val="20"/>
              </w:rPr>
              <w:t>Ｄ</w:t>
            </w:r>
            <w:r w:rsidRPr="006E4937">
              <w:rPr>
                <w:rFonts w:hint="eastAsia"/>
                <w:sz w:val="20"/>
              </w:rPr>
              <w:t>）</w:t>
            </w:r>
          </w:p>
        </w:tc>
        <w:tc>
          <w:tcPr>
            <w:tcW w:w="1276" w:type="dxa"/>
          </w:tcPr>
          <w:p w14:paraId="4B664252" w14:textId="77777777" w:rsidR="00B30755" w:rsidRPr="006E4937" w:rsidRDefault="00B30755" w:rsidP="00211045">
            <w:pPr>
              <w:spacing w:line="260" w:lineRule="exact"/>
              <w:rPr>
                <w:sz w:val="20"/>
              </w:rPr>
            </w:pPr>
            <w:r w:rsidRPr="006E4937">
              <w:rPr>
                <w:rFonts w:hint="eastAsia"/>
                <w:sz w:val="20"/>
              </w:rPr>
              <w:t>維持管理費</w:t>
            </w:r>
          </w:p>
        </w:tc>
        <w:tc>
          <w:tcPr>
            <w:tcW w:w="4954" w:type="dxa"/>
          </w:tcPr>
          <w:p w14:paraId="2D0B1ADB" w14:textId="5874BF95" w:rsidR="00B30755" w:rsidRPr="006E4937" w:rsidRDefault="00B30755" w:rsidP="00211045">
            <w:pPr>
              <w:spacing w:line="260" w:lineRule="exact"/>
              <w:ind w:left="200" w:hangingChars="100" w:hanging="200"/>
              <w:rPr>
                <w:sz w:val="20"/>
              </w:rPr>
            </w:pPr>
            <w:r w:rsidRPr="006E4937">
              <w:rPr>
                <w:rFonts w:hint="eastAsia"/>
                <w:sz w:val="20"/>
              </w:rPr>
              <w:t>・建物</w:t>
            </w:r>
            <w:r w:rsidR="005767D7">
              <w:rPr>
                <w:rFonts w:hint="eastAsia"/>
                <w:sz w:val="20"/>
              </w:rPr>
              <w:t>保守管理・修繕</w:t>
            </w:r>
            <w:r w:rsidRPr="006E4937">
              <w:rPr>
                <w:rFonts w:hint="eastAsia"/>
                <w:sz w:val="20"/>
              </w:rPr>
              <w:t>業務</w:t>
            </w:r>
            <w:r w:rsidR="00841EE2">
              <w:rPr>
                <w:rFonts w:hint="eastAsia"/>
                <w:sz w:val="20"/>
              </w:rPr>
              <w:t>（外構等を含む）</w:t>
            </w:r>
          </w:p>
          <w:p w14:paraId="38605F55" w14:textId="7C6E8342" w:rsidR="00B30755" w:rsidRDefault="00B30755" w:rsidP="00B95800">
            <w:pPr>
              <w:spacing w:line="260" w:lineRule="exact"/>
              <w:ind w:left="200" w:hangingChars="100" w:hanging="200"/>
              <w:rPr>
                <w:sz w:val="20"/>
              </w:rPr>
            </w:pPr>
            <w:r w:rsidRPr="006E4937">
              <w:rPr>
                <w:rFonts w:hint="eastAsia"/>
                <w:sz w:val="20"/>
              </w:rPr>
              <w:t>・建築設備</w:t>
            </w:r>
            <w:r w:rsidR="005767D7">
              <w:rPr>
                <w:rFonts w:hint="eastAsia"/>
                <w:sz w:val="20"/>
              </w:rPr>
              <w:t>保守管理・修繕</w:t>
            </w:r>
            <w:r w:rsidRPr="006E4937">
              <w:rPr>
                <w:rFonts w:hint="eastAsia"/>
                <w:sz w:val="20"/>
              </w:rPr>
              <w:t>業務</w:t>
            </w:r>
          </w:p>
          <w:p w14:paraId="1F8B5AEE" w14:textId="16916A5A" w:rsidR="00841EE2" w:rsidRPr="00841EE2" w:rsidRDefault="00841EE2" w:rsidP="00211045">
            <w:pPr>
              <w:spacing w:line="260" w:lineRule="exact"/>
              <w:ind w:left="200" w:hangingChars="100" w:hanging="200"/>
              <w:rPr>
                <w:sz w:val="20"/>
              </w:rPr>
            </w:pPr>
            <w:r w:rsidRPr="006E4937">
              <w:rPr>
                <w:rFonts w:hint="eastAsia"/>
                <w:sz w:val="20"/>
              </w:rPr>
              <w:t>・調理設備</w:t>
            </w:r>
            <w:r>
              <w:rPr>
                <w:rFonts w:hint="eastAsia"/>
                <w:sz w:val="20"/>
              </w:rPr>
              <w:t>保守</w:t>
            </w:r>
            <w:r w:rsidRPr="006E4937">
              <w:rPr>
                <w:rFonts w:hint="eastAsia"/>
                <w:sz w:val="20"/>
              </w:rPr>
              <w:t>管理</w:t>
            </w:r>
            <w:r>
              <w:rPr>
                <w:rFonts w:hint="eastAsia"/>
                <w:sz w:val="20"/>
              </w:rPr>
              <w:t>・修繕</w:t>
            </w:r>
            <w:r w:rsidRPr="006E4937">
              <w:rPr>
                <w:rFonts w:hint="eastAsia"/>
                <w:sz w:val="20"/>
              </w:rPr>
              <w:t>業務</w:t>
            </w:r>
          </w:p>
          <w:p w14:paraId="402161CA" w14:textId="438CF4F6" w:rsidR="00841EE2" w:rsidRDefault="00841EE2" w:rsidP="00211045">
            <w:pPr>
              <w:spacing w:line="260" w:lineRule="exact"/>
              <w:ind w:left="200" w:hangingChars="100" w:hanging="200"/>
              <w:rPr>
                <w:sz w:val="20"/>
              </w:rPr>
            </w:pPr>
            <w:r>
              <w:rPr>
                <w:rFonts w:hint="eastAsia"/>
                <w:sz w:val="20"/>
              </w:rPr>
              <w:t>・</w:t>
            </w:r>
            <w:r w:rsidR="004F450D">
              <w:rPr>
                <w:rFonts w:hint="eastAsia"/>
                <w:sz w:val="20"/>
              </w:rPr>
              <w:t>調理備品等</w:t>
            </w:r>
            <w:r>
              <w:rPr>
                <w:rFonts w:hint="eastAsia"/>
                <w:sz w:val="20"/>
              </w:rPr>
              <w:t>保守管理・修繕業務（更新を含む）</w:t>
            </w:r>
          </w:p>
          <w:p w14:paraId="7C24D3E3" w14:textId="071B1D7D" w:rsidR="00841EE2" w:rsidRPr="006E4937" w:rsidRDefault="00841EE2" w:rsidP="00211045">
            <w:pPr>
              <w:spacing w:line="260" w:lineRule="exact"/>
              <w:ind w:left="200" w:hangingChars="100" w:hanging="200"/>
              <w:rPr>
                <w:sz w:val="20"/>
              </w:rPr>
            </w:pPr>
            <w:r>
              <w:rPr>
                <w:rFonts w:hint="eastAsia"/>
                <w:sz w:val="20"/>
              </w:rPr>
              <w:t>・事務備品保守管理・修繕業務</w:t>
            </w:r>
          </w:p>
          <w:p w14:paraId="6436003E" w14:textId="1329C723" w:rsidR="00B30755" w:rsidRPr="006E4937" w:rsidRDefault="00B30755" w:rsidP="00211045">
            <w:pPr>
              <w:spacing w:line="260" w:lineRule="exact"/>
              <w:ind w:left="200" w:hangingChars="100" w:hanging="200"/>
              <w:rPr>
                <w:sz w:val="20"/>
              </w:rPr>
            </w:pPr>
            <w:r w:rsidRPr="006E4937">
              <w:rPr>
                <w:rFonts w:hint="eastAsia"/>
                <w:sz w:val="20"/>
              </w:rPr>
              <w:t>・清掃業務</w:t>
            </w:r>
            <w:r w:rsidR="00841EE2">
              <w:rPr>
                <w:rFonts w:hint="eastAsia"/>
                <w:sz w:val="20"/>
              </w:rPr>
              <w:t>（定期的な建物清掃）</w:t>
            </w:r>
          </w:p>
          <w:p w14:paraId="63BDFA58" w14:textId="77777777" w:rsidR="00B30755" w:rsidRDefault="00B30755" w:rsidP="00841EE2">
            <w:pPr>
              <w:spacing w:line="260" w:lineRule="exact"/>
              <w:ind w:left="200" w:hangingChars="100" w:hanging="200"/>
              <w:rPr>
                <w:sz w:val="20"/>
              </w:rPr>
            </w:pPr>
            <w:r w:rsidRPr="006E4937">
              <w:rPr>
                <w:rFonts w:hint="eastAsia"/>
                <w:sz w:val="20"/>
              </w:rPr>
              <w:t>・警備業務</w:t>
            </w:r>
          </w:p>
          <w:p w14:paraId="480EF384" w14:textId="733A4EE1" w:rsidR="00841EE2" w:rsidRPr="006E4937" w:rsidRDefault="00841EE2" w:rsidP="00841EE2">
            <w:pPr>
              <w:spacing w:line="260" w:lineRule="exact"/>
              <w:ind w:left="200" w:hangingChars="100" w:hanging="200"/>
              <w:rPr>
                <w:sz w:val="20"/>
              </w:rPr>
            </w:pPr>
            <w:r>
              <w:rPr>
                <w:rFonts w:hint="eastAsia"/>
                <w:sz w:val="20"/>
              </w:rPr>
              <w:t>・その他関連業務（上記各項目に伴う各種申請等業務</w:t>
            </w:r>
            <w:r w:rsidR="00AC21D4">
              <w:rPr>
                <w:rFonts w:hint="eastAsia"/>
                <w:sz w:val="20"/>
              </w:rPr>
              <w:t>，</w:t>
            </w:r>
            <w:r>
              <w:rPr>
                <w:rFonts w:hint="eastAsia"/>
                <w:sz w:val="20"/>
              </w:rPr>
              <w:t>長期修繕計画作成等を含む）</w:t>
            </w:r>
          </w:p>
        </w:tc>
      </w:tr>
      <w:tr w:rsidR="0044373F" w:rsidRPr="006E4937" w14:paraId="1E0C006E" w14:textId="77777777" w:rsidTr="000653EF">
        <w:tc>
          <w:tcPr>
            <w:tcW w:w="2547" w:type="dxa"/>
            <w:vMerge/>
          </w:tcPr>
          <w:p w14:paraId="3A3A4C75" w14:textId="77777777" w:rsidR="00B30755" w:rsidRPr="006E4937" w:rsidRDefault="00B30755" w:rsidP="00211045">
            <w:pPr>
              <w:spacing w:line="260" w:lineRule="exact"/>
              <w:rPr>
                <w:sz w:val="20"/>
              </w:rPr>
            </w:pPr>
          </w:p>
        </w:tc>
        <w:tc>
          <w:tcPr>
            <w:tcW w:w="1276" w:type="dxa"/>
          </w:tcPr>
          <w:p w14:paraId="69940828" w14:textId="77777777" w:rsidR="00B30755" w:rsidRPr="006E4937" w:rsidRDefault="00B30755" w:rsidP="00211045">
            <w:pPr>
              <w:spacing w:line="260" w:lineRule="exact"/>
              <w:rPr>
                <w:sz w:val="20"/>
              </w:rPr>
            </w:pPr>
            <w:r w:rsidRPr="006E4937">
              <w:rPr>
                <w:rFonts w:hint="eastAsia"/>
                <w:sz w:val="20"/>
              </w:rPr>
              <w:t>運営費</w:t>
            </w:r>
          </w:p>
        </w:tc>
        <w:tc>
          <w:tcPr>
            <w:tcW w:w="4954" w:type="dxa"/>
          </w:tcPr>
          <w:p w14:paraId="693633DB" w14:textId="37F71878" w:rsidR="00B30755" w:rsidRPr="006E4937" w:rsidRDefault="00B30755" w:rsidP="00211045">
            <w:pPr>
              <w:spacing w:line="260" w:lineRule="exact"/>
              <w:ind w:left="200" w:hangingChars="100" w:hanging="200"/>
              <w:rPr>
                <w:sz w:val="20"/>
              </w:rPr>
            </w:pPr>
            <w:r w:rsidRPr="006E4937">
              <w:rPr>
                <w:rFonts w:hint="eastAsia"/>
                <w:sz w:val="20"/>
              </w:rPr>
              <w:t>・調理業務</w:t>
            </w:r>
            <w:r w:rsidR="00841EE2">
              <w:rPr>
                <w:rFonts w:hint="eastAsia"/>
                <w:sz w:val="20"/>
              </w:rPr>
              <w:t>（日常の検収補助</w:t>
            </w:r>
            <w:r w:rsidR="00AC21D4">
              <w:rPr>
                <w:rFonts w:hint="eastAsia"/>
                <w:sz w:val="20"/>
              </w:rPr>
              <w:t>，</w:t>
            </w:r>
            <w:r w:rsidR="00841EE2">
              <w:rPr>
                <w:rFonts w:hint="eastAsia"/>
                <w:sz w:val="20"/>
              </w:rPr>
              <w:t>衛生管理</w:t>
            </w:r>
            <w:r w:rsidR="00AC21D4">
              <w:rPr>
                <w:rFonts w:hint="eastAsia"/>
                <w:sz w:val="20"/>
              </w:rPr>
              <w:t>，</w:t>
            </w:r>
            <w:r w:rsidR="00841EE2">
              <w:rPr>
                <w:rFonts w:hint="eastAsia"/>
                <w:sz w:val="20"/>
              </w:rPr>
              <w:t>洗浄業務等を含む）</w:t>
            </w:r>
          </w:p>
          <w:p w14:paraId="716960C5" w14:textId="4940B533" w:rsidR="00B30755" w:rsidRPr="006E4937" w:rsidRDefault="00B30755" w:rsidP="00211045">
            <w:pPr>
              <w:spacing w:line="260" w:lineRule="exact"/>
              <w:ind w:left="200" w:hangingChars="100" w:hanging="200"/>
              <w:rPr>
                <w:sz w:val="20"/>
              </w:rPr>
            </w:pPr>
            <w:r w:rsidRPr="006E4937">
              <w:rPr>
                <w:rFonts w:hint="eastAsia"/>
                <w:sz w:val="20"/>
              </w:rPr>
              <w:t>・配送</w:t>
            </w:r>
            <w:r w:rsidR="00841EE2">
              <w:rPr>
                <w:rFonts w:hint="eastAsia"/>
                <w:sz w:val="20"/>
              </w:rPr>
              <w:t>・</w:t>
            </w:r>
            <w:r w:rsidRPr="006E4937">
              <w:rPr>
                <w:rFonts w:hint="eastAsia"/>
                <w:sz w:val="20"/>
              </w:rPr>
              <w:t>回収業務</w:t>
            </w:r>
            <w:r w:rsidR="00841EE2">
              <w:rPr>
                <w:rFonts w:hint="eastAsia"/>
                <w:sz w:val="20"/>
              </w:rPr>
              <w:t>（配送車両調達及び車両維持管理等を含む）</w:t>
            </w:r>
          </w:p>
          <w:p w14:paraId="72B26A90" w14:textId="52743194" w:rsidR="00B30755" w:rsidRPr="006E4937" w:rsidRDefault="00B30755" w:rsidP="00211045">
            <w:pPr>
              <w:spacing w:line="260" w:lineRule="exact"/>
              <w:ind w:left="200" w:hangingChars="100" w:hanging="200"/>
              <w:rPr>
                <w:sz w:val="20"/>
              </w:rPr>
            </w:pPr>
            <w:r w:rsidRPr="006E4937">
              <w:rPr>
                <w:rFonts w:hint="eastAsia"/>
                <w:sz w:val="20"/>
              </w:rPr>
              <w:t>・</w:t>
            </w:r>
            <w:r w:rsidR="00841EE2">
              <w:rPr>
                <w:rFonts w:hint="eastAsia"/>
                <w:sz w:val="20"/>
              </w:rPr>
              <w:t>残渣・廃棄物処理等</w:t>
            </w:r>
            <w:r w:rsidRPr="006E4937">
              <w:rPr>
                <w:rFonts w:hint="eastAsia"/>
                <w:sz w:val="20"/>
              </w:rPr>
              <w:t>業務</w:t>
            </w:r>
          </w:p>
          <w:p w14:paraId="37D43964" w14:textId="6C9DB3C8" w:rsidR="00B30755" w:rsidRDefault="00B30755" w:rsidP="0044373F">
            <w:pPr>
              <w:spacing w:line="260" w:lineRule="exact"/>
              <w:ind w:left="200" w:hangingChars="100" w:hanging="200"/>
              <w:rPr>
                <w:sz w:val="20"/>
              </w:rPr>
            </w:pPr>
            <w:r w:rsidRPr="006E4937">
              <w:rPr>
                <w:rFonts w:hint="eastAsia"/>
                <w:sz w:val="20"/>
              </w:rPr>
              <w:t>・食育支援</w:t>
            </w:r>
            <w:r w:rsidR="00841EE2">
              <w:rPr>
                <w:rFonts w:hint="eastAsia"/>
                <w:sz w:val="20"/>
              </w:rPr>
              <w:t>等</w:t>
            </w:r>
            <w:r w:rsidRPr="006E4937">
              <w:rPr>
                <w:rFonts w:hint="eastAsia"/>
                <w:sz w:val="20"/>
              </w:rPr>
              <w:t>業務</w:t>
            </w:r>
            <w:r w:rsidR="00841EE2">
              <w:rPr>
                <w:rFonts w:hint="eastAsia"/>
                <w:sz w:val="20"/>
              </w:rPr>
              <w:t>（献立作成</w:t>
            </w:r>
            <w:r w:rsidR="0044373F">
              <w:rPr>
                <w:rFonts w:hint="eastAsia"/>
                <w:sz w:val="20"/>
              </w:rPr>
              <w:t>支援業務</w:t>
            </w:r>
            <w:r w:rsidR="00AC21D4">
              <w:rPr>
                <w:rFonts w:hint="eastAsia"/>
                <w:sz w:val="20"/>
              </w:rPr>
              <w:t>，</w:t>
            </w:r>
            <w:r w:rsidR="0044373F">
              <w:rPr>
                <w:rFonts w:hint="eastAsia"/>
                <w:sz w:val="20"/>
              </w:rPr>
              <w:t>広報支援業務</w:t>
            </w:r>
            <w:r w:rsidR="00AC21D4">
              <w:rPr>
                <w:rFonts w:hint="eastAsia"/>
                <w:sz w:val="20"/>
              </w:rPr>
              <w:t>，</w:t>
            </w:r>
            <w:r w:rsidR="0044373F">
              <w:rPr>
                <w:rFonts w:hint="eastAsia"/>
                <w:sz w:val="20"/>
              </w:rPr>
              <w:t>見学者対応支援</w:t>
            </w:r>
            <w:r w:rsidR="00AC21D4">
              <w:rPr>
                <w:rFonts w:hint="eastAsia"/>
                <w:sz w:val="20"/>
              </w:rPr>
              <w:t>，</w:t>
            </w:r>
            <w:r w:rsidR="0044373F">
              <w:rPr>
                <w:rFonts w:hint="eastAsia"/>
                <w:sz w:val="20"/>
              </w:rPr>
              <w:t>学校で行う食育の帯同を含む</w:t>
            </w:r>
            <w:r w:rsidR="00841EE2">
              <w:rPr>
                <w:rFonts w:hint="eastAsia"/>
                <w:sz w:val="20"/>
              </w:rPr>
              <w:t>）</w:t>
            </w:r>
          </w:p>
          <w:p w14:paraId="63AA79B5" w14:textId="3EE56B69" w:rsidR="00B30755" w:rsidRPr="00013DA9" w:rsidRDefault="0044373F" w:rsidP="00CE15A6">
            <w:pPr>
              <w:spacing w:line="260" w:lineRule="exact"/>
              <w:ind w:left="200" w:hangingChars="100" w:hanging="200"/>
              <w:rPr>
                <w:strike/>
                <w:sz w:val="20"/>
              </w:rPr>
            </w:pPr>
            <w:r>
              <w:rPr>
                <w:rFonts w:hint="eastAsia"/>
                <w:sz w:val="20"/>
              </w:rPr>
              <w:t>・その他関連業務（光熱水使用量等管理</w:t>
            </w:r>
            <w:r w:rsidR="00AC21D4">
              <w:rPr>
                <w:rFonts w:hint="eastAsia"/>
                <w:sz w:val="20"/>
              </w:rPr>
              <w:t>，</w:t>
            </w:r>
            <w:r>
              <w:rPr>
                <w:rFonts w:hint="eastAsia"/>
                <w:sz w:val="20"/>
              </w:rPr>
              <w:t>上記各項目に伴う各種申請等業務を含む）</w:t>
            </w:r>
          </w:p>
        </w:tc>
      </w:tr>
      <w:tr w:rsidR="0044373F" w:rsidRPr="006E4937" w14:paraId="6C1E6B92" w14:textId="77777777" w:rsidTr="000653EF">
        <w:tc>
          <w:tcPr>
            <w:tcW w:w="2547" w:type="dxa"/>
            <w:vMerge/>
          </w:tcPr>
          <w:p w14:paraId="4D79301C" w14:textId="77777777" w:rsidR="00B30755" w:rsidRPr="006E4937" w:rsidRDefault="00B30755" w:rsidP="00211045">
            <w:pPr>
              <w:spacing w:line="260" w:lineRule="exact"/>
              <w:rPr>
                <w:sz w:val="20"/>
              </w:rPr>
            </w:pPr>
          </w:p>
        </w:tc>
        <w:tc>
          <w:tcPr>
            <w:tcW w:w="1276" w:type="dxa"/>
          </w:tcPr>
          <w:p w14:paraId="3D378C32" w14:textId="77777777" w:rsidR="00B30755" w:rsidRPr="006E4937" w:rsidRDefault="00B30755" w:rsidP="00211045">
            <w:pPr>
              <w:spacing w:line="260" w:lineRule="exact"/>
              <w:rPr>
                <w:sz w:val="20"/>
              </w:rPr>
            </w:pPr>
            <w:r w:rsidRPr="006E4937">
              <w:rPr>
                <w:rFonts w:hint="eastAsia"/>
                <w:sz w:val="20"/>
              </w:rPr>
              <w:t>その他費用</w:t>
            </w:r>
          </w:p>
        </w:tc>
        <w:tc>
          <w:tcPr>
            <w:tcW w:w="4954" w:type="dxa"/>
          </w:tcPr>
          <w:p w14:paraId="170A34D5" w14:textId="77777777" w:rsidR="00B30755" w:rsidRPr="006E4937" w:rsidRDefault="00B30755" w:rsidP="00211045">
            <w:pPr>
              <w:spacing w:line="260" w:lineRule="exact"/>
              <w:rPr>
                <w:sz w:val="20"/>
              </w:rPr>
            </w:pPr>
            <w:r w:rsidRPr="006E4937">
              <w:rPr>
                <w:rFonts w:hint="eastAsia"/>
                <w:sz w:val="20"/>
              </w:rPr>
              <w:t>・維持管理・運営期間中の保険料</w:t>
            </w:r>
          </w:p>
          <w:p w14:paraId="7D997A9C" w14:textId="77777777" w:rsidR="00B30755" w:rsidRPr="006E4937" w:rsidRDefault="00B30755" w:rsidP="00211045">
            <w:pPr>
              <w:spacing w:line="260" w:lineRule="exact"/>
              <w:rPr>
                <w:sz w:val="20"/>
              </w:rPr>
            </w:pPr>
            <w:r w:rsidRPr="006E4937">
              <w:rPr>
                <w:rFonts w:hint="eastAsia"/>
                <w:sz w:val="20"/>
              </w:rPr>
              <w:t>・一般管理費</w:t>
            </w:r>
          </w:p>
          <w:p w14:paraId="0401AB76" w14:textId="33D3950C" w:rsidR="00B30755" w:rsidRPr="006E4937" w:rsidRDefault="00B30755" w:rsidP="00211045">
            <w:pPr>
              <w:spacing w:line="260" w:lineRule="exact"/>
              <w:ind w:left="200" w:hangingChars="100" w:hanging="200"/>
              <w:rPr>
                <w:sz w:val="20"/>
              </w:rPr>
            </w:pPr>
            <w:r w:rsidRPr="006E4937">
              <w:rPr>
                <w:rFonts w:hint="eastAsia"/>
                <w:sz w:val="20"/>
              </w:rPr>
              <w:lastRenderedPageBreak/>
              <w:t>・法人税</w:t>
            </w:r>
            <w:r w:rsidR="00A229D3">
              <w:rPr>
                <w:rFonts w:hint="eastAsia"/>
                <w:sz w:val="20"/>
              </w:rPr>
              <w:t>，</w:t>
            </w:r>
            <w:r w:rsidRPr="006E4937">
              <w:rPr>
                <w:rFonts w:hint="eastAsia"/>
                <w:sz w:val="20"/>
              </w:rPr>
              <w:t>法人の利益に対してかかる税金等及び事業者の税引後利益（株主への配当原資等）</w:t>
            </w:r>
          </w:p>
          <w:p w14:paraId="4F1B79D9" w14:textId="77777777" w:rsidR="00B30755" w:rsidRPr="006E4937" w:rsidRDefault="00B30755" w:rsidP="00211045">
            <w:pPr>
              <w:spacing w:line="260" w:lineRule="exact"/>
              <w:rPr>
                <w:sz w:val="20"/>
              </w:rPr>
            </w:pPr>
            <w:r w:rsidRPr="006E4937">
              <w:rPr>
                <w:rFonts w:hint="eastAsia"/>
                <w:sz w:val="20"/>
              </w:rPr>
              <w:t>・その他維持管理・運営に関して必要となる費用</w:t>
            </w:r>
          </w:p>
        </w:tc>
      </w:tr>
    </w:tbl>
    <w:p w14:paraId="6611B5E6" w14:textId="77777777" w:rsidR="00B30755" w:rsidRPr="006E4937" w:rsidRDefault="00B30755" w:rsidP="00B30755"/>
    <w:p w14:paraId="507C2E1E" w14:textId="18D372A4" w:rsidR="00B30755" w:rsidRPr="006E4937" w:rsidRDefault="00101BDA" w:rsidP="00B30755">
      <w:pPr>
        <w:ind w:leftChars="200" w:left="420" w:firstLineChars="100" w:firstLine="210"/>
      </w:pPr>
      <w:r>
        <w:rPr>
          <w:rFonts w:hint="eastAsia"/>
        </w:rPr>
        <w:t>福島市</w:t>
      </w:r>
      <w:r w:rsidR="00B30755" w:rsidRPr="006E4937">
        <w:rPr>
          <w:rFonts w:hint="eastAsia"/>
        </w:rPr>
        <w:t>は</w:t>
      </w:r>
      <w:r w:rsidR="00A229D3">
        <w:rPr>
          <w:rFonts w:hint="eastAsia"/>
        </w:rPr>
        <w:t>，</w:t>
      </w:r>
      <w:r w:rsidR="00B30755" w:rsidRPr="006E4937">
        <w:rPr>
          <w:rFonts w:hint="eastAsia"/>
        </w:rPr>
        <w:t>維持管理</w:t>
      </w:r>
      <w:r w:rsidR="0044373F">
        <w:rPr>
          <w:rFonts w:hint="eastAsia"/>
        </w:rPr>
        <w:t>・運営</w:t>
      </w:r>
      <w:r w:rsidR="00B30755" w:rsidRPr="006E4937">
        <w:rPr>
          <w:rFonts w:hint="eastAsia"/>
        </w:rPr>
        <w:t>に係る対価について</w:t>
      </w:r>
      <w:r w:rsidR="00A229D3">
        <w:rPr>
          <w:rFonts w:hint="eastAsia"/>
        </w:rPr>
        <w:t>，</w:t>
      </w:r>
      <w:r w:rsidR="00B30755" w:rsidRPr="006E4937">
        <w:rPr>
          <w:rFonts w:hint="eastAsia"/>
        </w:rPr>
        <w:t>維持管理・運営期間にわたり固定的に支払う「サービス購入費</w:t>
      </w:r>
      <w:r w:rsidR="0032035E">
        <w:rPr>
          <w:rFonts w:hint="eastAsia"/>
        </w:rPr>
        <w:t>Ｃ</w:t>
      </w:r>
      <w:r w:rsidR="00B30755" w:rsidRPr="006E4937">
        <w:rPr>
          <w:rFonts w:hint="eastAsia"/>
        </w:rPr>
        <w:t>」と</w:t>
      </w:r>
      <w:r w:rsidR="00A229D3">
        <w:rPr>
          <w:rFonts w:hint="eastAsia"/>
        </w:rPr>
        <w:t>，</w:t>
      </w:r>
      <w:r w:rsidR="00B30755" w:rsidRPr="006E4937">
        <w:rPr>
          <w:rFonts w:hint="eastAsia"/>
        </w:rPr>
        <w:t>提供給食数等に応じて変動的に支払う「サービス購入費</w:t>
      </w:r>
      <w:r w:rsidR="0032035E">
        <w:rPr>
          <w:rFonts w:hint="eastAsia"/>
        </w:rPr>
        <w:t>Ｄ</w:t>
      </w:r>
      <w:r w:rsidR="00B30755" w:rsidRPr="006E4937">
        <w:rPr>
          <w:rFonts w:hint="eastAsia"/>
        </w:rPr>
        <w:t>」に分けて支払う。</w:t>
      </w:r>
    </w:p>
    <w:p w14:paraId="47020E83" w14:textId="77777777" w:rsidR="00B30755" w:rsidRPr="006E4937" w:rsidRDefault="00B30755" w:rsidP="00B30755"/>
    <w:p w14:paraId="34F39AB9" w14:textId="77A87666" w:rsidR="00B30755" w:rsidRPr="006E4937" w:rsidRDefault="00B30755" w:rsidP="00B30755">
      <w:pPr>
        <w:ind w:firstLineChars="100" w:firstLine="210"/>
        <w:rPr>
          <w:rFonts w:ascii="ＭＳ ゴシック" w:eastAsia="ＭＳ ゴシック" w:hAnsi="ＭＳ ゴシック"/>
        </w:rPr>
      </w:pPr>
      <w:r w:rsidRPr="006E4937">
        <w:rPr>
          <w:rFonts w:ascii="ＭＳ ゴシック" w:eastAsia="ＭＳ ゴシック" w:hAnsi="ＭＳ ゴシック" w:hint="eastAsia"/>
        </w:rPr>
        <w:t>イ　サービス購入費</w:t>
      </w:r>
      <w:r w:rsidR="0032035E">
        <w:rPr>
          <w:rFonts w:ascii="ＭＳ ゴシック" w:eastAsia="ＭＳ ゴシック" w:hAnsi="ＭＳ ゴシック" w:hint="eastAsia"/>
        </w:rPr>
        <w:t>Ｃ</w:t>
      </w:r>
      <w:r w:rsidRPr="006E4937">
        <w:rPr>
          <w:rFonts w:ascii="ＭＳ ゴシック" w:eastAsia="ＭＳ ゴシック" w:hAnsi="ＭＳ ゴシック" w:hint="eastAsia"/>
        </w:rPr>
        <w:t>（固定料金）</w:t>
      </w:r>
    </w:p>
    <w:p w14:paraId="00836A9A" w14:textId="75E19C3E" w:rsidR="00B30755" w:rsidRPr="006E4937" w:rsidRDefault="00B30755" w:rsidP="00B30755">
      <w:pPr>
        <w:ind w:leftChars="200" w:left="420" w:firstLineChars="100" w:firstLine="210"/>
      </w:pPr>
      <w:r w:rsidRPr="006E4937">
        <w:rPr>
          <w:rFonts w:hint="eastAsia"/>
        </w:rPr>
        <w:t>維持管理・運営に係る対価のうち</w:t>
      </w:r>
      <w:r w:rsidR="00A229D3">
        <w:rPr>
          <w:rFonts w:hint="eastAsia"/>
        </w:rPr>
        <w:t>，</w:t>
      </w:r>
      <w:r w:rsidRPr="006E4937">
        <w:rPr>
          <w:rFonts w:hint="eastAsia"/>
        </w:rPr>
        <w:t>維持管理・運営期間にわたり</w:t>
      </w:r>
      <w:r w:rsidR="00101BDA">
        <w:rPr>
          <w:rFonts w:hint="eastAsia"/>
        </w:rPr>
        <w:t>福島市</w:t>
      </w:r>
      <w:r w:rsidRPr="006E4937">
        <w:rPr>
          <w:rFonts w:hint="eastAsia"/>
        </w:rPr>
        <w:t>が事業者に対して固定的に支払うものをいい</w:t>
      </w:r>
      <w:r w:rsidR="00A229D3">
        <w:rPr>
          <w:rFonts w:hint="eastAsia"/>
        </w:rPr>
        <w:t>，</w:t>
      </w:r>
      <w:r w:rsidRPr="006E4937">
        <w:rPr>
          <w:rFonts w:hint="eastAsia"/>
        </w:rPr>
        <w:t>事業者が提案書類において提案した金額に基づき</w:t>
      </w:r>
      <w:r w:rsidR="00A229D3">
        <w:rPr>
          <w:rFonts w:hint="eastAsia"/>
        </w:rPr>
        <w:t>，</w:t>
      </w:r>
      <w:r w:rsidRPr="006E4937">
        <w:rPr>
          <w:rFonts w:hint="eastAsia"/>
        </w:rPr>
        <w:t>年度毎に固定された金額を支払う。</w:t>
      </w:r>
    </w:p>
    <w:p w14:paraId="4C9D3CAF" w14:textId="71B62972" w:rsidR="00B30755" w:rsidRPr="000653EF" w:rsidRDefault="00B30755" w:rsidP="0032035E">
      <w:pPr>
        <w:ind w:leftChars="200" w:left="420" w:firstLineChars="100" w:firstLine="210"/>
        <w:rPr>
          <w:sz w:val="20"/>
        </w:rPr>
      </w:pPr>
      <w:r w:rsidRPr="006E4937">
        <w:rPr>
          <w:rFonts w:hint="eastAsia"/>
        </w:rPr>
        <w:t>支払回数は年４回とし</w:t>
      </w:r>
      <w:r w:rsidR="00A229D3">
        <w:rPr>
          <w:rFonts w:hint="eastAsia"/>
        </w:rPr>
        <w:t>，</w:t>
      </w:r>
      <w:r w:rsidRPr="006E4937">
        <w:rPr>
          <w:rFonts w:hint="eastAsia"/>
        </w:rPr>
        <w:t>第１四半期から第４四半期の各四半期において</w:t>
      </w:r>
      <w:r w:rsidR="00A229D3">
        <w:rPr>
          <w:rFonts w:hint="eastAsia"/>
        </w:rPr>
        <w:t>，</w:t>
      </w:r>
      <w:r w:rsidRPr="006E4937">
        <w:rPr>
          <w:rFonts w:hint="eastAsia"/>
        </w:rPr>
        <w:t>年間支払額の４分の１相当額を</w:t>
      </w:r>
      <w:r w:rsidR="00A229D3">
        <w:rPr>
          <w:rFonts w:hint="eastAsia"/>
        </w:rPr>
        <w:t>，</w:t>
      </w:r>
      <w:r w:rsidRPr="006E4937">
        <w:rPr>
          <w:rFonts w:hint="eastAsia"/>
        </w:rPr>
        <w:t>維持管理・運営期間中に計</w:t>
      </w:r>
      <w:r w:rsidR="00B072AE">
        <w:rPr>
          <w:rFonts w:hint="eastAsia"/>
        </w:rPr>
        <w:t>６０</w:t>
      </w:r>
      <w:r w:rsidRPr="006E4937">
        <w:rPr>
          <w:rFonts w:hint="eastAsia"/>
        </w:rPr>
        <w:t>回支払う</w:t>
      </w:r>
      <w:r w:rsidRPr="00643B35">
        <w:rPr>
          <w:rFonts w:hint="eastAsia"/>
        </w:rPr>
        <w:t>（例えば</w:t>
      </w:r>
      <w:r w:rsidR="00A229D3">
        <w:rPr>
          <w:rFonts w:hint="eastAsia"/>
        </w:rPr>
        <w:t>，</w:t>
      </w:r>
      <w:r w:rsidRPr="00643B35">
        <w:rPr>
          <w:rFonts w:hint="eastAsia"/>
        </w:rPr>
        <w:t>維持管理・運営開始日が</w:t>
      </w:r>
      <w:r w:rsidRPr="00643B35">
        <w:rPr>
          <w:rFonts w:hint="eastAsia"/>
          <w:sz w:val="20"/>
        </w:rPr>
        <w:t>令和</w:t>
      </w:r>
      <w:r w:rsidR="00E64EFD">
        <w:rPr>
          <w:rFonts w:hint="eastAsia"/>
          <w:sz w:val="20"/>
        </w:rPr>
        <w:t>８</w:t>
      </w:r>
      <w:r w:rsidRPr="00643B35">
        <w:rPr>
          <w:rFonts w:hint="eastAsia"/>
        </w:rPr>
        <w:t>年</w:t>
      </w:r>
      <w:r w:rsidR="003A4800">
        <w:rPr>
          <w:rFonts w:hint="eastAsia"/>
        </w:rPr>
        <w:t>４</w:t>
      </w:r>
      <w:r w:rsidRPr="00643B35">
        <w:rPr>
          <w:rFonts w:hint="eastAsia"/>
        </w:rPr>
        <w:t>月１日であれば</w:t>
      </w:r>
      <w:r w:rsidR="00A229D3">
        <w:rPr>
          <w:rFonts w:hint="eastAsia"/>
        </w:rPr>
        <w:t>，</w:t>
      </w:r>
      <w:r w:rsidRPr="00643B35">
        <w:rPr>
          <w:rFonts w:hint="eastAsia"/>
          <w:sz w:val="20"/>
        </w:rPr>
        <w:t>令和</w:t>
      </w:r>
      <w:r w:rsidR="0032035E">
        <w:rPr>
          <w:rFonts w:hint="eastAsia"/>
          <w:sz w:val="20"/>
        </w:rPr>
        <w:t>８</w:t>
      </w:r>
      <w:r w:rsidRPr="00643B35">
        <w:rPr>
          <w:rFonts w:hint="eastAsia"/>
        </w:rPr>
        <w:t>年</w:t>
      </w:r>
      <w:r w:rsidR="003A4800">
        <w:rPr>
          <w:rFonts w:hint="eastAsia"/>
        </w:rPr>
        <w:t>６</w:t>
      </w:r>
      <w:r w:rsidRPr="00643B35">
        <w:rPr>
          <w:rFonts w:hint="eastAsia"/>
        </w:rPr>
        <w:t>月末日までを第１回の支払日</w:t>
      </w:r>
      <w:r w:rsidR="00A229D3">
        <w:rPr>
          <w:rFonts w:hint="eastAsia"/>
        </w:rPr>
        <w:t>，</w:t>
      </w:r>
      <w:r w:rsidRPr="00643B35">
        <w:rPr>
          <w:rFonts w:hint="eastAsia"/>
          <w:sz w:val="20"/>
        </w:rPr>
        <w:t>令和</w:t>
      </w:r>
      <w:r w:rsidR="003A4800">
        <w:rPr>
          <w:rFonts w:hint="eastAsia"/>
          <w:sz w:val="20"/>
        </w:rPr>
        <w:t>２</w:t>
      </w:r>
      <w:r w:rsidR="00E64EFD">
        <w:rPr>
          <w:rFonts w:hint="eastAsia"/>
          <w:sz w:val="20"/>
        </w:rPr>
        <w:t>３</w:t>
      </w:r>
      <w:r w:rsidRPr="00643B35">
        <w:rPr>
          <w:rFonts w:hint="eastAsia"/>
        </w:rPr>
        <w:t>年</w:t>
      </w:r>
      <w:r w:rsidR="003A4800">
        <w:rPr>
          <w:rFonts w:hint="eastAsia"/>
        </w:rPr>
        <w:t>３</w:t>
      </w:r>
      <w:r w:rsidRPr="00643B35">
        <w:rPr>
          <w:rFonts w:hint="eastAsia"/>
        </w:rPr>
        <w:t>月末日までを最終支払日とした</w:t>
      </w:r>
      <w:r w:rsidR="00B072AE">
        <w:rPr>
          <w:rFonts w:hint="eastAsia"/>
        </w:rPr>
        <w:t>６０</w:t>
      </w:r>
      <w:r w:rsidRPr="00643B35">
        <w:rPr>
          <w:rFonts w:hint="eastAsia"/>
        </w:rPr>
        <w:t>回払いとなる。）</w:t>
      </w:r>
      <w:r w:rsidRPr="006E4937">
        <w:rPr>
          <w:rFonts w:hint="eastAsia"/>
        </w:rPr>
        <w:t>。</w:t>
      </w:r>
    </w:p>
    <w:p w14:paraId="472DDBE5" w14:textId="77777777" w:rsidR="00B30755" w:rsidRPr="006E4937" w:rsidRDefault="00B30755" w:rsidP="00B30755"/>
    <w:p w14:paraId="4559A8B9" w14:textId="50080669" w:rsidR="00B30755" w:rsidRPr="006E4937" w:rsidRDefault="00B30755" w:rsidP="00B30755">
      <w:pPr>
        <w:ind w:firstLineChars="100" w:firstLine="210"/>
        <w:rPr>
          <w:rFonts w:ascii="ＭＳ ゴシック" w:eastAsia="ＭＳ ゴシック" w:hAnsi="ＭＳ ゴシック"/>
        </w:rPr>
      </w:pPr>
      <w:r w:rsidRPr="006E4937">
        <w:rPr>
          <w:rFonts w:ascii="ＭＳ ゴシック" w:eastAsia="ＭＳ ゴシック" w:hAnsi="ＭＳ ゴシック" w:hint="eastAsia"/>
        </w:rPr>
        <w:t>ウ　サービス購入費</w:t>
      </w:r>
      <w:r w:rsidR="00E64EFD">
        <w:rPr>
          <w:rFonts w:ascii="ＭＳ ゴシック" w:eastAsia="ＭＳ ゴシック" w:hAnsi="ＭＳ ゴシック" w:hint="eastAsia"/>
        </w:rPr>
        <w:t>Ｄ</w:t>
      </w:r>
      <w:r w:rsidRPr="006E4937">
        <w:rPr>
          <w:rFonts w:ascii="ＭＳ ゴシック" w:eastAsia="ＭＳ ゴシック" w:hAnsi="ＭＳ ゴシック" w:hint="eastAsia"/>
        </w:rPr>
        <w:t>（変動料金）</w:t>
      </w:r>
    </w:p>
    <w:p w14:paraId="1BAA9474" w14:textId="1F666321" w:rsidR="00B30755" w:rsidRPr="006E4937" w:rsidRDefault="00B30755" w:rsidP="00B30755">
      <w:pPr>
        <w:ind w:leftChars="200" w:left="420" w:firstLineChars="100" w:firstLine="210"/>
      </w:pPr>
      <w:r w:rsidRPr="006E4937">
        <w:rPr>
          <w:rFonts w:hint="eastAsia"/>
        </w:rPr>
        <w:t>維持管理・運営に係る対価のうち</w:t>
      </w:r>
      <w:r w:rsidR="00A229D3">
        <w:rPr>
          <w:rFonts w:hint="eastAsia"/>
        </w:rPr>
        <w:t>，</w:t>
      </w:r>
      <w:r w:rsidRPr="006E4937">
        <w:rPr>
          <w:rFonts w:hint="eastAsia"/>
        </w:rPr>
        <w:t>維持管理・運営期間にわたり</w:t>
      </w:r>
      <w:r w:rsidR="00101BDA">
        <w:rPr>
          <w:rFonts w:hint="eastAsia"/>
        </w:rPr>
        <w:t>福島市</w:t>
      </w:r>
      <w:r w:rsidRPr="006E4937">
        <w:rPr>
          <w:rFonts w:hint="eastAsia"/>
        </w:rPr>
        <w:t>が事業者に対して</w:t>
      </w:r>
      <w:r w:rsidR="00A229D3">
        <w:rPr>
          <w:rFonts w:hint="eastAsia"/>
        </w:rPr>
        <w:t>，</w:t>
      </w:r>
      <w:r w:rsidRPr="006E4937">
        <w:rPr>
          <w:rFonts w:hint="eastAsia"/>
        </w:rPr>
        <w:t>提供給食数に応じて変動的に支払うものをいい</w:t>
      </w:r>
      <w:r w:rsidR="00A229D3">
        <w:rPr>
          <w:rFonts w:hint="eastAsia"/>
        </w:rPr>
        <w:t>，</w:t>
      </w:r>
      <w:r w:rsidRPr="006E4937">
        <w:rPr>
          <w:rFonts w:hint="eastAsia"/>
        </w:rPr>
        <w:t>事業者が提案書類において提案した金額（単価）に基づき</w:t>
      </w:r>
      <w:r w:rsidR="00A229D3">
        <w:rPr>
          <w:rFonts w:hint="eastAsia"/>
        </w:rPr>
        <w:t>，</w:t>
      </w:r>
      <w:r w:rsidRPr="006E4937">
        <w:rPr>
          <w:rFonts w:hint="eastAsia"/>
        </w:rPr>
        <w:t>給食提供日毎に確定する提供給食数の四半期毎の合計数に応じて支払う。</w:t>
      </w:r>
    </w:p>
    <w:p w14:paraId="7A0DF869" w14:textId="35F5A30F" w:rsidR="00B30755" w:rsidRPr="006E4937" w:rsidRDefault="00B30755" w:rsidP="00B30755">
      <w:pPr>
        <w:ind w:leftChars="200" w:left="420" w:firstLineChars="100" w:firstLine="210"/>
      </w:pPr>
      <w:r w:rsidRPr="006E4937">
        <w:rPr>
          <w:rFonts w:hint="eastAsia"/>
        </w:rPr>
        <w:t>支払回数は年４回とし</w:t>
      </w:r>
      <w:r w:rsidR="00A229D3">
        <w:rPr>
          <w:rFonts w:hint="eastAsia"/>
        </w:rPr>
        <w:t>，</w:t>
      </w:r>
      <w:r w:rsidRPr="006E4937">
        <w:rPr>
          <w:rFonts w:hint="eastAsia"/>
        </w:rPr>
        <w:t>第１四半期から第４四半期の各四半期において</w:t>
      </w:r>
      <w:r w:rsidR="00A229D3">
        <w:rPr>
          <w:rFonts w:hint="eastAsia"/>
        </w:rPr>
        <w:t>，</w:t>
      </w:r>
      <w:r w:rsidRPr="006E4937">
        <w:rPr>
          <w:rFonts w:hint="eastAsia"/>
        </w:rPr>
        <w:t>エの算定基準によって算出される金額を</w:t>
      </w:r>
      <w:r w:rsidR="00A229D3">
        <w:rPr>
          <w:rFonts w:hint="eastAsia"/>
        </w:rPr>
        <w:t>，</w:t>
      </w:r>
      <w:r w:rsidRPr="006E4937">
        <w:rPr>
          <w:rFonts w:hint="eastAsia"/>
        </w:rPr>
        <w:t>維持管理・運営期間中に計</w:t>
      </w:r>
      <w:r w:rsidR="00B072AE">
        <w:rPr>
          <w:rFonts w:hint="eastAsia"/>
        </w:rPr>
        <w:t>６０</w:t>
      </w:r>
      <w:r w:rsidRPr="006E4937">
        <w:rPr>
          <w:rFonts w:hint="eastAsia"/>
        </w:rPr>
        <w:t>回支払う。</w:t>
      </w:r>
    </w:p>
    <w:p w14:paraId="04FFBEEC" w14:textId="77777777" w:rsidR="00B30755" w:rsidRPr="0044373F" w:rsidRDefault="00B30755" w:rsidP="00B30755"/>
    <w:p w14:paraId="624C1110" w14:textId="624CCFBA" w:rsidR="00B30755" w:rsidRPr="006E4937" w:rsidRDefault="00B30755" w:rsidP="00B30755">
      <w:pPr>
        <w:ind w:firstLineChars="100" w:firstLine="210"/>
        <w:rPr>
          <w:rFonts w:ascii="ＭＳ ゴシック" w:eastAsia="ＭＳ ゴシック" w:hAnsi="ＭＳ ゴシック"/>
        </w:rPr>
      </w:pPr>
      <w:r w:rsidRPr="006E4937">
        <w:rPr>
          <w:rFonts w:ascii="ＭＳ ゴシック" w:eastAsia="ＭＳ ゴシック" w:hAnsi="ＭＳ ゴシック" w:hint="eastAsia"/>
        </w:rPr>
        <w:t>エ　サービス購入費</w:t>
      </w:r>
      <w:r w:rsidR="00E64EFD">
        <w:rPr>
          <w:rFonts w:ascii="ＭＳ ゴシック" w:eastAsia="ＭＳ ゴシック" w:hAnsi="ＭＳ ゴシック" w:hint="eastAsia"/>
        </w:rPr>
        <w:t>Ｄ</w:t>
      </w:r>
      <w:r w:rsidRPr="006E4937">
        <w:rPr>
          <w:rFonts w:ascii="ＭＳ ゴシック" w:eastAsia="ＭＳ ゴシック" w:hAnsi="ＭＳ ゴシック" w:hint="eastAsia"/>
        </w:rPr>
        <w:t>（変動料金）の算定基準</w:t>
      </w:r>
    </w:p>
    <w:p w14:paraId="1B378EE5" w14:textId="77777777" w:rsidR="00B30755" w:rsidRPr="005352CA" w:rsidRDefault="00B30755" w:rsidP="00B30755">
      <w:pPr>
        <w:ind w:firstLineChars="200" w:firstLine="420"/>
        <w:rPr>
          <w:rFonts w:hAnsi="ＭＳ 明朝"/>
        </w:rPr>
      </w:pPr>
      <w:r w:rsidRPr="005352CA">
        <w:rPr>
          <w:rFonts w:hAnsi="ＭＳ 明朝" w:hint="eastAsia"/>
        </w:rPr>
        <w:t>①　変動料金の考え方</w:t>
      </w:r>
    </w:p>
    <w:p w14:paraId="3D71B93D" w14:textId="390DEAE1" w:rsidR="00B30755" w:rsidRPr="006E4937" w:rsidRDefault="00B30755" w:rsidP="00B30755">
      <w:pPr>
        <w:ind w:leftChars="300" w:left="630" w:firstLineChars="100" w:firstLine="210"/>
      </w:pPr>
      <w:r w:rsidRPr="006E4937">
        <w:rPr>
          <w:rFonts w:hint="eastAsia"/>
        </w:rPr>
        <w:t>サービス購入費</w:t>
      </w:r>
      <w:r w:rsidR="00CE15A6">
        <w:rPr>
          <w:rFonts w:hint="eastAsia"/>
        </w:rPr>
        <w:t>Ｄ</w:t>
      </w:r>
      <w:r w:rsidRPr="006E4937">
        <w:rPr>
          <w:rFonts w:hint="eastAsia"/>
        </w:rPr>
        <w:t>は</w:t>
      </w:r>
      <w:r w:rsidR="00A229D3">
        <w:rPr>
          <w:rFonts w:hint="eastAsia"/>
        </w:rPr>
        <w:t>，</w:t>
      </w:r>
      <w:r w:rsidRPr="006E4937">
        <w:rPr>
          <w:rFonts w:hint="eastAsia"/>
        </w:rPr>
        <w:t>次の金額を加算した額とする。</w:t>
      </w:r>
    </w:p>
    <w:p w14:paraId="4EDC2F07" w14:textId="77777777" w:rsidR="00B30755" w:rsidRPr="006E4937" w:rsidRDefault="00B30755" w:rsidP="00B30755">
      <w:pPr>
        <w:ind w:leftChars="337" w:left="991" w:hangingChars="135" w:hanging="283"/>
      </w:pPr>
      <w:r w:rsidRPr="006E4937">
        <w:rPr>
          <w:rFonts w:hint="eastAsia"/>
        </w:rPr>
        <w:t>a.</w:t>
      </w:r>
      <w:r w:rsidRPr="006E4937">
        <w:rPr>
          <w:rFonts w:hint="eastAsia"/>
        </w:rPr>
        <w:tab/>
        <w:t>事業者が提案する学校献立の１食当たりの料金単価（消費税及び地方消費税を除く。以下本別紙において同じ。）に各四半期における学校献立の提供給食数（合計）を乗じた額</w:t>
      </w:r>
    </w:p>
    <w:p w14:paraId="7004FF86" w14:textId="77777777" w:rsidR="00B30755" w:rsidRPr="006E4937" w:rsidRDefault="00B30755" w:rsidP="00B30755">
      <w:pPr>
        <w:ind w:leftChars="337" w:left="991" w:hangingChars="135" w:hanging="283"/>
      </w:pPr>
      <w:r w:rsidRPr="006E4937">
        <w:rPr>
          <w:rFonts w:hint="eastAsia"/>
        </w:rPr>
        <w:t>b.</w:t>
      </w:r>
      <w:r w:rsidRPr="006E4937">
        <w:rPr>
          <w:rFonts w:hint="eastAsia"/>
        </w:rPr>
        <w:tab/>
        <w:t>事業者が提案するアレルギー対応食献立の１食当たりの料金単価に各四半期におけるアレルギー対応食献立の提供給食数（合計）を乗じた額</w:t>
      </w:r>
    </w:p>
    <w:p w14:paraId="42859FDB" w14:textId="77777777" w:rsidR="00B30755" w:rsidRPr="006E4937" w:rsidRDefault="00B30755" w:rsidP="00B30755"/>
    <w:p w14:paraId="1B525B25" w14:textId="21167393" w:rsidR="00B30755" w:rsidRPr="006E4937" w:rsidRDefault="00B30755" w:rsidP="00B30755">
      <w:pPr>
        <w:ind w:leftChars="300" w:left="630" w:firstLineChars="100" w:firstLine="210"/>
      </w:pPr>
      <w:r w:rsidRPr="006E4937">
        <w:rPr>
          <w:rFonts w:hint="eastAsia"/>
        </w:rPr>
        <w:t>事業者が提案する各料金単価は</w:t>
      </w:r>
      <w:r w:rsidR="00A229D3">
        <w:rPr>
          <w:rFonts w:hint="eastAsia"/>
        </w:rPr>
        <w:t>，</w:t>
      </w:r>
      <w:r w:rsidRPr="006E4937">
        <w:rPr>
          <w:rFonts w:hint="eastAsia"/>
        </w:rPr>
        <w:t>小数点以下第二位までとする。</w:t>
      </w:r>
    </w:p>
    <w:p w14:paraId="417F51F7" w14:textId="1B4F02DA" w:rsidR="00B30755" w:rsidRPr="006E4937" w:rsidRDefault="00B30755" w:rsidP="00B30755">
      <w:pPr>
        <w:ind w:leftChars="300" w:left="630" w:firstLineChars="100" w:firstLine="210"/>
      </w:pPr>
      <w:r w:rsidRPr="006E4937">
        <w:rPr>
          <w:rFonts w:hint="eastAsia"/>
        </w:rPr>
        <w:t>消費税及び地方消費税を除くサービス購入費</w:t>
      </w:r>
      <w:r w:rsidR="00CE15A6">
        <w:rPr>
          <w:rFonts w:hint="eastAsia"/>
        </w:rPr>
        <w:t>Ｄ</w:t>
      </w:r>
      <w:r w:rsidRPr="006E4937">
        <w:rPr>
          <w:rFonts w:hint="eastAsia"/>
        </w:rPr>
        <w:t>に１円未満の端数が生じた場合</w:t>
      </w:r>
      <w:r w:rsidR="00A229D3">
        <w:rPr>
          <w:rFonts w:hint="eastAsia"/>
        </w:rPr>
        <w:t>，</w:t>
      </w:r>
      <w:r w:rsidRPr="006E4937">
        <w:rPr>
          <w:rFonts w:hint="eastAsia"/>
        </w:rPr>
        <w:t>その端数金額を切り捨てる。また</w:t>
      </w:r>
      <w:r w:rsidR="00A229D3">
        <w:rPr>
          <w:rFonts w:hint="eastAsia"/>
        </w:rPr>
        <w:t>，</w:t>
      </w:r>
      <w:r w:rsidRPr="006E4937">
        <w:rPr>
          <w:rFonts w:hint="eastAsia"/>
        </w:rPr>
        <w:t>かかるサービス購入費</w:t>
      </w:r>
      <w:r w:rsidR="00E64EFD">
        <w:rPr>
          <w:rFonts w:hint="eastAsia"/>
        </w:rPr>
        <w:t>Ｄ</w:t>
      </w:r>
      <w:r w:rsidRPr="006E4937">
        <w:rPr>
          <w:rFonts w:hint="eastAsia"/>
        </w:rPr>
        <w:t>をもとに計算した消費税及び地方消費税に端数が生じた場合</w:t>
      </w:r>
      <w:r w:rsidR="00A229D3">
        <w:rPr>
          <w:rFonts w:hint="eastAsia"/>
        </w:rPr>
        <w:t>，</w:t>
      </w:r>
      <w:r w:rsidRPr="006E4937">
        <w:rPr>
          <w:rFonts w:hint="eastAsia"/>
        </w:rPr>
        <w:t>その端数金額を切り捨てる。</w:t>
      </w:r>
    </w:p>
    <w:p w14:paraId="58EBF16C" w14:textId="77777777" w:rsidR="00CE15A6" w:rsidRPr="006E4937" w:rsidRDefault="00CE15A6" w:rsidP="00B30755"/>
    <w:p w14:paraId="3B7E8F7B" w14:textId="77777777" w:rsidR="00B30755" w:rsidRPr="005352CA" w:rsidRDefault="00B30755" w:rsidP="00B30755">
      <w:pPr>
        <w:ind w:firstLineChars="200" w:firstLine="420"/>
        <w:rPr>
          <w:rFonts w:hAnsi="ＭＳ 明朝"/>
        </w:rPr>
      </w:pPr>
      <w:r w:rsidRPr="005352CA">
        <w:rPr>
          <w:rFonts w:hAnsi="ＭＳ 明朝" w:hint="eastAsia"/>
        </w:rPr>
        <w:t>②　提供給食数の定義</w:t>
      </w:r>
    </w:p>
    <w:p w14:paraId="01534425" w14:textId="5FCD0785" w:rsidR="00B30755" w:rsidRPr="006E4937" w:rsidRDefault="00B30755" w:rsidP="00B30755">
      <w:pPr>
        <w:ind w:leftChars="300" w:left="630" w:firstLineChars="100" w:firstLine="210"/>
      </w:pPr>
      <w:r w:rsidRPr="006E4937">
        <w:rPr>
          <w:rFonts w:hint="eastAsia"/>
        </w:rPr>
        <w:t>提供給食数には</w:t>
      </w:r>
      <w:r w:rsidR="00A229D3">
        <w:rPr>
          <w:rFonts w:hint="eastAsia"/>
        </w:rPr>
        <w:t>，</w:t>
      </w:r>
      <w:r w:rsidR="00B73F18">
        <w:rPr>
          <w:rFonts w:hint="eastAsia"/>
        </w:rPr>
        <w:t>児童用，</w:t>
      </w:r>
      <w:r w:rsidRPr="006E4937">
        <w:rPr>
          <w:rFonts w:hint="eastAsia"/>
        </w:rPr>
        <w:t>生徒用</w:t>
      </w:r>
      <w:r w:rsidR="00A229D3">
        <w:rPr>
          <w:rFonts w:hint="eastAsia"/>
        </w:rPr>
        <w:t>，</w:t>
      </w:r>
      <w:r w:rsidRPr="006E4937">
        <w:rPr>
          <w:rFonts w:hint="eastAsia"/>
        </w:rPr>
        <w:t>教職員用</w:t>
      </w:r>
      <w:r w:rsidR="00A229D3">
        <w:rPr>
          <w:rFonts w:hint="eastAsia"/>
        </w:rPr>
        <w:t>，</w:t>
      </w:r>
      <w:r w:rsidRPr="006E4937">
        <w:rPr>
          <w:rFonts w:hint="eastAsia"/>
        </w:rPr>
        <w:t>試食用が含まれるものとし</w:t>
      </w:r>
      <w:r w:rsidR="00A229D3">
        <w:rPr>
          <w:rFonts w:hint="eastAsia"/>
        </w:rPr>
        <w:t>，</w:t>
      </w:r>
      <w:r w:rsidR="00101BDA">
        <w:rPr>
          <w:rFonts w:hint="eastAsia"/>
        </w:rPr>
        <w:t>福島市</w:t>
      </w:r>
      <w:r w:rsidRPr="006E4937">
        <w:rPr>
          <w:rFonts w:hint="eastAsia"/>
        </w:rPr>
        <w:t>の</w:t>
      </w:r>
      <w:r w:rsidRPr="006E4937">
        <w:rPr>
          <w:rFonts w:hint="eastAsia"/>
        </w:rPr>
        <w:lastRenderedPageBreak/>
        <w:t>検食用</w:t>
      </w:r>
      <w:r w:rsidR="00A229D3">
        <w:rPr>
          <w:rFonts w:hint="eastAsia"/>
        </w:rPr>
        <w:t>，</w:t>
      </w:r>
      <w:r w:rsidRPr="006E4937">
        <w:rPr>
          <w:rFonts w:hint="eastAsia"/>
        </w:rPr>
        <w:t>事業者の検食用を含まない。なお</w:t>
      </w:r>
      <w:r w:rsidR="00A229D3">
        <w:rPr>
          <w:rFonts w:hint="eastAsia"/>
        </w:rPr>
        <w:t>，</w:t>
      </w:r>
      <w:r w:rsidRPr="006E4937">
        <w:rPr>
          <w:rFonts w:hint="eastAsia"/>
        </w:rPr>
        <w:t>提供給食数に含まれない</w:t>
      </w:r>
      <w:r w:rsidR="00A229D3">
        <w:rPr>
          <w:rFonts w:hint="eastAsia"/>
        </w:rPr>
        <w:t>，</w:t>
      </w:r>
      <w:r w:rsidR="00101BDA">
        <w:rPr>
          <w:rFonts w:hint="eastAsia"/>
        </w:rPr>
        <w:t>福島市</w:t>
      </w:r>
      <w:r w:rsidRPr="006E4937">
        <w:rPr>
          <w:rFonts w:hint="eastAsia"/>
        </w:rPr>
        <w:t>の検食用</w:t>
      </w:r>
      <w:r w:rsidR="00A229D3">
        <w:rPr>
          <w:rFonts w:hint="eastAsia"/>
        </w:rPr>
        <w:t>，</w:t>
      </w:r>
      <w:r w:rsidRPr="006E4937">
        <w:rPr>
          <w:rFonts w:hint="eastAsia"/>
        </w:rPr>
        <w:t>事業者の検食用は</w:t>
      </w:r>
      <w:r w:rsidR="00A229D3">
        <w:rPr>
          <w:rFonts w:hint="eastAsia"/>
        </w:rPr>
        <w:t>，</w:t>
      </w:r>
      <w:r w:rsidRPr="006E4937">
        <w:rPr>
          <w:rFonts w:hint="eastAsia"/>
        </w:rPr>
        <w:t>サービス購入費</w:t>
      </w:r>
      <w:r w:rsidR="00E64EFD">
        <w:rPr>
          <w:rFonts w:hint="eastAsia"/>
        </w:rPr>
        <w:t>Ｃ</w:t>
      </w:r>
      <w:r w:rsidRPr="006E4937">
        <w:rPr>
          <w:rFonts w:hint="eastAsia"/>
        </w:rPr>
        <w:t>の固定料金部分に含まれるものとする。</w:t>
      </w:r>
    </w:p>
    <w:p w14:paraId="7269E67A" w14:textId="77777777" w:rsidR="00B30755" w:rsidRPr="006E4937" w:rsidRDefault="00B30755" w:rsidP="00B30755"/>
    <w:p w14:paraId="63BBC883" w14:textId="77777777" w:rsidR="00B30755" w:rsidRPr="006E4937" w:rsidRDefault="00B30755" w:rsidP="00B30755">
      <w:pPr>
        <w:ind w:firstLineChars="200" w:firstLine="420"/>
      </w:pPr>
      <w:r w:rsidRPr="006E4937">
        <w:rPr>
          <w:rFonts w:hint="eastAsia"/>
        </w:rPr>
        <w:t>③　提供対象者数等の増減に関する協議</w:t>
      </w:r>
    </w:p>
    <w:p w14:paraId="36082813" w14:textId="59CE6BD6" w:rsidR="00B30755" w:rsidRPr="006E4937" w:rsidRDefault="00101BDA" w:rsidP="00B30755">
      <w:pPr>
        <w:ind w:leftChars="300" w:left="630" w:firstLineChars="100" w:firstLine="210"/>
      </w:pPr>
      <w:r>
        <w:rPr>
          <w:rFonts w:hint="eastAsia"/>
        </w:rPr>
        <w:t>福島市</w:t>
      </w:r>
      <w:r w:rsidR="00B30755" w:rsidRPr="006E4937">
        <w:rPr>
          <w:rFonts w:hint="eastAsia"/>
        </w:rPr>
        <w:t>及び事業者は</w:t>
      </w:r>
      <w:r w:rsidR="00A229D3">
        <w:rPr>
          <w:rFonts w:hint="eastAsia"/>
        </w:rPr>
        <w:t>，</w:t>
      </w:r>
      <w:r w:rsidR="00B30755" w:rsidRPr="006E4937">
        <w:rPr>
          <w:rFonts w:hint="eastAsia"/>
        </w:rPr>
        <w:t>維持管理・運営期間中の各年度毎（５月１日時点）の提供対象者数（提供給食数の対象となる生徒等の合計数）が募集要項に記載の入札時算定用年間提供給食食数（１日あたり食数合計）の２割程度増減した場合</w:t>
      </w:r>
      <w:r w:rsidR="00A229D3">
        <w:rPr>
          <w:rFonts w:hint="eastAsia"/>
        </w:rPr>
        <w:t>，</w:t>
      </w:r>
      <w:r w:rsidR="00B30755" w:rsidRPr="006E4937">
        <w:rPr>
          <w:rFonts w:hint="eastAsia"/>
        </w:rPr>
        <w:t>学校等の数が増減した場合及び配送範囲が変更した場合は</w:t>
      </w:r>
      <w:r w:rsidR="00A229D3">
        <w:rPr>
          <w:rFonts w:hint="eastAsia"/>
        </w:rPr>
        <w:t>，</w:t>
      </w:r>
      <w:r w:rsidR="00B30755" w:rsidRPr="006E4937">
        <w:rPr>
          <w:rFonts w:hint="eastAsia"/>
        </w:rPr>
        <w:t>サービス購入費</w:t>
      </w:r>
      <w:r w:rsidR="00E64EFD">
        <w:rPr>
          <w:rFonts w:hint="eastAsia"/>
        </w:rPr>
        <w:t>Ｃ</w:t>
      </w:r>
      <w:r w:rsidR="00B30755" w:rsidRPr="006E4937">
        <w:rPr>
          <w:rFonts w:hint="eastAsia"/>
        </w:rPr>
        <w:t>及びサービス購入費</w:t>
      </w:r>
      <w:r w:rsidR="00E64EFD">
        <w:rPr>
          <w:rFonts w:hint="eastAsia"/>
        </w:rPr>
        <w:t>Ｄ</w:t>
      </w:r>
      <w:r w:rsidR="00B30755" w:rsidRPr="006E4937">
        <w:rPr>
          <w:rFonts w:hint="eastAsia"/>
        </w:rPr>
        <w:t>の割合若しくはサービス購入費</w:t>
      </w:r>
      <w:r w:rsidR="00E64EFD">
        <w:rPr>
          <w:rFonts w:hint="eastAsia"/>
        </w:rPr>
        <w:t>Ｃ</w:t>
      </w:r>
      <w:r w:rsidR="00B30755" w:rsidRPr="006E4937">
        <w:rPr>
          <w:rFonts w:hint="eastAsia"/>
        </w:rPr>
        <w:t>及びサービス購入費</w:t>
      </w:r>
      <w:r w:rsidR="00E64EFD">
        <w:rPr>
          <w:rFonts w:hint="eastAsia"/>
        </w:rPr>
        <w:t>Ｄ</w:t>
      </w:r>
      <w:r w:rsidR="00B30755" w:rsidRPr="006E4937">
        <w:rPr>
          <w:rFonts w:hint="eastAsia"/>
        </w:rPr>
        <w:t>の料金単価の見直しについて協議を行うものとする。</w:t>
      </w:r>
    </w:p>
    <w:p w14:paraId="71F63C9D" w14:textId="1484A16E" w:rsidR="00B30755" w:rsidRDefault="00B30755" w:rsidP="00B30755">
      <w:pPr>
        <w:ind w:leftChars="300" w:left="630" w:firstLineChars="100" w:firstLine="210"/>
      </w:pPr>
      <w:r w:rsidRPr="006E4937">
        <w:rPr>
          <w:rFonts w:hint="eastAsia"/>
        </w:rPr>
        <w:t>提供クラス数が増加するなど（配送校の変更を含む。）食缶等の</w:t>
      </w:r>
      <w:r w:rsidR="004F450D">
        <w:rPr>
          <w:rFonts w:hint="eastAsia"/>
        </w:rPr>
        <w:t>調理備品</w:t>
      </w:r>
      <w:r w:rsidR="004A14F5" w:rsidRPr="006E4937">
        <w:rPr>
          <w:rFonts w:hint="eastAsia"/>
        </w:rPr>
        <w:t>等</w:t>
      </w:r>
      <w:r w:rsidRPr="006E4937">
        <w:rPr>
          <w:rFonts w:hint="eastAsia"/>
        </w:rPr>
        <w:t>を新たに調達する必要が生じた場合については</w:t>
      </w:r>
      <w:r w:rsidR="00A229D3">
        <w:rPr>
          <w:rFonts w:hint="eastAsia"/>
        </w:rPr>
        <w:t>，</w:t>
      </w:r>
      <w:r w:rsidR="00101BDA">
        <w:rPr>
          <w:rFonts w:hint="eastAsia"/>
        </w:rPr>
        <w:t>福島市</w:t>
      </w:r>
      <w:r w:rsidRPr="006E4937">
        <w:rPr>
          <w:rFonts w:hint="eastAsia"/>
        </w:rPr>
        <w:t>は調達費等について合理的な範囲で負担するとともに</w:t>
      </w:r>
      <w:r w:rsidR="00A229D3">
        <w:rPr>
          <w:rFonts w:hint="eastAsia"/>
        </w:rPr>
        <w:t>，</w:t>
      </w:r>
      <w:r w:rsidR="00101BDA">
        <w:rPr>
          <w:rFonts w:hint="eastAsia"/>
        </w:rPr>
        <w:t>福島市</w:t>
      </w:r>
      <w:r w:rsidRPr="006E4937">
        <w:rPr>
          <w:rFonts w:hint="eastAsia"/>
        </w:rPr>
        <w:t>及び事業者は</w:t>
      </w:r>
      <w:r w:rsidR="00A229D3">
        <w:rPr>
          <w:rFonts w:hint="eastAsia"/>
        </w:rPr>
        <w:t>，</w:t>
      </w:r>
      <w:r w:rsidRPr="006E4937">
        <w:rPr>
          <w:rFonts w:hint="eastAsia"/>
        </w:rPr>
        <w:t>サービス購入費</w:t>
      </w:r>
      <w:r w:rsidR="00E64EFD">
        <w:rPr>
          <w:rFonts w:hint="eastAsia"/>
        </w:rPr>
        <w:t>Ｃ</w:t>
      </w:r>
      <w:r w:rsidRPr="006E4937">
        <w:rPr>
          <w:rFonts w:hint="eastAsia"/>
        </w:rPr>
        <w:t>及びサービス購入費</w:t>
      </w:r>
      <w:r w:rsidR="00E64EFD">
        <w:rPr>
          <w:rFonts w:hint="eastAsia"/>
        </w:rPr>
        <w:t>Ｄ</w:t>
      </w:r>
      <w:r w:rsidRPr="006E4937">
        <w:rPr>
          <w:rFonts w:hint="eastAsia"/>
        </w:rPr>
        <w:t>の見直しについて協議を行うものとする。</w:t>
      </w:r>
    </w:p>
    <w:p w14:paraId="0E803977" w14:textId="77777777" w:rsidR="00B30755" w:rsidRDefault="00B30755" w:rsidP="00B30755"/>
    <w:p w14:paraId="68294965" w14:textId="77777777" w:rsidR="00B30755" w:rsidRDefault="00B30755" w:rsidP="00B30755">
      <w:pPr>
        <w:ind w:firstLineChars="200" w:firstLine="420"/>
      </w:pPr>
      <w:r>
        <w:rPr>
          <w:rFonts w:hint="eastAsia"/>
        </w:rPr>
        <w:t>④　提供給食数の決定方法</w:t>
      </w:r>
    </w:p>
    <w:p w14:paraId="12F18641" w14:textId="542DD212" w:rsidR="00B30755" w:rsidRDefault="00B30755" w:rsidP="00B30755">
      <w:pPr>
        <w:ind w:leftChars="300" w:left="630" w:firstLineChars="100" w:firstLine="210"/>
      </w:pPr>
      <w:r>
        <w:rPr>
          <w:rFonts w:hint="eastAsia"/>
        </w:rPr>
        <w:t>生徒の転出入</w:t>
      </w:r>
      <w:r w:rsidR="00A229D3">
        <w:rPr>
          <w:rFonts w:hint="eastAsia"/>
        </w:rPr>
        <w:t>，</w:t>
      </w:r>
      <w:r>
        <w:rPr>
          <w:rFonts w:hint="eastAsia"/>
        </w:rPr>
        <w:t>教職員の異動</w:t>
      </w:r>
      <w:r w:rsidR="00A229D3">
        <w:rPr>
          <w:rFonts w:hint="eastAsia"/>
        </w:rPr>
        <w:t>，</w:t>
      </w:r>
      <w:r>
        <w:rPr>
          <w:rFonts w:hint="eastAsia"/>
        </w:rPr>
        <w:t>及び学校行事等の開催等の変動要因があるため</w:t>
      </w:r>
      <w:r w:rsidR="00A229D3">
        <w:rPr>
          <w:rFonts w:hint="eastAsia"/>
        </w:rPr>
        <w:t>，</w:t>
      </w:r>
      <w:r>
        <w:rPr>
          <w:rFonts w:hint="eastAsia"/>
        </w:rPr>
        <w:t>各月の前月の２０日（土・日・祝日の場合は直前平日）までに</w:t>
      </w:r>
      <w:r w:rsidR="00A229D3">
        <w:rPr>
          <w:rFonts w:hint="eastAsia"/>
        </w:rPr>
        <w:t>，</w:t>
      </w:r>
      <w:r w:rsidR="00101BDA">
        <w:rPr>
          <w:rFonts w:hint="eastAsia"/>
        </w:rPr>
        <w:t>福島市</w:t>
      </w:r>
      <w:r>
        <w:rPr>
          <w:rFonts w:hint="eastAsia"/>
        </w:rPr>
        <w:t>から事業者にその月の予定給食数の指示を行う。</w:t>
      </w:r>
    </w:p>
    <w:p w14:paraId="56B827EE" w14:textId="58173E36" w:rsidR="00B30755" w:rsidRDefault="00B30755" w:rsidP="00B30755">
      <w:pPr>
        <w:ind w:leftChars="300" w:left="630" w:firstLineChars="100" w:firstLine="210"/>
      </w:pPr>
      <w:r>
        <w:rPr>
          <w:rFonts w:hint="eastAsia"/>
        </w:rPr>
        <w:t>予定給食数の通知後も</w:t>
      </w:r>
      <w:r w:rsidR="00A229D3">
        <w:rPr>
          <w:rFonts w:hint="eastAsia"/>
        </w:rPr>
        <w:t>，</w:t>
      </w:r>
      <w:r>
        <w:rPr>
          <w:rFonts w:hint="eastAsia"/>
        </w:rPr>
        <w:t>引き続き</w:t>
      </w:r>
      <w:r w:rsidR="00A229D3">
        <w:rPr>
          <w:rFonts w:hint="eastAsia"/>
        </w:rPr>
        <w:t>，</w:t>
      </w:r>
      <w:r>
        <w:rPr>
          <w:rFonts w:hint="eastAsia"/>
        </w:rPr>
        <w:t>上記の変動要因に加え</w:t>
      </w:r>
      <w:r w:rsidR="00A229D3">
        <w:rPr>
          <w:rFonts w:hint="eastAsia"/>
        </w:rPr>
        <w:t>，</w:t>
      </w:r>
      <w:r>
        <w:rPr>
          <w:rFonts w:hint="eastAsia"/>
        </w:rPr>
        <w:t>学級閉鎖及び学校行事等の日程変更等により予定給食数に変更がある場合には</w:t>
      </w:r>
      <w:r w:rsidR="00A229D3">
        <w:rPr>
          <w:rFonts w:hint="eastAsia"/>
        </w:rPr>
        <w:t>，</w:t>
      </w:r>
      <w:r>
        <w:rPr>
          <w:rFonts w:hint="eastAsia"/>
        </w:rPr>
        <w:t>提供日の２稼動日前（ただし</w:t>
      </w:r>
      <w:r w:rsidR="00A229D3">
        <w:rPr>
          <w:rFonts w:hint="eastAsia"/>
        </w:rPr>
        <w:t>，</w:t>
      </w:r>
      <w:r>
        <w:rPr>
          <w:rFonts w:hint="eastAsia"/>
        </w:rPr>
        <w:t>夏期休暇等をまたぐ場合は</w:t>
      </w:r>
      <w:r w:rsidR="00101BDA">
        <w:rPr>
          <w:rFonts w:hint="eastAsia"/>
        </w:rPr>
        <w:t>福島市</w:t>
      </w:r>
      <w:r>
        <w:rPr>
          <w:rFonts w:hint="eastAsia"/>
        </w:rPr>
        <w:t>の休日を除く２日前）の正午までに</w:t>
      </w:r>
      <w:r w:rsidR="00A229D3">
        <w:rPr>
          <w:rFonts w:hint="eastAsia"/>
        </w:rPr>
        <w:t>，</w:t>
      </w:r>
      <w:r w:rsidR="00101BDA">
        <w:rPr>
          <w:rFonts w:hint="eastAsia"/>
        </w:rPr>
        <w:t>福島市</w:t>
      </w:r>
      <w:r>
        <w:rPr>
          <w:rFonts w:hint="eastAsia"/>
        </w:rPr>
        <w:t>から事業者に当該提供日に実施する給食数（以下「実施給食数」という。）の指示を行う。</w:t>
      </w:r>
    </w:p>
    <w:p w14:paraId="71E0B7C4" w14:textId="77777777" w:rsidR="00B30755" w:rsidRDefault="00B30755" w:rsidP="00B30755"/>
    <w:p w14:paraId="54F6C008" w14:textId="77777777" w:rsidR="00B30755" w:rsidRDefault="00B30755" w:rsidP="00B30755">
      <w:pPr>
        <w:ind w:firstLineChars="200" w:firstLine="420"/>
      </w:pPr>
      <w:r>
        <w:rPr>
          <w:rFonts w:hint="eastAsia"/>
        </w:rPr>
        <w:t>⑤　変更給食数</w:t>
      </w:r>
    </w:p>
    <w:p w14:paraId="1931C70E" w14:textId="5D3CF687" w:rsidR="00B30755" w:rsidRDefault="00B30755" w:rsidP="00B30755">
      <w:pPr>
        <w:ind w:leftChars="300" w:left="630" w:firstLineChars="100" w:firstLine="210"/>
      </w:pPr>
      <w:r>
        <w:rPr>
          <w:rFonts w:hint="eastAsia"/>
        </w:rPr>
        <w:t>予定給食数と実施給食数の差（以下「変更給食数」という。）はプラス・マイナス</w:t>
      </w:r>
      <w:r w:rsidR="00514AE1">
        <w:rPr>
          <w:rFonts w:hint="eastAsia"/>
        </w:rPr>
        <w:t>２００食以内</w:t>
      </w:r>
      <w:r>
        <w:rPr>
          <w:rFonts w:hint="eastAsia"/>
        </w:rPr>
        <w:t>を基本とする。変更給食数がプラス２００食を超える場合</w:t>
      </w:r>
      <w:r w:rsidR="00A229D3">
        <w:rPr>
          <w:rFonts w:hint="eastAsia"/>
        </w:rPr>
        <w:t>，</w:t>
      </w:r>
      <w:r>
        <w:rPr>
          <w:rFonts w:hint="eastAsia"/>
        </w:rPr>
        <w:t>事業者は２００食を超える部分について応諾しないことができるものとする。また</w:t>
      </w:r>
      <w:r w:rsidR="00A229D3">
        <w:rPr>
          <w:rFonts w:hint="eastAsia"/>
        </w:rPr>
        <w:t>，</w:t>
      </w:r>
      <w:r>
        <w:rPr>
          <w:rFonts w:hint="eastAsia"/>
        </w:rPr>
        <w:t>変更給食数がマイナス２００食を超える場合</w:t>
      </w:r>
      <w:r w:rsidR="00A229D3">
        <w:rPr>
          <w:rFonts w:hint="eastAsia"/>
        </w:rPr>
        <w:t>，</w:t>
      </w:r>
      <w:r>
        <w:rPr>
          <w:rFonts w:hint="eastAsia"/>
        </w:rPr>
        <w:t>予定給食数から２００食を減じた食数により変動料金を算定する。</w:t>
      </w:r>
    </w:p>
    <w:p w14:paraId="25AE16E4" w14:textId="06CA804C" w:rsidR="00B30755" w:rsidRDefault="00B30755" w:rsidP="00B30755">
      <w:pPr>
        <w:ind w:leftChars="300" w:left="630" w:firstLineChars="100" w:firstLine="210"/>
      </w:pPr>
      <w:r>
        <w:rPr>
          <w:rFonts w:hint="eastAsia"/>
        </w:rPr>
        <w:t>ただし</w:t>
      </w:r>
      <w:r w:rsidR="00A229D3">
        <w:rPr>
          <w:rFonts w:hint="eastAsia"/>
        </w:rPr>
        <w:t>，</w:t>
      </w:r>
      <w:r w:rsidR="00514AE1">
        <w:rPr>
          <w:rFonts w:hint="eastAsia"/>
        </w:rPr>
        <w:t>提供日の２稼動日前よりも相当程度前</w:t>
      </w:r>
      <w:r>
        <w:rPr>
          <w:rFonts w:hint="eastAsia"/>
        </w:rPr>
        <w:t>までに</w:t>
      </w:r>
      <w:r w:rsidR="00A229D3">
        <w:rPr>
          <w:rFonts w:hint="eastAsia"/>
        </w:rPr>
        <w:t>，</w:t>
      </w:r>
      <w:r w:rsidR="00101BDA">
        <w:rPr>
          <w:rFonts w:hint="eastAsia"/>
        </w:rPr>
        <w:t>福島市</w:t>
      </w:r>
      <w:r>
        <w:rPr>
          <w:rFonts w:hint="eastAsia"/>
        </w:rPr>
        <w:t>から事業者に当該提供日の実施給食数の指示を行った場合の</w:t>
      </w:r>
      <w:r w:rsidR="00A229D3">
        <w:rPr>
          <w:rFonts w:hint="eastAsia"/>
        </w:rPr>
        <w:t>，</w:t>
      </w:r>
      <w:r>
        <w:rPr>
          <w:rFonts w:hint="eastAsia"/>
        </w:rPr>
        <w:t>変更給食数の取扱いについては</w:t>
      </w:r>
      <w:r w:rsidR="00A229D3">
        <w:rPr>
          <w:rFonts w:hint="eastAsia"/>
        </w:rPr>
        <w:t>，</w:t>
      </w:r>
      <w:r w:rsidR="00101BDA">
        <w:rPr>
          <w:rFonts w:hint="eastAsia"/>
        </w:rPr>
        <w:t>福島市</w:t>
      </w:r>
      <w:r>
        <w:rPr>
          <w:rFonts w:hint="eastAsia"/>
        </w:rPr>
        <w:t>と事業者で協議できるものとする。</w:t>
      </w:r>
    </w:p>
    <w:p w14:paraId="22B0E226" w14:textId="77777777" w:rsidR="00B30755" w:rsidRDefault="00B30755" w:rsidP="00B30755"/>
    <w:p w14:paraId="76E0A3EB" w14:textId="77777777" w:rsidR="00B30755" w:rsidRDefault="00B30755" w:rsidP="00B30755">
      <w:pPr>
        <w:ind w:firstLineChars="200" w:firstLine="420"/>
      </w:pPr>
      <w:r>
        <w:rPr>
          <w:rFonts w:hint="eastAsia"/>
        </w:rPr>
        <w:t>⑥　変動料金の算定基礎となる食数</w:t>
      </w:r>
    </w:p>
    <w:p w14:paraId="694E4CAE" w14:textId="77621DA8" w:rsidR="00B30755" w:rsidRDefault="00B30755" w:rsidP="00CE15A6">
      <w:pPr>
        <w:ind w:leftChars="300" w:left="630" w:firstLineChars="100" w:firstLine="210"/>
      </w:pPr>
      <w:r>
        <w:rPr>
          <w:rFonts w:hint="eastAsia"/>
        </w:rPr>
        <w:t>提供給食数と変動料金の算定基礎となる食数の関係は</w:t>
      </w:r>
      <w:r w:rsidR="00A229D3">
        <w:rPr>
          <w:rFonts w:hint="eastAsia"/>
        </w:rPr>
        <w:t>，</w:t>
      </w:r>
      <w:r w:rsidR="00CE15A6">
        <w:rPr>
          <w:rFonts w:hint="eastAsia"/>
        </w:rPr>
        <w:t>次</w:t>
      </w:r>
      <w:r>
        <w:rPr>
          <w:rFonts w:hint="eastAsia"/>
        </w:rPr>
        <w:t>表のとおり。</w:t>
      </w:r>
      <w:r w:rsidR="00CE15A6">
        <w:br w:type="page"/>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387"/>
        <w:gridCol w:w="2911"/>
        <w:gridCol w:w="2917"/>
      </w:tblGrid>
      <w:tr w:rsidR="00B30755" w:rsidRPr="00113DE1" w14:paraId="624287DA" w14:textId="77777777" w:rsidTr="00211045">
        <w:tc>
          <w:tcPr>
            <w:tcW w:w="2534" w:type="dxa"/>
            <w:shd w:val="clear" w:color="auto" w:fill="BFBFBF" w:themeFill="background1" w:themeFillShade="BF"/>
            <w:vAlign w:val="center"/>
          </w:tcPr>
          <w:p w14:paraId="6D48E903" w14:textId="77777777" w:rsidR="00B30755" w:rsidRPr="00113DE1" w:rsidRDefault="00B30755" w:rsidP="00211045">
            <w:pPr>
              <w:spacing w:line="260" w:lineRule="exact"/>
              <w:jc w:val="center"/>
              <w:rPr>
                <w:sz w:val="20"/>
              </w:rPr>
            </w:pPr>
            <w:r>
              <w:rPr>
                <w:rFonts w:hint="eastAsia"/>
                <w:sz w:val="20"/>
              </w:rPr>
              <w:lastRenderedPageBreak/>
              <w:t>変動給食数</w:t>
            </w:r>
          </w:p>
        </w:tc>
        <w:tc>
          <w:tcPr>
            <w:tcW w:w="3096" w:type="dxa"/>
            <w:shd w:val="clear" w:color="auto" w:fill="BFBFBF" w:themeFill="background1" w:themeFillShade="BF"/>
            <w:vAlign w:val="center"/>
          </w:tcPr>
          <w:p w14:paraId="21200B08" w14:textId="77777777" w:rsidR="00B30755" w:rsidRPr="00113DE1" w:rsidRDefault="00B30755" w:rsidP="00211045">
            <w:pPr>
              <w:spacing w:line="260" w:lineRule="exact"/>
              <w:jc w:val="center"/>
              <w:rPr>
                <w:sz w:val="20"/>
              </w:rPr>
            </w:pPr>
            <w:r>
              <w:rPr>
                <w:rFonts w:hint="eastAsia"/>
                <w:sz w:val="20"/>
              </w:rPr>
              <w:t>提供給食数</w:t>
            </w:r>
          </w:p>
        </w:tc>
        <w:tc>
          <w:tcPr>
            <w:tcW w:w="3096" w:type="dxa"/>
            <w:shd w:val="clear" w:color="auto" w:fill="BFBFBF" w:themeFill="background1" w:themeFillShade="BF"/>
            <w:vAlign w:val="center"/>
          </w:tcPr>
          <w:p w14:paraId="6553FDF5" w14:textId="77777777" w:rsidR="00B30755" w:rsidRPr="00113DE1" w:rsidRDefault="00B30755" w:rsidP="00211045">
            <w:pPr>
              <w:spacing w:line="260" w:lineRule="exact"/>
              <w:jc w:val="center"/>
              <w:rPr>
                <w:sz w:val="20"/>
              </w:rPr>
            </w:pPr>
            <w:r>
              <w:rPr>
                <w:rFonts w:hint="eastAsia"/>
                <w:sz w:val="20"/>
              </w:rPr>
              <w:t>変動料金算定用提供食数</w:t>
            </w:r>
          </w:p>
        </w:tc>
      </w:tr>
      <w:tr w:rsidR="00B30755" w:rsidRPr="00113DE1" w14:paraId="561D020B" w14:textId="77777777" w:rsidTr="00211045">
        <w:tc>
          <w:tcPr>
            <w:tcW w:w="2534" w:type="dxa"/>
            <w:vAlign w:val="center"/>
          </w:tcPr>
          <w:p w14:paraId="2D62ACF5" w14:textId="38841E4F" w:rsidR="00B30755" w:rsidRPr="00113DE1" w:rsidRDefault="00514AE1" w:rsidP="00211045">
            <w:pPr>
              <w:spacing w:line="260" w:lineRule="exact"/>
              <w:jc w:val="center"/>
              <w:rPr>
                <w:sz w:val="20"/>
              </w:rPr>
            </w:pPr>
            <w:r>
              <w:rPr>
                <w:spacing w:val="-1"/>
              </w:rPr>
              <w:t>±</w:t>
            </w:r>
            <w:r>
              <w:rPr>
                <w:rFonts w:hint="eastAsia"/>
                <w:spacing w:val="-1"/>
              </w:rPr>
              <w:t>２００</w:t>
            </w:r>
            <w:r>
              <w:rPr>
                <w:spacing w:val="-15"/>
              </w:rPr>
              <w:t>食以内</w:t>
            </w:r>
          </w:p>
        </w:tc>
        <w:tc>
          <w:tcPr>
            <w:tcW w:w="3096" w:type="dxa"/>
          </w:tcPr>
          <w:p w14:paraId="3D920906" w14:textId="77777777" w:rsidR="00B30755" w:rsidRPr="003E7604" w:rsidRDefault="00B30755" w:rsidP="00211045">
            <w:pPr>
              <w:jc w:val="center"/>
            </w:pPr>
            <w:r w:rsidRPr="003E7604">
              <w:rPr>
                <w:rFonts w:hint="eastAsia"/>
              </w:rPr>
              <w:t>実施給食数</w:t>
            </w:r>
          </w:p>
        </w:tc>
        <w:tc>
          <w:tcPr>
            <w:tcW w:w="3096" w:type="dxa"/>
            <w:vAlign w:val="center"/>
          </w:tcPr>
          <w:p w14:paraId="2670F2BD" w14:textId="77777777" w:rsidR="00B30755" w:rsidRPr="00113DE1" w:rsidRDefault="00B30755" w:rsidP="00211045">
            <w:pPr>
              <w:spacing w:line="260" w:lineRule="exact"/>
              <w:jc w:val="center"/>
              <w:rPr>
                <w:sz w:val="20"/>
              </w:rPr>
            </w:pPr>
            <w:r>
              <w:rPr>
                <w:rFonts w:hint="eastAsia"/>
                <w:sz w:val="20"/>
              </w:rPr>
              <w:t>同左</w:t>
            </w:r>
          </w:p>
        </w:tc>
      </w:tr>
      <w:tr w:rsidR="00B30755" w:rsidRPr="00113DE1" w14:paraId="209B8177" w14:textId="77777777" w:rsidTr="00211045">
        <w:tc>
          <w:tcPr>
            <w:tcW w:w="2534" w:type="dxa"/>
            <w:vAlign w:val="center"/>
          </w:tcPr>
          <w:p w14:paraId="31E4417B" w14:textId="77777777" w:rsidR="00B30755" w:rsidRPr="00113DE1" w:rsidRDefault="00B30755" w:rsidP="00211045">
            <w:pPr>
              <w:spacing w:line="260" w:lineRule="exact"/>
              <w:jc w:val="center"/>
              <w:rPr>
                <w:sz w:val="20"/>
              </w:rPr>
            </w:pPr>
            <w:r>
              <w:rPr>
                <w:spacing w:val="-1"/>
              </w:rPr>
              <w:t>＋</w:t>
            </w:r>
            <w:r>
              <w:rPr>
                <w:rFonts w:hint="eastAsia"/>
                <w:spacing w:val="-1"/>
              </w:rPr>
              <w:t>２００</w:t>
            </w:r>
            <w:r>
              <w:rPr>
                <w:spacing w:val="-19"/>
              </w:rPr>
              <w:t>食超</w:t>
            </w:r>
          </w:p>
        </w:tc>
        <w:tc>
          <w:tcPr>
            <w:tcW w:w="3096" w:type="dxa"/>
          </w:tcPr>
          <w:p w14:paraId="4F333870" w14:textId="77777777" w:rsidR="00514AE1" w:rsidRDefault="00B30755" w:rsidP="00211045">
            <w:pPr>
              <w:jc w:val="center"/>
            </w:pPr>
            <w:r w:rsidRPr="003E7604">
              <w:rPr>
                <w:rFonts w:hint="eastAsia"/>
              </w:rPr>
              <w:t>予定給食数＋</w:t>
            </w:r>
            <w:r>
              <w:rPr>
                <w:rFonts w:hint="eastAsia"/>
              </w:rPr>
              <w:t>２００</w:t>
            </w:r>
            <w:r w:rsidRPr="003E7604">
              <w:rPr>
                <w:rFonts w:hint="eastAsia"/>
              </w:rPr>
              <w:t>食</w:t>
            </w:r>
          </w:p>
          <w:p w14:paraId="1CB0CB3A" w14:textId="197C436C" w:rsidR="00B30755" w:rsidRPr="003E7604" w:rsidRDefault="00B30755" w:rsidP="00211045">
            <w:pPr>
              <w:jc w:val="center"/>
            </w:pPr>
            <w:r w:rsidRPr="003E7604">
              <w:rPr>
                <w:rFonts w:hint="eastAsia"/>
              </w:rPr>
              <w:t>＋事業者</w:t>
            </w:r>
            <w:r>
              <w:rPr>
                <w:rFonts w:hint="eastAsia"/>
              </w:rPr>
              <w:t>が応諾した食数</w:t>
            </w:r>
          </w:p>
        </w:tc>
        <w:tc>
          <w:tcPr>
            <w:tcW w:w="3096" w:type="dxa"/>
            <w:vAlign w:val="center"/>
          </w:tcPr>
          <w:p w14:paraId="457124BF" w14:textId="77777777" w:rsidR="00B30755" w:rsidRPr="00113DE1" w:rsidRDefault="00B30755" w:rsidP="00211045">
            <w:pPr>
              <w:spacing w:line="260" w:lineRule="exact"/>
              <w:jc w:val="center"/>
              <w:rPr>
                <w:sz w:val="20"/>
              </w:rPr>
            </w:pPr>
            <w:r>
              <w:rPr>
                <w:rFonts w:hint="eastAsia"/>
                <w:sz w:val="20"/>
              </w:rPr>
              <w:t>同左</w:t>
            </w:r>
          </w:p>
        </w:tc>
      </w:tr>
      <w:tr w:rsidR="00B30755" w:rsidRPr="00113DE1" w14:paraId="78C0DC1D" w14:textId="77777777" w:rsidTr="00211045">
        <w:tc>
          <w:tcPr>
            <w:tcW w:w="2534" w:type="dxa"/>
            <w:vAlign w:val="center"/>
          </w:tcPr>
          <w:p w14:paraId="08C2700D" w14:textId="77777777" w:rsidR="00B30755" w:rsidRPr="00113DE1" w:rsidRDefault="00B30755" w:rsidP="00211045">
            <w:pPr>
              <w:spacing w:line="260" w:lineRule="exact"/>
              <w:jc w:val="center"/>
              <w:rPr>
                <w:sz w:val="20"/>
              </w:rPr>
            </w:pPr>
            <w:r>
              <w:rPr>
                <w:spacing w:val="-1"/>
              </w:rPr>
              <w:t>－</w:t>
            </w:r>
            <w:r>
              <w:rPr>
                <w:rFonts w:hint="eastAsia"/>
                <w:spacing w:val="-1"/>
              </w:rPr>
              <w:t>２００</w:t>
            </w:r>
            <w:r>
              <w:rPr>
                <w:spacing w:val="-19"/>
              </w:rPr>
              <w:t>食超</w:t>
            </w:r>
          </w:p>
        </w:tc>
        <w:tc>
          <w:tcPr>
            <w:tcW w:w="3096" w:type="dxa"/>
          </w:tcPr>
          <w:p w14:paraId="26515095" w14:textId="77777777" w:rsidR="00B30755" w:rsidRPr="003E7604" w:rsidRDefault="00B30755" w:rsidP="00211045">
            <w:pPr>
              <w:jc w:val="center"/>
            </w:pPr>
            <w:r>
              <w:rPr>
                <w:rFonts w:hint="eastAsia"/>
              </w:rPr>
              <w:t>実施給食数</w:t>
            </w:r>
          </w:p>
        </w:tc>
        <w:tc>
          <w:tcPr>
            <w:tcW w:w="3096" w:type="dxa"/>
            <w:vAlign w:val="center"/>
          </w:tcPr>
          <w:p w14:paraId="188D1DE7" w14:textId="77777777" w:rsidR="00B30755" w:rsidRPr="00113DE1" w:rsidRDefault="00B30755" w:rsidP="00211045">
            <w:pPr>
              <w:spacing w:line="260" w:lineRule="exact"/>
              <w:jc w:val="center"/>
              <w:rPr>
                <w:sz w:val="20"/>
              </w:rPr>
            </w:pPr>
            <w:r>
              <w:rPr>
                <w:rFonts w:hint="eastAsia"/>
                <w:sz w:val="20"/>
              </w:rPr>
              <w:t>予定給食数－200食</w:t>
            </w:r>
          </w:p>
        </w:tc>
      </w:tr>
    </w:tbl>
    <w:p w14:paraId="19C94364" w14:textId="77777777" w:rsidR="00B30755" w:rsidRPr="00304649" w:rsidRDefault="00B30755" w:rsidP="00B30755"/>
    <w:p w14:paraId="592B1ABC" w14:textId="77777777" w:rsidR="00B30755" w:rsidRDefault="00B30755" w:rsidP="00B30755"/>
    <w:p w14:paraId="65AD7C1B" w14:textId="77777777" w:rsidR="00B30755" w:rsidRPr="00B01586" w:rsidRDefault="00B30755" w:rsidP="00B30755">
      <w:pPr>
        <w:keepNext/>
        <w:ind w:left="210" w:hangingChars="100" w:hanging="210"/>
        <w:rPr>
          <w:rFonts w:ascii="ＭＳ ゴシック" w:eastAsia="ＭＳ ゴシック" w:hAnsi="ＭＳ ゴシック"/>
        </w:rPr>
      </w:pPr>
      <w:r>
        <w:rPr>
          <w:rFonts w:ascii="ＭＳ ゴシック" w:eastAsia="ＭＳ ゴシック" w:hAnsi="ＭＳ ゴシック" w:hint="eastAsia"/>
        </w:rPr>
        <w:t>２</w:t>
      </w:r>
      <w:r w:rsidRPr="00B01586">
        <w:rPr>
          <w:rFonts w:ascii="ＭＳ ゴシック" w:eastAsia="ＭＳ ゴシック" w:hAnsi="ＭＳ ゴシック" w:hint="eastAsia"/>
        </w:rPr>
        <w:t>．サービス購入費の</w:t>
      </w:r>
      <w:r>
        <w:rPr>
          <w:rFonts w:ascii="ＭＳ ゴシック" w:eastAsia="ＭＳ ゴシック" w:hAnsi="ＭＳ ゴシック" w:hint="eastAsia"/>
        </w:rPr>
        <w:t>支払方法について</w:t>
      </w:r>
    </w:p>
    <w:p w14:paraId="4B7F0188" w14:textId="4C5D11C0" w:rsidR="00B30755" w:rsidRPr="006E4937" w:rsidRDefault="00101BDA" w:rsidP="00B30755">
      <w:pPr>
        <w:ind w:leftChars="100" w:left="210" w:firstLineChars="100" w:firstLine="210"/>
      </w:pPr>
      <w:r>
        <w:rPr>
          <w:rFonts w:hint="eastAsia"/>
        </w:rPr>
        <w:t>福島市</w:t>
      </w:r>
      <w:r w:rsidR="00B30755" w:rsidRPr="00113DE1">
        <w:rPr>
          <w:rFonts w:hint="eastAsia"/>
        </w:rPr>
        <w:t>は</w:t>
      </w:r>
      <w:r w:rsidR="00A229D3">
        <w:rPr>
          <w:rFonts w:hint="eastAsia"/>
        </w:rPr>
        <w:t>，</w:t>
      </w:r>
      <w:r w:rsidR="00B30755" w:rsidRPr="00113DE1">
        <w:rPr>
          <w:rFonts w:hint="eastAsia"/>
        </w:rPr>
        <w:t>事業者に対して「サービス購入費Ａ（一括払い）」</w:t>
      </w:r>
      <w:r w:rsidR="00A229D3">
        <w:rPr>
          <w:rFonts w:hint="eastAsia"/>
        </w:rPr>
        <w:t>，</w:t>
      </w:r>
      <w:r w:rsidR="00B30755" w:rsidRPr="00113DE1">
        <w:rPr>
          <w:rFonts w:hint="eastAsia"/>
        </w:rPr>
        <w:t>「サービス購入費</w:t>
      </w:r>
      <w:r w:rsidR="00E64EFD">
        <w:rPr>
          <w:rFonts w:hint="eastAsia"/>
        </w:rPr>
        <w:t>Ｂ</w:t>
      </w:r>
      <w:r w:rsidR="00B30755" w:rsidRPr="00113DE1">
        <w:rPr>
          <w:rFonts w:hint="eastAsia"/>
        </w:rPr>
        <w:t>（一括払い）」</w:t>
      </w:r>
      <w:r w:rsidR="00A229D3">
        <w:rPr>
          <w:rFonts w:hint="eastAsia"/>
        </w:rPr>
        <w:t>，</w:t>
      </w:r>
      <w:r w:rsidR="00B30755" w:rsidRPr="00113DE1">
        <w:rPr>
          <w:rFonts w:hint="eastAsia"/>
        </w:rPr>
        <w:t>「サービス購入費</w:t>
      </w:r>
      <w:r w:rsidR="00E64EFD">
        <w:rPr>
          <w:rFonts w:hint="eastAsia"/>
        </w:rPr>
        <w:t>Ｃ</w:t>
      </w:r>
      <w:r w:rsidR="00B30755" w:rsidRPr="00113DE1">
        <w:rPr>
          <w:rFonts w:hint="eastAsia"/>
        </w:rPr>
        <w:t>（固定料金）」</w:t>
      </w:r>
      <w:r w:rsidR="00B30755">
        <w:rPr>
          <w:rFonts w:hint="eastAsia"/>
        </w:rPr>
        <w:t>及び</w:t>
      </w:r>
      <w:r w:rsidR="00B30755" w:rsidRPr="00113DE1">
        <w:rPr>
          <w:rFonts w:hint="eastAsia"/>
        </w:rPr>
        <w:t>「サービス購入費</w:t>
      </w:r>
      <w:r w:rsidR="00E64EFD">
        <w:rPr>
          <w:rFonts w:hint="eastAsia"/>
        </w:rPr>
        <w:t>Ｄ</w:t>
      </w:r>
      <w:r w:rsidR="00B30755" w:rsidRPr="00113DE1">
        <w:rPr>
          <w:rFonts w:hint="eastAsia"/>
        </w:rPr>
        <w:t>（変</w:t>
      </w:r>
      <w:r w:rsidR="00B30755" w:rsidRPr="006E4937">
        <w:rPr>
          <w:rFonts w:hint="eastAsia"/>
        </w:rPr>
        <w:t>動料金）」を</w:t>
      </w:r>
      <w:r w:rsidR="00A229D3">
        <w:rPr>
          <w:rFonts w:hint="eastAsia"/>
        </w:rPr>
        <w:t>，</w:t>
      </w:r>
      <w:r w:rsidR="00B30755" w:rsidRPr="006E4937">
        <w:rPr>
          <w:rFonts w:hint="eastAsia"/>
        </w:rPr>
        <w:t>次の規定に基づき支払うものとする。</w:t>
      </w:r>
    </w:p>
    <w:p w14:paraId="626AA38F" w14:textId="77777777" w:rsidR="00B30755" w:rsidRPr="006E4937" w:rsidRDefault="00B30755" w:rsidP="00B30755"/>
    <w:p w14:paraId="30118708" w14:textId="77777777" w:rsidR="00B30755" w:rsidRPr="006E4937" w:rsidRDefault="00B30755" w:rsidP="00B30755">
      <w:pPr>
        <w:rPr>
          <w:rFonts w:ascii="ＭＳ ゴシック" w:eastAsia="ＭＳ ゴシック" w:hAnsi="ＭＳ ゴシック"/>
        </w:rPr>
      </w:pPr>
      <w:r w:rsidRPr="006E4937">
        <w:rPr>
          <w:rFonts w:ascii="ＭＳ ゴシック" w:eastAsia="ＭＳ ゴシック" w:hAnsi="ＭＳ ゴシック" w:hint="eastAsia"/>
        </w:rPr>
        <w:t>（１）サービス購入費Ａ（一括払い）</w:t>
      </w:r>
    </w:p>
    <w:p w14:paraId="2B760ED5" w14:textId="6AFEF9D3" w:rsidR="00B30755" w:rsidRDefault="00B30755" w:rsidP="00B30755">
      <w:pPr>
        <w:ind w:leftChars="200" w:left="420" w:firstLineChars="100" w:firstLine="210"/>
      </w:pPr>
      <w:r w:rsidRPr="006E4937">
        <w:rPr>
          <w:rFonts w:hint="eastAsia"/>
        </w:rPr>
        <w:t>事業者は</w:t>
      </w:r>
      <w:r w:rsidR="00A229D3">
        <w:rPr>
          <w:rFonts w:hint="eastAsia"/>
        </w:rPr>
        <w:t>，</w:t>
      </w:r>
      <w:r w:rsidR="004946F8">
        <w:rPr>
          <w:rFonts w:hint="eastAsia"/>
        </w:rPr>
        <w:t>施設</w:t>
      </w:r>
      <w:r w:rsidRPr="006E4937">
        <w:rPr>
          <w:rFonts w:hint="eastAsia"/>
          <w:szCs w:val="21"/>
        </w:rPr>
        <w:t>の引渡</w:t>
      </w:r>
      <w:r w:rsidRPr="006E4937">
        <w:rPr>
          <w:rFonts w:hint="eastAsia"/>
        </w:rPr>
        <w:t>し後</w:t>
      </w:r>
      <w:r w:rsidR="00A229D3">
        <w:rPr>
          <w:rFonts w:hint="eastAsia"/>
        </w:rPr>
        <w:t>，</w:t>
      </w:r>
      <w:r w:rsidRPr="006E4937">
        <w:rPr>
          <w:rFonts w:hint="eastAsia"/>
        </w:rPr>
        <w:t>適法な請求書を発行し</w:t>
      </w:r>
      <w:r w:rsidR="00A229D3">
        <w:rPr>
          <w:rFonts w:hint="eastAsia"/>
        </w:rPr>
        <w:t>，</w:t>
      </w:r>
      <w:r w:rsidRPr="006E4937">
        <w:rPr>
          <w:rFonts w:hint="eastAsia"/>
        </w:rPr>
        <w:t>その受領後３０日以内に到来する任意の日に</w:t>
      </w:r>
      <w:r w:rsidR="00A229D3">
        <w:rPr>
          <w:rFonts w:hint="eastAsia"/>
        </w:rPr>
        <w:t>，</w:t>
      </w:r>
      <w:r w:rsidR="00101BDA">
        <w:rPr>
          <w:rFonts w:hint="eastAsia"/>
        </w:rPr>
        <w:t>福島市</w:t>
      </w:r>
      <w:r w:rsidRPr="006E4937">
        <w:rPr>
          <w:rFonts w:hint="eastAsia"/>
        </w:rPr>
        <w:t>が支払を行う。</w:t>
      </w:r>
    </w:p>
    <w:p w14:paraId="49ED2D76" w14:textId="77777777" w:rsidR="00B30755" w:rsidRDefault="00B30755" w:rsidP="00B30755"/>
    <w:p w14:paraId="0DF62FD3" w14:textId="2095DEB3" w:rsidR="00B30755" w:rsidRPr="00113DE1" w:rsidRDefault="00B30755" w:rsidP="00B30755">
      <w:pPr>
        <w:rPr>
          <w:rFonts w:ascii="ＭＳ ゴシック" w:eastAsia="ＭＳ ゴシック" w:hAnsi="ＭＳ ゴシック"/>
        </w:rPr>
      </w:pPr>
      <w:r w:rsidRPr="00113DE1">
        <w:rPr>
          <w:rFonts w:ascii="ＭＳ ゴシック" w:eastAsia="ＭＳ ゴシック" w:hAnsi="ＭＳ ゴシック" w:hint="eastAsia"/>
        </w:rPr>
        <w:t>（</w:t>
      </w:r>
      <w:r w:rsidR="00E64EFD">
        <w:rPr>
          <w:rFonts w:ascii="ＭＳ ゴシック" w:eastAsia="ＭＳ ゴシック" w:hAnsi="ＭＳ ゴシック" w:hint="eastAsia"/>
        </w:rPr>
        <w:t>２</w:t>
      </w:r>
      <w:r w:rsidRPr="00113DE1">
        <w:rPr>
          <w:rFonts w:ascii="ＭＳ ゴシック" w:eastAsia="ＭＳ ゴシック" w:hAnsi="ＭＳ ゴシック" w:hint="eastAsia"/>
        </w:rPr>
        <w:t>）サービス購入費</w:t>
      </w:r>
      <w:r w:rsidR="00E64EFD">
        <w:rPr>
          <w:rFonts w:ascii="ＭＳ ゴシック" w:eastAsia="ＭＳ ゴシック" w:hAnsi="ＭＳ ゴシック" w:hint="eastAsia"/>
        </w:rPr>
        <w:t>Ｂ</w:t>
      </w:r>
      <w:r w:rsidRPr="00113DE1">
        <w:rPr>
          <w:rFonts w:ascii="ＭＳ ゴシック" w:eastAsia="ＭＳ ゴシック" w:hAnsi="ＭＳ ゴシック" w:hint="eastAsia"/>
        </w:rPr>
        <w:t>（一括払い）</w:t>
      </w:r>
    </w:p>
    <w:p w14:paraId="38957769" w14:textId="4B4E5BF9" w:rsidR="00B30755" w:rsidRDefault="00B30755" w:rsidP="00B30755">
      <w:pPr>
        <w:ind w:leftChars="200" w:left="420" w:firstLineChars="100" w:firstLine="210"/>
      </w:pPr>
      <w:r>
        <w:rPr>
          <w:rFonts w:hint="eastAsia"/>
        </w:rPr>
        <w:t>事業者は</w:t>
      </w:r>
      <w:r w:rsidR="00A229D3">
        <w:rPr>
          <w:rFonts w:hint="eastAsia"/>
        </w:rPr>
        <w:t>，</w:t>
      </w:r>
      <w:r w:rsidR="00101BDA">
        <w:rPr>
          <w:rFonts w:hint="eastAsia"/>
        </w:rPr>
        <w:t>福島市</w:t>
      </w:r>
      <w:r>
        <w:rPr>
          <w:rFonts w:hint="eastAsia"/>
        </w:rPr>
        <w:t>が発行する運営開始確認書の受領後</w:t>
      </w:r>
      <w:r w:rsidR="00A229D3">
        <w:rPr>
          <w:rFonts w:hint="eastAsia"/>
        </w:rPr>
        <w:t>，</w:t>
      </w:r>
      <w:r>
        <w:rPr>
          <w:rFonts w:hint="eastAsia"/>
        </w:rPr>
        <w:t>適法な請求書を発行し</w:t>
      </w:r>
      <w:r w:rsidR="00A229D3">
        <w:rPr>
          <w:rFonts w:hint="eastAsia"/>
        </w:rPr>
        <w:t>，</w:t>
      </w:r>
      <w:r>
        <w:rPr>
          <w:rFonts w:hint="eastAsia"/>
        </w:rPr>
        <w:t>その後３０日以内に</w:t>
      </w:r>
      <w:r w:rsidR="00A229D3">
        <w:rPr>
          <w:rFonts w:hint="eastAsia"/>
        </w:rPr>
        <w:t>，</w:t>
      </w:r>
      <w:r w:rsidR="00101BDA">
        <w:rPr>
          <w:rFonts w:hint="eastAsia"/>
        </w:rPr>
        <w:t>福島市</w:t>
      </w:r>
      <w:r>
        <w:rPr>
          <w:rFonts w:hint="eastAsia"/>
        </w:rPr>
        <w:t>が支払を行う。</w:t>
      </w:r>
    </w:p>
    <w:p w14:paraId="5912D51A" w14:textId="77777777" w:rsidR="00B30755" w:rsidRDefault="00B30755" w:rsidP="00B30755"/>
    <w:p w14:paraId="42863E1B" w14:textId="0328E66A" w:rsidR="00B30755" w:rsidRPr="00113DE1" w:rsidRDefault="00B30755" w:rsidP="00B30755">
      <w:pPr>
        <w:rPr>
          <w:rFonts w:ascii="ＭＳ ゴシック" w:eastAsia="ＭＳ ゴシック" w:hAnsi="ＭＳ ゴシック"/>
        </w:rPr>
      </w:pPr>
      <w:r w:rsidRPr="00113DE1">
        <w:rPr>
          <w:rFonts w:ascii="ＭＳ ゴシック" w:eastAsia="ＭＳ ゴシック" w:hAnsi="ＭＳ ゴシック" w:hint="eastAsia"/>
        </w:rPr>
        <w:t>（</w:t>
      </w:r>
      <w:r w:rsidR="00E64EFD">
        <w:rPr>
          <w:rFonts w:ascii="ＭＳ ゴシック" w:eastAsia="ＭＳ ゴシック" w:hAnsi="ＭＳ ゴシック" w:hint="eastAsia"/>
        </w:rPr>
        <w:t>３</w:t>
      </w:r>
      <w:r w:rsidRPr="00113DE1">
        <w:rPr>
          <w:rFonts w:ascii="ＭＳ ゴシック" w:eastAsia="ＭＳ ゴシック" w:hAnsi="ＭＳ ゴシック" w:hint="eastAsia"/>
        </w:rPr>
        <w:t>）サービス購入費</w:t>
      </w:r>
      <w:r w:rsidR="00E64EFD">
        <w:rPr>
          <w:rFonts w:ascii="ＭＳ ゴシック" w:eastAsia="ＭＳ ゴシック" w:hAnsi="ＭＳ ゴシック" w:hint="eastAsia"/>
        </w:rPr>
        <w:t>Ｃ</w:t>
      </w:r>
      <w:r w:rsidRPr="00113DE1">
        <w:rPr>
          <w:rFonts w:ascii="ＭＳ ゴシック" w:eastAsia="ＭＳ ゴシック" w:hAnsi="ＭＳ ゴシック" w:hint="eastAsia"/>
        </w:rPr>
        <w:t>（固定料金）及びサービス購入費</w:t>
      </w:r>
      <w:r w:rsidR="00E64EFD">
        <w:rPr>
          <w:rFonts w:ascii="ＭＳ ゴシック" w:eastAsia="ＭＳ ゴシック" w:hAnsi="ＭＳ ゴシック" w:hint="eastAsia"/>
        </w:rPr>
        <w:t>Ｄ</w:t>
      </w:r>
      <w:r w:rsidRPr="00113DE1">
        <w:rPr>
          <w:rFonts w:ascii="ＭＳ ゴシック" w:eastAsia="ＭＳ ゴシック" w:hAnsi="ＭＳ ゴシック" w:hint="eastAsia"/>
        </w:rPr>
        <w:t>（変動料金）</w:t>
      </w:r>
    </w:p>
    <w:p w14:paraId="33096EB9" w14:textId="58D28657" w:rsidR="00B30755" w:rsidRDefault="00101BDA" w:rsidP="00B30755">
      <w:pPr>
        <w:ind w:leftChars="200" w:left="420" w:firstLineChars="100" w:firstLine="210"/>
      </w:pPr>
      <w:r>
        <w:rPr>
          <w:rFonts w:hint="eastAsia"/>
        </w:rPr>
        <w:t>福島市</w:t>
      </w:r>
      <w:r w:rsidR="00B30755">
        <w:rPr>
          <w:rFonts w:hint="eastAsia"/>
        </w:rPr>
        <w:t>は</w:t>
      </w:r>
      <w:r w:rsidR="00A229D3">
        <w:rPr>
          <w:rFonts w:hint="eastAsia"/>
        </w:rPr>
        <w:t>，</w:t>
      </w:r>
      <w:r w:rsidR="00B30755">
        <w:rPr>
          <w:rFonts w:hint="eastAsia"/>
        </w:rPr>
        <w:t>事業者の維持管理・運営業務の実施状況をモニタリングし</w:t>
      </w:r>
      <w:r w:rsidR="00A229D3">
        <w:rPr>
          <w:rFonts w:hint="eastAsia"/>
        </w:rPr>
        <w:t>，</w:t>
      </w:r>
      <w:r w:rsidR="00B30755">
        <w:rPr>
          <w:rFonts w:hint="eastAsia"/>
        </w:rPr>
        <w:t>要求水準が満たされていることを確認した上で</w:t>
      </w:r>
      <w:r w:rsidR="00A229D3">
        <w:rPr>
          <w:rFonts w:hint="eastAsia"/>
        </w:rPr>
        <w:t>，</w:t>
      </w:r>
      <w:r w:rsidR="00B30755">
        <w:rPr>
          <w:rFonts w:hint="eastAsia"/>
        </w:rPr>
        <w:t>サービス購入費</w:t>
      </w:r>
      <w:r w:rsidR="00E64EFD">
        <w:rPr>
          <w:rFonts w:hint="eastAsia"/>
        </w:rPr>
        <w:t>Ｃ</w:t>
      </w:r>
      <w:r w:rsidR="00B30755">
        <w:rPr>
          <w:rFonts w:hint="eastAsia"/>
        </w:rPr>
        <w:t>及び</w:t>
      </w:r>
      <w:r w:rsidR="00E64EFD">
        <w:rPr>
          <w:rFonts w:hint="eastAsia"/>
        </w:rPr>
        <w:t>Ｄ</w:t>
      </w:r>
      <w:r w:rsidR="00B30755">
        <w:rPr>
          <w:rFonts w:hint="eastAsia"/>
        </w:rPr>
        <w:t>を支払う。</w:t>
      </w:r>
    </w:p>
    <w:p w14:paraId="0BE96BAD" w14:textId="5B2473C1" w:rsidR="00B30755" w:rsidRDefault="00101BDA" w:rsidP="00B30755">
      <w:pPr>
        <w:ind w:leftChars="200" w:left="420" w:firstLineChars="100" w:firstLine="210"/>
      </w:pPr>
      <w:r>
        <w:rPr>
          <w:rFonts w:hint="eastAsia"/>
        </w:rPr>
        <w:t>福島市</w:t>
      </w:r>
      <w:r w:rsidR="00B30755">
        <w:rPr>
          <w:rFonts w:hint="eastAsia"/>
        </w:rPr>
        <w:t>は</w:t>
      </w:r>
      <w:r w:rsidR="00A229D3">
        <w:rPr>
          <w:rFonts w:hint="eastAsia"/>
        </w:rPr>
        <w:t>，</w:t>
      </w:r>
      <w:r w:rsidR="00B30755">
        <w:rPr>
          <w:rFonts w:hint="eastAsia"/>
        </w:rPr>
        <w:t>事業者から毎月</w:t>
      </w:r>
      <w:r w:rsidR="00A229D3">
        <w:rPr>
          <w:rFonts w:hint="eastAsia"/>
        </w:rPr>
        <w:t>，</w:t>
      </w:r>
      <w:r w:rsidR="00B30755">
        <w:rPr>
          <w:rFonts w:hint="eastAsia"/>
        </w:rPr>
        <w:t>月報及びセルフモニタリング報告書の提出を受け</w:t>
      </w:r>
      <w:r w:rsidR="00A229D3">
        <w:rPr>
          <w:rFonts w:hint="eastAsia"/>
        </w:rPr>
        <w:t>，</w:t>
      </w:r>
      <w:r w:rsidR="00B30755">
        <w:rPr>
          <w:rFonts w:hint="eastAsia"/>
        </w:rPr>
        <w:t>四半期に一度</w:t>
      </w:r>
      <w:r w:rsidR="00A229D3">
        <w:rPr>
          <w:rFonts w:hint="eastAsia"/>
        </w:rPr>
        <w:t>，</w:t>
      </w:r>
      <w:r w:rsidR="00B30755">
        <w:rPr>
          <w:rFonts w:hint="eastAsia"/>
        </w:rPr>
        <w:t>業務状況の良否を判断し</w:t>
      </w:r>
      <w:r w:rsidR="00A229D3">
        <w:rPr>
          <w:rFonts w:hint="eastAsia"/>
        </w:rPr>
        <w:t>，</w:t>
      </w:r>
      <w:r w:rsidR="00B30755">
        <w:rPr>
          <w:rFonts w:hint="eastAsia"/>
        </w:rPr>
        <w:t>四半期最終月の月報及びセルフモニタリング報告書の受領後１０日以内に事業者へモニタリングの結果を通知する。当該通知の後に事業者は適法な請求書を発行し</w:t>
      </w:r>
      <w:r w:rsidR="00A229D3">
        <w:rPr>
          <w:rFonts w:hint="eastAsia"/>
        </w:rPr>
        <w:t>，</w:t>
      </w:r>
      <w:r w:rsidR="00B30755">
        <w:rPr>
          <w:rFonts w:hint="eastAsia"/>
        </w:rPr>
        <w:t>その受領後３０日以内に</w:t>
      </w:r>
      <w:r w:rsidR="00A229D3">
        <w:rPr>
          <w:rFonts w:hint="eastAsia"/>
        </w:rPr>
        <w:t>，</w:t>
      </w:r>
      <w:r>
        <w:rPr>
          <w:rFonts w:hint="eastAsia"/>
        </w:rPr>
        <w:t>福島市</w:t>
      </w:r>
      <w:r w:rsidR="00B30755">
        <w:rPr>
          <w:rFonts w:hint="eastAsia"/>
        </w:rPr>
        <w:t>が支払を行う。</w:t>
      </w:r>
    </w:p>
    <w:p w14:paraId="14D495BB" w14:textId="77777777" w:rsidR="00B30755" w:rsidRDefault="00B30755" w:rsidP="00B30755"/>
    <w:p w14:paraId="3A80DE28" w14:textId="16945E03" w:rsidR="00B30755" w:rsidRPr="00113DE1" w:rsidRDefault="00B30755" w:rsidP="00B30755">
      <w:pPr>
        <w:rPr>
          <w:rFonts w:ascii="ＭＳ ゴシック" w:eastAsia="ＭＳ ゴシック" w:hAnsi="ＭＳ ゴシック"/>
        </w:rPr>
      </w:pPr>
      <w:r w:rsidRPr="00113DE1">
        <w:rPr>
          <w:rFonts w:ascii="ＭＳ ゴシック" w:eastAsia="ＭＳ ゴシック" w:hAnsi="ＭＳ ゴシック" w:hint="eastAsia"/>
        </w:rPr>
        <w:t>（</w:t>
      </w:r>
      <w:r w:rsidR="00E64EFD">
        <w:rPr>
          <w:rFonts w:ascii="ＭＳ ゴシック" w:eastAsia="ＭＳ ゴシック" w:hAnsi="ＭＳ ゴシック" w:hint="eastAsia"/>
        </w:rPr>
        <w:t>４</w:t>
      </w:r>
      <w:r w:rsidRPr="00113DE1">
        <w:rPr>
          <w:rFonts w:ascii="ＭＳ ゴシック" w:eastAsia="ＭＳ ゴシック" w:hAnsi="ＭＳ ゴシック" w:hint="eastAsia"/>
        </w:rPr>
        <w:t>）その他</w:t>
      </w:r>
    </w:p>
    <w:p w14:paraId="7CD77959" w14:textId="3F8B9E42" w:rsidR="00B30755" w:rsidRDefault="00B30755" w:rsidP="00B30755">
      <w:pPr>
        <w:ind w:leftChars="200" w:left="420" w:firstLineChars="100" w:firstLine="210"/>
      </w:pPr>
      <w:r>
        <w:rPr>
          <w:rFonts w:hint="eastAsia"/>
        </w:rPr>
        <w:t>維持管理・運営業務において</w:t>
      </w:r>
      <w:r w:rsidR="00A229D3">
        <w:rPr>
          <w:rFonts w:hint="eastAsia"/>
        </w:rPr>
        <w:t>，</w:t>
      </w:r>
      <w:r w:rsidR="00101BDA">
        <w:rPr>
          <w:rFonts w:hint="eastAsia"/>
        </w:rPr>
        <w:t>福島市</w:t>
      </w:r>
      <w:r>
        <w:rPr>
          <w:rFonts w:hint="eastAsia"/>
        </w:rPr>
        <w:t>が事業者に対して負担すべき追加費用の支払は</w:t>
      </w:r>
      <w:r w:rsidR="00A229D3">
        <w:rPr>
          <w:rFonts w:hint="eastAsia"/>
        </w:rPr>
        <w:t>，</w:t>
      </w:r>
      <w:r>
        <w:rPr>
          <w:rFonts w:hint="eastAsia"/>
        </w:rPr>
        <w:t>かかる追加費用が固定的料金の場合はサービス購入費</w:t>
      </w:r>
      <w:r w:rsidR="00267180">
        <w:rPr>
          <w:rFonts w:hint="eastAsia"/>
        </w:rPr>
        <w:t>Ｃ</w:t>
      </w:r>
      <w:r>
        <w:rPr>
          <w:rFonts w:hint="eastAsia"/>
        </w:rPr>
        <w:t>の増額をもって</w:t>
      </w:r>
      <w:r w:rsidR="00A229D3">
        <w:rPr>
          <w:rFonts w:hint="eastAsia"/>
        </w:rPr>
        <w:t>，</w:t>
      </w:r>
      <w:r>
        <w:rPr>
          <w:rFonts w:hint="eastAsia"/>
        </w:rPr>
        <w:t>変動的料金の場合はサービス購入費</w:t>
      </w:r>
      <w:r w:rsidR="008E4560" w:rsidRPr="008E4560">
        <w:rPr>
          <w:rFonts w:hint="eastAsia"/>
        </w:rPr>
        <w:t>Ｄ</w:t>
      </w:r>
      <w:r>
        <w:rPr>
          <w:rFonts w:hint="eastAsia"/>
        </w:rPr>
        <w:t>の増額をもって行うことができる。また</w:t>
      </w:r>
      <w:r w:rsidR="00A229D3">
        <w:rPr>
          <w:rFonts w:hint="eastAsia"/>
        </w:rPr>
        <w:t>，</w:t>
      </w:r>
      <w:r>
        <w:rPr>
          <w:rFonts w:hint="eastAsia"/>
        </w:rPr>
        <w:t>維持管理・運営業務において</w:t>
      </w:r>
      <w:r w:rsidR="00A229D3">
        <w:rPr>
          <w:rFonts w:hint="eastAsia"/>
        </w:rPr>
        <w:t>，</w:t>
      </w:r>
      <w:r>
        <w:rPr>
          <w:rFonts w:hint="eastAsia"/>
        </w:rPr>
        <w:t>事業者が</w:t>
      </w:r>
      <w:r w:rsidR="00101BDA">
        <w:rPr>
          <w:rFonts w:hint="eastAsia"/>
        </w:rPr>
        <w:t>福島市</w:t>
      </w:r>
      <w:r>
        <w:rPr>
          <w:rFonts w:hint="eastAsia"/>
        </w:rPr>
        <w:t>に対して負担すべき追加費用の支払は</w:t>
      </w:r>
      <w:r w:rsidR="00A229D3">
        <w:rPr>
          <w:rFonts w:hint="eastAsia"/>
        </w:rPr>
        <w:t>，</w:t>
      </w:r>
      <w:r>
        <w:rPr>
          <w:rFonts w:hint="eastAsia"/>
        </w:rPr>
        <w:t>同様にサービス購入費</w:t>
      </w:r>
      <w:r w:rsidR="00E64EFD">
        <w:rPr>
          <w:rFonts w:hint="eastAsia"/>
        </w:rPr>
        <w:t>Ｃ</w:t>
      </w:r>
      <w:r>
        <w:rPr>
          <w:rFonts w:hint="eastAsia"/>
        </w:rPr>
        <w:t>又はサービス購入費</w:t>
      </w:r>
      <w:r w:rsidR="00E64EFD">
        <w:rPr>
          <w:rFonts w:hint="eastAsia"/>
        </w:rPr>
        <w:t>Ｄ</w:t>
      </w:r>
      <w:r>
        <w:rPr>
          <w:rFonts w:hint="eastAsia"/>
        </w:rPr>
        <w:t>の減額をもって行うことができる。</w:t>
      </w:r>
    </w:p>
    <w:p w14:paraId="71573CD9" w14:textId="3CB5AC85" w:rsidR="00B30755" w:rsidRDefault="00B30755" w:rsidP="00B30755">
      <w:pPr>
        <w:ind w:leftChars="200" w:left="420" w:firstLineChars="100" w:firstLine="210"/>
      </w:pPr>
      <w:r>
        <w:rPr>
          <w:rFonts w:hint="eastAsia"/>
        </w:rPr>
        <w:t>なお</w:t>
      </w:r>
      <w:r w:rsidR="00A229D3">
        <w:rPr>
          <w:rFonts w:hint="eastAsia"/>
        </w:rPr>
        <w:t>，</w:t>
      </w:r>
      <w:r w:rsidR="00101BDA">
        <w:rPr>
          <w:rFonts w:hint="eastAsia"/>
        </w:rPr>
        <w:t>福島市</w:t>
      </w:r>
      <w:r>
        <w:rPr>
          <w:rFonts w:hint="eastAsia"/>
        </w:rPr>
        <w:t>が事業者に対して損害賠償を行う場合に関してはこの限りでない。</w:t>
      </w:r>
    </w:p>
    <w:p w14:paraId="3AC631DD" w14:textId="77777777" w:rsidR="00B30755" w:rsidRDefault="00B30755" w:rsidP="00B30755"/>
    <w:p w14:paraId="6073CDD0" w14:textId="77777777" w:rsidR="00B30755" w:rsidRPr="00633CF4" w:rsidRDefault="00B30755" w:rsidP="00B30755">
      <w:pPr>
        <w:rPr>
          <w:rFonts w:ascii="ＭＳ ゴシック" w:eastAsia="ＭＳ ゴシック" w:hAnsi="ＭＳ ゴシック"/>
        </w:rPr>
      </w:pPr>
      <w:r w:rsidRPr="00633CF4">
        <w:rPr>
          <w:rFonts w:ascii="ＭＳ ゴシック" w:eastAsia="ＭＳ ゴシック" w:hAnsi="ＭＳ ゴシック" w:hint="eastAsia"/>
        </w:rPr>
        <w:t>３．サービス購入費の改定</w:t>
      </w:r>
    </w:p>
    <w:p w14:paraId="55AB9F4B" w14:textId="77777777" w:rsidR="00B30755" w:rsidRPr="00633CF4" w:rsidRDefault="00B30755" w:rsidP="00B30755">
      <w:pPr>
        <w:rPr>
          <w:rFonts w:ascii="ＭＳ ゴシック" w:eastAsia="ＭＳ ゴシック" w:hAnsi="ＭＳ ゴシック"/>
        </w:rPr>
      </w:pPr>
      <w:r w:rsidRPr="00633CF4">
        <w:rPr>
          <w:rFonts w:ascii="ＭＳ ゴシック" w:eastAsia="ＭＳ ゴシック" w:hAnsi="ＭＳ ゴシック" w:hint="eastAsia"/>
        </w:rPr>
        <w:t>（１）サービス購入費Ａ（一括払い）</w:t>
      </w:r>
    </w:p>
    <w:p w14:paraId="607B9B28" w14:textId="77777777" w:rsidR="006266F9" w:rsidRDefault="006266F9" w:rsidP="006266F9">
      <w:pPr>
        <w:ind w:firstLineChars="100" w:firstLine="210"/>
      </w:pPr>
      <w:r>
        <w:rPr>
          <w:rFonts w:ascii="ＭＳ ゴシック" w:eastAsia="ＭＳ ゴシック" w:hAnsi="ＭＳ ゴシック" w:hint="eastAsia"/>
        </w:rPr>
        <w:t>ア</w:t>
      </w:r>
      <w:r w:rsidRPr="00BC7E64">
        <w:rPr>
          <w:rFonts w:ascii="ＭＳ ゴシック" w:eastAsia="ＭＳ ゴシック" w:hAnsi="ＭＳ ゴシック" w:hint="eastAsia"/>
        </w:rPr>
        <w:t xml:space="preserve">　</w:t>
      </w:r>
      <w:r>
        <w:rPr>
          <w:rFonts w:ascii="ＭＳ ゴシック" w:eastAsia="ＭＳ ゴシック" w:hAnsi="ＭＳ ゴシック" w:hint="eastAsia"/>
        </w:rPr>
        <w:t>対象となる費用</w:t>
      </w:r>
    </w:p>
    <w:p w14:paraId="7CC3CD17" w14:textId="13B6714E" w:rsidR="00554E91" w:rsidRDefault="00554E91" w:rsidP="006266F9">
      <w:pPr>
        <w:ind w:leftChars="202" w:left="424" w:firstLineChars="97" w:firstLine="204"/>
      </w:pPr>
      <w:r>
        <w:rPr>
          <w:rFonts w:hint="eastAsia"/>
        </w:rPr>
        <w:t>設計費，工事監理費などを除いた，直接工事費及び共通費などの直接工事施工に必要となる経費とする（建築工事，電気設備工事，空調設備工事，給排水設備工事など各種工事</w:t>
      </w:r>
      <w:r>
        <w:rPr>
          <w:rFonts w:hint="eastAsia"/>
        </w:rPr>
        <w:lastRenderedPageBreak/>
        <w:t>の経費を含む。）。</w:t>
      </w:r>
    </w:p>
    <w:p w14:paraId="08DED981" w14:textId="194E38F9" w:rsidR="006266F9" w:rsidRDefault="006266F9" w:rsidP="006266F9"/>
    <w:p w14:paraId="4F9265DB" w14:textId="77777777" w:rsidR="006266F9" w:rsidRDefault="006266F9" w:rsidP="006266F9">
      <w:pPr>
        <w:ind w:firstLineChars="100" w:firstLine="210"/>
      </w:pPr>
      <w:r>
        <w:rPr>
          <w:rFonts w:ascii="ＭＳ ゴシック" w:eastAsia="ＭＳ ゴシック" w:hAnsi="ＭＳ ゴシック" w:hint="eastAsia"/>
        </w:rPr>
        <w:t>イ</w:t>
      </w:r>
      <w:r w:rsidRPr="00BC7E64">
        <w:rPr>
          <w:rFonts w:ascii="ＭＳ ゴシック" w:eastAsia="ＭＳ ゴシック" w:hAnsi="ＭＳ ゴシック" w:hint="eastAsia"/>
        </w:rPr>
        <w:t xml:space="preserve">　</w:t>
      </w:r>
      <w:r>
        <w:rPr>
          <w:rFonts w:ascii="ＭＳ ゴシック" w:eastAsia="ＭＳ ゴシック" w:hAnsi="ＭＳ ゴシック" w:hint="eastAsia"/>
        </w:rPr>
        <w:t>基準となる指標</w:t>
      </w:r>
    </w:p>
    <w:p w14:paraId="55090221" w14:textId="53126864" w:rsidR="00554E91" w:rsidRDefault="00554E91" w:rsidP="006266F9">
      <w:pPr>
        <w:ind w:leftChars="202" w:left="424" w:firstLineChars="97" w:firstLine="204"/>
      </w:pPr>
      <w:r>
        <w:rPr>
          <w:rFonts w:hint="eastAsia"/>
        </w:rPr>
        <w:t>改定する際の規準となる指標，物価変動の基準となる指標は，「建設物価」（財団法人建設物価調査会発行）の建築費指数における「都市別指数（</w:t>
      </w:r>
      <w:r w:rsidR="000602BB" w:rsidRPr="004D3664">
        <w:rPr>
          <w:rFonts w:hint="eastAsia"/>
        </w:rPr>
        <w:t>仙台</w:t>
      </w:r>
      <w:r>
        <w:rPr>
          <w:rFonts w:hint="eastAsia"/>
        </w:rPr>
        <w:t>）：構造物平均Ｓ」の「建築」「設備」を指標とする。</w:t>
      </w:r>
    </w:p>
    <w:p w14:paraId="7BEA0355" w14:textId="5B8EDA4D" w:rsidR="006266F9" w:rsidRDefault="006266F9" w:rsidP="006266F9"/>
    <w:p w14:paraId="6D419C9E" w14:textId="77777777" w:rsidR="006266F9" w:rsidRDefault="006266F9" w:rsidP="006266F9">
      <w:pPr>
        <w:ind w:firstLineChars="100" w:firstLine="210"/>
      </w:pPr>
      <w:r>
        <w:rPr>
          <w:rFonts w:ascii="ＭＳ ゴシック" w:eastAsia="ＭＳ ゴシック" w:hAnsi="ＭＳ ゴシック" w:hint="eastAsia"/>
        </w:rPr>
        <w:t>ウ</w:t>
      </w:r>
      <w:r w:rsidRPr="00BC7E64">
        <w:rPr>
          <w:rFonts w:ascii="ＭＳ ゴシック" w:eastAsia="ＭＳ ゴシック" w:hAnsi="ＭＳ ゴシック" w:hint="eastAsia"/>
        </w:rPr>
        <w:t xml:space="preserve">　</w:t>
      </w:r>
      <w:r>
        <w:rPr>
          <w:rFonts w:ascii="ＭＳ ゴシック" w:eastAsia="ＭＳ ゴシック" w:hAnsi="ＭＳ ゴシック" w:hint="eastAsia"/>
        </w:rPr>
        <w:t>改定方法</w:t>
      </w:r>
    </w:p>
    <w:p w14:paraId="2DB23882" w14:textId="37B633C8" w:rsidR="00554E91" w:rsidRPr="006B2E58" w:rsidRDefault="006266F9" w:rsidP="005352CA">
      <w:pPr>
        <w:ind w:left="424" w:hangingChars="202" w:hanging="424"/>
      </w:pPr>
      <w:r>
        <w:rPr>
          <w:rFonts w:hint="eastAsia"/>
        </w:rPr>
        <w:t xml:space="preserve">　　　</w:t>
      </w:r>
      <w:r w:rsidR="00554E91" w:rsidRPr="009F19AD">
        <w:rPr>
          <w:rFonts w:hint="eastAsia"/>
          <w:sz w:val="20"/>
        </w:rPr>
        <w:t>令和</w:t>
      </w:r>
      <w:r w:rsidR="00E64EFD">
        <w:rPr>
          <w:rFonts w:hint="eastAsia"/>
          <w:sz w:val="20"/>
        </w:rPr>
        <w:t>５</w:t>
      </w:r>
      <w:r w:rsidR="00554E91" w:rsidRPr="009F19AD">
        <w:rPr>
          <w:rFonts w:hint="eastAsia"/>
        </w:rPr>
        <w:t>年</w:t>
      </w:r>
      <w:r w:rsidR="00CE15A6">
        <w:rPr>
          <w:rFonts w:hint="eastAsia"/>
        </w:rPr>
        <w:t>８</w:t>
      </w:r>
      <w:r w:rsidR="00554E91" w:rsidRPr="009F19AD">
        <w:rPr>
          <w:rFonts w:hint="eastAsia"/>
        </w:rPr>
        <w:t>月の指標値と</w:t>
      </w:r>
      <w:r w:rsidR="00554E91">
        <w:rPr>
          <w:rFonts w:hint="eastAsia"/>
        </w:rPr>
        <w:t>工事開始</w:t>
      </w:r>
      <w:r w:rsidR="00554E91" w:rsidRPr="00643B35">
        <w:rPr>
          <w:rFonts w:hint="eastAsia"/>
        </w:rPr>
        <w:t>日</w:t>
      </w:r>
      <w:r w:rsidR="00554E91" w:rsidRPr="009F19AD">
        <w:rPr>
          <w:rFonts w:hint="eastAsia"/>
        </w:rPr>
        <w:t>の属する月の指標値を比較し</w:t>
      </w:r>
      <w:r w:rsidR="00554E91">
        <w:rPr>
          <w:rFonts w:hint="eastAsia"/>
        </w:rPr>
        <w:t>，</w:t>
      </w:r>
      <w:r w:rsidR="00554E91" w:rsidRPr="009F19AD">
        <w:rPr>
          <w:rFonts w:hint="eastAsia"/>
        </w:rPr>
        <w:t>１．５％以上の物価変動がある場合は</w:t>
      </w:r>
      <w:r w:rsidR="00554E91">
        <w:rPr>
          <w:rFonts w:hint="eastAsia"/>
        </w:rPr>
        <w:t>，福島市</w:t>
      </w:r>
      <w:r w:rsidR="00554E91" w:rsidRPr="009F19AD">
        <w:rPr>
          <w:rFonts w:hint="eastAsia"/>
        </w:rPr>
        <w:t>及び事業者は</w:t>
      </w:r>
      <w:r w:rsidR="00554E91">
        <w:rPr>
          <w:rFonts w:hint="eastAsia"/>
        </w:rPr>
        <w:t>，</w:t>
      </w:r>
      <w:r w:rsidR="00554E91" w:rsidRPr="009F19AD">
        <w:rPr>
          <w:rFonts w:hint="eastAsia"/>
        </w:rPr>
        <w:t>物価変動に基づく改訂の</w:t>
      </w:r>
      <w:r w:rsidR="00554E91">
        <w:rPr>
          <w:rFonts w:hint="eastAsia"/>
        </w:rPr>
        <w:t>申入れ</w:t>
      </w:r>
      <w:r w:rsidR="00554E91" w:rsidRPr="009F19AD">
        <w:rPr>
          <w:rFonts w:hint="eastAsia"/>
        </w:rPr>
        <w:t>を行うことができる。改定を行う場合の方法は</w:t>
      </w:r>
      <w:r w:rsidR="00554E91">
        <w:rPr>
          <w:rFonts w:hint="eastAsia"/>
        </w:rPr>
        <w:t>，</w:t>
      </w:r>
      <w:r w:rsidR="00554E91" w:rsidRPr="009F19AD">
        <w:rPr>
          <w:rFonts w:hint="eastAsia"/>
        </w:rPr>
        <w:t>次のと</w:t>
      </w:r>
      <w:r w:rsidR="00554E91">
        <w:rPr>
          <w:rFonts w:hint="eastAsia"/>
        </w:rPr>
        <w:t>おりとする。</w:t>
      </w:r>
    </w:p>
    <w:p w14:paraId="12718112" w14:textId="77777777" w:rsidR="00554E91" w:rsidRDefault="00554E91" w:rsidP="00554E91"/>
    <w:tbl>
      <w:tblPr>
        <w:tblW w:w="0" w:type="auto"/>
        <w:tblInd w:w="562" w:type="dxa"/>
        <w:tblCellMar>
          <w:top w:w="28" w:type="dxa"/>
          <w:left w:w="28" w:type="dxa"/>
          <w:bottom w:w="28" w:type="dxa"/>
          <w:right w:w="28" w:type="dxa"/>
        </w:tblCellMar>
        <w:tblLook w:val="04A0" w:firstRow="1" w:lastRow="0" w:firstColumn="1" w:lastColumn="0" w:noHBand="0" w:noVBand="1"/>
      </w:tblPr>
      <w:tblGrid>
        <w:gridCol w:w="1511"/>
        <w:gridCol w:w="6714"/>
      </w:tblGrid>
      <w:tr w:rsidR="00554E91" w:rsidRPr="00633CF4" w14:paraId="7FF9E4CC" w14:textId="77777777" w:rsidTr="00D00394">
        <w:tc>
          <w:tcPr>
            <w:tcW w:w="1511" w:type="dxa"/>
          </w:tcPr>
          <w:p w14:paraId="27714CC2" w14:textId="77777777" w:rsidR="00554E91" w:rsidRPr="00633CF4" w:rsidRDefault="00554E91" w:rsidP="007E6398">
            <w:pPr>
              <w:spacing w:line="260" w:lineRule="exact"/>
              <w:rPr>
                <w:sz w:val="20"/>
              </w:rPr>
            </w:pPr>
            <w:r w:rsidRPr="00633CF4">
              <w:rPr>
                <w:rFonts w:hint="eastAsia"/>
                <w:sz w:val="20"/>
              </w:rPr>
              <w:t>「Ａ」：</w:t>
            </w:r>
          </w:p>
        </w:tc>
        <w:tc>
          <w:tcPr>
            <w:tcW w:w="6714" w:type="dxa"/>
          </w:tcPr>
          <w:p w14:paraId="409A7150" w14:textId="2C4FE378" w:rsidR="00554E91" w:rsidRPr="00633CF4" w:rsidRDefault="00554E91" w:rsidP="007E6398">
            <w:pPr>
              <w:spacing w:line="260" w:lineRule="exact"/>
              <w:rPr>
                <w:sz w:val="20"/>
              </w:rPr>
            </w:pPr>
            <w:r>
              <w:rPr>
                <w:rFonts w:hint="eastAsia"/>
                <w:sz w:val="20"/>
              </w:rPr>
              <w:t>本</w:t>
            </w:r>
            <w:r w:rsidRPr="00633CF4">
              <w:rPr>
                <w:rFonts w:hint="eastAsia"/>
                <w:sz w:val="20"/>
              </w:rPr>
              <w:t>事業契約に記載されたサービス購入費Ａ</w:t>
            </w:r>
            <w:r>
              <w:rPr>
                <w:rFonts w:hint="eastAsia"/>
                <w:sz w:val="20"/>
              </w:rPr>
              <w:t>（一括払い）</w:t>
            </w:r>
          </w:p>
        </w:tc>
      </w:tr>
      <w:tr w:rsidR="00554E91" w:rsidRPr="00633CF4" w14:paraId="6319A949" w14:textId="77777777" w:rsidTr="00D00394">
        <w:tc>
          <w:tcPr>
            <w:tcW w:w="1511" w:type="dxa"/>
          </w:tcPr>
          <w:p w14:paraId="30CB650A" w14:textId="77777777" w:rsidR="00554E91" w:rsidRPr="00A6145F" w:rsidRDefault="00554E91" w:rsidP="007E6398">
            <w:pPr>
              <w:spacing w:line="260" w:lineRule="exact"/>
              <w:rPr>
                <w:sz w:val="20"/>
              </w:rPr>
            </w:pPr>
            <w:r w:rsidRPr="00A6145F">
              <w:rPr>
                <w:rFonts w:hint="eastAsia"/>
                <w:sz w:val="20"/>
              </w:rPr>
              <w:t>「改定率ａ」：</w:t>
            </w:r>
          </w:p>
        </w:tc>
        <w:tc>
          <w:tcPr>
            <w:tcW w:w="6714" w:type="dxa"/>
          </w:tcPr>
          <w:p w14:paraId="716CEBB7" w14:textId="1621FA0D" w:rsidR="009E533E" w:rsidRPr="00D00394" w:rsidRDefault="009E533E" w:rsidP="009E533E">
            <w:pPr>
              <w:spacing w:line="260" w:lineRule="exact"/>
              <w:rPr>
                <w:sz w:val="16"/>
                <w:szCs w:val="16"/>
                <w:shd w:val="pct15" w:color="auto" w:fill="FFFFFF"/>
              </w:rPr>
            </w:pPr>
            <w:r w:rsidRPr="00D00394">
              <w:rPr>
                <w:rFonts w:hint="eastAsia"/>
                <w:sz w:val="16"/>
                <w:szCs w:val="16"/>
                <w:shd w:val="pct15" w:color="auto" w:fill="FFFFFF"/>
              </w:rPr>
              <w:t>｛工事開始日の属する月の指標値</w:t>
            </w:r>
            <w:r w:rsidR="002337A3">
              <w:rPr>
                <w:rFonts w:hint="eastAsia"/>
                <w:sz w:val="16"/>
                <w:szCs w:val="16"/>
                <w:shd w:val="pct15" w:color="auto" w:fill="FFFFFF"/>
              </w:rPr>
              <w:t>(</w:t>
            </w:r>
            <w:r w:rsidRPr="00D00394">
              <w:rPr>
                <w:rFonts w:hint="eastAsia"/>
                <w:sz w:val="16"/>
                <w:szCs w:val="16"/>
                <w:shd w:val="pct15" w:color="auto" w:fill="FFFFFF"/>
              </w:rPr>
              <w:t>確定値</w:t>
            </w:r>
            <w:r w:rsidR="002337A3">
              <w:rPr>
                <w:rFonts w:hint="eastAsia"/>
                <w:sz w:val="16"/>
                <w:szCs w:val="16"/>
                <w:shd w:val="pct15" w:color="auto" w:fill="FFFFFF"/>
              </w:rPr>
              <w:t>)</w:t>
            </w:r>
            <w:r w:rsidRPr="00D00394">
              <w:rPr>
                <w:rFonts w:hint="eastAsia"/>
                <w:sz w:val="16"/>
                <w:szCs w:val="16"/>
                <w:shd w:val="pct15" w:color="auto" w:fill="FFFFFF"/>
              </w:rPr>
              <w:t>／令和５年８月の指標値</w:t>
            </w:r>
            <w:r w:rsidR="002337A3">
              <w:rPr>
                <w:rFonts w:hint="eastAsia"/>
                <w:sz w:val="16"/>
                <w:szCs w:val="16"/>
                <w:shd w:val="pct15" w:color="auto" w:fill="FFFFFF"/>
              </w:rPr>
              <w:t>(</w:t>
            </w:r>
            <w:r w:rsidRPr="00D00394">
              <w:rPr>
                <w:rFonts w:hint="eastAsia"/>
                <w:sz w:val="16"/>
                <w:szCs w:val="16"/>
                <w:shd w:val="pct15" w:color="auto" w:fill="FFFFFF"/>
              </w:rPr>
              <w:t>確定値</w:t>
            </w:r>
            <w:r w:rsidR="002337A3">
              <w:rPr>
                <w:rFonts w:hint="eastAsia"/>
                <w:sz w:val="16"/>
                <w:szCs w:val="16"/>
                <w:shd w:val="pct15" w:color="auto" w:fill="FFFFFF"/>
              </w:rPr>
              <w:t>)</w:t>
            </w:r>
            <w:r w:rsidRPr="00D00394">
              <w:rPr>
                <w:rFonts w:hint="eastAsia"/>
                <w:sz w:val="16"/>
                <w:szCs w:val="16"/>
                <w:shd w:val="pct15" w:color="auto" w:fill="FFFFFF"/>
              </w:rPr>
              <w:t>｝≧1</w:t>
            </w:r>
            <w:r w:rsidRPr="00D00394">
              <w:rPr>
                <w:sz w:val="16"/>
                <w:szCs w:val="16"/>
                <w:shd w:val="pct15" w:color="auto" w:fill="FFFFFF"/>
              </w:rPr>
              <w:t>.015</w:t>
            </w:r>
            <w:r w:rsidRPr="00D00394">
              <w:rPr>
                <w:rFonts w:hint="eastAsia"/>
                <w:sz w:val="16"/>
                <w:szCs w:val="16"/>
                <w:shd w:val="pct15" w:color="auto" w:fill="FFFFFF"/>
              </w:rPr>
              <w:t>の場合</w:t>
            </w:r>
          </w:p>
          <w:p w14:paraId="3A27BCEF" w14:textId="0F52099F" w:rsidR="009E533E" w:rsidRDefault="009E533E" w:rsidP="002337A3">
            <w:pPr>
              <w:rPr>
                <w:sz w:val="20"/>
              </w:rPr>
            </w:pPr>
            <w:r>
              <w:rPr>
                <w:rFonts w:hint="eastAsia"/>
                <w:sz w:val="20"/>
              </w:rPr>
              <w:t>＝｛</w:t>
            </w:r>
            <m:oMath>
              <m:f>
                <m:fPr>
                  <m:ctrlPr>
                    <w:rPr>
                      <w:rFonts w:ascii="Cambria Math" w:hAnsi="Cambria Math"/>
                      <w:i/>
                      <w:sz w:val="32"/>
                      <w:szCs w:val="32"/>
                    </w:rPr>
                  </m:ctrlPr>
                </m:fPr>
                <m:num>
                  <m:r>
                    <m:rPr>
                      <m:sty m:val="p"/>
                    </m:rPr>
                    <w:rPr>
                      <w:rFonts w:ascii="Cambria Math" w:hAnsi="Cambria Math" w:hint="eastAsia"/>
                      <w:sz w:val="22"/>
                      <w:szCs w:val="22"/>
                    </w:rPr>
                    <m:t>工事開始日の属する月の指標値（確定値）</m:t>
                  </m:r>
                </m:num>
                <m:den>
                  <m:r>
                    <m:rPr>
                      <m:sty m:val="p"/>
                    </m:rPr>
                    <w:rPr>
                      <w:rFonts w:ascii="Cambria Math" w:hAnsi="Cambria Math" w:hint="eastAsia"/>
                      <w:sz w:val="22"/>
                      <w:szCs w:val="22"/>
                    </w:rPr>
                    <m:t>令和５年８月の指標値（確定値）</m:t>
                  </m:r>
                </m:den>
              </m:f>
            </m:oMath>
            <w:r>
              <w:rPr>
                <w:rFonts w:hint="eastAsia"/>
                <w:sz w:val="20"/>
              </w:rPr>
              <w:t>｝—１．５％</w:t>
            </w:r>
          </w:p>
          <w:p w14:paraId="5947DB12" w14:textId="77777777" w:rsidR="002337A3" w:rsidRDefault="002337A3" w:rsidP="00D00394">
            <w:pPr>
              <w:rPr>
                <w:sz w:val="20"/>
              </w:rPr>
            </w:pPr>
          </w:p>
          <w:p w14:paraId="58FBD686" w14:textId="13A64886" w:rsidR="009E533E" w:rsidRPr="00D00394" w:rsidRDefault="009E533E" w:rsidP="009E533E">
            <w:pPr>
              <w:spacing w:line="260" w:lineRule="exact"/>
              <w:rPr>
                <w:sz w:val="16"/>
                <w:szCs w:val="16"/>
                <w:shd w:val="pct15" w:color="auto" w:fill="FFFFFF"/>
              </w:rPr>
            </w:pPr>
            <w:r w:rsidRPr="00D00394">
              <w:rPr>
                <w:rFonts w:hint="eastAsia"/>
                <w:sz w:val="16"/>
                <w:szCs w:val="16"/>
                <w:shd w:val="pct15" w:color="auto" w:fill="FFFFFF"/>
              </w:rPr>
              <w:t>工事開始日の属する月の指標値（確定値）／令和５年８月の指標値（確定値）｝≦</w:t>
            </w:r>
            <w:r w:rsidRPr="00D00394">
              <w:rPr>
                <w:sz w:val="16"/>
                <w:szCs w:val="16"/>
                <w:shd w:val="pct15" w:color="auto" w:fill="FFFFFF"/>
              </w:rPr>
              <w:t>0.985</w:t>
            </w:r>
            <w:r w:rsidRPr="00D00394">
              <w:rPr>
                <w:rFonts w:hint="eastAsia"/>
                <w:sz w:val="16"/>
                <w:szCs w:val="16"/>
                <w:shd w:val="pct15" w:color="auto" w:fill="FFFFFF"/>
              </w:rPr>
              <w:t>の場合</w:t>
            </w:r>
          </w:p>
          <w:p w14:paraId="05EFFF16" w14:textId="3563921F" w:rsidR="009E533E" w:rsidRPr="00A6145F" w:rsidRDefault="009E533E" w:rsidP="00D00394">
            <w:pPr>
              <w:rPr>
                <w:sz w:val="20"/>
              </w:rPr>
            </w:pPr>
            <w:r>
              <w:rPr>
                <w:rFonts w:hint="eastAsia"/>
                <w:sz w:val="20"/>
              </w:rPr>
              <w:t>＝</w:t>
            </w:r>
            <w:r w:rsidR="002337A3">
              <w:rPr>
                <w:rFonts w:hint="eastAsia"/>
                <w:sz w:val="20"/>
              </w:rPr>
              <w:t>｛</w:t>
            </w:r>
            <m:oMath>
              <m:f>
                <m:fPr>
                  <m:ctrlPr>
                    <w:rPr>
                      <w:rFonts w:ascii="Cambria Math" w:hAnsi="Cambria Math"/>
                      <w:i/>
                      <w:sz w:val="32"/>
                      <w:szCs w:val="32"/>
                    </w:rPr>
                  </m:ctrlPr>
                </m:fPr>
                <m:num>
                  <m:r>
                    <m:rPr>
                      <m:sty m:val="p"/>
                    </m:rPr>
                    <w:rPr>
                      <w:rFonts w:ascii="Cambria Math" w:hAnsi="Cambria Math" w:hint="eastAsia"/>
                      <w:sz w:val="22"/>
                      <w:szCs w:val="22"/>
                    </w:rPr>
                    <m:t>工事開始日の属する月の指標値（確定値）</m:t>
                  </m:r>
                </m:num>
                <m:den>
                  <m:r>
                    <m:rPr>
                      <m:sty m:val="p"/>
                    </m:rPr>
                    <w:rPr>
                      <w:rFonts w:ascii="Cambria Math" w:hAnsi="Cambria Math" w:hint="eastAsia"/>
                      <w:sz w:val="22"/>
                      <w:szCs w:val="22"/>
                    </w:rPr>
                    <m:t>令和５年８月の指標値（確定値）</m:t>
                  </m:r>
                </m:den>
              </m:f>
            </m:oMath>
            <w:r w:rsidR="002337A3">
              <w:rPr>
                <w:rFonts w:hint="eastAsia"/>
                <w:sz w:val="20"/>
              </w:rPr>
              <w:t>｝＋１．５％</w:t>
            </w:r>
          </w:p>
        </w:tc>
      </w:tr>
    </w:tbl>
    <w:p w14:paraId="6A803B7F" w14:textId="77777777" w:rsidR="00554E91" w:rsidRDefault="00554E91" w:rsidP="00554E91"/>
    <w:p w14:paraId="54775924" w14:textId="77777777" w:rsidR="00554E91" w:rsidRDefault="00554E91" w:rsidP="00554E91">
      <w:pPr>
        <w:ind w:leftChars="300" w:left="630" w:firstLineChars="100" w:firstLine="210"/>
      </w:pPr>
      <w:r w:rsidRPr="00633CF4">
        <w:rPr>
          <w:rFonts w:hint="eastAsia"/>
        </w:rPr>
        <w:t>改定後の建設費用「</w:t>
      </w:r>
      <w:r>
        <w:rPr>
          <w:rFonts w:hint="eastAsia"/>
        </w:rPr>
        <w:t>Ａ′</w:t>
      </w:r>
      <w:r w:rsidRPr="00633CF4">
        <w:rPr>
          <w:rFonts w:hint="eastAsia"/>
        </w:rPr>
        <w:t>」を求めるための計算式は</w:t>
      </w:r>
      <w:r>
        <w:rPr>
          <w:rFonts w:hint="eastAsia"/>
        </w:rPr>
        <w:t>，</w:t>
      </w:r>
      <w:r w:rsidRPr="00633CF4">
        <w:rPr>
          <w:rFonts w:hint="eastAsia"/>
        </w:rPr>
        <w:t>以下のとおりである。</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tblGrid>
      <w:tr w:rsidR="00554E91" w14:paraId="7ECCC93E" w14:textId="77777777" w:rsidTr="007E6398">
        <w:tc>
          <w:tcPr>
            <w:tcW w:w="2551" w:type="dxa"/>
          </w:tcPr>
          <w:p w14:paraId="01A3AA66" w14:textId="77777777" w:rsidR="00554E91" w:rsidRDefault="00554E91" w:rsidP="007E6398">
            <w:r>
              <w:rPr>
                <w:rFonts w:hint="eastAsia"/>
              </w:rPr>
              <w:t>Ａ′ ＝</w:t>
            </w:r>
            <w:r w:rsidRPr="00633CF4">
              <w:rPr>
                <w:rFonts w:hint="eastAsia"/>
              </w:rPr>
              <w:t>（Ａ×改定率</w:t>
            </w:r>
            <w:r>
              <w:rPr>
                <w:rFonts w:hint="eastAsia"/>
              </w:rPr>
              <w:t>ａ</w:t>
            </w:r>
            <w:r w:rsidRPr="00633CF4">
              <w:rPr>
                <w:rFonts w:hint="eastAsia"/>
              </w:rPr>
              <w:t>）</w:t>
            </w:r>
          </w:p>
        </w:tc>
      </w:tr>
    </w:tbl>
    <w:p w14:paraId="22656CC0" w14:textId="3C72134C" w:rsidR="00B30755" w:rsidRDefault="00B30755" w:rsidP="00B30755"/>
    <w:p w14:paraId="494182C5" w14:textId="5262BEF0" w:rsidR="00B30755" w:rsidRPr="00633CF4" w:rsidRDefault="00B30755" w:rsidP="00B30755">
      <w:pPr>
        <w:keepNext/>
        <w:rPr>
          <w:rFonts w:ascii="ＭＳ ゴシック" w:eastAsia="ＭＳ ゴシック" w:hAnsi="ＭＳ ゴシック"/>
        </w:rPr>
      </w:pPr>
      <w:r w:rsidRPr="00633CF4">
        <w:rPr>
          <w:rFonts w:ascii="ＭＳ ゴシック" w:eastAsia="ＭＳ ゴシック" w:hAnsi="ＭＳ ゴシック" w:hint="eastAsia"/>
        </w:rPr>
        <w:t>（</w:t>
      </w:r>
      <w:r w:rsidR="00E64EFD">
        <w:rPr>
          <w:rFonts w:ascii="ＭＳ ゴシック" w:eastAsia="ＭＳ ゴシック" w:hAnsi="ＭＳ ゴシック" w:hint="eastAsia"/>
        </w:rPr>
        <w:t>２</w:t>
      </w:r>
      <w:r w:rsidRPr="00633CF4">
        <w:rPr>
          <w:rFonts w:ascii="ＭＳ ゴシック" w:eastAsia="ＭＳ ゴシック" w:hAnsi="ＭＳ ゴシック" w:hint="eastAsia"/>
        </w:rPr>
        <w:t>）サービス購入費</w:t>
      </w:r>
      <w:r w:rsidR="00E64EFD">
        <w:rPr>
          <w:rFonts w:ascii="ＭＳ ゴシック" w:eastAsia="ＭＳ ゴシック" w:hAnsi="ＭＳ ゴシック" w:hint="eastAsia"/>
        </w:rPr>
        <w:t>Ｂ</w:t>
      </w:r>
      <w:r w:rsidRPr="00633CF4">
        <w:rPr>
          <w:rFonts w:ascii="ＭＳ ゴシック" w:eastAsia="ＭＳ ゴシック" w:hAnsi="ＭＳ ゴシック" w:hint="eastAsia"/>
        </w:rPr>
        <w:t>（一括払い）の改定</w:t>
      </w:r>
    </w:p>
    <w:p w14:paraId="714297D4" w14:textId="30828EAE" w:rsidR="00B30755" w:rsidRDefault="00B30755" w:rsidP="00B30755">
      <w:pPr>
        <w:ind w:leftChars="200" w:left="420" w:firstLineChars="100" w:firstLine="210"/>
      </w:pPr>
      <w:r>
        <w:rPr>
          <w:rFonts w:hint="eastAsia"/>
        </w:rPr>
        <w:t>物価変動に伴うサービス購入費</w:t>
      </w:r>
      <w:r w:rsidR="0049252C">
        <w:rPr>
          <w:rFonts w:hint="eastAsia"/>
        </w:rPr>
        <w:t>Ｂ</w:t>
      </w:r>
      <w:r>
        <w:rPr>
          <w:rFonts w:hint="eastAsia"/>
        </w:rPr>
        <w:t>の改定については</w:t>
      </w:r>
      <w:r w:rsidR="00A229D3">
        <w:rPr>
          <w:rFonts w:hint="eastAsia"/>
        </w:rPr>
        <w:t>，</w:t>
      </w:r>
      <w:r>
        <w:rPr>
          <w:rFonts w:hint="eastAsia"/>
        </w:rPr>
        <w:t>後述３（</w:t>
      </w:r>
      <w:r w:rsidR="00D15FA3">
        <w:rPr>
          <w:rFonts w:hint="eastAsia"/>
        </w:rPr>
        <w:t>３</w:t>
      </w:r>
      <w:r>
        <w:rPr>
          <w:rFonts w:hint="eastAsia"/>
        </w:rPr>
        <w:t>）アのサービス購入費</w:t>
      </w:r>
      <w:r w:rsidR="00ED68F6">
        <w:rPr>
          <w:rFonts w:hint="eastAsia"/>
        </w:rPr>
        <w:t>Ｃ</w:t>
      </w:r>
      <w:r>
        <w:rPr>
          <w:rFonts w:hint="eastAsia"/>
        </w:rPr>
        <w:t>の改定方法に基づくものとする。また</w:t>
      </w:r>
      <w:r w:rsidR="00A229D3">
        <w:rPr>
          <w:rFonts w:hint="eastAsia"/>
        </w:rPr>
        <w:t>，</w:t>
      </w:r>
      <w:r>
        <w:rPr>
          <w:rFonts w:hint="eastAsia"/>
        </w:rPr>
        <w:t>算定方法は</w:t>
      </w:r>
      <w:r w:rsidR="00A229D3">
        <w:rPr>
          <w:rFonts w:hint="eastAsia"/>
        </w:rPr>
        <w:t>，</w:t>
      </w:r>
      <w:r w:rsidRPr="00A6145F">
        <w:rPr>
          <w:rFonts w:hint="eastAsia"/>
          <w:sz w:val="20"/>
        </w:rPr>
        <w:t>令和</w:t>
      </w:r>
      <w:r w:rsidR="00920239">
        <w:rPr>
          <w:rFonts w:hint="eastAsia"/>
          <w:sz w:val="20"/>
        </w:rPr>
        <w:t>５</w:t>
      </w:r>
      <w:r>
        <w:rPr>
          <w:rFonts w:hint="eastAsia"/>
        </w:rPr>
        <w:t>年</w:t>
      </w:r>
      <w:r w:rsidR="00CE15A6">
        <w:rPr>
          <w:rFonts w:hint="eastAsia"/>
        </w:rPr>
        <w:t>８</w:t>
      </w:r>
      <w:r w:rsidRPr="00A6145F">
        <w:rPr>
          <w:rFonts w:hint="eastAsia"/>
        </w:rPr>
        <w:t>月と</w:t>
      </w:r>
      <w:r w:rsidRPr="00A6145F">
        <w:rPr>
          <w:rFonts w:hint="eastAsia"/>
          <w:sz w:val="20"/>
        </w:rPr>
        <w:t>令和</w:t>
      </w:r>
      <w:r w:rsidR="00920239">
        <w:rPr>
          <w:rFonts w:hint="eastAsia"/>
          <w:sz w:val="20"/>
        </w:rPr>
        <w:t>８</w:t>
      </w:r>
      <w:r>
        <w:rPr>
          <w:rFonts w:hint="eastAsia"/>
        </w:rPr>
        <w:t>年</w:t>
      </w:r>
      <w:r w:rsidR="00F02392">
        <w:rPr>
          <w:rFonts w:hint="eastAsia"/>
        </w:rPr>
        <w:t>１</w:t>
      </w:r>
      <w:r>
        <w:rPr>
          <w:rFonts w:hint="eastAsia"/>
        </w:rPr>
        <w:t>月の指標により算定する。</w:t>
      </w:r>
    </w:p>
    <w:p w14:paraId="22C79F2C" w14:textId="77777777" w:rsidR="00B30755" w:rsidRPr="00A6145F" w:rsidRDefault="00B30755" w:rsidP="00B30755"/>
    <w:p w14:paraId="5F3217E6" w14:textId="5A3E31B8" w:rsidR="00B30755" w:rsidRPr="00BC7E64" w:rsidRDefault="00B30755" w:rsidP="00B30755">
      <w:pPr>
        <w:rPr>
          <w:rFonts w:ascii="ＭＳ ゴシック" w:eastAsia="ＭＳ ゴシック" w:hAnsi="ＭＳ ゴシック"/>
        </w:rPr>
      </w:pPr>
      <w:r w:rsidRPr="00BC7E64">
        <w:rPr>
          <w:rFonts w:ascii="ＭＳ ゴシック" w:eastAsia="ＭＳ ゴシック" w:hAnsi="ＭＳ ゴシック" w:hint="eastAsia"/>
        </w:rPr>
        <w:t>（</w:t>
      </w:r>
      <w:r w:rsidR="00E64EFD">
        <w:rPr>
          <w:rFonts w:ascii="ＭＳ ゴシック" w:eastAsia="ＭＳ ゴシック" w:hAnsi="ＭＳ ゴシック" w:hint="eastAsia"/>
        </w:rPr>
        <w:t>３</w:t>
      </w:r>
      <w:r w:rsidRPr="00BC7E64">
        <w:rPr>
          <w:rFonts w:ascii="ＭＳ ゴシック" w:eastAsia="ＭＳ ゴシック" w:hAnsi="ＭＳ ゴシック" w:hint="eastAsia"/>
        </w:rPr>
        <w:t>）サービス購入費</w:t>
      </w:r>
      <w:r w:rsidR="00E64EFD">
        <w:rPr>
          <w:rFonts w:ascii="ＭＳ ゴシック" w:eastAsia="ＭＳ ゴシック" w:hAnsi="ＭＳ ゴシック" w:hint="eastAsia"/>
        </w:rPr>
        <w:t>Ｃ</w:t>
      </w:r>
      <w:r w:rsidRPr="00BC7E64">
        <w:rPr>
          <w:rFonts w:ascii="ＭＳ ゴシック" w:eastAsia="ＭＳ ゴシック" w:hAnsi="ＭＳ ゴシック" w:hint="eastAsia"/>
        </w:rPr>
        <w:t>（固定料金）及びサービス購入費</w:t>
      </w:r>
      <w:r w:rsidR="00E64EFD">
        <w:rPr>
          <w:rFonts w:ascii="ＭＳ ゴシック" w:eastAsia="ＭＳ ゴシック" w:hAnsi="ＭＳ ゴシック" w:hint="eastAsia"/>
        </w:rPr>
        <w:t>Ｄ</w:t>
      </w:r>
      <w:r w:rsidRPr="00BC7E64">
        <w:rPr>
          <w:rFonts w:ascii="ＭＳ ゴシック" w:eastAsia="ＭＳ ゴシック" w:hAnsi="ＭＳ ゴシック" w:hint="eastAsia"/>
        </w:rPr>
        <w:t>（変動料金）の改定</w:t>
      </w:r>
    </w:p>
    <w:p w14:paraId="1FCBC63F" w14:textId="77777777" w:rsidR="00B30755" w:rsidRPr="00BC7E64" w:rsidRDefault="00B30755" w:rsidP="00B30755">
      <w:pPr>
        <w:ind w:firstLineChars="100" w:firstLine="210"/>
        <w:rPr>
          <w:rFonts w:ascii="ＭＳ ゴシック" w:eastAsia="ＭＳ ゴシック" w:hAnsi="ＭＳ ゴシック"/>
        </w:rPr>
      </w:pPr>
      <w:r w:rsidRPr="00BC7E64">
        <w:rPr>
          <w:rFonts w:ascii="ＭＳ ゴシック" w:eastAsia="ＭＳ ゴシック" w:hAnsi="ＭＳ ゴシック" w:hint="eastAsia"/>
        </w:rPr>
        <w:t>ア　対象となる費用と参照指標</w:t>
      </w:r>
    </w:p>
    <w:p w14:paraId="678123BE" w14:textId="77777777" w:rsidR="00B30755" w:rsidRDefault="00B30755" w:rsidP="00B30755">
      <w:pPr>
        <w:ind w:leftChars="200" w:left="420" w:firstLineChars="100" w:firstLine="210"/>
      </w:pPr>
      <w:r>
        <w:rPr>
          <w:rFonts w:hint="eastAsia"/>
        </w:rPr>
        <w:t>維持管理・運営期間中の物価変動の改定の対象となる費用と改定に使用する指標は下表のとおりとする。</w:t>
      </w:r>
    </w:p>
    <w:p w14:paraId="60452D74" w14:textId="77777777" w:rsidR="00B30755" w:rsidRDefault="00B30755" w:rsidP="00B30755"/>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357"/>
        <w:gridCol w:w="2045"/>
        <w:gridCol w:w="5096"/>
      </w:tblGrid>
      <w:tr w:rsidR="00B30755" w:rsidRPr="00BC7E64" w14:paraId="2E38E366" w14:textId="77777777" w:rsidTr="005352CA">
        <w:tc>
          <w:tcPr>
            <w:tcW w:w="1357" w:type="dxa"/>
            <w:shd w:val="clear" w:color="auto" w:fill="BFBFBF" w:themeFill="background1" w:themeFillShade="BF"/>
          </w:tcPr>
          <w:p w14:paraId="58ED9787" w14:textId="77777777" w:rsidR="00B30755" w:rsidRPr="00BC7E64" w:rsidRDefault="00B30755" w:rsidP="00211045">
            <w:pPr>
              <w:spacing w:line="260" w:lineRule="exact"/>
              <w:jc w:val="center"/>
              <w:rPr>
                <w:sz w:val="20"/>
              </w:rPr>
            </w:pPr>
            <w:r>
              <w:rPr>
                <w:rFonts w:hint="eastAsia"/>
                <w:sz w:val="20"/>
              </w:rPr>
              <w:t>項目</w:t>
            </w:r>
          </w:p>
        </w:tc>
        <w:tc>
          <w:tcPr>
            <w:tcW w:w="2045" w:type="dxa"/>
            <w:shd w:val="clear" w:color="auto" w:fill="BFBFBF" w:themeFill="background1" w:themeFillShade="BF"/>
          </w:tcPr>
          <w:p w14:paraId="2DDAEE76" w14:textId="77777777" w:rsidR="00B30755" w:rsidRPr="00BC7E64" w:rsidRDefault="00B30755" w:rsidP="00211045">
            <w:pPr>
              <w:spacing w:line="260" w:lineRule="exact"/>
              <w:jc w:val="center"/>
              <w:rPr>
                <w:sz w:val="20"/>
              </w:rPr>
            </w:pPr>
            <w:r>
              <w:rPr>
                <w:rFonts w:hint="eastAsia"/>
                <w:sz w:val="20"/>
              </w:rPr>
              <w:t>費用</w:t>
            </w:r>
          </w:p>
        </w:tc>
        <w:tc>
          <w:tcPr>
            <w:tcW w:w="5096" w:type="dxa"/>
            <w:shd w:val="clear" w:color="auto" w:fill="BFBFBF" w:themeFill="background1" w:themeFillShade="BF"/>
          </w:tcPr>
          <w:p w14:paraId="42FAE53B" w14:textId="77777777" w:rsidR="00B30755" w:rsidRPr="00BC7E64" w:rsidRDefault="00B30755" w:rsidP="00211045">
            <w:pPr>
              <w:spacing w:line="260" w:lineRule="exact"/>
              <w:jc w:val="center"/>
              <w:rPr>
                <w:sz w:val="20"/>
              </w:rPr>
            </w:pPr>
            <w:r>
              <w:rPr>
                <w:rFonts w:hint="eastAsia"/>
                <w:sz w:val="20"/>
              </w:rPr>
              <w:t>参照指標</w:t>
            </w:r>
          </w:p>
        </w:tc>
      </w:tr>
      <w:tr w:rsidR="00B30755" w:rsidRPr="00BC7E64" w14:paraId="715978FE" w14:textId="77777777" w:rsidTr="005352CA">
        <w:tc>
          <w:tcPr>
            <w:tcW w:w="1357" w:type="dxa"/>
            <w:vMerge w:val="restart"/>
            <w:vAlign w:val="center"/>
          </w:tcPr>
          <w:p w14:paraId="57788729" w14:textId="77777777" w:rsidR="00B30755" w:rsidRDefault="00B30755" w:rsidP="00211045">
            <w:pPr>
              <w:spacing w:line="260" w:lineRule="exact"/>
              <w:rPr>
                <w:sz w:val="20"/>
              </w:rPr>
            </w:pPr>
            <w:r>
              <w:rPr>
                <w:rFonts w:hint="eastAsia"/>
                <w:sz w:val="20"/>
              </w:rPr>
              <w:t>サービス</w:t>
            </w:r>
          </w:p>
          <w:p w14:paraId="45E61832" w14:textId="22D5C097" w:rsidR="00B30755" w:rsidRDefault="00B30755" w:rsidP="00211045">
            <w:pPr>
              <w:spacing w:line="260" w:lineRule="exact"/>
              <w:rPr>
                <w:sz w:val="20"/>
              </w:rPr>
            </w:pPr>
            <w:r>
              <w:rPr>
                <w:rFonts w:hint="eastAsia"/>
                <w:sz w:val="20"/>
              </w:rPr>
              <w:t>購入費</w:t>
            </w:r>
            <w:r w:rsidR="00E64EFD">
              <w:rPr>
                <w:rFonts w:hint="eastAsia"/>
                <w:sz w:val="20"/>
              </w:rPr>
              <w:t>Ｃ</w:t>
            </w:r>
          </w:p>
          <w:p w14:paraId="273B0A03" w14:textId="77777777" w:rsidR="00B30755" w:rsidRPr="00BC7E64" w:rsidRDefault="00B30755" w:rsidP="00211045">
            <w:pPr>
              <w:spacing w:line="260" w:lineRule="exact"/>
              <w:rPr>
                <w:sz w:val="20"/>
              </w:rPr>
            </w:pPr>
            <w:r>
              <w:rPr>
                <w:rFonts w:hint="eastAsia"/>
                <w:sz w:val="20"/>
              </w:rPr>
              <w:t>（固定料金）</w:t>
            </w:r>
          </w:p>
        </w:tc>
        <w:tc>
          <w:tcPr>
            <w:tcW w:w="2045" w:type="dxa"/>
          </w:tcPr>
          <w:p w14:paraId="1EFBD262" w14:textId="77777777" w:rsidR="00B30755" w:rsidRPr="00BC7E64" w:rsidRDefault="00B30755" w:rsidP="00211045">
            <w:pPr>
              <w:spacing w:line="260" w:lineRule="exact"/>
              <w:rPr>
                <w:sz w:val="20"/>
              </w:rPr>
            </w:pPr>
            <w:r>
              <w:rPr>
                <w:rFonts w:hint="eastAsia"/>
                <w:sz w:val="20"/>
              </w:rPr>
              <w:t>維持管理費相当額</w:t>
            </w:r>
          </w:p>
        </w:tc>
        <w:tc>
          <w:tcPr>
            <w:tcW w:w="5096" w:type="dxa"/>
          </w:tcPr>
          <w:p w14:paraId="3AE60012" w14:textId="77F3877C" w:rsidR="00C2466A" w:rsidRDefault="00C2466A" w:rsidP="00C2466A">
            <w:pPr>
              <w:spacing w:line="260" w:lineRule="exact"/>
              <w:rPr>
                <w:rFonts w:asciiTheme="minorEastAsia" w:eastAsiaTheme="minorEastAsia" w:hAnsiTheme="minorEastAsia"/>
                <w:sz w:val="20"/>
              </w:rPr>
            </w:pPr>
            <w:r>
              <w:rPr>
                <w:rFonts w:asciiTheme="minorEastAsia" w:eastAsiaTheme="minorEastAsia" w:hAnsiTheme="minorEastAsia" w:hint="eastAsia"/>
                <w:sz w:val="20"/>
              </w:rPr>
              <w:t>企業向けサービス価格指数</w:t>
            </w:r>
            <w:r w:rsidR="009A0C67">
              <w:rPr>
                <w:rFonts w:asciiTheme="minorEastAsia" w:eastAsiaTheme="minorEastAsia" w:hAnsiTheme="minorEastAsia" w:hint="eastAsia"/>
                <w:sz w:val="20"/>
              </w:rPr>
              <w:t>（日本銀行調査統計局）</w:t>
            </w:r>
          </w:p>
          <w:p w14:paraId="73CF4365" w14:textId="5C6B56E6" w:rsidR="00B30755" w:rsidRPr="00BC7E64" w:rsidRDefault="00C2466A" w:rsidP="005352CA">
            <w:pPr>
              <w:spacing w:line="260" w:lineRule="exact"/>
              <w:ind w:firstLineChars="100" w:firstLine="200"/>
              <w:rPr>
                <w:sz w:val="20"/>
              </w:rPr>
            </w:pPr>
            <w:r>
              <w:rPr>
                <w:rFonts w:asciiTheme="minorEastAsia" w:eastAsiaTheme="minorEastAsia" w:hAnsiTheme="minorEastAsia" w:hint="eastAsia"/>
                <w:sz w:val="20"/>
              </w:rPr>
              <w:t>―</w:t>
            </w:r>
            <w:r>
              <w:rPr>
                <w:rFonts w:hint="eastAsia"/>
                <w:sz w:val="20"/>
              </w:rPr>
              <w:t>建物サービス</w:t>
            </w:r>
          </w:p>
        </w:tc>
      </w:tr>
      <w:tr w:rsidR="00B30755" w:rsidRPr="00BC7E64" w14:paraId="0C900972" w14:textId="77777777" w:rsidTr="005352CA">
        <w:tc>
          <w:tcPr>
            <w:tcW w:w="1357" w:type="dxa"/>
            <w:vMerge/>
          </w:tcPr>
          <w:p w14:paraId="72E23832" w14:textId="77777777" w:rsidR="00B30755" w:rsidRPr="00BC7E64" w:rsidRDefault="00B30755" w:rsidP="00211045">
            <w:pPr>
              <w:spacing w:line="260" w:lineRule="exact"/>
              <w:rPr>
                <w:sz w:val="20"/>
              </w:rPr>
            </w:pPr>
          </w:p>
        </w:tc>
        <w:tc>
          <w:tcPr>
            <w:tcW w:w="2045" w:type="dxa"/>
          </w:tcPr>
          <w:p w14:paraId="77DE0C6E" w14:textId="7EEDCF9F" w:rsidR="00B30755" w:rsidRPr="00BC7E64" w:rsidRDefault="00B30755" w:rsidP="00211045">
            <w:pPr>
              <w:spacing w:line="260" w:lineRule="exact"/>
              <w:rPr>
                <w:sz w:val="20"/>
              </w:rPr>
            </w:pPr>
            <w:r w:rsidRPr="00BC7E64">
              <w:rPr>
                <w:rFonts w:hint="eastAsia"/>
                <w:sz w:val="20"/>
              </w:rPr>
              <w:t>運営費相当額</w:t>
            </w:r>
          </w:p>
        </w:tc>
        <w:tc>
          <w:tcPr>
            <w:tcW w:w="5096" w:type="dxa"/>
          </w:tcPr>
          <w:p w14:paraId="4C96C48D" w14:textId="58F4E130" w:rsidR="00C2466A" w:rsidRDefault="00C2466A" w:rsidP="00C2466A">
            <w:pPr>
              <w:spacing w:line="260" w:lineRule="exact"/>
              <w:rPr>
                <w:rFonts w:asciiTheme="minorEastAsia" w:eastAsiaTheme="minorEastAsia" w:hAnsiTheme="minorEastAsia"/>
                <w:sz w:val="20"/>
              </w:rPr>
            </w:pPr>
            <w:r>
              <w:rPr>
                <w:rFonts w:asciiTheme="minorEastAsia" w:eastAsiaTheme="minorEastAsia" w:hAnsiTheme="minorEastAsia" w:hint="eastAsia"/>
                <w:sz w:val="20"/>
              </w:rPr>
              <w:t>企業向けサービス価格指数</w:t>
            </w:r>
            <w:r w:rsidR="009A0C67">
              <w:rPr>
                <w:rFonts w:asciiTheme="minorEastAsia" w:eastAsiaTheme="minorEastAsia" w:hAnsiTheme="minorEastAsia" w:hint="eastAsia"/>
                <w:sz w:val="20"/>
              </w:rPr>
              <w:t>（日本銀行調査統計局）</w:t>
            </w:r>
          </w:p>
          <w:p w14:paraId="5672C8D9" w14:textId="0C770DE3" w:rsidR="00B30755" w:rsidRPr="00BC7E64" w:rsidRDefault="00C2466A" w:rsidP="005352CA">
            <w:pPr>
              <w:spacing w:line="260" w:lineRule="exact"/>
              <w:ind w:leftChars="100" w:left="210"/>
              <w:rPr>
                <w:sz w:val="20"/>
              </w:rPr>
            </w:pPr>
            <w:r>
              <w:rPr>
                <w:rFonts w:hint="eastAsia"/>
                <w:sz w:val="20"/>
              </w:rPr>
              <w:t>―給食サービス</w:t>
            </w:r>
          </w:p>
        </w:tc>
      </w:tr>
      <w:tr w:rsidR="00B30755" w:rsidRPr="00BC7E64" w14:paraId="155815C7" w14:textId="77777777" w:rsidTr="005352CA">
        <w:tc>
          <w:tcPr>
            <w:tcW w:w="1357" w:type="dxa"/>
            <w:vMerge/>
          </w:tcPr>
          <w:p w14:paraId="0CC72160" w14:textId="77777777" w:rsidR="00B30755" w:rsidRPr="00BC7E64" w:rsidRDefault="00B30755" w:rsidP="00211045">
            <w:pPr>
              <w:spacing w:line="260" w:lineRule="exact"/>
              <w:rPr>
                <w:sz w:val="20"/>
              </w:rPr>
            </w:pPr>
          </w:p>
        </w:tc>
        <w:tc>
          <w:tcPr>
            <w:tcW w:w="2045" w:type="dxa"/>
          </w:tcPr>
          <w:p w14:paraId="4E5813E0" w14:textId="77777777" w:rsidR="00B30755" w:rsidRPr="00BC7E64" w:rsidRDefault="00B30755" w:rsidP="00211045">
            <w:pPr>
              <w:spacing w:line="260" w:lineRule="exact"/>
              <w:rPr>
                <w:sz w:val="20"/>
              </w:rPr>
            </w:pPr>
            <w:r>
              <w:rPr>
                <w:rFonts w:hint="eastAsia"/>
                <w:sz w:val="20"/>
              </w:rPr>
              <w:t>その他費用</w:t>
            </w:r>
          </w:p>
        </w:tc>
        <w:tc>
          <w:tcPr>
            <w:tcW w:w="5096" w:type="dxa"/>
          </w:tcPr>
          <w:p w14:paraId="23FF5477" w14:textId="77777777" w:rsidR="00B30755" w:rsidRPr="00BC7E64" w:rsidRDefault="00B30755" w:rsidP="00211045">
            <w:pPr>
              <w:spacing w:line="260" w:lineRule="exact"/>
              <w:rPr>
                <w:sz w:val="20"/>
              </w:rPr>
            </w:pPr>
            <w:r>
              <w:rPr>
                <w:rFonts w:hint="eastAsia"/>
                <w:sz w:val="20"/>
              </w:rPr>
              <w:t>改定は行わない</w:t>
            </w:r>
          </w:p>
        </w:tc>
      </w:tr>
      <w:tr w:rsidR="00F02392" w:rsidRPr="00BC7E64" w14:paraId="253F7DB0" w14:textId="77777777" w:rsidTr="005352CA">
        <w:tc>
          <w:tcPr>
            <w:tcW w:w="1357" w:type="dxa"/>
            <w:vAlign w:val="center"/>
          </w:tcPr>
          <w:p w14:paraId="6F481DC6" w14:textId="77777777" w:rsidR="00F02392" w:rsidRDefault="00F02392" w:rsidP="00211045">
            <w:pPr>
              <w:spacing w:line="260" w:lineRule="exact"/>
              <w:rPr>
                <w:sz w:val="20"/>
              </w:rPr>
            </w:pPr>
            <w:r>
              <w:rPr>
                <w:rFonts w:hint="eastAsia"/>
                <w:sz w:val="20"/>
              </w:rPr>
              <w:t>サービス</w:t>
            </w:r>
          </w:p>
          <w:p w14:paraId="3CAB34C2" w14:textId="78A29AC6" w:rsidR="00F02392" w:rsidRDefault="00F02392" w:rsidP="00211045">
            <w:pPr>
              <w:spacing w:line="260" w:lineRule="exact"/>
              <w:rPr>
                <w:sz w:val="20"/>
              </w:rPr>
            </w:pPr>
            <w:r>
              <w:rPr>
                <w:rFonts w:hint="eastAsia"/>
                <w:sz w:val="20"/>
              </w:rPr>
              <w:t>購入費</w:t>
            </w:r>
            <w:r w:rsidR="00E64EFD">
              <w:rPr>
                <w:rFonts w:hint="eastAsia"/>
                <w:sz w:val="20"/>
              </w:rPr>
              <w:t>Ｄ</w:t>
            </w:r>
          </w:p>
          <w:p w14:paraId="0F13CBD3" w14:textId="77777777" w:rsidR="00F02392" w:rsidRPr="00BC7E64" w:rsidRDefault="00F02392" w:rsidP="00211045">
            <w:pPr>
              <w:spacing w:line="260" w:lineRule="exact"/>
              <w:rPr>
                <w:sz w:val="20"/>
              </w:rPr>
            </w:pPr>
            <w:r>
              <w:rPr>
                <w:rFonts w:hint="eastAsia"/>
                <w:sz w:val="20"/>
              </w:rPr>
              <w:t>（変動料金）</w:t>
            </w:r>
          </w:p>
        </w:tc>
        <w:tc>
          <w:tcPr>
            <w:tcW w:w="2045" w:type="dxa"/>
          </w:tcPr>
          <w:p w14:paraId="057F0CDC" w14:textId="1D222A8A" w:rsidR="00F02392" w:rsidRPr="00BC7E64" w:rsidRDefault="00F02392" w:rsidP="00211045">
            <w:pPr>
              <w:spacing w:line="260" w:lineRule="exact"/>
              <w:rPr>
                <w:sz w:val="20"/>
              </w:rPr>
            </w:pPr>
            <w:r w:rsidRPr="00BC7E64">
              <w:rPr>
                <w:rFonts w:hint="eastAsia"/>
                <w:sz w:val="20"/>
              </w:rPr>
              <w:t>各献立料金単価</w:t>
            </w:r>
          </w:p>
        </w:tc>
        <w:tc>
          <w:tcPr>
            <w:tcW w:w="5096" w:type="dxa"/>
          </w:tcPr>
          <w:p w14:paraId="53423AF6" w14:textId="1E9A3A63" w:rsidR="00C2466A" w:rsidRPr="005352CA" w:rsidRDefault="00C2466A" w:rsidP="005352CA">
            <w:pPr>
              <w:spacing w:line="260" w:lineRule="exact"/>
              <w:rPr>
                <w:rFonts w:asciiTheme="minorEastAsia" w:eastAsiaTheme="minorEastAsia" w:hAnsiTheme="minorEastAsia"/>
                <w:sz w:val="20"/>
              </w:rPr>
            </w:pPr>
            <w:r>
              <w:rPr>
                <w:rFonts w:asciiTheme="minorEastAsia" w:eastAsiaTheme="minorEastAsia" w:hAnsiTheme="minorEastAsia" w:hint="eastAsia"/>
                <w:sz w:val="20"/>
              </w:rPr>
              <w:t>企業向けサービス価格指数</w:t>
            </w:r>
            <w:r w:rsidR="009A0C67">
              <w:rPr>
                <w:rFonts w:asciiTheme="minorEastAsia" w:eastAsiaTheme="minorEastAsia" w:hAnsiTheme="minorEastAsia" w:hint="eastAsia"/>
                <w:sz w:val="20"/>
              </w:rPr>
              <w:t>（日本銀行調査統計局）</w:t>
            </w:r>
          </w:p>
          <w:p w14:paraId="552FC904" w14:textId="344003D8" w:rsidR="00F02392" w:rsidRPr="00BC7E64" w:rsidRDefault="00C2466A" w:rsidP="005352CA">
            <w:pPr>
              <w:spacing w:line="260" w:lineRule="exact"/>
              <w:ind w:firstLineChars="100" w:firstLine="200"/>
              <w:rPr>
                <w:sz w:val="20"/>
              </w:rPr>
            </w:pPr>
            <w:r>
              <w:rPr>
                <w:rFonts w:hint="eastAsia"/>
                <w:sz w:val="20"/>
              </w:rPr>
              <w:t>―給食サービス</w:t>
            </w:r>
          </w:p>
        </w:tc>
      </w:tr>
    </w:tbl>
    <w:p w14:paraId="4486F609" w14:textId="77777777" w:rsidR="00B30755" w:rsidRDefault="00B30755" w:rsidP="00B30755"/>
    <w:p w14:paraId="08998439" w14:textId="427F68A5" w:rsidR="00B30755" w:rsidRPr="00BC7E64" w:rsidRDefault="00B30755" w:rsidP="001463CD">
      <w:pPr>
        <w:ind w:firstLineChars="100" w:firstLine="210"/>
        <w:rPr>
          <w:rFonts w:ascii="ＭＳ ゴシック" w:eastAsia="ＭＳ ゴシック" w:hAnsi="ＭＳ ゴシック"/>
        </w:rPr>
      </w:pPr>
      <w:bookmarkStart w:id="422" w:name="_Hlk98878849"/>
      <w:r w:rsidRPr="00BC7E64">
        <w:rPr>
          <w:rFonts w:ascii="ＭＳ ゴシック" w:eastAsia="ＭＳ ゴシック" w:hAnsi="ＭＳ ゴシック" w:hint="eastAsia"/>
        </w:rPr>
        <w:t>イ　改定方法</w:t>
      </w:r>
    </w:p>
    <w:bookmarkEnd w:id="422"/>
    <w:p w14:paraId="04724717" w14:textId="6BF4A6F7" w:rsidR="00B30755" w:rsidRDefault="00B30755" w:rsidP="00B30755">
      <w:pPr>
        <w:ind w:leftChars="200" w:left="420" w:firstLineChars="100" w:firstLine="210"/>
      </w:pPr>
      <w:r>
        <w:rPr>
          <w:rFonts w:hint="eastAsia"/>
        </w:rPr>
        <w:t>改定にあたっては</w:t>
      </w:r>
      <w:r w:rsidR="00A229D3">
        <w:rPr>
          <w:rFonts w:hint="eastAsia"/>
        </w:rPr>
        <w:t>，</w:t>
      </w:r>
      <w:r w:rsidRPr="00BC7E64">
        <w:rPr>
          <w:rFonts w:asciiTheme="majorEastAsia" w:eastAsiaTheme="majorEastAsia" w:hAnsiTheme="majorEastAsia" w:hint="eastAsia"/>
        </w:rPr>
        <w:t>ウ</w:t>
      </w:r>
      <w:r>
        <w:rPr>
          <w:rFonts w:hint="eastAsia"/>
        </w:rPr>
        <w:t>の計算方法に基づき各年度４月１日以降のサービス購入費</w:t>
      </w:r>
      <w:r w:rsidR="00E64EFD">
        <w:rPr>
          <w:rFonts w:hint="eastAsia"/>
        </w:rPr>
        <w:t>Ｃ</w:t>
      </w:r>
      <w:r>
        <w:rPr>
          <w:rFonts w:hint="eastAsia"/>
        </w:rPr>
        <w:t>及びサービス購入費</w:t>
      </w:r>
      <w:r w:rsidR="00E64EFD">
        <w:rPr>
          <w:rFonts w:hint="eastAsia"/>
        </w:rPr>
        <w:t>Ｄ</w:t>
      </w:r>
      <w:r>
        <w:rPr>
          <w:rFonts w:hint="eastAsia"/>
        </w:rPr>
        <w:t>を改定する。なお</w:t>
      </w:r>
      <w:r w:rsidR="00A229D3">
        <w:rPr>
          <w:rFonts w:hint="eastAsia"/>
        </w:rPr>
        <w:t>，</w:t>
      </w:r>
      <w:r>
        <w:rPr>
          <w:rFonts w:hint="eastAsia"/>
        </w:rPr>
        <w:t>改定率に小数点以下第四位未満の端数が生じた場合は</w:t>
      </w:r>
      <w:r w:rsidR="00A229D3">
        <w:rPr>
          <w:rFonts w:hint="eastAsia"/>
        </w:rPr>
        <w:t>，</w:t>
      </w:r>
      <w:r>
        <w:rPr>
          <w:rFonts w:hint="eastAsia"/>
        </w:rPr>
        <w:t>これを切り捨てるものとする。物価改定は１年に１回とする。</w:t>
      </w:r>
    </w:p>
    <w:p w14:paraId="2F1E02AA" w14:textId="77777777" w:rsidR="00B30755" w:rsidRDefault="00B30755" w:rsidP="00B30755"/>
    <w:p w14:paraId="2D590E46" w14:textId="77777777" w:rsidR="00B30755" w:rsidRPr="00BC7E64" w:rsidRDefault="00B30755" w:rsidP="00B30755">
      <w:pPr>
        <w:ind w:firstLineChars="100" w:firstLine="210"/>
        <w:rPr>
          <w:rFonts w:ascii="ＭＳ ゴシック" w:eastAsia="ＭＳ ゴシック" w:hAnsi="ＭＳ ゴシック"/>
        </w:rPr>
      </w:pPr>
      <w:r>
        <w:rPr>
          <w:rFonts w:ascii="ＭＳ ゴシック" w:eastAsia="ＭＳ ゴシック" w:hAnsi="ＭＳ ゴシック" w:hint="eastAsia"/>
        </w:rPr>
        <w:t>ウ</w:t>
      </w:r>
      <w:r w:rsidRPr="00BC7E64">
        <w:rPr>
          <w:rFonts w:ascii="ＭＳ ゴシック" w:eastAsia="ＭＳ ゴシック" w:hAnsi="ＭＳ ゴシック" w:hint="eastAsia"/>
        </w:rPr>
        <w:t xml:space="preserve">　</w:t>
      </w:r>
      <w:r>
        <w:rPr>
          <w:rFonts w:ascii="ＭＳ ゴシック" w:eastAsia="ＭＳ ゴシック" w:hAnsi="ＭＳ ゴシック" w:hint="eastAsia"/>
        </w:rPr>
        <w:t>Ｎ年度の</w:t>
      </w:r>
      <w:r w:rsidRPr="00BC7E64">
        <w:rPr>
          <w:rFonts w:ascii="ＭＳ ゴシック" w:eastAsia="ＭＳ ゴシック" w:hAnsi="ＭＳ ゴシック" w:hint="eastAsia"/>
        </w:rPr>
        <w:t>改定方法</w:t>
      </w:r>
    </w:p>
    <w:p w14:paraId="658AA04A" w14:textId="3BF4EA20" w:rsidR="00CC2645" w:rsidRDefault="00B30755" w:rsidP="00CC2645">
      <w:pPr>
        <w:ind w:leftChars="200" w:left="420" w:firstLineChars="100" w:firstLine="210"/>
      </w:pPr>
      <w:r w:rsidRPr="00BC7E64">
        <w:rPr>
          <w:rFonts w:hint="eastAsia"/>
        </w:rPr>
        <w:t>Ｎ年度のサービス購入費は</w:t>
      </w:r>
      <w:r w:rsidR="00A229D3">
        <w:rPr>
          <w:rFonts w:hint="eastAsia"/>
        </w:rPr>
        <w:t>，</w:t>
      </w:r>
      <w:r w:rsidR="00863935">
        <w:rPr>
          <w:rFonts w:hint="eastAsia"/>
        </w:rPr>
        <w:t>『（Ｘ—１）年７月からＸ年６月（確定値）までの指標の平均値（前回改定時の指標)）</w:t>
      </w:r>
      <w:r w:rsidRPr="00BC7E64">
        <w:rPr>
          <w:rFonts w:hint="eastAsia"/>
        </w:rPr>
        <w:t>と</w:t>
      </w:r>
      <w:r w:rsidR="00766AB6">
        <w:rPr>
          <w:rFonts w:hint="eastAsia"/>
        </w:rPr>
        <w:t>『</w:t>
      </w:r>
      <w:r w:rsidRPr="00BC7E64">
        <w:rPr>
          <w:rFonts w:hint="eastAsia"/>
        </w:rPr>
        <w:t>(Ｎ-</w:t>
      </w:r>
      <w:r w:rsidR="00766AB6">
        <w:rPr>
          <w:rFonts w:hint="eastAsia"/>
        </w:rPr>
        <w:t>１</w:t>
      </w:r>
      <w:r w:rsidRPr="00BC7E64">
        <w:rPr>
          <w:rFonts w:hint="eastAsia"/>
        </w:rPr>
        <w:t>)年</w:t>
      </w:r>
      <w:r w:rsidR="002337A3">
        <w:rPr>
          <w:rFonts w:hint="eastAsia"/>
        </w:rPr>
        <w:t>８</w:t>
      </w:r>
      <w:r w:rsidRPr="00BC7E64">
        <w:rPr>
          <w:rFonts w:hint="eastAsia"/>
        </w:rPr>
        <w:t>月</w:t>
      </w:r>
      <w:r w:rsidR="002337A3">
        <w:rPr>
          <w:rFonts w:hint="eastAsia"/>
        </w:rPr>
        <w:t>までに公表される(Ｎ</w:t>
      </w:r>
      <w:r w:rsidR="002337A3">
        <w:t>-</w:t>
      </w:r>
      <w:r w:rsidR="00766AB6">
        <w:rPr>
          <w:rFonts w:hint="eastAsia"/>
        </w:rPr>
        <w:t>２</w:t>
      </w:r>
      <w:r w:rsidR="002337A3">
        <w:rPr>
          <w:rFonts w:hint="eastAsia"/>
        </w:rPr>
        <w:t>)年７月から（Ｎ-</w:t>
      </w:r>
      <w:r w:rsidR="00766AB6">
        <w:rPr>
          <w:rFonts w:hint="eastAsia"/>
        </w:rPr>
        <w:t>１</w:t>
      </w:r>
      <w:r w:rsidR="002337A3">
        <w:rPr>
          <w:rFonts w:hint="eastAsia"/>
        </w:rPr>
        <w:t>）年６月</w:t>
      </w:r>
      <w:r w:rsidR="00766AB6">
        <w:rPr>
          <w:rFonts w:hint="eastAsia"/>
        </w:rPr>
        <w:t>（確定値）</w:t>
      </w:r>
      <w:r w:rsidR="002337A3">
        <w:rPr>
          <w:rFonts w:hint="eastAsia"/>
        </w:rPr>
        <w:t>まで</w:t>
      </w:r>
      <w:r w:rsidRPr="00BC7E64">
        <w:rPr>
          <w:rFonts w:hint="eastAsia"/>
        </w:rPr>
        <w:t>の指標</w:t>
      </w:r>
      <w:r w:rsidR="002337A3">
        <w:rPr>
          <w:rFonts w:hint="eastAsia"/>
        </w:rPr>
        <w:t>の平均値</w:t>
      </w:r>
      <w:r w:rsidR="00766AB6">
        <w:rPr>
          <w:rFonts w:hint="eastAsia"/>
        </w:rPr>
        <w:t>』</w:t>
      </w:r>
      <w:r w:rsidRPr="00BC7E64">
        <w:rPr>
          <w:rFonts w:hint="eastAsia"/>
        </w:rPr>
        <w:t>とを比較して</w:t>
      </w:r>
      <w:r w:rsidR="002337A3">
        <w:rPr>
          <w:rFonts w:hint="eastAsia"/>
        </w:rPr>
        <w:t>、</w:t>
      </w:r>
      <w:r>
        <w:rPr>
          <w:rFonts w:hint="eastAsia"/>
        </w:rPr>
        <w:t>１．５</w:t>
      </w:r>
      <w:r w:rsidRPr="00BC7E64">
        <w:rPr>
          <w:rFonts w:hint="eastAsia"/>
        </w:rPr>
        <w:t>％以上の変動があった場合</w:t>
      </w:r>
      <w:r w:rsidR="00A229D3">
        <w:rPr>
          <w:rFonts w:hint="eastAsia"/>
        </w:rPr>
        <w:t>，</w:t>
      </w:r>
      <w:r w:rsidRPr="00BC7E64">
        <w:rPr>
          <w:rFonts w:hint="eastAsia"/>
        </w:rPr>
        <w:t>(Ｎ-</w:t>
      </w:r>
      <w:r w:rsidR="00766AB6">
        <w:rPr>
          <w:rFonts w:hint="eastAsia"/>
        </w:rPr>
        <w:t>１</w:t>
      </w:r>
      <w:r w:rsidRPr="00BC7E64">
        <w:rPr>
          <w:rFonts w:hint="eastAsia"/>
        </w:rPr>
        <w:t>)年度のサービス購入費に</w:t>
      </w:r>
      <w:r w:rsidR="00A229D3">
        <w:rPr>
          <w:rFonts w:hint="eastAsia"/>
        </w:rPr>
        <w:t>，</w:t>
      </w:r>
      <w:r w:rsidR="00766AB6">
        <w:rPr>
          <w:rFonts w:hint="eastAsia"/>
        </w:rPr>
        <w:t>次のとおり</w:t>
      </w:r>
      <w:r w:rsidRPr="00BC7E64">
        <w:rPr>
          <w:rFonts w:hint="eastAsia"/>
        </w:rPr>
        <w:t>設定した改定率（小数点以下第四位未満は切り捨てる。）を乗じて改定する。なお</w:t>
      </w:r>
      <w:r w:rsidR="00A229D3">
        <w:rPr>
          <w:rFonts w:hint="eastAsia"/>
        </w:rPr>
        <w:t>，</w:t>
      </w:r>
      <w:r w:rsidRPr="00BC7E64">
        <w:rPr>
          <w:rFonts w:hint="eastAsia"/>
        </w:rPr>
        <w:t>第１</w:t>
      </w:r>
      <w:r w:rsidRPr="00A6145F">
        <w:rPr>
          <w:rFonts w:hint="eastAsia"/>
        </w:rPr>
        <w:t>回目の物価改定は</w:t>
      </w:r>
      <w:r w:rsidR="00A229D3">
        <w:rPr>
          <w:rFonts w:hint="eastAsia"/>
        </w:rPr>
        <w:t>，</w:t>
      </w:r>
      <w:r w:rsidRPr="00A6145F">
        <w:rPr>
          <w:rFonts w:hint="eastAsia"/>
        </w:rPr>
        <w:t>令和</w:t>
      </w:r>
      <w:r w:rsidR="00E64EFD">
        <w:rPr>
          <w:rFonts w:hint="eastAsia"/>
        </w:rPr>
        <w:t>５</w:t>
      </w:r>
      <w:r w:rsidRPr="00A6145F">
        <w:rPr>
          <w:rFonts w:hint="eastAsia"/>
        </w:rPr>
        <w:t>年</w:t>
      </w:r>
      <w:r w:rsidR="00945AE6">
        <w:rPr>
          <w:rFonts w:hint="eastAsia"/>
        </w:rPr>
        <w:t>８</w:t>
      </w:r>
      <w:r w:rsidRPr="00A6145F">
        <w:rPr>
          <w:rFonts w:hint="eastAsia"/>
        </w:rPr>
        <w:t>月と</w:t>
      </w:r>
      <w:r w:rsidR="00863935">
        <w:rPr>
          <w:rFonts w:hint="eastAsia"/>
        </w:rPr>
        <w:t>『</w:t>
      </w:r>
      <w:r w:rsidRPr="00A6145F">
        <w:rPr>
          <w:rFonts w:hint="eastAsia"/>
        </w:rPr>
        <w:t>令和</w:t>
      </w:r>
      <w:r w:rsidR="00863935">
        <w:rPr>
          <w:rFonts w:hint="eastAsia"/>
        </w:rPr>
        <w:t>６</w:t>
      </w:r>
      <w:r w:rsidRPr="00A6145F">
        <w:rPr>
          <w:rFonts w:hint="eastAsia"/>
        </w:rPr>
        <w:t>年</w:t>
      </w:r>
      <w:r w:rsidR="00863935">
        <w:rPr>
          <w:rFonts w:hint="eastAsia"/>
        </w:rPr>
        <w:t>７月から令和７年</w:t>
      </w:r>
      <w:r w:rsidR="00766AB6">
        <w:rPr>
          <w:rFonts w:hint="eastAsia"/>
        </w:rPr>
        <w:t>６</w:t>
      </w:r>
      <w:r w:rsidRPr="00A6145F">
        <w:rPr>
          <w:rFonts w:hint="eastAsia"/>
        </w:rPr>
        <w:t>月</w:t>
      </w:r>
      <w:r w:rsidR="00766AB6">
        <w:rPr>
          <w:rFonts w:hint="eastAsia"/>
        </w:rPr>
        <w:t>（確定値）</w:t>
      </w:r>
      <w:r w:rsidR="00863935">
        <w:rPr>
          <w:rFonts w:hint="eastAsia"/>
        </w:rPr>
        <w:t>までの</w:t>
      </w:r>
      <w:r w:rsidRPr="00A6145F">
        <w:rPr>
          <w:rFonts w:hint="eastAsia"/>
        </w:rPr>
        <w:t>指</w:t>
      </w:r>
      <w:r w:rsidRPr="00BC7E64">
        <w:rPr>
          <w:rFonts w:hint="eastAsia"/>
        </w:rPr>
        <w:t>標</w:t>
      </w:r>
      <w:r w:rsidR="00863935">
        <w:rPr>
          <w:rFonts w:hint="eastAsia"/>
        </w:rPr>
        <w:t>の平均値』</w:t>
      </w:r>
      <w:r w:rsidRPr="00BC7E64">
        <w:rPr>
          <w:rFonts w:hint="eastAsia"/>
        </w:rPr>
        <w:t>により算定する。</w:t>
      </w:r>
    </w:p>
    <w:p w14:paraId="5FD81347" w14:textId="77777777" w:rsidR="00CC2645" w:rsidRDefault="00CC2645" w:rsidP="00B30755">
      <w:pPr>
        <w:ind w:leftChars="200" w:left="420" w:firstLineChars="100" w:firstLine="210"/>
      </w:pPr>
    </w:p>
    <w:p w14:paraId="4A53D96A" w14:textId="0CC44B5C" w:rsidR="00B30755" w:rsidRDefault="00CC2645" w:rsidP="005352CA">
      <w:pPr>
        <w:widowControl/>
        <w:jc w:val="left"/>
      </w:pPr>
      <w:r>
        <w:rPr>
          <w:rFonts w:hint="eastAsia"/>
        </w:rPr>
        <w:t xml:space="preserve">　　　　</w:t>
      </w:r>
      <w:r w:rsidR="00B30755">
        <w:rPr>
          <w:rFonts w:hint="eastAsia"/>
        </w:rPr>
        <w:t>計算方法：令和Ｎ年度の</w:t>
      </w:r>
      <w:r w:rsidR="00582D8A">
        <w:rPr>
          <w:rFonts w:hint="eastAsia"/>
        </w:rPr>
        <w:t>サービス購入費</w:t>
      </w:r>
      <w:r w:rsidR="00B30755">
        <w:rPr>
          <w:rFonts w:hint="eastAsia"/>
        </w:rPr>
        <w:t>の改定方法</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tblGrid>
      <w:tr w:rsidR="00B30755" w:rsidRPr="005A7326" w14:paraId="616041CE" w14:textId="77777777" w:rsidTr="00D00394">
        <w:tc>
          <w:tcPr>
            <w:tcW w:w="4110" w:type="dxa"/>
          </w:tcPr>
          <w:p w14:paraId="0DC889EF" w14:textId="6A7D4B58" w:rsidR="00B30755" w:rsidRPr="00AF1723" w:rsidRDefault="00B30755" w:rsidP="00211045">
            <w:pPr>
              <w:jc w:val="center"/>
              <w:rPr>
                <w:sz w:val="20"/>
              </w:rPr>
            </w:pPr>
            <w:proofErr w:type="spellStart"/>
            <w:r w:rsidRPr="005A7326">
              <w:rPr>
                <w:rFonts w:hint="eastAsia"/>
                <w:sz w:val="20"/>
              </w:rPr>
              <w:t>Pn</w:t>
            </w:r>
            <w:proofErr w:type="spellEnd"/>
            <w:r w:rsidRPr="005A7326">
              <w:rPr>
                <w:rFonts w:hint="eastAsia"/>
                <w:sz w:val="20"/>
              </w:rPr>
              <w:t xml:space="preserve"> ＝ P(n-1) ×改定率n</w:t>
            </w:r>
          </w:p>
        </w:tc>
      </w:tr>
    </w:tbl>
    <w:p w14:paraId="44C96D94" w14:textId="77777777" w:rsidR="00B30755" w:rsidRDefault="00B30755" w:rsidP="00B30755">
      <w:pPr>
        <w:spacing w:line="100" w:lineRule="exact"/>
      </w:pPr>
    </w:p>
    <w:tbl>
      <w:tblPr>
        <w:tblW w:w="0" w:type="auto"/>
        <w:tblInd w:w="426" w:type="dxa"/>
        <w:tblCellMar>
          <w:top w:w="28" w:type="dxa"/>
          <w:left w:w="28" w:type="dxa"/>
          <w:bottom w:w="28" w:type="dxa"/>
          <w:right w:w="28" w:type="dxa"/>
        </w:tblCellMar>
        <w:tblLook w:val="04A0" w:firstRow="1" w:lastRow="0" w:firstColumn="1" w:lastColumn="0" w:noHBand="0" w:noVBand="1"/>
      </w:tblPr>
      <w:tblGrid>
        <w:gridCol w:w="1134"/>
        <w:gridCol w:w="7227"/>
      </w:tblGrid>
      <w:tr w:rsidR="00B30755" w:rsidRPr="005A7326" w14:paraId="4EBA00A9" w14:textId="77777777" w:rsidTr="00D00394">
        <w:tc>
          <w:tcPr>
            <w:tcW w:w="1134" w:type="dxa"/>
          </w:tcPr>
          <w:p w14:paraId="7E7D9643" w14:textId="77777777" w:rsidR="00B30755" w:rsidRPr="005A7326" w:rsidRDefault="00B30755" w:rsidP="00211045">
            <w:pPr>
              <w:spacing w:line="260" w:lineRule="exact"/>
              <w:rPr>
                <w:sz w:val="20"/>
              </w:rPr>
            </w:pPr>
            <w:proofErr w:type="spellStart"/>
            <w:r w:rsidRPr="005A7326">
              <w:rPr>
                <w:rFonts w:hint="eastAsia"/>
                <w:sz w:val="20"/>
              </w:rPr>
              <w:t>Pn</w:t>
            </w:r>
            <w:proofErr w:type="spellEnd"/>
            <w:r w:rsidRPr="005A7326">
              <w:rPr>
                <w:rFonts w:hint="eastAsia"/>
                <w:sz w:val="20"/>
              </w:rPr>
              <w:t>：</w:t>
            </w:r>
          </w:p>
        </w:tc>
        <w:tc>
          <w:tcPr>
            <w:tcW w:w="7227" w:type="dxa"/>
          </w:tcPr>
          <w:p w14:paraId="32FA7DD4" w14:textId="77777777" w:rsidR="00B30755" w:rsidRPr="005A7326" w:rsidRDefault="00B30755" w:rsidP="00211045">
            <w:pPr>
              <w:spacing w:line="260" w:lineRule="exact"/>
              <w:rPr>
                <w:sz w:val="20"/>
              </w:rPr>
            </w:pPr>
            <w:r w:rsidRPr="005A7326">
              <w:rPr>
                <w:rFonts w:hint="eastAsia"/>
                <w:sz w:val="20"/>
              </w:rPr>
              <w:t>Ｎ年度のサービス購入費</w:t>
            </w:r>
          </w:p>
        </w:tc>
      </w:tr>
      <w:tr w:rsidR="00B30755" w:rsidRPr="005A7326" w14:paraId="36D5676A" w14:textId="77777777" w:rsidTr="00D00394">
        <w:tc>
          <w:tcPr>
            <w:tcW w:w="1134" w:type="dxa"/>
          </w:tcPr>
          <w:p w14:paraId="50B83AA5" w14:textId="77777777" w:rsidR="00B30755" w:rsidRPr="005A7326" w:rsidRDefault="00B30755" w:rsidP="00211045">
            <w:pPr>
              <w:spacing w:line="260" w:lineRule="exact"/>
              <w:rPr>
                <w:sz w:val="20"/>
              </w:rPr>
            </w:pPr>
            <w:r w:rsidRPr="005A7326">
              <w:rPr>
                <w:rFonts w:hint="eastAsia"/>
                <w:sz w:val="20"/>
              </w:rPr>
              <w:t>P(n-1)：</w:t>
            </w:r>
          </w:p>
        </w:tc>
        <w:tc>
          <w:tcPr>
            <w:tcW w:w="7227" w:type="dxa"/>
          </w:tcPr>
          <w:p w14:paraId="46AEB152" w14:textId="77777777" w:rsidR="00B30755" w:rsidRPr="005A7326" w:rsidRDefault="00B30755" w:rsidP="00211045">
            <w:pPr>
              <w:spacing w:line="260" w:lineRule="exact"/>
              <w:rPr>
                <w:sz w:val="20"/>
              </w:rPr>
            </w:pPr>
            <w:r w:rsidRPr="005A7326">
              <w:rPr>
                <w:rFonts w:hint="eastAsia"/>
                <w:sz w:val="20"/>
              </w:rPr>
              <w:t>(Ｎ-1)年度のサービス購入費</w:t>
            </w:r>
          </w:p>
        </w:tc>
      </w:tr>
      <w:tr w:rsidR="00B30755" w:rsidRPr="005A7326" w14:paraId="123E8EC2" w14:textId="77777777" w:rsidTr="00D00394">
        <w:tc>
          <w:tcPr>
            <w:tcW w:w="1134" w:type="dxa"/>
          </w:tcPr>
          <w:p w14:paraId="33ED1211" w14:textId="77777777" w:rsidR="00B30755" w:rsidRPr="005A7326" w:rsidRDefault="00B30755" w:rsidP="00211045">
            <w:pPr>
              <w:spacing w:line="260" w:lineRule="exact"/>
              <w:rPr>
                <w:sz w:val="20"/>
              </w:rPr>
            </w:pPr>
            <w:r w:rsidRPr="005A7326">
              <w:rPr>
                <w:rFonts w:hint="eastAsia"/>
                <w:sz w:val="20"/>
              </w:rPr>
              <w:t>改定率n：</w:t>
            </w:r>
          </w:p>
        </w:tc>
        <w:tc>
          <w:tcPr>
            <w:tcW w:w="7227" w:type="dxa"/>
          </w:tcPr>
          <w:p w14:paraId="28DAF7BC" w14:textId="7D2AAEFD" w:rsidR="00B30755" w:rsidRDefault="00B30755" w:rsidP="00211045">
            <w:pPr>
              <w:spacing w:line="260" w:lineRule="exact"/>
              <w:rPr>
                <w:sz w:val="20"/>
              </w:rPr>
            </w:pPr>
            <w:r w:rsidRPr="005A7326">
              <w:rPr>
                <w:rFonts w:hint="eastAsia"/>
                <w:sz w:val="20"/>
              </w:rPr>
              <w:t>Ｎ年度の改定率</w:t>
            </w:r>
          </w:p>
          <w:p w14:paraId="217FF9E6" w14:textId="75A8BC65" w:rsidR="005C3CE6" w:rsidRPr="00D00394" w:rsidRDefault="005C3CE6" w:rsidP="00211045">
            <w:pPr>
              <w:spacing w:line="260" w:lineRule="exact"/>
              <w:rPr>
                <w:sz w:val="16"/>
                <w:szCs w:val="16"/>
              </w:rPr>
            </w:pPr>
            <w:r w:rsidRPr="00D00394">
              <w:rPr>
                <w:rFonts w:hint="eastAsia"/>
                <w:sz w:val="16"/>
                <w:szCs w:val="16"/>
                <w:highlight w:val="lightGray"/>
              </w:rPr>
              <w:t>｛</w:t>
            </w:r>
            <w:r w:rsidR="00863935" w:rsidRPr="00D00394">
              <w:rPr>
                <w:rFonts w:hint="eastAsia"/>
                <w:sz w:val="16"/>
                <w:szCs w:val="16"/>
                <w:shd w:val="pct15" w:color="auto" w:fill="FFFFFF"/>
              </w:rPr>
              <w:t>(Ｎ-２)年７月</w:t>
            </w:r>
            <w:r w:rsidR="00863935">
              <w:rPr>
                <w:rFonts w:hint="eastAsia"/>
                <w:sz w:val="16"/>
                <w:szCs w:val="16"/>
                <w:shd w:val="pct15" w:color="auto" w:fill="FFFFFF"/>
              </w:rPr>
              <w:t>～</w:t>
            </w:r>
            <w:r w:rsidR="00863935" w:rsidRPr="00D00394">
              <w:rPr>
                <w:rFonts w:hint="eastAsia"/>
                <w:sz w:val="16"/>
                <w:szCs w:val="16"/>
                <w:shd w:val="pct15" w:color="auto" w:fill="FFFFFF"/>
              </w:rPr>
              <w:t>（Ｎ-１）年６月（確定値）の指標の平均値</w:t>
            </w:r>
            <w:r w:rsidRPr="00D00394">
              <w:rPr>
                <w:rFonts w:hint="eastAsia"/>
                <w:sz w:val="16"/>
                <w:szCs w:val="16"/>
                <w:highlight w:val="lightGray"/>
              </w:rPr>
              <w:t>／前回改定時の指標｝≧1</w:t>
            </w:r>
            <w:r w:rsidRPr="00D00394">
              <w:rPr>
                <w:sz w:val="16"/>
                <w:szCs w:val="16"/>
                <w:highlight w:val="lightGray"/>
              </w:rPr>
              <w:t>.015</w:t>
            </w:r>
            <w:r w:rsidRPr="00D00394">
              <w:rPr>
                <w:rFonts w:hint="eastAsia"/>
                <w:sz w:val="16"/>
                <w:szCs w:val="16"/>
                <w:highlight w:val="lightGray"/>
              </w:rPr>
              <w:t>の場合</w:t>
            </w:r>
          </w:p>
          <w:p w14:paraId="4D95E05D" w14:textId="4F77F602" w:rsidR="00B30755" w:rsidRDefault="00B30755" w:rsidP="00D00394">
            <w:pPr>
              <w:rPr>
                <w:sz w:val="20"/>
              </w:rPr>
            </w:pPr>
            <w:r w:rsidRPr="005A7326">
              <w:rPr>
                <w:rFonts w:hint="eastAsia"/>
                <w:sz w:val="20"/>
              </w:rPr>
              <w:t>＝</w:t>
            </w:r>
            <w:r w:rsidR="00945AE6">
              <w:rPr>
                <w:rFonts w:hint="eastAsia"/>
                <w:sz w:val="20"/>
              </w:rPr>
              <w:t>｛</w:t>
            </w:r>
            <m:oMath>
              <m:f>
                <m:fPr>
                  <m:ctrlPr>
                    <w:rPr>
                      <w:rFonts w:ascii="Cambria Math" w:eastAsiaTheme="minorEastAsia" w:hAnsi="Cambria Math"/>
                      <w:i/>
                      <w:szCs w:val="21"/>
                    </w:rPr>
                  </m:ctrlPr>
                </m:fPr>
                <m:num>
                  <m:r>
                    <m:rPr>
                      <m:sty m:val="p"/>
                    </m:rPr>
                    <w:rPr>
                      <w:rFonts w:ascii="Cambria Math" w:eastAsiaTheme="minorEastAsia" w:hAnsi="Cambria Math"/>
                      <w:szCs w:val="21"/>
                    </w:rPr>
                    <m:t>(</m:t>
                  </m:r>
                  <m:r>
                    <m:rPr>
                      <m:sty m:val="p"/>
                    </m:rPr>
                    <w:rPr>
                      <w:rFonts w:ascii="Cambria Math" w:eastAsiaTheme="minorEastAsia" w:hAnsi="Cambria Math" w:hint="eastAsia"/>
                      <w:szCs w:val="21"/>
                    </w:rPr>
                    <m:t>Ｎ</m:t>
                  </m:r>
                  <m:r>
                    <m:rPr>
                      <m:sty m:val="p"/>
                    </m:rPr>
                    <w:rPr>
                      <w:rFonts w:ascii="Cambria Math" w:eastAsiaTheme="minorEastAsia" w:hAnsi="Cambria Math"/>
                      <w:szCs w:val="21"/>
                    </w:rPr>
                    <m:t>-</m:t>
                  </m:r>
                  <m:r>
                    <m:rPr>
                      <m:sty m:val="p"/>
                    </m:rPr>
                    <w:rPr>
                      <w:rFonts w:ascii="Cambria Math" w:eastAsiaTheme="minorEastAsia" w:hAnsi="Cambria Math" w:hint="eastAsia"/>
                      <w:szCs w:val="21"/>
                    </w:rPr>
                    <m:t>２</m:t>
                  </m:r>
                  <m:r>
                    <m:rPr>
                      <m:sty m:val="p"/>
                    </m:rPr>
                    <w:rPr>
                      <w:rFonts w:ascii="Cambria Math" w:eastAsiaTheme="minorEastAsia" w:hAnsi="Cambria Math"/>
                      <w:szCs w:val="21"/>
                    </w:rPr>
                    <m:t>)</m:t>
                  </m:r>
                  <m:r>
                    <m:rPr>
                      <m:sty m:val="p"/>
                    </m:rPr>
                    <w:rPr>
                      <w:rFonts w:ascii="Cambria Math" w:eastAsiaTheme="minorEastAsia" w:hAnsi="Cambria Math" w:hint="eastAsia"/>
                      <w:szCs w:val="21"/>
                    </w:rPr>
                    <m:t>年７月から（Ｎ</m:t>
                  </m:r>
                  <m:r>
                    <m:rPr>
                      <m:sty m:val="p"/>
                    </m:rPr>
                    <w:rPr>
                      <w:rFonts w:ascii="Cambria Math" w:eastAsiaTheme="minorEastAsia" w:hAnsi="Cambria Math"/>
                      <w:szCs w:val="21"/>
                    </w:rPr>
                    <m:t>-</m:t>
                  </m:r>
                  <m:r>
                    <m:rPr>
                      <m:sty m:val="p"/>
                    </m:rPr>
                    <w:rPr>
                      <w:rFonts w:ascii="Cambria Math" w:eastAsiaTheme="minorEastAsia" w:hAnsi="Cambria Math" w:hint="eastAsia"/>
                      <w:szCs w:val="21"/>
                    </w:rPr>
                    <m:t>１）年６月（確定値）までの指標の平均値</m:t>
                  </m:r>
                </m:num>
                <m:den>
                  <m:r>
                    <m:rPr>
                      <m:sty m:val="p"/>
                    </m:rPr>
                    <w:rPr>
                      <w:rFonts w:ascii="Cambria Math" w:eastAsiaTheme="minorEastAsia" w:hAnsi="Cambria Math" w:hint="eastAsia"/>
                      <w:szCs w:val="21"/>
                    </w:rPr>
                    <m:t>（Ｘ—１）年７月からＸ年６月（確定値）までの指標の平均値</m:t>
                  </m:r>
                </m:den>
              </m:f>
            </m:oMath>
            <w:r w:rsidR="00863935">
              <w:rPr>
                <w:rFonts w:hint="eastAsia"/>
                <w:szCs w:val="21"/>
              </w:rPr>
              <w:t xml:space="preserve"> —</w:t>
            </w:r>
            <w:r w:rsidR="005C3CE6">
              <w:rPr>
                <w:rFonts w:hint="eastAsia"/>
                <w:sz w:val="20"/>
              </w:rPr>
              <w:t>1．5％</w:t>
            </w:r>
          </w:p>
          <w:p w14:paraId="0FC08E23" w14:textId="77777777" w:rsidR="005C3CE6" w:rsidRDefault="005C3CE6" w:rsidP="005C3CE6">
            <w:pPr>
              <w:spacing w:line="260" w:lineRule="exact"/>
              <w:ind w:firstLineChars="1900" w:firstLine="3800"/>
              <w:rPr>
                <w:sz w:val="20"/>
              </w:rPr>
            </w:pPr>
          </w:p>
          <w:p w14:paraId="6954F4F2" w14:textId="7DFA7533" w:rsidR="00863935" w:rsidRPr="00B15AF8" w:rsidRDefault="00863935" w:rsidP="00863935">
            <w:pPr>
              <w:spacing w:line="260" w:lineRule="exact"/>
              <w:rPr>
                <w:sz w:val="16"/>
                <w:szCs w:val="16"/>
              </w:rPr>
            </w:pPr>
            <w:r w:rsidRPr="00B15AF8">
              <w:rPr>
                <w:rFonts w:hint="eastAsia"/>
                <w:sz w:val="16"/>
                <w:szCs w:val="16"/>
                <w:highlight w:val="lightGray"/>
              </w:rPr>
              <w:t>｛</w:t>
            </w:r>
            <w:r w:rsidRPr="00B15AF8">
              <w:rPr>
                <w:rFonts w:hint="eastAsia"/>
                <w:sz w:val="16"/>
                <w:szCs w:val="16"/>
                <w:shd w:val="pct15" w:color="auto" w:fill="FFFFFF"/>
              </w:rPr>
              <w:t>(Ｎ-２)年７月</w:t>
            </w:r>
            <w:r>
              <w:rPr>
                <w:rFonts w:hint="eastAsia"/>
                <w:sz w:val="16"/>
                <w:szCs w:val="16"/>
                <w:shd w:val="pct15" w:color="auto" w:fill="FFFFFF"/>
              </w:rPr>
              <w:t>～</w:t>
            </w:r>
            <w:r w:rsidRPr="00B15AF8">
              <w:rPr>
                <w:rFonts w:hint="eastAsia"/>
                <w:sz w:val="16"/>
                <w:szCs w:val="16"/>
                <w:shd w:val="pct15" w:color="auto" w:fill="FFFFFF"/>
              </w:rPr>
              <w:t>（Ｎ-１）年６月（確定値）の指標の平均値</w:t>
            </w:r>
            <w:r w:rsidRPr="00B15AF8">
              <w:rPr>
                <w:rFonts w:hint="eastAsia"/>
                <w:sz w:val="16"/>
                <w:szCs w:val="16"/>
                <w:highlight w:val="lightGray"/>
              </w:rPr>
              <w:t>／前回改定時の指標｝</w:t>
            </w:r>
            <w:r>
              <w:rPr>
                <w:rFonts w:hint="eastAsia"/>
                <w:sz w:val="16"/>
                <w:szCs w:val="16"/>
                <w:highlight w:val="lightGray"/>
              </w:rPr>
              <w:t>≦0.985</w:t>
            </w:r>
            <w:r w:rsidRPr="00B15AF8">
              <w:rPr>
                <w:rFonts w:hint="eastAsia"/>
                <w:sz w:val="16"/>
                <w:szCs w:val="16"/>
                <w:highlight w:val="lightGray"/>
              </w:rPr>
              <w:t>の場合</w:t>
            </w:r>
          </w:p>
          <w:p w14:paraId="735EADCD" w14:textId="16F7ACA7" w:rsidR="005C3CE6" w:rsidRPr="00863935" w:rsidRDefault="00863935" w:rsidP="00D00394">
            <w:pPr>
              <w:rPr>
                <w:sz w:val="20"/>
              </w:rPr>
            </w:pPr>
            <w:r w:rsidRPr="005A7326">
              <w:rPr>
                <w:rFonts w:hint="eastAsia"/>
                <w:sz w:val="20"/>
              </w:rPr>
              <w:t>＝</w:t>
            </w:r>
            <w:r>
              <w:rPr>
                <w:rFonts w:hint="eastAsia"/>
                <w:sz w:val="20"/>
              </w:rPr>
              <w:t>｛</w:t>
            </w:r>
            <m:oMath>
              <m:f>
                <m:fPr>
                  <m:ctrlPr>
                    <w:rPr>
                      <w:rFonts w:ascii="Cambria Math" w:eastAsiaTheme="minorEastAsia" w:hAnsi="Cambria Math"/>
                      <w:i/>
                      <w:szCs w:val="21"/>
                    </w:rPr>
                  </m:ctrlPr>
                </m:fPr>
                <m:num>
                  <m:r>
                    <m:rPr>
                      <m:sty m:val="p"/>
                    </m:rPr>
                    <w:rPr>
                      <w:rFonts w:ascii="Cambria Math" w:eastAsiaTheme="minorEastAsia" w:hAnsi="Cambria Math" w:hint="eastAsia"/>
                      <w:szCs w:val="21"/>
                    </w:rPr>
                    <m:t>(</m:t>
                  </m:r>
                  <m:r>
                    <m:rPr>
                      <m:sty m:val="p"/>
                    </m:rPr>
                    <w:rPr>
                      <w:rFonts w:ascii="Cambria Math" w:eastAsiaTheme="minorEastAsia" w:hAnsi="Cambria Math" w:hint="eastAsia"/>
                      <w:szCs w:val="21"/>
                    </w:rPr>
                    <m:t>Ｎ-２</m:t>
                  </m:r>
                  <m:r>
                    <m:rPr>
                      <m:sty m:val="p"/>
                    </m:rPr>
                    <w:rPr>
                      <w:rFonts w:ascii="Cambria Math" w:eastAsiaTheme="minorEastAsia" w:hAnsi="Cambria Math" w:hint="eastAsia"/>
                      <w:szCs w:val="21"/>
                    </w:rPr>
                    <m:t>)</m:t>
                  </m:r>
                  <m:r>
                    <m:rPr>
                      <m:sty m:val="p"/>
                    </m:rPr>
                    <w:rPr>
                      <w:rFonts w:ascii="Cambria Math" w:eastAsiaTheme="minorEastAsia" w:hAnsi="Cambria Math" w:hint="eastAsia"/>
                      <w:szCs w:val="21"/>
                    </w:rPr>
                    <m:t>年７月から（Ｎ-１）年６月（確定値）までの指標の平均値</m:t>
                  </m:r>
                </m:num>
                <m:den>
                  <m:r>
                    <m:rPr>
                      <m:sty m:val="p"/>
                    </m:rPr>
                    <w:rPr>
                      <w:rFonts w:ascii="Cambria Math" w:eastAsiaTheme="minorEastAsia" w:hAnsi="Cambria Math" w:hint="eastAsia"/>
                      <w:szCs w:val="21"/>
                    </w:rPr>
                    <m:t>（Ｘ—１）年７月からＸ年６月（確定値）までの指標の平均値</m:t>
                  </m:r>
                </m:den>
              </m:f>
            </m:oMath>
            <w:r>
              <w:rPr>
                <w:rFonts w:hint="eastAsia"/>
                <w:szCs w:val="21"/>
              </w:rPr>
              <w:t xml:space="preserve"> ＋</w:t>
            </w:r>
            <w:r>
              <w:rPr>
                <w:rFonts w:hint="eastAsia"/>
                <w:sz w:val="20"/>
              </w:rPr>
              <w:t>1．5％</w:t>
            </w:r>
          </w:p>
        </w:tc>
      </w:tr>
    </w:tbl>
    <w:p w14:paraId="04F75091" w14:textId="730F6B98" w:rsidR="00B30755" w:rsidRPr="00FB2996" w:rsidRDefault="00B30755" w:rsidP="00D00394">
      <w:pPr>
        <w:ind w:right="-2" w:firstLineChars="100" w:firstLine="210"/>
        <w:rPr>
          <w:szCs w:val="21"/>
        </w:rPr>
      </w:pPr>
      <w:r>
        <w:rPr>
          <w:rFonts w:hint="eastAsia"/>
        </w:rPr>
        <w:t>ただし</w:t>
      </w:r>
      <w:r w:rsidR="00A229D3">
        <w:rPr>
          <w:rFonts w:hint="eastAsia"/>
        </w:rPr>
        <w:t>，</w:t>
      </w:r>
      <w:r w:rsidRPr="005A7326">
        <w:rPr>
          <w:rFonts w:hint="eastAsia"/>
        </w:rPr>
        <w:t>「0.985＜</w:t>
      </w:r>
      <w:r w:rsidR="00514AE1" w:rsidRPr="00D00394">
        <w:rPr>
          <w:rFonts w:hint="eastAsia"/>
          <w:szCs w:val="21"/>
        </w:rPr>
        <w:t>｛(Ｎ-２)年７月～（Ｎ-１）年６月（確定値）の指標の平均値／前回改定時の指標｝</w:t>
      </w:r>
      <w:r w:rsidRPr="00514AE1">
        <w:rPr>
          <w:rFonts w:hint="eastAsia"/>
          <w:szCs w:val="21"/>
        </w:rPr>
        <w:t>＜1.015」の</w:t>
      </w:r>
      <w:r w:rsidRPr="005A7326">
        <w:rPr>
          <w:rFonts w:hint="eastAsia"/>
        </w:rPr>
        <w:t>場合</w:t>
      </w:r>
      <w:r w:rsidR="00A229D3">
        <w:rPr>
          <w:rFonts w:hint="eastAsia"/>
        </w:rPr>
        <w:t>，</w:t>
      </w:r>
      <w:r w:rsidRPr="005A7326">
        <w:rPr>
          <w:rFonts w:hint="eastAsia"/>
        </w:rPr>
        <w:t>Ｎ年度の</w:t>
      </w:r>
      <w:r w:rsidR="00582D8A">
        <w:rPr>
          <w:rFonts w:hint="eastAsia"/>
        </w:rPr>
        <w:t>サービス購入費</w:t>
      </w:r>
      <w:r w:rsidRPr="005A7326">
        <w:rPr>
          <w:rFonts w:hint="eastAsia"/>
        </w:rPr>
        <w:t>は改定しない。</w:t>
      </w:r>
    </w:p>
    <w:p w14:paraId="1D45ACD1" w14:textId="2B88C071" w:rsidR="00B30755" w:rsidRDefault="00B30755" w:rsidP="00B30755"/>
    <w:p w14:paraId="15038C32" w14:textId="77777777" w:rsidR="00B30755" w:rsidRPr="0009208F" w:rsidRDefault="00B30755" w:rsidP="00B30755">
      <w:pPr>
        <w:rPr>
          <w:rFonts w:ascii="ＭＳ ゴシック" w:eastAsia="ＭＳ ゴシック" w:hAnsi="ＭＳ ゴシック"/>
        </w:rPr>
      </w:pPr>
      <w:r w:rsidRPr="0009208F">
        <w:rPr>
          <w:rFonts w:ascii="ＭＳ ゴシック" w:eastAsia="ＭＳ ゴシック" w:hAnsi="ＭＳ ゴシック" w:hint="eastAsia"/>
        </w:rPr>
        <w:t>４．サービス購入費の減額等</w:t>
      </w:r>
    </w:p>
    <w:p w14:paraId="44260B78" w14:textId="3FF87C3D" w:rsidR="00B30755" w:rsidRDefault="00101BDA" w:rsidP="00B30755">
      <w:pPr>
        <w:ind w:leftChars="100" w:left="210" w:firstLineChars="100" w:firstLine="210"/>
      </w:pPr>
      <w:r>
        <w:rPr>
          <w:rFonts w:hint="eastAsia"/>
        </w:rPr>
        <w:t>福島市</w:t>
      </w:r>
      <w:r w:rsidR="00B30755">
        <w:rPr>
          <w:rFonts w:hint="eastAsia"/>
        </w:rPr>
        <w:t>は</w:t>
      </w:r>
      <w:r w:rsidR="00A229D3">
        <w:rPr>
          <w:rFonts w:hint="eastAsia"/>
        </w:rPr>
        <w:t>，</w:t>
      </w:r>
      <w:r w:rsidR="00B30755">
        <w:rPr>
          <w:rFonts w:hint="eastAsia"/>
        </w:rPr>
        <w:t>本事業の実施に関する各業務等のモニタリングを行い</w:t>
      </w:r>
      <w:r w:rsidR="00A229D3">
        <w:rPr>
          <w:rFonts w:hint="eastAsia"/>
        </w:rPr>
        <w:t>，</w:t>
      </w:r>
      <w:r w:rsidR="00B715FC">
        <w:rPr>
          <w:rFonts w:hint="eastAsia"/>
        </w:rPr>
        <w:t>設計・建設</w:t>
      </w:r>
      <w:r w:rsidR="00B30755">
        <w:rPr>
          <w:rFonts w:hint="eastAsia"/>
        </w:rPr>
        <w:t>業務</w:t>
      </w:r>
      <w:r w:rsidR="00A229D3">
        <w:rPr>
          <w:rFonts w:hint="eastAsia"/>
        </w:rPr>
        <w:t>，</w:t>
      </w:r>
      <w:r w:rsidR="00B30755">
        <w:rPr>
          <w:rFonts w:hint="eastAsia"/>
        </w:rPr>
        <w:t>開業準備業務及び維持管理・運営業務の実施状況について</w:t>
      </w:r>
      <w:r w:rsidR="00A229D3">
        <w:rPr>
          <w:rFonts w:hint="eastAsia"/>
        </w:rPr>
        <w:t>，</w:t>
      </w:r>
      <w:r w:rsidR="003B37E2">
        <w:rPr>
          <w:rFonts w:hint="eastAsia"/>
        </w:rPr>
        <w:t>本事業契約</w:t>
      </w:r>
      <w:r w:rsidR="00B30755">
        <w:rPr>
          <w:rFonts w:hint="eastAsia"/>
        </w:rPr>
        <w:t>等に適合しない場合には</w:t>
      </w:r>
      <w:r w:rsidR="00A229D3">
        <w:rPr>
          <w:rFonts w:hint="eastAsia"/>
        </w:rPr>
        <w:t>，</w:t>
      </w:r>
      <w:r w:rsidR="003B37E2">
        <w:rPr>
          <w:rFonts w:hint="eastAsia"/>
        </w:rPr>
        <w:t>本事業契約</w:t>
      </w:r>
      <w:r w:rsidR="00B30755">
        <w:rPr>
          <w:rFonts w:hint="eastAsia"/>
        </w:rPr>
        <w:t>等の規定に従い</w:t>
      </w:r>
      <w:r w:rsidR="00A229D3">
        <w:rPr>
          <w:rFonts w:hint="eastAsia"/>
        </w:rPr>
        <w:t>，</w:t>
      </w:r>
      <w:r w:rsidR="00B30755">
        <w:rPr>
          <w:rFonts w:hint="eastAsia"/>
        </w:rPr>
        <w:t>事業者に対し業務改善及び復旧に関する勧告やサービス購入費の減額等の措置をとるものとする。</w:t>
      </w:r>
    </w:p>
    <w:p w14:paraId="0292C201" w14:textId="3AC31504" w:rsidR="00B30755" w:rsidRDefault="00B30755" w:rsidP="00B30755">
      <w:pPr>
        <w:ind w:leftChars="100" w:left="210" w:firstLineChars="100" w:firstLine="210"/>
      </w:pPr>
      <w:r>
        <w:rPr>
          <w:rFonts w:hint="eastAsia"/>
        </w:rPr>
        <w:t>また</w:t>
      </w:r>
      <w:r w:rsidR="00A229D3">
        <w:rPr>
          <w:rFonts w:hint="eastAsia"/>
        </w:rPr>
        <w:t>，</w:t>
      </w:r>
      <w:r>
        <w:rPr>
          <w:rFonts w:hint="eastAsia"/>
        </w:rPr>
        <w:t>制度の変更等により予定していた業務が不要となった場合又は新たな業務を追加する場合などに</w:t>
      </w:r>
      <w:r w:rsidR="00A229D3">
        <w:rPr>
          <w:rFonts w:hint="eastAsia"/>
        </w:rPr>
        <w:t>，</w:t>
      </w:r>
      <w:r w:rsidR="00101BDA">
        <w:rPr>
          <w:rFonts w:hint="eastAsia"/>
        </w:rPr>
        <w:t>福島市</w:t>
      </w:r>
      <w:r>
        <w:rPr>
          <w:rFonts w:hint="eastAsia"/>
        </w:rPr>
        <w:t>と事業者は協議を行うものとする。</w:t>
      </w:r>
    </w:p>
    <w:p w14:paraId="532957CF" w14:textId="77777777" w:rsidR="00B30755" w:rsidRPr="00113DE1" w:rsidRDefault="00B30755" w:rsidP="00B30755"/>
    <w:p w14:paraId="741A89EC" w14:textId="77777777" w:rsidR="00B30755" w:rsidRPr="0009208F" w:rsidRDefault="00B30755" w:rsidP="00B30755">
      <w:pPr>
        <w:rPr>
          <w:rFonts w:ascii="ＭＳ ゴシック" w:eastAsia="ＭＳ ゴシック" w:hAnsi="ＭＳ ゴシック"/>
        </w:rPr>
      </w:pPr>
      <w:r w:rsidRPr="0009208F">
        <w:rPr>
          <w:rFonts w:ascii="ＭＳ ゴシック" w:eastAsia="ＭＳ ゴシック" w:hAnsi="ＭＳ ゴシック" w:hint="eastAsia"/>
        </w:rPr>
        <w:t>５．サービス購入費の支払額（下記の対価には消費税及び地方消費税を含まない。）</w:t>
      </w:r>
    </w:p>
    <w:p w14:paraId="392A1EE4" w14:textId="3FC834CD" w:rsidR="00B30755" w:rsidRPr="00054FC2" w:rsidRDefault="00B30755" w:rsidP="00B30755">
      <w:pPr>
        <w:rPr>
          <w:rFonts w:ascii="ＭＳ ゴシック" w:eastAsia="ＭＳ ゴシック" w:hAnsi="ＭＳ ゴシック"/>
        </w:rPr>
      </w:pPr>
      <w:r w:rsidRPr="00054FC2">
        <w:rPr>
          <w:rFonts w:ascii="ＭＳ ゴシック" w:eastAsia="ＭＳ ゴシック" w:hAnsi="ＭＳ ゴシック" w:hint="eastAsia"/>
        </w:rPr>
        <w:t>（１）</w:t>
      </w:r>
      <w:r w:rsidR="00B715FC">
        <w:rPr>
          <w:rFonts w:ascii="ＭＳ ゴシック" w:eastAsia="ＭＳ ゴシック" w:hAnsi="ＭＳ ゴシック" w:hint="eastAsia"/>
        </w:rPr>
        <w:t>設計・建設</w:t>
      </w:r>
      <w:r w:rsidRPr="00054FC2">
        <w:rPr>
          <w:rFonts w:ascii="ＭＳ ゴシック" w:eastAsia="ＭＳ ゴシック" w:hAnsi="ＭＳ ゴシック" w:hint="eastAsia"/>
        </w:rPr>
        <w:t>に係る対価</w:t>
      </w:r>
    </w:p>
    <w:p w14:paraId="1FEFE9EC" w14:textId="41C9A134" w:rsidR="00B30755" w:rsidRPr="00054FC2" w:rsidRDefault="00B30755" w:rsidP="004D3664">
      <w:pPr>
        <w:ind w:firstLineChars="200" w:firstLine="420"/>
        <w:rPr>
          <w:rFonts w:ascii="ＭＳ ゴシック" w:eastAsia="ＭＳ ゴシック" w:hAnsi="ＭＳ ゴシック"/>
        </w:rPr>
      </w:pPr>
      <w:r w:rsidRPr="00054FC2">
        <w:rPr>
          <w:rFonts w:ascii="ＭＳ ゴシック" w:eastAsia="ＭＳ ゴシック" w:hAnsi="ＭＳ ゴシック" w:hint="eastAsia"/>
        </w:rPr>
        <w:t xml:space="preserve">　サービス購入費Ａ</w:t>
      </w:r>
      <w:r w:rsidR="00CC2645">
        <w:rPr>
          <w:rFonts w:ascii="ＭＳ ゴシック" w:eastAsia="ＭＳ ゴシック" w:hAnsi="ＭＳ ゴシック" w:hint="eastAsia"/>
        </w:rPr>
        <w:t>（一括払い）</w:t>
      </w:r>
      <w:r w:rsidRPr="00054FC2">
        <w:rPr>
          <w:rFonts w:ascii="ＭＳ ゴシック" w:eastAsia="ＭＳ ゴシック" w:hAnsi="ＭＳ ゴシック" w:hint="eastAsia"/>
        </w:rPr>
        <w:t xml:space="preserve">　</w:t>
      </w:r>
      <w:r w:rsidR="00975815">
        <w:rPr>
          <w:rFonts w:ascii="ＭＳ ゴシック" w:eastAsia="ＭＳ ゴシック" w:hAnsi="ＭＳ ゴシック" w:hint="eastAsia"/>
        </w:rPr>
        <w:t>〔　　　　　〕</w:t>
      </w:r>
      <w:r w:rsidRPr="00054FC2">
        <w:rPr>
          <w:rFonts w:ascii="ＭＳ ゴシック" w:eastAsia="ＭＳ ゴシック" w:hAnsi="ＭＳ ゴシック" w:hint="eastAsia"/>
        </w:rPr>
        <w:t>円</w:t>
      </w:r>
    </w:p>
    <w:p w14:paraId="2B35479D" w14:textId="77777777" w:rsidR="00B30755" w:rsidRDefault="00B30755" w:rsidP="00B30755"/>
    <w:p w14:paraId="48BFA7FD" w14:textId="431981DD" w:rsidR="00B30755" w:rsidRPr="00054FC2" w:rsidRDefault="00B30755" w:rsidP="00B30755">
      <w:pPr>
        <w:rPr>
          <w:rFonts w:ascii="ＭＳ ゴシック" w:eastAsia="ＭＳ ゴシック" w:hAnsi="ＭＳ ゴシック"/>
        </w:rPr>
      </w:pPr>
      <w:r w:rsidRPr="00054FC2">
        <w:rPr>
          <w:rFonts w:ascii="ＭＳ ゴシック" w:eastAsia="ＭＳ ゴシック" w:hAnsi="ＭＳ ゴシック" w:hint="eastAsia"/>
        </w:rPr>
        <w:lastRenderedPageBreak/>
        <w:t>（</w:t>
      </w:r>
      <w:r w:rsidR="00063DA4">
        <w:rPr>
          <w:rFonts w:ascii="ＭＳ ゴシック" w:eastAsia="ＭＳ ゴシック" w:hAnsi="ＭＳ ゴシック" w:hint="eastAsia"/>
        </w:rPr>
        <w:t>２</w:t>
      </w:r>
      <w:r w:rsidRPr="00054FC2">
        <w:rPr>
          <w:rFonts w:ascii="ＭＳ ゴシック" w:eastAsia="ＭＳ ゴシック" w:hAnsi="ＭＳ ゴシック" w:hint="eastAsia"/>
        </w:rPr>
        <w:t>）開業準備に係る対価</w:t>
      </w:r>
    </w:p>
    <w:p w14:paraId="7B9C756A" w14:textId="05673926" w:rsidR="00B30755" w:rsidRPr="00054FC2" w:rsidRDefault="00B30755" w:rsidP="005352CA">
      <w:pPr>
        <w:ind w:firstLineChars="200" w:firstLine="420"/>
        <w:rPr>
          <w:rFonts w:ascii="ＭＳ ゴシック" w:eastAsia="ＭＳ ゴシック" w:hAnsi="ＭＳ ゴシック"/>
        </w:rPr>
      </w:pPr>
      <w:r w:rsidRPr="00054FC2">
        <w:rPr>
          <w:rFonts w:ascii="ＭＳ ゴシック" w:eastAsia="ＭＳ ゴシック" w:hAnsi="ＭＳ ゴシック" w:hint="eastAsia"/>
        </w:rPr>
        <w:t xml:space="preserve">　サービス購入費</w:t>
      </w:r>
      <w:r w:rsidR="00E64EFD">
        <w:rPr>
          <w:rFonts w:ascii="ＭＳ ゴシック" w:eastAsia="ＭＳ ゴシック" w:hAnsi="ＭＳ ゴシック" w:hint="eastAsia"/>
        </w:rPr>
        <w:t>Ｂ</w:t>
      </w:r>
      <w:r w:rsidR="00CC2645">
        <w:rPr>
          <w:rFonts w:ascii="ＭＳ ゴシック" w:eastAsia="ＭＳ ゴシック" w:hAnsi="ＭＳ ゴシック" w:hint="eastAsia"/>
        </w:rPr>
        <w:t>（一括払い）</w:t>
      </w:r>
      <w:r w:rsidRPr="00054FC2">
        <w:rPr>
          <w:rFonts w:ascii="ＭＳ ゴシック" w:eastAsia="ＭＳ ゴシック" w:hAnsi="ＭＳ ゴシック" w:hint="eastAsia"/>
        </w:rPr>
        <w:t xml:space="preserve">　</w:t>
      </w:r>
      <w:r w:rsidR="00975815">
        <w:rPr>
          <w:rFonts w:ascii="ＭＳ ゴシック" w:eastAsia="ＭＳ ゴシック" w:hAnsi="ＭＳ ゴシック" w:hint="eastAsia"/>
        </w:rPr>
        <w:t>〔　　　　　〕</w:t>
      </w:r>
      <w:r w:rsidRPr="00054FC2">
        <w:rPr>
          <w:rFonts w:ascii="ＭＳ ゴシック" w:eastAsia="ＭＳ ゴシック" w:hAnsi="ＭＳ ゴシック" w:hint="eastAsia"/>
        </w:rPr>
        <w:t>円</w:t>
      </w:r>
    </w:p>
    <w:p w14:paraId="3C5161EA" w14:textId="77777777" w:rsidR="00B30755" w:rsidRDefault="00B30755" w:rsidP="00B30755"/>
    <w:p w14:paraId="192611F8" w14:textId="152D2133" w:rsidR="00B30755" w:rsidRPr="00054FC2" w:rsidRDefault="00B30755" w:rsidP="00B30755">
      <w:pPr>
        <w:rPr>
          <w:rFonts w:ascii="ＭＳ ゴシック" w:eastAsia="ＭＳ ゴシック" w:hAnsi="ＭＳ ゴシック"/>
        </w:rPr>
      </w:pPr>
      <w:r w:rsidRPr="00054FC2">
        <w:rPr>
          <w:rFonts w:ascii="ＭＳ ゴシック" w:eastAsia="ＭＳ ゴシック" w:hAnsi="ＭＳ ゴシック" w:hint="eastAsia"/>
        </w:rPr>
        <w:t>（</w:t>
      </w:r>
      <w:r w:rsidR="00063DA4">
        <w:rPr>
          <w:rFonts w:ascii="ＭＳ ゴシック" w:eastAsia="ＭＳ ゴシック" w:hAnsi="ＭＳ ゴシック" w:hint="eastAsia"/>
        </w:rPr>
        <w:t>３</w:t>
      </w:r>
      <w:r w:rsidRPr="00054FC2">
        <w:rPr>
          <w:rFonts w:ascii="ＭＳ ゴシック" w:eastAsia="ＭＳ ゴシック" w:hAnsi="ＭＳ ゴシック" w:hint="eastAsia"/>
        </w:rPr>
        <w:t>）維持管理・運営に係る対価</w:t>
      </w:r>
    </w:p>
    <w:p w14:paraId="648C2744" w14:textId="15756B3C" w:rsidR="00B30755" w:rsidRPr="00054FC2" w:rsidRDefault="00B30755" w:rsidP="00B30755">
      <w:pPr>
        <w:ind w:firstLineChars="100" w:firstLine="210"/>
        <w:rPr>
          <w:rFonts w:ascii="ＭＳ ゴシック" w:eastAsia="ＭＳ ゴシック" w:hAnsi="ＭＳ ゴシック"/>
        </w:rPr>
      </w:pPr>
      <w:r w:rsidRPr="00054FC2">
        <w:rPr>
          <w:rFonts w:ascii="ＭＳ ゴシック" w:eastAsia="ＭＳ ゴシック" w:hAnsi="ＭＳ ゴシック" w:hint="eastAsia"/>
        </w:rPr>
        <w:t>ア　サービス購入費</w:t>
      </w:r>
      <w:r w:rsidR="00E64EFD">
        <w:rPr>
          <w:rFonts w:ascii="ＭＳ ゴシック" w:eastAsia="ＭＳ ゴシック" w:hAnsi="ＭＳ ゴシック" w:hint="eastAsia"/>
        </w:rPr>
        <w:t>Ｃ</w:t>
      </w:r>
      <w:r w:rsidRPr="00054FC2">
        <w:rPr>
          <w:rFonts w:ascii="ＭＳ ゴシック" w:eastAsia="ＭＳ ゴシック" w:hAnsi="ＭＳ ゴシック" w:hint="eastAsia"/>
        </w:rPr>
        <w:t>（固定料金）（</w:t>
      </w:r>
      <w:r>
        <w:rPr>
          <w:rFonts w:ascii="ＭＳ ゴシック" w:eastAsia="ＭＳ ゴシック" w:hAnsi="ＭＳ ゴシック" w:hint="eastAsia"/>
        </w:rPr>
        <w:t>１５</w:t>
      </w:r>
      <w:r w:rsidRPr="00054FC2">
        <w:rPr>
          <w:rFonts w:ascii="ＭＳ ゴシック" w:eastAsia="ＭＳ ゴシック" w:hAnsi="ＭＳ ゴシック" w:hint="eastAsia"/>
        </w:rPr>
        <w:t xml:space="preserve">年間）　</w:t>
      </w:r>
      <w:r w:rsidR="00975815">
        <w:rPr>
          <w:rFonts w:ascii="ＭＳ ゴシック" w:eastAsia="ＭＳ ゴシック" w:hAnsi="ＭＳ ゴシック" w:hint="eastAsia"/>
        </w:rPr>
        <w:t>〔　　　　　〕</w:t>
      </w:r>
      <w:r w:rsidRPr="00054FC2">
        <w:rPr>
          <w:rFonts w:ascii="ＭＳ ゴシック" w:eastAsia="ＭＳ ゴシック" w:hAnsi="ＭＳ ゴシック" w:hint="eastAsia"/>
        </w:rPr>
        <w:t>円</w:t>
      </w:r>
    </w:p>
    <w:p w14:paraId="6FCB432D" w14:textId="7FBED940" w:rsidR="00B30755" w:rsidRDefault="00B30755" w:rsidP="00B30755">
      <w:pPr>
        <w:ind w:firstLineChars="200" w:firstLine="420"/>
      </w:pPr>
      <w:r>
        <w:rPr>
          <w:rFonts w:hint="eastAsia"/>
        </w:rPr>
        <w:t xml:space="preserve">①　うち維持管理費相当額（１５年間）　</w:t>
      </w:r>
      <w:r w:rsidR="00975815">
        <w:rPr>
          <w:rFonts w:hint="eastAsia"/>
        </w:rPr>
        <w:t>〔　　　　　〕</w:t>
      </w:r>
      <w:r>
        <w:rPr>
          <w:rFonts w:hint="eastAsia"/>
        </w:rPr>
        <w:t>円</w:t>
      </w:r>
    </w:p>
    <w:p w14:paraId="63DD0FA1" w14:textId="074FB8E9" w:rsidR="00B30755" w:rsidRDefault="00B30755" w:rsidP="00B30755">
      <w:pPr>
        <w:ind w:firstLineChars="200" w:firstLine="420"/>
      </w:pPr>
      <w:r>
        <w:rPr>
          <w:rFonts w:hint="eastAsia"/>
        </w:rPr>
        <w:t xml:space="preserve">②　うち運営費相当額（１５年間）　</w:t>
      </w:r>
      <w:r w:rsidR="00975815">
        <w:rPr>
          <w:rFonts w:hint="eastAsia"/>
        </w:rPr>
        <w:t>〔　　　　　〕</w:t>
      </w:r>
      <w:r>
        <w:rPr>
          <w:rFonts w:hint="eastAsia"/>
        </w:rPr>
        <w:t>円</w:t>
      </w:r>
    </w:p>
    <w:p w14:paraId="5CFF0F56" w14:textId="107ABEEF" w:rsidR="00B30755" w:rsidRDefault="00E705EF" w:rsidP="00B30755">
      <w:pPr>
        <w:ind w:firstLineChars="200" w:firstLine="420"/>
      </w:pPr>
      <w:r>
        <w:rPr>
          <w:rFonts w:hint="eastAsia"/>
        </w:rPr>
        <w:t>③</w:t>
      </w:r>
      <w:r w:rsidR="00B30755">
        <w:rPr>
          <w:rFonts w:hint="eastAsia"/>
        </w:rPr>
        <w:t xml:space="preserve">　その他費用（①</w:t>
      </w:r>
      <w:r>
        <w:rPr>
          <w:rFonts w:hint="eastAsia"/>
        </w:rPr>
        <w:t>②</w:t>
      </w:r>
      <w:r w:rsidR="00B30755">
        <w:rPr>
          <w:rFonts w:hint="eastAsia"/>
        </w:rPr>
        <w:t xml:space="preserve">以外）（１５年間）　</w:t>
      </w:r>
      <w:r w:rsidR="00975815">
        <w:rPr>
          <w:rFonts w:hint="eastAsia"/>
        </w:rPr>
        <w:t>〔　　　　　〕</w:t>
      </w:r>
      <w:r w:rsidR="00B30755">
        <w:rPr>
          <w:rFonts w:hint="eastAsia"/>
        </w:rPr>
        <w:t>円</w:t>
      </w:r>
    </w:p>
    <w:p w14:paraId="6E4791C1" w14:textId="77777777" w:rsidR="00E705EF" w:rsidRDefault="00E705EF" w:rsidP="00B30755">
      <w:pPr>
        <w:ind w:firstLineChars="200" w:firstLine="420"/>
      </w:pPr>
    </w:p>
    <w:p w14:paraId="3FFC2BA9" w14:textId="223ED282" w:rsidR="00B30755" w:rsidRPr="00054FC2" w:rsidRDefault="00B30755" w:rsidP="00B30755">
      <w:pPr>
        <w:ind w:firstLineChars="100" w:firstLine="210"/>
        <w:rPr>
          <w:rFonts w:ascii="ＭＳ ゴシック" w:eastAsia="ＭＳ ゴシック" w:hAnsi="ＭＳ ゴシック"/>
        </w:rPr>
      </w:pPr>
      <w:r w:rsidRPr="00054FC2">
        <w:rPr>
          <w:rFonts w:ascii="ＭＳ ゴシック" w:eastAsia="ＭＳ ゴシック" w:hAnsi="ＭＳ ゴシック" w:hint="eastAsia"/>
        </w:rPr>
        <w:t>イ　サービス購入費</w:t>
      </w:r>
      <w:r w:rsidR="00E64EFD">
        <w:rPr>
          <w:rFonts w:ascii="ＭＳ ゴシック" w:eastAsia="ＭＳ ゴシック" w:hAnsi="ＭＳ ゴシック" w:hint="eastAsia"/>
        </w:rPr>
        <w:t>Ｄ</w:t>
      </w:r>
      <w:r w:rsidRPr="00054FC2">
        <w:rPr>
          <w:rFonts w:ascii="ＭＳ ゴシック" w:eastAsia="ＭＳ ゴシック" w:hAnsi="ＭＳ ゴシック" w:hint="eastAsia"/>
        </w:rPr>
        <w:t>（変動料金）※１（</w:t>
      </w:r>
      <w:r>
        <w:rPr>
          <w:rFonts w:ascii="ＭＳ ゴシック" w:eastAsia="ＭＳ ゴシック" w:hAnsi="ＭＳ ゴシック" w:hint="eastAsia"/>
        </w:rPr>
        <w:t>１５</w:t>
      </w:r>
      <w:r w:rsidRPr="00054FC2">
        <w:rPr>
          <w:rFonts w:ascii="ＭＳ ゴシック" w:eastAsia="ＭＳ ゴシック" w:hAnsi="ＭＳ ゴシック" w:hint="eastAsia"/>
        </w:rPr>
        <w:t xml:space="preserve">年間）　</w:t>
      </w:r>
      <w:r w:rsidR="00975815">
        <w:rPr>
          <w:rFonts w:ascii="ＭＳ ゴシック" w:eastAsia="ＭＳ ゴシック" w:hAnsi="ＭＳ ゴシック" w:hint="eastAsia"/>
        </w:rPr>
        <w:t>〔　　　　　〕</w:t>
      </w:r>
      <w:r w:rsidRPr="00054FC2">
        <w:rPr>
          <w:rFonts w:ascii="ＭＳ ゴシック" w:eastAsia="ＭＳ ゴシック" w:hAnsi="ＭＳ ゴシック" w:hint="eastAsia"/>
        </w:rPr>
        <w:t>円</w:t>
      </w:r>
    </w:p>
    <w:p w14:paraId="4823CEEE" w14:textId="14A0DAEE" w:rsidR="00B30755" w:rsidRDefault="00B30755" w:rsidP="00B30755">
      <w:pPr>
        <w:ind w:firstLineChars="200" w:firstLine="420"/>
      </w:pPr>
      <w:r>
        <w:rPr>
          <w:rFonts w:hint="eastAsia"/>
        </w:rPr>
        <w:t xml:space="preserve">①　学校献立料金単価（１食当たり）　</w:t>
      </w:r>
      <w:r w:rsidR="00975815">
        <w:rPr>
          <w:rFonts w:hint="eastAsia"/>
        </w:rPr>
        <w:t>〔　　　　　〕</w:t>
      </w:r>
      <w:r>
        <w:rPr>
          <w:rFonts w:hint="eastAsia"/>
        </w:rPr>
        <w:t>円／食</w:t>
      </w:r>
    </w:p>
    <w:p w14:paraId="20D878F8" w14:textId="07193E39" w:rsidR="00B30755" w:rsidRPr="00C65CF3" w:rsidRDefault="00B30755" w:rsidP="00B30755">
      <w:pPr>
        <w:ind w:firstLineChars="200" w:firstLine="420"/>
      </w:pPr>
      <w:r w:rsidRPr="00C65CF3">
        <w:rPr>
          <w:rFonts w:hint="eastAsia"/>
        </w:rPr>
        <w:t xml:space="preserve">②　アレルギー対応食献立料金単価（１食当たり）　</w:t>
      </w:r>
      <w:r w:rsidR="00975815">
        <w:rPr>
          <w:rFonts w:hint="eastAsia"/>
        </w:rPr>
        <w:t>〔　　　　　〕</w:t>
      </w:r>
      <w:r w:rsidRPr="00C65CF3">
        <w:rPr>
          <w:rFonts w:hint="eastAsia"/>
        </w:rPr>
        <w:t>円／食</w:t>
      </w:r>
    </w:p>
    <w:p w14:paraId="32CD26E2" w14:textId="77777777" w:rsidR="00B30755" w:rsidRPr="006E4937" w:rsidRDefault="00B30755" w:rsidP="00B30755">
      <w:pPr>
        <w:jc w:val="right"/>
      </w:pPr>
      <w:r>
        <w:rPr>
          <w:rFonts w:hint="eastAsia"/>
        </w:rPr>
        <w:t>※１：事業提案において前提とした想定年間提</w:t>
      </w:r>
      <w:r w:rsidRPr="006E4937">
        <w:rPr>
          <w:rFonts w:hint="eastAsia"/>
        </w:rPr>
        <w:t>供給食数をもとに算定したもの。</w:t>
      </w:r>
    </w:p>
    <w:p w14:paraId="03596F17" w14:textId="77777777" w:rsidR="00B30755" w:rsidRPr="006E4937" w:rsidRDefault="00B30755" w:rsidP="00B30755"/>
    <w:p w14:paraId="190787AB" w14:textId="4EBDF28A" w:rsidR="00B30755" w:rsidRPr="006E4937" w:rsidRDefault="00B30755" w:rsidP="00B30755">
      <w:pPr>
        <w:rPr>
          <w:rFonts w:ascii="ＭＳ ゴシック" w:eastAsia="ＭＳ ゴシック" w:hAnsi="ＭＳ ゴシック"/>
        </w:rPr>
      </w:pPr>
      <w:r w:rsidRPr="006E4937">
        <w:rPr>
          <w:rFonts w:ascii="ＭＳ ゴシック" w:eastAsia="ＭＳ ゴシック" w:hAnsi="ＭＳ ゴシック" w:hint="eastAsia"/>
        </w:rPr>
        <w:t>（</w:t>
      </w:r>
      <w:r w:rsidR="00063DA4">
        <w:rPr>
          <w:rFonts w:ascii="ＭＳ ゴシック" w:eastAsia="ＭＳ ゴシック" w:hAnsi="ＭＳ ゴシック" w:hint="eastAsia"/>
        </w:rPr>
        <w:t>４</w:t>
      </w:r>
      <w:r w:rsidRPr="006E4937">
        <w:rPr>
          <w:rFonts w:ascii="ＭＳ ゴシック" w:eastAsia="ＭＳ ゴシック" w:hAnsi="ＭＳ ゴシック" w:hint="eastAsia"/>
        </w:rPr>
        <w:t>）支払額</w:t>
      </w:r>
    </w:p>
    <w:p w14:paraId="50EC7B72" w14:textId="4D7AF5E3" w:rsidR="00B30755" w:rsidRDefault="00B30755" w:rsidP="00B30755">
      <w:pPr>
        <w:ind w:leftChars="200" w:left="420" w:firstLineChars="100" w:firstLine="210"/>
      </w:pPr>
      <w:r w:rsidRPr="006E4937">
        <w:rPr>
          <w:rFonts w:hint="eastAsia"/>
        </w:rPr>
        <w:t>上記（１）</w:t>
      </w:r>
      <w:r w:rsidR="00A229D3">
        <w:rPr>
          <w:rFonts w:hint="eastAsia"/>
        </w:rPr>
        <w:t>，</w:t>
      </w:r>
      <w:r w:rsidRPr="006E4937">
        <w:rPr>
          <w:rFonts w:hint="eastAsia"/>
        </w:rPr>
        <w:t>（２）</w:t>
      </w:r>
      <w:r w:rsidR="006E4937">
        <w:rPr>
          <w:rFonts w:hint="eastAsia"/>
        </w:rPr>
        <w:t>及び</w:t>
      </w:r>
      <w:r w:rsidRPr="006E4937">
        <w:rPr>
          <w:rFonts w:hint="eastAsia"/>
        </w:rPr>
        <w:t>（</w:t>
      </w:r>
      <w:r w:rsidR="00063DA4">
        <w:rPr>
          <w:rFonts w:hint="eastAsia"/>
        </w:rPr>
        <w:t>３</w:t>
      </w:r>
      <w:r w:rsidRPr="006E4937">
        <w:rPr>
          <w:rFonts w:hint="eastAsia"/>
        </w:rPr>
        <w:t>）は</w:t>
      </w:r>
      <w:r w:rsidR="00A229D3">
        <w:rPr>
          <w:rFonts w:hint="eastAsia"/>
        </w:rPr>
        <w:t>，</w:t>
      </w:r>
      <w:r w:rsidRPr="006E4937">
        <w:rPr>
          <w:rFonts w:hint="eastAsia"/>
        </w:rPr>
        <w:t>令和</w:t>
      </w:r>
      <w:r w:rsidR="00E64EFD">
        <w:rPr>
          <w:rFonts w:hint="eastAsia"/>
        </w:rPr>
        <w:t>５</w:t>
      </w:r>
      <w:r w:rsidRPr="006E4937">
        <w:rPr>
          <w:rFonts w:hint="eastAsia"/>
        </w:rPr>
        <w:t>年</w:t>
      </w:r>
      <w:r w:rsidR="00677773">
        <w:rPr>
          <w:rFonts w:hint="eastAsia"/>
        </w:rPr>
        <w:t>８</w:t>
      </w:r>
      <w:r w:rsidRPr="006E4937">
        <w:rPr>
          <w:rFonts w:hint="eastAsia"/>
        </w:rPr>
        <w:t>月</w:t>
      </w:r>
      <w:r w:rsidR="001F1DB0">
        <w:rPr>
          <w:rFonts w:hint="eastAsia"/>
        </w:rPr>
        <w:t>４</w:t>
      </w:r>
      <w:r w:rsidRPr="006E4937">
        <w:rPr>
          <w:rFonts w:hint="eastAsia"/>
        </w:rPr>
        <w:t>日</w:t>
      </w:r>
      <w:r w:rsidR="001F1DB0">
        <w:rPr>
          <w:rFonts w:hint="eastAsia"/>
        </w:rPr>
        <w:t>まで</w:t>
      </w:r>
      <w:r w:rsidRPr="006E4937">
        <w:rPr>
          <w:rFonts w:hint="eastAsia"/>
        </w:rPr>
        <w:t>に提出された提案書類に記載された金額であり</w:t>
      </w:r>
      <w:r w:rsidR="00A229D3">
        <w:rPr>
          <w:rFonts w:hint="eastAsia"/>
        </w:rPr>
        <w:t>，</w:t>
      </w:r>
      <w:r w:rsidRPr="006E4937">
        <w:rPr>
          <w:rFonts w:hint="eastAsia"/>
        </w:rPr>
        <w:t>実際の支払額は</w:t>
      </w:r>
      <w:r w:rsidR="00A229D3">
        <w:rPr>
          <w:rFonts w:hint="eastAsia"/>
        </w:rPr>
        <w:t>，</w:t>
      </w:r>
      <w:r w:rsidRPr="006E4937">
        <w:rPr>
          <w:rFonts w:hint="eastAsia"/>
        </w:rPr>
        <w:t>上記（１）</w:t>
      </w:r>
      <w:r w:rsidR="00A229D3">
        <w:rPr>
          <w:rFonts w:hint="eastAsia"/>
        </w:rPr>
        <w:t>，</w:t>
      </w:r>
      <w:r w:rsidRPr="006E4937">
        <w:rPr>
          <w:rFonts w:hint="eastAsia"/>
        </w:rPr>
        <w:t>（２）</w:t>
      </w:r>
      <w:r w:rsidR="006E4937">
        <w:rPr>
          <w:rFonts w:hint="eastAsia"/>
        </w:rPr>
        <w:t>及び</w:t>
      </w:r>
      <w:r w:rsidRPr="006E4937">
        <w:rPr>
          <w:rFonts w:hint="eastAsia"/>
        </w:rPr>
        <w:t>（</w:t>
      </w:r>
      <w:r w:rsidR="00063DA4">
        <w:rPr>
          <w:rFonts w:hint="eastAsia"/>
        </w:rPr>
        <w:t>３</w:t>
      </w:r>
      <w:r w:rsidRPr="006E4937">
        <w:rPr>
          <w:rFonts w:hint="eastAsia"/>
        </w:rPr>
        <w:t>）に物価変動</w:t>
      </w:r>
      <w:r w:rsidR="00A229D3">
        <w:rPr>
          <w:rFonts w:hint="eastAsia"/>
        </w:rPr>
        <w:t>，</w:t>
      </w:r>
      <w:r w:rsidRPr="006E4937">
        <w:rPr>
          <w:rFonts w:hint="eastAsia"/>
        </w:rPr>
        <w:t>提供給食数の変動及び制度変更に</w:t>
      </w:r>
      <w:r>
        <w:rPr>
          <w:rFonts w:hint="eastAsia"/>
        </w:rPr>
        <w:t>よる増減並びに消費税及び地方消費税額を加算した額とする。</w:t>
      </w:r>
    </w:p>
    <w:p w14:paraId="1B489377" w14:textId="24AFAA87" w:rsidR="00B30755" w:rsidRDefault="00B30755" w:rsidP="00B30755">
      <w:pPr>
        <w:ind w:leftChars="200" w:left="420" w:firstLineChars="100" w:firstLine="210"/>
      </w:pPr>
      <w:r>
        <w:rPr>
          <w:rFonts w:hint="eastAsia"/>
        </w:rPr>
        <w:t>なお</w:t>
      </w:r>
      <w:r w:rsidR="00A229D3">
        <w:rPr>
          <w:rFonts w:hint="eastAsia"/>
        </w:rPr>
        <w:t>，</w:t>
      </w:r>
      <w:r>
        <w:rPr>
          <w:rFonts w:hint="eastAsia"/>
        </w:rPr>
        <w:t>端数処理については</w:t>
      </w:r>
      <w:r w:rsidR="00A229D3">
        <w:rPr>
          <w:rFonts w:hint="eastAsia"/>
        </w:rPr>
        <w:t>，</w:t>
      </w:r>
      <w:r w:rsidR="00101BDA">
        <w:rPr>
          <w:rFonts w:hint="eastAsia"/>
        </w:rPr>
        <w:t>福島市</w:t>
      </w:r>
      <w:r>
        <w:rPr>
          <w:rFonts w:hint="eastAsia"/>
        </w:rPr>
        <w:t>からの収入（事業費）が費目毎に円単位となるよう小数点第一位未満は切り捨てる。</w:t>
      </w:r>
    </w:p>
    <w:p w14:paraId="30497479" w14:textId="77777777" w:rsidR="00B92729" w:rsidRPr="00B30755" w:rsidRDefault="00B92729" w:rsidP="00211045">
      <w:pPr>
        <w:rPr>
          <w:rFonts w:hAnsi="ＭＳ 明朝"/>
        </w:rPr>
        <w:sectPr w:rsidR="00B92729" w:rsidRPr="00B30755" w:rsidSect="00A474F3">
          <w:pgSz w:w="11906" w:h="16838" w:code="9"/>
          <w:pgMar w:top="1701" w:right="1418" w:bottom="1418" w:left="1701" w:header="851" w:footer="567" w:gutter="0"/>
          <w:cols w:space="425"/>
          <w:docGrid w:type="lines" w:linePitch="333"/>
        </w:sectPr>
      </w:pPr>
    </w:p>
    <w:p w14:paraId="0D060DF7" w14:textId="6E3B1E3C" w:rsidR="00B92729" w:rsidRPr="00271F58" w:rsidRDefault="00AB3553" w:rsidP="00211045">
      <w:pPr>
        <w:pStyle w:val="2"/>
        <w:ind w:leftChars="0" w:left="0"/>
      </w:pPr>
      <w:bookmarkStart w:id="423" w:name="_Toc81576200"/>
      <w:bookmarkStart w:id="424" w:name="_Toc90975666"/>
      <w:r w:rsidRPr="00271F58">
        <w:rPr>
          <w:rFonts w:hint="eastAsia"/>
        </w:rPr>
        <w:lastRenderedPageBreak/>
        <w:t xml:space="preserve">別紙３　</w:t>
      </w:r>
      <w:r w:rsidR="00D65FF0">
        <w:rPr>
          <w:rFonts w:hint="eastAsia"/>
        </w:rPr>
        <w:t>維持管理・運営業務</w:t>
      </w:r>
      <w:r w:rsidRPr="00271F58">
        <w:rPr>
          <w:rFonts w:hint="eastAsia"/>
        </w:rPr>
        <w:t>モニタリング及び</w:t>
      </w:r>
      <w:r w:rsidR="00C81F13">
        <w:rPr>
          <w:rFonts w:hint="eastAsia"/>
        </w:rPr>
        <w:t>サービス購入費</w:t>
      </w:r>
      <w:r w:rsidRPr="00271F58">
        <w:rPr>
          <w:rFonts w:hint="eastAsia"/>
        </w:rPr>
        <w:t>の減額</w:t>
      </w:r>
      <w:bookmarkEnd w:id="423"/>
      <w:bookmarkEnd w:id="424"/>
    </w:p>
    <w:p w14:paraId="3C528590" w14:textId="77777777" w:rsidR="00B92729" w:rsidRPr="00271F58" w:rsidRDefault="00B92729" w:rsidP="00211045">
      <w:pPr>
        <w:rPr>
          <w:rFonts w:hAnsi="ＭＳ 明朝"/>
        </w:rPr>
      </w:pPr>
    </w:p>
    <w:p w14:paraId="4BEA7806" w14:textId="77777777" w:rsidR="00AB2156" w:rsidRDefault="00AB2156" w:rsidP="00AB2156">
      <w:pPr>
        <w:ind w:firstLineChars="100" w:firstLine="210"/>
      </w:pPr>
      <w:r>
        <w:rPr>
          <w:rFonts w:hint="eastAsia"/>
        </w:rPr>
        <w:t>維持管理・運営業務に関するモニタリング及び維持管理･運営業務の不履行に対するサービス購入費の減額手続等は以下のとおりとする。</w:t>
      </w:r>
    </w:p>
    <w:p w14:paraId="7D0B5E4F" w14:textId="4F4AA6DD" w:rsidR="00AB2156" w:rsidRDefault="00AB2156" w:rsidP="00AB2156">
      <w:pPr>
        <w:ind w:firstLineChars="100" w:firstLine="210"/>
      </w:pPr>
      <w:r>
        <w:rPr>
          <w:rFonts w:hint="eastAsia"/>
        </w:rPr>
        <w:t>なお</w:t>
      </w:r>
      <w:r w:rsidR="00A229D3">
        <w:rPr>
          <w:rFonts w:hint="eastAsia"/>
        </w:rPr>
        <w:t>，</w:t>
      </w:r>
      <w:r>
        <w:rPr>
          <w:rFonts w:hint="eastAsia"/>
        </w:rPr>
        <w:t>維持管理･運営業務の不履行に対しては</w:t>
      </w:r>
      <w:r w:rsidR="00A229D3">
        <w:rPr>
          <w:rFonts w:hint="eastAsia"/>
        </w:rPr>
        <w:t>，</w:t>
      </w:r>
      <w:r>
        <w:rPr>
          <w:rFonts w:hint="eastAsia"/>
        </w:rPr>
        <w:t>サービス購入費の減額措置等のほか</w:t>
      </w:r>
      <w:r w:rsidR="00A229D3">
        <w:rPr>
          <w:rFonts w:hint="eastAsia"/>
        </w:rPr>
        <w:t>，</w:t>
      </w:r>
      <w:r>
        <w:rPr>
          <w:rFonts w:hint="eastAsia"/>
        </w:rPr>
        <w:t>業務に関する指導等を随時行う。</w:t>
      </w:r>
    </w:p>
    <w:p w14:paraId="382DFEA0" w14:textId="77777777" w:rsidR="00AB2156" w:rsidRDefault="00AB2156" w:rsidP="00AB2156"/>
    <w:p w14:paraId="578E18C4" w14:textId="77777777" w:rsidR="00AB2156" w:rsidRPr="00054FC2" w:rsidRDefault="00AB2156" w:rsidP="00AB2156">
      <w:pPr>
        <w:rPr>
          <w:rFonts w:ascii="ＭＳ ゴシック" w:eastAsia="ＭＳ ゴシック" w:hAnsi="ＭＳ ゴシック"/>
        </w:rPr>
      </w:pPr>
      <w:r w:rsidRPr="00054FC2">
        <w:rPr>
          <w:rFonts w:ascii="ＭＳ ゴシック" w:eastAsia="ＭＳ ゴシック" w:hAnsi="ＭＳ ゴシック" w:hint="eastAsia"/>
        </w:rPr>
        <w:t>１．維持管理･運営業務に関するモニタリングの方法</w:t>
      </w:r>
    </w:p>
    <w:p w14:paraId="0158EC7A" w14:textId="022DD2C4" w:rsidR="00AB2156" w:rsidRDefault="00101BDA" w:rsidP="00AB2156">
      <w:pPr>
        <w:ind w:firstLineChars="100" w:firstLine="210"/>
      </w:pPr>
      <w:r>
        <w:rPr>
          <w:rFonts w:hint="eastAsia"/>
        </w:rPr>
        <w:t>福島市</w:t>
      </w:r>
      <w:r w:rsidR="00AB2156">
        <w:rPr>
          <w:rFonts w:hint="eastAsia"/>
        </w:rPr>
        <w:t>はその費用負担において</w:t>
      </w:r>
      <w:r w:rsidR="00A229D3">
        <w:rPr>
          <w:rFonts w:hint="eastAsia"/>
        </w:rPr>
        <w:t>，</w:t>
      </w:r>
      <w:r w:rsidR="00AB2156">
        <w:rPr>
          <w:rFonts w:hint="eastAsia"/>
        </w:rPr>
        <w:t>事業期間中</w:t>
      </w:r>
      <w:r w:rsidR="00A229D3">
        <w:rPr>
          <w:rFonts w:hint="eastAsia"/>
        </w:rPr>
        <w:t>，</w:t>
      </w:r>
      <w:r w:rsidR="00AB2156">
        <w:rPr>
          <w:rFonts w:hint="eastAsia"/>
        </w:rPr>
        <w:t>維持管理･運営業務に関するモニタリングを行う。</w:t>
      </w:r>
    </w:p>
    <w:p w14:paraId="4B74AC8E" w14:textId="77777777" w:rsidR="00AB2156" w:rsidRDefault="00AB2156" w:rsidP="00AB2156">
      <w:pPr>
        <w:ind w:firstLineChars="100" w:firstLine="210"/>
      </w:pPr>
    </w:p>
    <w:p w14:paraId="560CB22E" w14:textId="77777777" w:rsidR="00AB2156" w:rsidRPr="00054FC2" w:rsidRDefault="00AB2156" w:rsidP="00AB2156">
      <w:pPr>
        <w:rPr>
          <w:rFonts w:ascii="ＭＳ ゴシック" w:eastAsia="ＭＳ ゴシック" w:hAnsi="ＭＳ ゴシック"/>
        </w:rPr>
      </w:pPr>
      <w:r w:rsidRPr="00054FC2">
        <w:rPr>
          <w:rFonts w:ascii="ＭＳ ゴシック" w:eastAsia="ＭＳ ゴシック" w:hAnsi="ＭＳ ゴシック" w:hint="eastAsia"/>
        </w:rPr>
        <w:t>（１）日常モニタリング</w:t>
      </w:r>
    </w:p>
    <w:p w14:paraId="401C77E9" w14:textId="32FB54E3" w:rsidR="00AB2156" w:rsidRDefault="00101BDA" w:rsidP="00AB2156">
      <w:pPr>
        <w:ind w:leftChars="200" w:left="420" w:firstLineChars="100" w:firstLine="210"/>
      </w:pPr>
      <w:r>
        <w:rPr>
          <w:rFonts w:hint="eastAsia"/>
        </w:rPr>
        <w:t>福島市</w:t>
      </w:r>
      <w:r w:rsidR="00AB2156">
        <w:rPr>
          <w:rFonts w:hint="eastAsia"/>
        </w:rPr>
        <w:t>は</w:t>
      </w:r>
      <w:r w:rsidR="00A229D3">
        <w:rPr>
          <w:rFonts w:hint="eastAsia"/>
        </w:rPr>
        <w:t>，</w:t>
      </w:r>
      <w:r w:rsidR="00AB2156">
        <w:rPr>
          <w:rFonts w:hint="eastAsia"/>
        </w:rPr>
        <w:t>日常的に施設巡回による業務遂行状況の確認を行う。</w:t>
      </w:r>
    </w:p>
    <w:p w14:paraId="1F310063" w14:textId="77777777" w:rsidR="00AB2156" w:rsidRDefault="00AB2156" w:rsidP="00AB2156"/>
    <w:p w14:paraId="35E8882B" w14:textId="77777777" w:rsidR="00AB2156" w:rsidRPr="00054FC2" w:rsidRDefault="00AB2156" w:rsidP="00AB2156">
      <w:pPr>
        <w:rPr>
          <w:rFonts w:ascii="ＭＳ ゴシック" w:eastAsia="ＭＳ ゴシック" w:hAnsi="ＭＳ ゴシック"/>
        </w:rPr>
      </w:pPr>
      <w:r w:rsidRPr="00054FC2">
        <w:rPr>
          <w:rFonts w:ascii="ＭＳ ゴシック" w:eastAsia="ＭＳ ゴシック" w:hAnsi="ＭＳ ゴシック" w:hint="eastAsia"/>
        </w:rPr>
        <w:t>（２）定期モニタリング</w:t>
      </w:r>
    </w:p>
    <w:p w14:paraId="34BCA7EC" w14:textId="2FD3D9DE" w:rsidR="00AB2156" w:rsidRDefault="00101BDA" w:rsidP="00AB2156">
      <w:pPr>
        <w:ind w:leftChars="200" w:left="420" w:firstLineChars="100" w:firstLine="210"/>
      </w:pPr>
      <w:r>
        <w:rPr>
          <w:rFonts w:hint="eastAsia"/>
        </w:rPr>
        <w:t>福島市</w:t>
      </w:r>
      <w:r w:rsidR="00AB2156">
        <w:rPr>
          <w:rFonts w:hint="eastAsia"/>
        </w:rPr>
        <w:t>は</w:t>
      </w:r>
      <w:r w:rsidR="00A229D3">
        <w:rPr>
          <w:rFonts w:hint="eastAsia"/>
        </w:rPr>
        <w:t>，</w:t>
      </w:r>
      <w:r w:rsidR="00AB2156">
        <w:rPr>
          <w:rFonts w:hint="eastAsia"/>
        </w:rPr>
        <w:t>月１回</w:t>
      </w:r>
      <w:r w:rsidR="00A229D3">
        <w:rPr>
          <w:rFonts w:hint="eastAsia"/>
        </w:rPr>
        <w:t>，</w:t>
      </w:r>
      <w:r w:rsidR="00AB2156">
        <w:rPr>
          <w:rFonts w:hint="eastAsia"/>
        </w:rPr>
        <w:t>定期モニタリングを行う。定期モニタリングは</w:t>
      </w:r>
      <w:r w:rsidR="00A229D3">
        <w:rPr>
          <w:rFonts w:hint="eastAsia"/>
        </w:rPr>
        <w:t>，</w:t>
      </w:r>
      <w:r w:rsidR="00AB2156">
        <w:rPr>
          <w:rFonts w:hint="eastAsia"/>
        </w:rPr>
        <w:t>事業者が作成し提出した業務報告書の内容を確認し</w:t>
      </w:r>
      <w:r w:rsidR="00A229D3">
        <w:rPr>
          <w:rFonts w:hint="eastAsia"/>
        </w:rPr>
        <w:t>，</w:t>
      </w:r>
      <w:r w:rsidR="00AB2156">
        <w:rPr>
          <w:rFonts w:hint="eastAsia"/>
        </w:rPr>
        <w:t>事業者の業務実施状況をチェックする等の方法により実施する。また</w:t>
      </w:r>
      <w:r w:rsidR="00A229D3">
        <w:rPr>
          <w:rFonts w:hint="eastAsia"/>
        </w:rPr>
        <w:t>，</w:t>
      </w:r>
      <w:r>
        <w:rPr>
          <w:rFonts w:hint="eastAsia"/>
        </w:rPr>
        <w:t>福島市</w:t>
      </w:r>
      <w:r w:rsidR="00AB2156">
        <w:rPr>
          <w:rFonts w:hint="eastAsia"/>
        </w:rPr>
        <w:t>は必要に応じて施設巡回</w:t>
      </w:r>
      <w:r w:rsidR="00A229D3">
        <w:rPr>
          <w:rFonts w:hint="eastAsia"/>
        </w:rPr>
        <w:t>，</w:t>
      </w:r>
      <w:r w:rsidR="00AB2156">
        <w:rPr>
          <w:rFonts w:hint="eastAsia"/>
        </w:rPr>
        <w:t>業務監視</w:t>
      </w:r>
      <w:r w:rsidR="00A229D3">
        <w:rPr>
          <w:rFonts w:hint="eastAsia"/>
        </w:rPr>
        <w:t>，</w:t>
      </w:r>
      <w:r w:rsidR="00AB2156">
        <w:rPr>
          <w:rFonts w:hint="eastAsia"/>
        </w:rPr>
        <w:t>事業者に対する説明要求及び立会い等を行い</w:t>
      </w:r>
      <w:r w:rsidR="00A229D3">
        <w:rPr>
          <w:rFonts w:hint="eastAsia"/>
        </w:rPr>
        <w:t>，</w:t>
      </w:r>
      <w:r w:rsidR="00AB2156">
        <w:rPr>
          <w:rFonts w:hint="eastAsia"/>
        </w:rPr>
        <w:t>事業者の業務実施状況をチェックする。</w:t>
      </w:r>
    </w:p>
    <w:p w14:paraId="4482DB75" w14:textId="77777777" w:rsidR="00AB2156" w:rsidRDefault="00AB2156" w:rsidP="00AB2156"/>
    <w:p w14:paraId="6B29DF5C" w14:textId="77777777" w:rsidR="00AB2156" w:rsidRPr="00054FC2" w:rsidRDefault="00AB2156" w:rsidP="00AB2156">
      <w:pPr>
        <w:rPr>
          <w:rFonts w:ascii="ＭＳ ゴシック" w:eastAsia="ＭＳ ゴシック" w:hAnsi="ＭＳ ゴシック"/>
        </w:rPr>
      </w:pPr>
      <w:r w:rsidRPr="00054FC2">
        <w:rPr>
          <w:rFonts w:ascii="ＭＳ ゴシック" w:eastAsia="ＭＳ ゴシック" w:hAnsi="ＭＳ ゴシック" w:hint="eastAsia"/>
        </w:rPr>
        <w:t>（３）随時モニタリング</w:t>
      </w:r>
    </w:p>
    <w:p w14:paraId="406AADAE" w14:textId="228C6B33" w:rsidR="00AB2156" w:rsidRDefault="00101BDA" w:rsidP="00AB2156">
      <w:pPr>
        <w:ind w:leftChars="200" w:left="420" w:firstLineChars="100" w:firstLine="210"/>
      </w:pPr>
      <w:r>
        <w:rPr>
          <w:rFonts w:hint="eastAsia"/>
        </w:rPr>
        <w:t>福島市</w:t>
      </w:r>
      <w:r w:rsidR="00AB2156">
        <w:rPr>
          <w:rFonts w:hint="eastAsia"/>
        </w:rPr>
        <w:t>は</w:t>
      </w:r>
      <w:r w:rsidR="00A229D3">
        <w:rPr>
          <w:rFonts w:hint="eastAsia"/>
        </w:rPr>
        <w:t>，</w:t>
      </w:r>
      <w:r w:rsidR="00AB2156">
        <w:rPr>
          <w:rFonts w:hint="eastAsia"/>
        </w:rPr>
        <w:t>維持管理・運営期間中</w:t>
      </w:r>
      <w:r w:rsidR="00A229D3">
        <w:rPr>
          <w:rFonts w:hint="eastAsia"/>
        </w:rPr>
        <w:t>，</w:t>
      </w:r>
      <w:r w:rsidR="00AB2156">
        <w:rPr>
          <w:rFonts w:hint="eastAsia"/>
        </w:rPr>
        <w:t>必要と認めるときは</w:t>
      </w:r>
      <w:r w:rsidR="00A229D3">
        <w:rPr>
          <w:rFonts w:hint="eastAsia"/>
        </w:rPr>
        <w:t>，</w:t>
      </w:r>
      <w:r w:rsidR="00AB2156">
        <w:rPr>
          <w:rFonts w:hint="eastAsia"/>
        </w:rPr>
        <w:t>随時モニタリングを実施する。随時モニタリングにおいては</w:t>
      </w:r>
      <w:r w:rsidR="00A229D3">
        <w:rPr>
          <w:rFonts w:hint="eastAsia"/>
        </w:rPr>
        <w:t>，</w:t>
      </w:r>
      <w:r w:rsidR="00AB2156">
        <w:rPr>
          <w:rFonts w:hint="eastAsia"/>
        </w:rPr>
        <w:t>事業者に事前に通知した上で</w:t>
      </w:r>
      <w:r w:rsidR="00A229D3">
        <w:rPr>
          <w:rFonts w:hint="eastAsia"/>
        </w:rPr>
        <w:t>，</w:t>
      </w:r>
      <w:r w:rsidR="00045923">
        <w:rPr>
          <w:rFonts w:hint="eastAsia"/>
        </w:rPr>
        <w:t>施設</w:t>
      </w:r>
      <w:r w:rsidR="00AB2156">
        <w:rPr>
          <w:rFonts w:hint="eastAsia"/>
        </w:rPr>
        <w:t>の維持管理・運営について事業者に説明を求め</w:t>
      </w:r>
      <w:r w:rsidR="00A229D3">
        <w:rPr>
          <w:rFonts w:hint="eastAsia"/>
        </w:rPr>
        <w:t>，</w:t>
      </w:r>
      <w:r w:rsidR="00AB2156">
        <w:rPr>
          <w:rFonts w:hint="eastAsia"/>
        </w:rPr>
        <w:t>又は</w:t>
      </w:r>
      <w:r w:rsidR="00045923">
        <w:rPr>
          <w:rFonts w:hint="eastAsia"/>
        </w:rPr>
        <w:t>施設</w:t>
      </w:r>
      <w:r w:rsidR="00AB2156">
        <w:rPr>
          <w:rFonts w:hint="eastAsia"/>
        </w:rPr>
        <w:t>内において</w:t>
      </w:r>
      <w:r w:rsidR="00A229D3">
        <w:rPr>
          <w:rFonts w:hint="eastAsia"/>
        </w:rPr>
        <w:t>，</w:t>
      </w:r>
      <w:r w:rsidR="00AB2156">
        <w:rPr>
          <w:rFonts w:hint="eastAsia"/>
        </w:rPr>
        <w:t>その維持管理及び運営状況を事業者</w:t>
      </w:r>
      <w:r w:rsidR="00A229D3">
        <w:rPr>
          <w:rFonts w:hint="eastAsia"/>
        </w:rPr>
        <w:t>，</w:t>
      </w:r>
      <w:r w:rsidR="00AB2156">
        <w:rPr>
          <w:rFonts w:hint="eastAsia"/>
        </w:rPr>
        <w:t>維持管理企業及び運営企業の立会いの上確認することができる。事業者は</w:t>
      </w:r>
      <w:r w:rsidR="00A229D3">
        <w:rPr>
          <w:rFonts w:hint="eastAsia"/>
        </w:rPr>
        <w:t>，</w:t>
      </w:r>
      <w:r w:rsidR="00AB2156">
        <w:rPr>
          <w:rFonts w:hint="eastAsia"/>
        </w:rPr>
        <w:t>当該説明及び確認の実施につき</w:t>
      </w:r>
      <w:r>
        <w:rPr>
          <w:rFonts w:hint="eastAsia"/>
        </w:rPr>
        <w:t>福島市</w:t>
      </w:r>
      <w:r w:rsidR="00AB2156">
        <w:rPr>
          <w:rFonts w:hint="eastAsia"/>
        </w:rPr>
        <w:t>に対して最大限の協力を行うものとする。</w:t>
      </w:r>
    </w:p>
    <w:p w14:paraId="5795BD5B" w14:textId="77777777" w:rsidR="00AB2156" w:rsidRDefault="00AB2156" w:rsidP="00AB2156"/>
    <w:p w14:paraId="268E4166" w14:textId="77777777" w:rsidR="00AB2156" w:rsidRPr="00054FC2" w:rsidRDefault="00AB2156" w:rsidP="00AB2156">
      <w:pPr>
        <w:rPr>
          <w:rFonts w:ascii="ＭＳ ゴシック" w:eastAsia="ＭＳ ゴシック" w:hAnsi="ＭＳ ゴシック"/>
        </w:rPr>
      </w:pPr>
      <w:r w:rsidRPr="00054FC2">
        <w:rPr>
          <w:rFonts w:ascii="ＭＳ ゴシック" w:eastAsia="ＭＳ ゴシック" w:hAnsi="ＭＳ ゴシック" w:hint="eastAsia"/>
        </w:rPr>
        <w:t>（４）事業者からの業務報告書の提出</w:t>
      </w:r>
    </w:p>
    <w:p w14:paraId="3A6FAAC4" w14:textId="235D6950" w:rsidR="00AB2156" w:rsidRDefault="00AB2156" w:rsidP="00AB2156">
      <w:pPr>
        <w:ind w:leftChars="200" w:left="420" w:firstLineChars="100" w:firstLine="210"/>
      </w:pPr>
      <w:r>
        <w:rPr>
          <w:rFonts w:hint="eastAsia"/>
        </w:rPr>
        <w:t>事業者は</w:t>
      </w:r>
      <w:r w:rsidR="00A229D3">
        <w:rPr>
          <w:rFonts w:hint="eastAsia"/>
        </w:rPr>
        <w:t>，</w:t>
      </w:r>
      <w:r>
        <w:rPr>
          <w:rFonts w:hint="eastAsia"/>
        </w:rPr>
        <w:t>第</w:t>
      </w:r>
      <w:r w:rsidR="00E467A5">
        <w:rPr>
          <w:rFonts w:hint="eastAsia"/>
        </w:rPr>
        <w:t>５８</w:t>
      </w:r>
      <w:r>
        <w:rPr>
          <w:rFonts w:hint="eastAsia"/>
        </w:rPr>
        <w:t>条に定められた</w:t>
      </w:r>
      <w:r w:rsidR="00045923">
        <w:rPr>
          <w:rFonts w:hint="eastAsia"/>
        </w:rPr>
        <w:t>施設</w:t>
      </w:r>
      <w:r>
        <w:rPr>
          <w:rFonts w:hint="eastAsia"/>
        </w:rPr>
        <w:t>の維持管理状況及び運営状況を正確に反映した業務報告書を作成し</w:t>
      </w:r>
      <w:r w:rsidR="00A229D3">
        <w:rPr>
          <w:rFonts w:hint="eastAsia"/>
        </w:rPr>
        <w:t>，</w:t>
      </w:r>
      <w:r w:rsidR="00101BDA">
        <w:rPr>
          <w:rFonts w:hint="eastAsia"/>
        </w:rPr>
        <w:t>福島市</w:t>
      </w:r>
      <w:r>
        <w:rPr>
          <w:rFonts w:hint="eastAsia"/>
        </w:rPr>
        <w:t>に提出する。</w:t>
      </w:r>
      <w:r w:rsidR="00101BDA">
        <w:rPr>
          <w:rFonts w:hint="eastAsia"/>
        </w:rPr>
        <w:t>福島市</w:t>
      </w:r>
      <w:r>
        <w:rPr>
          <w:rFonts w:hint="eastAsia"/>
        </w:rPr>
        <w:t>は提出された業務報告書の内容を確認する。</w:t>
      </w:r>
    </w:p>
    <w:p w14:paraId="68F6EA55" w14:textId="77777777" w:rsidR="00AB2156" w:rsidRDefault="00AB2156" w:rsidP="00AB2156">
      <w:pPr>
        <w:ind w:leftChars="200" w:left="420" w:firstLineChars="100" w:firstLine="210"/>
      </w:pPr>
      <w:r>
        <w:rPr>
          <w:rFonts w:hint="eastAsia"/>
        </w:rPr>
        <w:t>業務報告書及び提出時期は以下のとおりとする。</w:t>
      </w:r>
    </w:p>
    <w:p w14:paraId="6388A381" w14:textId="77777777" w:rsidR="00AB2156" w:rsidRDefault="00AB2156" w:rsidP="00AB2156">
      <w:pPr>
        <w:ind w:firstLineChars="200" w:firstLine="420"/>
      </w:pPr>
      <w:r>
        <w:rPr>
          <w:rFonts w:hint="eastAsia"/>
        </w:rPr>
        <w:t>①　業務日誌：作成日ごとに提出</w:t>
      </w:r>
    </w:p>
    <w:p w14:paraId="0BF589E5" w14:textId="2BB5802F" w:rsidR="00AB2156" w:rsidRDefault="00AB2156" w:rsidP="00AB2156">
      <w:pPr>
        <w:ind w:firstLineChars="200" w:firstLine="420"/>
      </w:pPr>
      <w:r>
        <w:rPr>
          <w:rFonts w:hint="eastAsia"/>
        </w:rPr>
        <w:t>②　月報</w:t>
      </w:r>
      <w:r w:rsidR="00A229D3">
        <w:rPr>
          <w:rFonts w:hint="eastAsia"/>
        </w:rPr>
        <w:t>，</w:t>
      </w:r>
      <w:r>
        <w:rPr>
          <w:rFonts w:hint="eastAsia"/>
        </w:rPr>
        <w:t>セルフモニタリング報告書：毎月業務終了後７日以内に提出</w:t>
      </w:r>
    </w:p>
    <w:p w14:paraId="65B7DD99" w14:textId="77777777" w:rsidR="00AB2156" w:rsidRDefault="00AB2156" w:rsidP="00AB2156">
      <w:pPr>
        <w:ind w:firstLineChars="200" w:firstLine="420"/>
      </w:pPr>
      <w:r>
        <w:rPr>
          <w:rFonts w:hint="eastAsia"/>
        </w:rPr>
        <w:t>③　年間報告書：事業年度終了後７日以内に提出</w:t>
      </w:r>
    </w:p>
    <w:p w14:paraId="59BD1464" w14:textId="77777777" w:rsidR="00AB2156" w:rsidRDefault="00AB2156" w:rsidP="00AB2156"/>
    <w:p w14:paraId="45C42A0D" w14:textId="77777777" w:rsidR="00AB2156" w:rsidRPr="004A70B7" w:rsidRDefault="00AB2156" w:rsidP="00AB2156">
      <w:pPr>
        <w:rPr>
          <w:rFonts w:ascii="ＭＳ ゴシック" w:eastAsia="ＭＳ ゴシック" w:hAnsi="ＭＳ ゴシック"/>
        </w:rPr>
      </w:pPr>
      <w:r w:rsidRPr="004A70B7">
        <w:rPr>
          <w:rFonts w:ascii="ＭＳ ゴシック" w:eastAsia="ＭＳ ゴシック" w:hAnsi="ＭＳ ゴシック" w:hint="eastAsia"/>
        </w:rPr>
        <w:t>２．維持管理･運営業務が業務要求水準を満たしていない場合の措置</w:t>
      </w:r>
    </w:p>
    <w:p w14:paraId="118E19E1" w14:textId="519DEFC3" w:rsidR="00AB2156" w:rsidRDefault="00AB2156" w:rsidP="00AB2156">
      <w:pPr>
        <w:ind w:left="420" w:hangingChars="200" w:hanging="420"/>
      </w:pPr>
      <w:r w:rsidRPr="004A70B7">
        <w:rPr>
          <w:rFonts w:ascii="ＭＳ ゴシック" w:eastAsia="ＭＳ ゴシック" w:hAnsi="ＭＳ ゴシック" w:hint="eastAsia"/>
        </w:rPr>
        <w:t>（１）</w:t>
      </w:r>
      <w:r w:rsidR="00101BDA">
        <w:rPr>
          <w:rFonts w:hint="eastAsia"/>
        </w:rPr>
        <w:t>福島市</w:t>
      </w:r>
      <w:r>
        <w:rPr>
          <w:rFonts w:hint="eastAsia"/>
        </w:rPr>
        <w:t>は</w:t>
      </w:r>
      <w:r w:rsidR="00A229D3">
        <w:rPr>
          <w:rFonts w:hint="eastAsia"/>
        </w:rPr>
        <w:t>，</w:t>
      </w:r>
      <w:r>
        <w:rPr>
          <w:rFonts w:hint="eastAsia"/>
        </w:rPr>
        <w:t>モニタリングの結果</w:t>
      </w:r>
      <w:r w:rsidR="00A229D3">
        <w:rPr>
          <w:rFonts w:hint="eastAsia"/>
        </w:rPr>
        <w:t>，</w:t>
      </w:r>
      <w:r>
        <w:rPr>
          <w:rFonts w:hint="eastAsia"/>
        </w:rPr>
        <w:t>維持管理･運営業務の遂行が</w:t>
      </w:r>
      <w:r w:rsidR="003B37E2">
        <w:rPr>
          <w:rFonts w:hint="eastAsia"/>
        </w:rPr>
        <w:t>本事業契約</w:t>
      </w:r>
      <w:r>
        <w:rPr>
          <w:rFonts w:hint="eastAsia"/>
        </w:rPr>
        <w:t>等を満たしていないと判断した場合</w:t>
      </w:r>
      <w:r w:rsidR="00A229D3">
        <w:rPr>
          <w:rFonts w:hint="eastAsia"/>
        </w:rPr>
        <w:t>，</w:t>
      </w:r>
      <w:r>
        <w:rPr>
          <w:rFonts w:hint="eastAsia"/>
        </w:rPr>
        <w:t>当該業務について</w:t>
      </w:r>
      <w:r w:rsidR="003B37E2">
        <w:rPr>
          <w:rFonts w:hint="eastAsia"/>
        </w:rPr>
        <w:t>本事業契約</w:t>
      </w:r>
      <w:r>
        <w:rPr>
          <w:rFonts w:hint="eastAsia"/>
        </w:rPr>
        <w:t>等を満たすよう指導等を行うとともに</w:t>
      </w:r>
      <w:r w:rsidR="00A229D3">
        <w:rPr>
          <w:rFonts w:hint="eastAsia"/>
        </w:rPr>
        <w:t>，</w:t>
      </w:r>
      <w:r>
        <w:rPr>
          <w:rFonts w:hint="eastAsia"/>
        </w:rPr>
        <w:t>一定期間内に改善策の提案を求める。さらに</w:t>
      </w:r>
      <w:r w:rsidR="00A229D3">
        <w:rPr>
          <w:rFonts w:hint="eastAsia"/>
        </w:rPr>
        <w:t>，</w:t>
      </w:r>
      <w:r>
        <w:rPr>
          <w:rFonts w:hint="eastAsia"/>
        </w:rPr>
        <w:t>次回支払までの四半期間の累積減額ポイントが所定の水準を超過した場合</w:t>
      </w:r>
      <w:r w:rsidR="00A229D3">
        <w:rPr>
          <w:rFonts w:hint="eastAsia"/>
        </w:rPr>
        <w:t>，</w:t>
      </w:r>
      <w:r>
        <w:rPr>
          <w:rFonts w:hint="eastAsia"/>
        </w:rPr>
        <w:t>サービス購入費の減額を行う。</w:t>
      </w:r>
    </w:p>
    <w:p w14:paraId="13838876" w14:textId="77777777" w:rsidR="00AB2156" w:rsidRDefault="00AB2156" w:rsidP="00AB2156"/>
    <w:p w14:paraId="3816C16D" w14:textId="3303F38B" w:rsidR="00AB2156" w:rsidRDefault="00AB2156" w:rsidP="00AB2156">
      <w:pPr>
        <w:ind w:left="420" w:hangingChars="200" w:hanging="420"/>
      </w:pPr>
      <w:r w:rsidRPr="004A70B7">
        <w:rPr>
          <w:rFonts w:ascii="ＭＳ ゴシック" w:eastAsia="ＭＳ ゴシック" w:hAnsi="ＭＳ ゴシック" w:hint="eastAsia"/>
        </w:rPr>
        <w:lastRenderedPageBreak/>
        <w:t>（２）</w:t>
      </w:r>
      <w:r>
        <w:rPr>
          <w:rFonts w:hint="eastAsia"/>
        </w:rPr>
        <w:t>維持管理・運営期間を通じ</w:t>
      </w:r>
      <w:r w:rsidR="00A229D3">
        <w:rPr>
          <w:rFonts w:hint="eastAsia"/>
        </w:rPr>
        <w:t>，</w:t>
      </w:r>
      <w:r>
        <w:rPr>
          <w:rFonts w:hint="eastAsia"/>
        </w:rPr>
        <w:t>２回の減額措置を経た後</w:t>
      </w:r>
      <w:r w:rsidR="00A229D3">
        <w:rPr>
          <w:rFonts w:hint="eastAsia"/>
        </w:rPr>
        <w:t>，</w:t>
      </w:r>
      <w:r>
        <w:rPr>
          <w:rFonts w:hint="eastAsia"/>
        </w:rPr>
        <w:t>更に業務不履行（減額ポイントの発生）があった場合</w:t>
      </w:r>
      <w:r w:rsidR="00A229D3">
        <w:rPr>
          <w:rFonts w:hint="eastAsia"/>
        </w:rPr>
        <w:t>，</w:t>
      </w:r>
      <w:r w:rsidR="00101BDA">
        <w:rPr>
          <w:rFonts w:hint="eastAsia"/>
        </w:rPr>
        <w:t>福島市</w:t>
      </w:r>
      <w:r>
        <w:rPr>
          <w:rFonts w:hint="eastAsia"/>
        </w:rPr>
        <w:t>は</w:t>
      </w:r>
      <w:r w:rsidR="00A229D3">
        <w:rPr>
          <w:rFonts w:hint="eastAsia"/>
        </w:rPr>
        <w:t>，</w:t>
      </w:r>
      <w:r>
        <w:rPr>
          <w:rFonts w:hint="eastAsia"/>
        </w:rPr>
        <w:t>事業者と協議の上</w:t>
      </w:r>
      <w:r w:rsidR="00A229D3">
        <w:rPr>
          <w:rFonts w:hint="eastAsia"/>
        </w:rPr>
        <w:t>，</w:t>
      </w:r>
      <w:r>
        <w:rPr>
          <w:rFonts w:hint="eastAsia"/>
        </w:rPr>
        <w:t>維持管理企業及び運営企業を変更させることがある。なお</w:t>
      </w:r>
      <w:r w:rsidR="00A229D3">
        <w:rPr>
          <w:rFonts w:hint="eastAsia"/>
        </w:rPr>
        <w:t>，</w:t>
      </w:r>
      <w:r>
        <w:rPr>
          <w:rFonts w:hint="eastAsia"/>
        </w:rPr>
        <w:t>サービス購入費の支払対象期間の途中に維持管理企業及び運営企業を変更した場合においても</w:t>
      </w:r>
      <w:r w:rsidR="00A229D3">
        <w:rPr>
          <w:rFonts w:hint="eastAsia"/>
        </w:rPr>
        <w:t>，</w:t>
      </w:r>
      <w:r>
        <w:rPr>
          <w:rFonts w:hint="eastAsia"/>
        </w:rPr>
        <w:t>当該期間中の減額ポイントが</w:t>
      </w:r>
      <w:r w:rsidR="00A229D3">
        <w:rPr>
          <w:rFonts w:hint="eastAsia"/>
        </w:rPr>
        <w:t>，</w:t>
      </w:r>
      <w:r>
        <w:rPr>
          <w:rFonts w:hint="eastAsia"/>
        </w:rPr>
        <w:t>減額の行われる基準に達した場合には</w:t>
      </w:r>
      <w:r w:rsidR="00A229D3">
        <w:rPr>
          <w:rFonts w:hint="eastAsia"/>
        </w:rPr>
        <w:t>，</w:t>
      </w:r>
      <w:r>
        <w:rPr>
          <w:rFonts w:hint="eastAsia"/>
        </w:rPr>
        <w:t>この期間も減額措置を行う。</w:t>
      </w:r>
    </w:p>
    <w:p w14:paraId="5C075307" w14:textId="77777777" w:rsidR="00AB2156" w:rsidRDefault="00AB2156" w:rsidP="00AB2156"/>
    <w:p w14:paraId="20092AFB" w14:textId="39409D83" w:rsidR="00AB2156" w:rsidRDefault="00AB2156" w:rsidP="00AB2156">
      <w:pPr>
        <w:ind w:left="420" w:hangingChars="200" w:hanging="420"/>
      </w:pPr>
      <w:r w:rsidRPr="004A70B7">
        <w:rPr>
          <w:rFonts w:ascii="ＭＳ ゴシック" w:eastAsia="ＭＳ ゴシック" w:hAnsi="ＭＳ ゴシック" w:hint="eastAsia"/>
        </w:rPr>
        <w:t>（３）</w:t>
      </w:r>
      <w:r>
        <w:rPr>
          <w:rFonts w:hint="eastAsia"/>
        </w:rPr>
        <w:t>維持管理企業及び運営企業の変更後も対象業務の改善が認められずサービス購入費の支払の減額措置が行われる場合</w:t>
      </w:r>
      <w:r w:rsidR="00A229D3">
        <w:rPr>
          <w:rFonts w:hint="eastAsia"/>
        </w:rPr>
        <w:t>，</w:t>
      </w:r>
      <w:r>
        <w:rPr>
          <w:rFonts w:hint="eastAsia"/>
        </w:rPr>
        <w:t>又は事業者が次回支払までの四半期間以内に</w:t>
      </w:r>
      <w:r w:rsidR="00101BDA">
        <w:rPr>
          <w:rFonts w:hint="eastAsia"/>
        </w:rPr>
        <w:t>福島市</w:t>
      </w:r>
      <w:r>
        <w:rPr>
          <w:rFonts w:hint="eastAsia"/>
        </w:rPr>
        <w:t>の要求する維持管理企業及び運営企業の変更に応じない場合は</w:t>
      </w:r>
      <w:r w:rsidR="00A229D3">
        <w:rPr>
          <w:rFonts w:hint="eastAsia"/>
        </w:rPr>
        <w:t>，</w:t>
      </w:r>
      <w:r w:rsidR="00101BDA">
        <w:rPr>
          <w:rFonts w:hint="eastAsia"/>
        </w:rPr>
        <w:t>福島市</w:t>
      </w:r>
      <w:r>
        <w:rPr>
          <w:rFonts w:hint="eastAsia"/>
        </w:rPr>
        <w:t>は</w:t>
      </w:r>
      <w:r w:rsidR="003B37E2">
        <w:rPr>
          <w:rFonts w:hint="eastAsia"/>
        </w:rPr>
        <w:t>本事業契約</w:t>
      </w:r>
      <w:r>
        <w:rPr>
          <w:rFonts w:hint="eastAsia"/>
        </w:rPr>
        <w:t>を解除することができる。</w:t>
      </w:r>
    </w:p>
    <w:p w14:paraId="1AC2A731" w14:textId="77777777" w:rsidR="00AB2156" w:rsidRDefault="00AB2156" w:rsidP="00AB2156"/>
    <w:p w14:paraId="3894CBA2" w14:textId="422F8158" w:rsidR="00AB2156" w:rsidRDefault="00AB2156" w:rsidP="00AB2156">
      <w:pPr>
        <w:ind w:left="420" w:hangingChars="200" w:hanging="420"/>
      </w:pPr>
      <w:r w:rsidRPr="004A70B7">
        <w:rPr>
          <w:rFonts w:ascii="ＭＳ ゴシック" w:eastAsia="ＭＳ ゴシック" w:hAnsi="ＭＳ ゴシック" w:hint="eastAsia"/>
        </w:rPr>
        <w:t>（４）</w:t>
      </w:r>
      <w:r>
        <w:rPr>
          <w:rFonts w:hint="eastAsia"/>
        </w:rPr>
        <w:t>運営業務に関して</w:t>
      </w:r>
      <w:r w:rsidR="00A229D3">
        <w:rPr>
          <w:rFonts w:hint="eastAsia"/>
        </w:rPr>
        <w:t>，</w:t>
      </w:r>
      <w:r>
        <w:rPr>
          <w:rFonts w:hint="eastAsia"/>
        </w:rPr>
        <w:t>重大な食中毒の発生（死者又は重症者の発生）や重大なアレルギー対応の誤り（死者又は重症者の発生）等があった場合（運営企業が</w:t>
      </w:r>
      <w:r w:rsidR="00A229D3">
        <w:rPr>
          <w:rFonts w:hint="eastAsia"/>
        </w:rPr>
        <w:t>，</w:t>
      </w:r>
      <w:r w:rsidR="00101BDA">
        <w:rPr>
          <w:rFonts w:hint="eastAsia"/>
        </w:rPr>
        <w:t>福島市</w:t>
      </w:r>
      <w:r>
        <w:rPr>
          <w:rFonts w:hint="eastAsia"/>
        </w:rPr>
        <w:t>内の他の学校給食施設において調理業務を行う場合にあって</w:t>
      </w:r>
      <w:r w:rsidR="00A229D3">
        <w:rPr>
          <w:rFonts w:hint="eastAsia"/>
        </w:rPr>
        <w:t>，</w:t>
      </w:r>
      <w:r>
        <w:rPr>
          <w:rFonts w:hint="eastAsia"/>
        </w:rPr>
        <w:t>当該他の学校給食施設において同様の事象を生じた場合を含む。）で</w:t>
      </w:r>
      <w:r w:rsidR="00A229D3">
        <w:rPr>
          <w:rFonts w:hint="eastAsia"/>
        </w:rPr>
        <w:t>，</w:t>
      </w:r>
      <w:r>
        <w:rPr>
          <w:rFonts w:hint="eastAsia"/>
        </w:rPr>
        <w:t>その帰責事由が事業者にあることを</w:t>
      </w:r>
      <w:r w:rsidR="00101BDA">
        <w:rPr>
          <w:rFonts w:hint="eastAsia"/>
        </w:rPr>
        <w:t>福島市</w:t>
      </w:r>
      <w:r>
        <w:rPr>
          <w:rFonts w:hint="eastAsia"/>
        </w:rPr>
        <w:t>が確認した場合</w:t>
      </w:r>
      <w:r w:rsidR="00A229D3">
        <w:rPr>
          <w:rFonts w:hint="eastAsia"/>
        </w:rPr>
        <w:t>，</w:t>
      </w:r>
      <w:r w:rsidR="00101BDA">
        <w:rPr>
          <w:rFonts w:hint="eastAsia"/>
        </w:rPr>
        <w:t>福島市</w:t>
      </w:r>
      <w:r>
        <w:rPr>
          <w:rFonts w:hint="eastAsia"/>
        </w:rPr>
        <w:t>は</w:t>
      </w:r>
      <w:r w:rsidR="00A229D3">
        <w:rPr>
          <w:rFonts w:hint="eastAsia"/>
        </w:rPr>
        <w:t>，</w:t>
      </w:r>
      <w:r>
        <w:rPr>
          <w:rFonts w:hint="eastAsia"/>
        </w:rPr>
        <w:t>運営企業を変更させることができる。また</w:t>
      </w:r>
      <w:r w:rsidR="00A229D3">
        <w:rPr>
          <w:rFonts w:hint="eastAsia"/>
        </w:rPr>
        <w:t>，</w:t>
      </w:r>
      <w:r>
        <w:rPr>
          <w:rFonts w:hint="eastAsia"/>
        </w:rPr>
        <w:t>事業者が３</w:t>
      </w:r>
      <w:r w:rsidR="00710596">
        <w:rPr>
          <w:rFonts w:hint="eastAsia"/>
        </w:rPr>
        <w:t>か月</w:t>
      </w:r>
      <w:r>
        <w:rPr>
          <w:rFonts w:hint="eastAsia"/>
        </w:rPr>
        <w:t>以内に</w:t>
      </w:r>
      <w:r w:rsidR="00101BDA">
        <w:rPr>
          <w:rFonts w:hint="eastAsia"/>
        </w:rPr>
        <w:t>福島市</w:t>
      </w:r>
      <w:r>
        <w:rPr>
          <w:rFonts w:hint="eastAsia"/>
        </w:rPr>
        <w:t>の要求する運営企業の変更に応じない場合は</w:t>
      </w:r>
      <w:r w:rsidR="00A229D3">
        <w:rPr>
          <w:rFonts w:hint="eastAsia"/>
        </w:rPr>
        <w:t>，</w:t>
      </w:r>
      <w:r w:rsidR="00101BDA">
        <w:rPr>
          <w:rFonts w:hint="eastAsia"/>
        </w:rPr>
        <w:t>福島市</w:t>
      </w:r>
      <w:r>
        <w:rPr>
          <w:rFonts w:hint="eastAsia"/>
        </w:rPr>
        <w:t>は</w:t>
      </w:r>
      <w:r w:rsidR="003B37E2">
        <w:rPr>
          <w:rFonts w:hint="eastAsia"/>
        </w:rPr>
        <w:t>本事業契約</w:t>
      </w:r>
      <w:r>
        <w:rPr>
          <w:rFonts w:hint="eastAsia"/>
        </w:rPr>
        <w:t>を解除することができる。</w:t>
      </w:r>
    </w:p>
    <w:p w14:paraId="3F54CE9B" w14:textId="77777777" w:rsidR="00AB2156" w:rsidRDefault="00AB2156" w:rsidP="00AB2156"/>
    <w:p w14:paraId="3386F876" w14:textId="77777777" w:rsidR="00AB2156" w:rsidRPr="005352CA" w:rsidRDefault="00AB2156" w:rsidP="00AB2156">
      <w:pPr>
        <w:rPr>
          <w:rFonts w:asciiTheme="majorEastAsia" w:eastAsiaTheme="majorEastAsia" w:hAnsiTheme="majorEastAsia"/>
        </w:rPr>
      </w:pPr>
      <w:r w:rsidRPr="005352CA">
        <w:rPr>
          <w:rFonts w:asciiTheme="majorEastAsia" w:eastAsiaTheme="majorEastAsia" w:hAnsiTheme="majorEastAsia" w:hint="eastAsia"/>
        </w:rPr>
        <w:t>３．維持管理･運営業務において優れたサービスが提供された場合の措置</w:t>
      </w:r>
    </w:p>
    <w:p w14:paraId="5BF68CC6" w14:textId="1AF36991" w:rsidR="00AB2156" w:rsidRDefault="00AB2156" w:rsidP="00AB2156">
      <w:pPr>
        <w:ind w:left="420" w:hangingChars="200" w:hanging="420"/>
      </w:pPr>
      <w:r w:rsidRPr="004A70B7">
        <w:rPr>
          <w:rFonts w:ascii="ＭＳ ゴシック" w:eastAsia="ＭＳ ゴシック" w:hAnsi="ＭＳ ゴシック" w:hint="eastAsia"/>
        </w:rPr>
        <w:t>（１）</w:t>
      </w:r>
      <w:r>
        <w:rPr>
          <w:rFonts w:hint="eastAsia"/>
        </w:rPr>
        <w:t>モニタリングの結果</w:t>
      </w:r>
      <w:r w:rsidR="00A229D3">
        <w:rPr>
          <w:rFonts w:hint="eastAsia"/>
        </w:rPr>
        <w:t>，</w:t>
      </w:r>
      <w:r>
        <w:rPr>
          <w:rFonts w:hint="eastAsia"/>
        </w:rPr>
        <w:t>維持管理･運営業務において</w:t>
      </w:r>
      <w:r w:rsidR="00A229D3">
        <w:rPr>
          <w:rFonts w:hint="eastAsia"/>
        </w:rPr>
        <w:t>，</w:t>
      </w:r>
      <w:r w:rsidR="003B37E2">
        <w:rPr>
          <w:rFonts w:hint="eastAsia"/>
        </w:rPr>
        <w:t>本事業契約</w:t>
      </w:r>
      <w:r>
        <w:rPr>
          <w:rFonts w:hint="eastAsia"/>
        </w:rPr>
        <w:t>等の水準を上回る水準の個別サービスが提供された場合には</w:t>
      </w:r>
      <w:r w:rsidR="00A229D3">
        <w:rPr>
          <w:rFonts w:hint="eastAsia"/>
        </w:rPr>
        <w:t>，</w:t>
      </w:r>
      <w:r>
        <w:rPr>
          <w:rFonts w:hint="eastAsia"/>
        </w:rPr>
        <w:t>当該期間中の減額ポイントの減算による救済措置を受けることができる。</w:t>
      </w:r>
    </w:p>
    <w:p w14:paraId="1C8373D4" w14:textId="77777777" w:rsidR="00AB2156" w:rsidRDefault="00AB2156" w:rsidP="00AB2156"/>
    <w:p w14:paraId="79FF5511" w14:textId="0F037275" w:rsidR="00AB2156" w:rsidRDefault="00AB2156" w:rsidP="00AB2156">
      <w:pPr>
        <w:ind w:left="420" w:hangingChars="200" w:hanging="420"/>
      </w:pPr>
      <w:r w:rsidRPr="004A70B7">
        <w:rPr>
          <w:rFonts w:ascii="ＭＳ ゴシック" w:eastAsia="ＭＳ ゴシック" w:hAnsi="ＭＳ ゴシック" w:hint="eastAsia"/>
        </w:rPr>
        <w:t>（２）</w:t>
      </w:r>
      <w:r>
        <w:rPr>
          <w:rFonts w:hint="eastAsia"/>
        </w:rPr>
        <w:t>直前１年間について継続して良好なサービスが提供された実績がある場合には</w:t>
      </w:r>
      <w:r w:rsidR="00A229D3">
        <w:rPr>
          <w:rFonts w:hint="eastAsia"/>
        </w:rPr>
        <w:t>，</w:t>
      </w:r>
      <w:r>
        <w:rPr>
          <w:rFonts w:hint="eastAsia"/>
        </w:rPr>
        <w:t>当該期間中の減額ポイントが</w:t>
      </w:r>
      <w:r w:rsidR="00A229D3">
        <w:rPr>
          <w:rFonts w:hint="eastAsia"/>
        </w:rPr>
        <w:t>，</w:t>
      </w:r>
      <w:r>
        <w:rPr>
          <w:rFonts w:hint="eastAsia"/>
        </w:rPr>
        <w:t>減額の行われる基準に達した時点で</w:t>
      </w:r>
      <w:r w:rsidR="00A229D3">
        <w:rPr>
          <w:rFonts w:hint="eastAsia"/>
        </w:rPr>
        <w:t>，</w:t>
      </w:r>
      <w:r>
        <w:rPr>
          <w:rFonts w:hint="eastAsia"/>
        </w:rPr>
        <w:t>減額ポイントの減算による救済措置を受けることができる。本救済措置は</w:t>
      </w:r>
      <w:r w:rsidR="00A229D3">
        <w:rPr>
          <w:rFonts w:hint="eastAsia"/>
        </w:rPr>
        <w:t>，</w:t>
      </w:r>
      <w:r>
        <w:rPr>
          <w:rFonts w:hint="eastAsia"/>
        </w:rPr>
        <w:t>１回適用するごとにゼロクリアーされるものとする。</w:t>
      </w:r>
    </w:p>
    <w:p w14:paraId="536F7133" w14:textId="77777777" w:rsidR="00AB2156" w:rsidRDefault="00AB2156" w:rsidP="00AB2156"/>
    <w:p w14:paraId="75568D76" w14:textId="5718C579" w:rsidR="00AB2156" w:rsidRDefault="00AB2156" w:rsidP="00AB2156">
      <w:pPr>
        <w:ind w:left="420" w:hangingChars="200" w:hanging="420"/>
      </w:pPr>
      <w:r w:rsidRPr="004A70B7">
        <w:rPr>
          <w:rFonts w:ascii="ＭＳ ゴシック" w:eastAsia="ＭＳ ゴシック" w:hAnsi="ＭＳ ゴシック" w:hint="eastAsia"/>
        </w:rPr>
        <w:t>（３）</w:t>
      </w:r>
      <w:r>
        <w:rPr>
          <w:rFonts w:hint="eastAsia"/>
        </w:rPr>
        <w:t>上記の減額ポイントの減算による救済措置は</w:t>
      </w:r>
      <w:r w:rsidR="00A229D3">
        <w:rPr>
          <w:rFonts w:hint="eastAsia"/>
        </w:rPr>
        <w:t>，</w:t>
      </w:r>
      <w:r>
        <w:rPr>
          <w:rFonts w:hint="eastAsia"/>
        </w:rPr>
        <w:t>給食提供を行う上で重大な問題が生じた場合（下記４（２）③に該当する場合）には適用できない。</w:t>
      </w:r>
    </w:p>
    <w:p w14:paraId="147DE334" w14:textId="77777777" w:rsidR="00AB2156" w:rsidRDefault="00AB2156" w:rsidP="00AB2156"/>
    <w:p w14:paraId="3C81F4C4" w14:textId="77777777" w:rsidR="00AB2156" w:rsidRPr="004A70B7" w:rsidRDefault="00AB2156" w:rsidP="00AB2156">
      <w:pPr>
        <w:rPr>
          <w:rFonts w:ascii="ＭＳ ゴシック" w:eastAsia="ＭＳ ゴシック" w:hAnsi="ＭＳ ゴシック"/>
        </w:rPr>
      </w:pPr>
      <w:r w:rsidRPr="004A70B7">
        <w:rPr>
          <w:rFonts w:ascii="ＭＳ ゴシック" w:eastAsia="ＭＳ ゴシック" w:hAnsi="ＭＳ ゴシック" w:hint="eastAsia"/>
        </w:rPr>
        <w:t>４．減額の方法</w:t>
      </w:r>
    </w:p>
    <w:p w14:paraId="6097E9DA" w14:textId="77777777" w:rsidR="00AB2156" w:rsidRPr="004A70B7" w:rsidRDefault="00AB2156" w:rsidP="00AB2156">
      <w:pPr>
        <w:rPr>
          <w:rFonts w:ascii="ＭＳ ゴシック" w:eastAsia="ＭＳ ゴシック" w:hAnsi="ＭＳ ゴシック"/>
        </w:rPr>
      </w:pPr>
      <w:r w:rsidRPr="004A70B7">
        <w:rPr>
          <w:rFonts w:ascii="ＭＳ ゴシック" w:eastAsia="ＭＳ ゴシック" w:hAnsi="ＭＳ ゴシック" w:hint="eastAsia"/>
        </w:rPr>
        <w:t>（１）減額の対象となる事態</w:t>
      </w:r>
    </w:p>
    <w:p w14:paraId="3EF34A8E" w14:textId="64460C4F" w:rsidR="00AB2156" w:rsidRDefault="00AB2156" w:rsidP="00AB2156">
      <w:pPr>
        <w:ind w:leftChars="200" w:left="420" w:firstLineChars="100" w:firstLine="210"/>
      </w:pPr>
      <w:r>
        <w:rPr>
          <w:rFonts w:hint="eastAsia"/>
        </w:rPr>
        <w:t>維持管理･運営業務が</w:t>
      </w:r>
      <w:r w:rsidR="003B37E2">
        <w:rPr>
          <w:rFonts w:hint="eastAsia"/>
        </w:rPr>
        <w:t>本事業契約</w:t>
      </w:r>
      <w:r>
        <w:rPr>
          <w:rFonts w:hint="eastAsia"/>
        </w:rPr>
        <w:t>等に定めた業務要求水準を満たしていないと確認された場合には</w:t>
      </w:r>
      <w:r w:rsidR="00A229D3">
        <w:rPr>
          <w:rFonts w:hint="eastAsia"/>
        </w:rPr>
        <w:t>，</w:t>
      </w:r>
      <w:r>
        <w:rPr>
          <w:rFonts w:hint="eastAsia"/>
        </w:rPr>
        <w:t>減額ポイントを加算する。その減額ポイントの加算の後</w:t>
      </w:r>
      <w:r w:rsidR="00A229D3">
        <w:rPr>
          <w:rFonts w:hint="eastAsia"/>
        </w:rPr>
        <w:t>，</w:t>
      </w:r>
      <w:r>
        <w:rPr>
          <w:rFonts w:hint="eastAsia"/>
        </w:rPr>
        <w:t>次回支払までの四半期間の減額ポイントが一定値に達した場合には</w:t>
      </w:r>
      <w:r w:rsidR="00A229D3">
        <w:rPr>
          <w:rFonts w:hint="eastAsia"/>
        </w:rPr>
        <w:t>，</w:t>
      </w:r>
      <w:r>
        <w:rPr>
          <w:rFonts w:hint="eastAsia"/>
        </w:rPr>
        <w:t>サービス購入費の減額を行う。</w:t>
      </w:r>
    </w:p>
    <w:p w14:paraId="167FF4D1" w14:textId="034E5939" w:rsidR="00AB2156" w:rsidRDefault="00AB2156" w:rsidP="00AB2156">
      <w:pPr>
        <w:ind w:leftChars="200" w:left="420" w:firstLineChars="100" w:firstLine="210"/>
      </w:pPr>
      <w:r>
        <w:rPr>
          <w:rFonts w:hint="eastAsia"/>
        </w:rPr>
        <w:t>維持管理･運営業務が</w:t>
      </w:r>
      <w:r w:rsidR="003B37E2">
        <w:rPr>
          <w:rFonts w:hint="eastAsia"/>
        </w:rPr>
        <w:t>本事業契約</w:t>
      </w:r>
      <w:r>
        <w:rPr>
          <w:rFonts w:hint="eastAsia"/>
        </w:rPr>
        <w:t>等に定めた業務要求水準を満たしていない場合とは</w:t>
      </w:r>
      <w:r w:rsidR="00A229D3">
        <w:rPr>
          <w:rFonts w:hint="eastAsia"/>
        </w:rPr>
        <w:t>，</w:t>
      </w:r>
      <w:r>
        <w:rPr>
          <w:rFonts w:hint="eastAsia"/>
        </w:rPr>
        <w:t>下表に示す状態と同等の事態をいう。</w:t>
      </w:r>
    </w:p>
    <w:p w14:paraId="45DFB77D" w14:textId="6D6D05A0" w:rsidR="00AB2156" w:rsidRDefault="00AB2156" w:rsidP="00AB2156">
      <w:pPr>
        <w:ind w:leftChars="200" w:left="420" w:firstLineChars="100" w:firstLine="210"/>
      </w:pPr>
      <w:r>
        <w:rPr>
          <w:rFonts w:hint="eastAsia"/>
        </w:rPr>
        <w:t>なお</w:t>
      </w:r>
      <w:r w:rsidR="00A229D3">
        <w:rPr>
          <w:rFonts w:hint="eastAsia"/>
        </w:rPr>
        <w:t>，</w:t>
      </w:r>
      <w:r>
        <w:rPr>
          <w:rFonts w:hint="eastAsia"/>
        </w:rPr>
        <w:t>事象の発生に応じた具体的な判断の基準</w:t>
      </w:r>
      <w:r w:rsidR="00A229D3">
        <w:rPr>
          <w:rFonts w:hint="eastAsia"/>
        </w:rPr>
        <w:t>，</w:t>
      </w:r>
      <w:r>
        <w:rPr>
          <w:rFonts w:hint="eastAsia"/>
        </w:rPr>
        <w:t>評価の尺度</w:t>
      </w:r>
      <w:r w:rsidR="00A229D3">
        <w:rPr>
          <w:rFonts w:hint="eastAsia"/>
        </w:rPr>
        <w:t>，</w:t>
      </w:r>
      <w:r>
        <w:rPr>
          <w:rFonts w:hint="eastAsia"/>
        </w:rPr>
        <w:t>モニタリングの方法</w:t>
      </w:r>
      <w:r w:rsidR="00A229D3">
        <w:rPr>
          <w:rFonts w:hint="eastAsia"/>
        </w:rPr>
        <w:t>，</w:t>
      </w:r>
      <w:r>
        <w:rPr>
          <w:rFonts w:hint="eastAsia"/>
        </w:rPr>
        <w:t>あるいは</w:t>
      </w:r>
      <w:r w:rsidR="00A229D3">
        <w:rPr>
          <w:rFonts w:hint="eastAsia"/>
        </w:rPr>
        <w:t>，</w:t>
      </w:r>
      <w:r>
        <w:rPr>
          <w:rFonts w:hint="eastAsia"/>
        </w:rPr>
        <w:t>事業者の提案内容に基づき新たに付加すべき事項等については</w:t>
      </w:r>
      <w:r w:rsidR="00A229D3">
        <w:rPr>
          <w:rFonts w:hint="eastAsia"/>
        </w:rPr>
        <w:t>，</w:t>
      </w:r>
      <w:r>
        <w:rPr>
          <w:rFonts w:hint="eastAsia"/>
        </w:rPr>
        <w:t>事業者の提案内容及び第</w:t>
      </w:r>
      <w:r w:rsidR="00E467A5">
        <w:rPr>
          <w:rFonts w:hint="eastAsia"/>
        </w:rPr>
        <w:t>５０</w:t>
      </w:r>
      <w:r>
        <w:rPr>
          <w:rFonts w:hint="eastAsia"/>
        </w:rPr>
        <w:t>条に定める維持管理・運営業務計画書等を踏まえ</w:t>
      </w:r>
      <w:r w:rsidR="00A229D3">
        <w:rPr>
          <w:rFonts w:hint="eastAsia"/>
        </w:rPr>
        <w:t>，</w:t>
      </w:r>
      <w:r>
        <w:rPr>
          <w:rFonts w:hint="eastAsia"/>
        </w:rPr>
        <w:t>維持管理・運営期間が開</w:t>
      </w:r>
      <w:r>
        <w:rPr>
          <w:rFonts w:hint="eastAsia"/>
        </w:rPr>
        <w:lastRenderedPageBreak/>
        <w:t>始する日までに事業者と協議を行ったうえで設定することとする。</w:t>
      </w:r>
    </w:p>
    <w:p w14:paraId="328F0DC7" w14:textId="77777777" w:rsidR="00AB2156" w:rsidRDefault="00AB2156" w:rsidP="00AB2156"/>
    <w:p w14:paraId="35105D31" w14:textId="77777777" w:rsidR="00AB2156" w:rsidRPr="0011290B" w:rsidRDefault="00AB2156" w:rsidP="00AB2156">
      <w:pPr>
        <w:jc w:val="center"/>
        <w:rPr>
          <w:rFonts w:ascii="ＭＳ ゴシック" w:eastAsia="ＭＳ ゴシック" w:hAnsi="ＭＳ ゴシック"/>
          <w:sz w:val="20"/>
        </w:rPr>
      </w:pPr>
      <w:r w:rsidRPr="0011290B">
        <w:rPr>
          <w:rFonts w:ascii="ＭＳ ゴシック" w:eastAsia="ＭＳ ゴシック" w:hAnsi="ＭＳ ゴシック" w:hint="eastAsia"/>
          <w:sz w:val="20"/>
        </w:rPr>
        <w:t>表　減額の対象となる事態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1209"/>
        <w:gridCol w:w="949"/>
        <w:gridCol w:w="1948"/>
        <w:gridCol w:w="4671"/>
      </w:tblGrid>
      <w:tr w:rsidR="00AB2156" w:rsidRPr="0011290B" w14:paraId="320E6058" w14:textId="77777777" w:rsidTr="005352CA">
        <w:tc>
          <w:tcPr>
            <w:tcW w:w="2158" w:type="dxa"/>
            <w:gridSpan w:val="2"/>
            <w:shd w:val="clear" w:color="auto" w:fill="BFBFBF" w:themeFill="background1" w:themeFillShade="BF"/>
          </w:tcPr>
          <w:p w14:paraId="4FD3E8BB" w14:textId="77777777" w:rsidR="00AB2156" w:rsidRPr="0011290B" w:rsidRDefault="00AB2156" w:rsidP="00211045">
            <w:pPr>
              <w:spacing w:line="260" w:lineRule="exact"/>
              <w:jc w:val="center"/>
              <w:rPr>
                <w:rFonts w:ascii="ＭＳ ゴシック" w:eastAsia="ＭＳ ゴシック" w:hAnsi="ＭＳ ゴシック"/>
                <w:sz w:val="20"/>
              </w:rPr>
            </w:pPr>
            <w:r w:rsidRPr="0011290B">
              <w:rPr>
                <w:rFonts w:ascii="ＭＳ ゴシック" w:eastAsia="ＭＳ ゴシック" w:hAnsi="ＭＳ ゴシック" w:hint="eastAsia"/>
                <w:sz w:val="20"/>
              </w:rPr>
              <w:t>区分</w:t>
            </w:r>
          </w:p>
        </w:tc>
        <w:tc>
          <w:tcPr>
            <w:tcW w:w="1948" w:type="dxa"/>
            <w:shd w:val="clear" w:color="auto" w:fill="BFBFBF" w:themeFill="background1" w:themeFillShade="BF"/>
          </w:tcPr>
          <w:p w14:paraId="0F94362A" w14:textId="77777777" w:rsidR="00AB2156" w:rsidRPr="0011290B" w:rsidRDefault="00AB2156" w:rsidP="00211045">
            <w:pPr>
              <w:spacing w:line="260" w:lineRule="exact"/>
              <w:jc w:val="center"/>
              <w:rPr>
                <w:rFonts w:ascii="ＭＳ ゴシック" w:eastAsia="ＭＳ ゴシック" w:hAnsi="ＭＳ ゴシック"/>
                <w:sz w:val="20"/>
              </w:rPr>
            </w:pPr>
            <w:r w:rsidRPr="0011290B">
              <w:rPr>
                <w:rFonts w:ascii="ＭＳ ゴシック" w:eastAsia="ＭＳ ゴシック" w:hAnsi="ＭＳ ゴシック" w:hint="eastAsia"/>
                <w:sz w:val="20"/>
              </w:rPr>
              <w:t>基準</w:t>
            </w:r>
          </w:p>
        </w:tc>
        <w:tc>
          <w:tcPr>
            <w:tcW w:w="4671" w:type="dxa"/>
            <w:shd w:val="clear" w:color="auto" w:fill="BFBFBF" w:themeFill="background1" w:themeFillShade="BF"/>
          </w:tcPr>
          <w:p w14:paraId="43EE8FC5" w14:textId="77777777" w:rsidR="00AB2156" w:rsidRPr="0011290B" w:rsidRDefault="00AB2156" w:rsidP="00211045">
            <w:pPr>
              <w:spacing w:line="260" w:lineRule="exact"/>
              <w:jc w:val="center"/>
              <w:rPr>
                <w:rFonts w:ascii="ＭＳ ゴシック" w:eastAsia="ＭＳ ゴシック" w:hAnsi="ＭＳ ゴシック"/>
                <w:sz w:val="20"/>
              </w:rPr>
            </w:pPr>
            <w:r w:rsidRPr="0011290B">
              <w:rPr>
                <w:rFonts w:ascii="ＭＳ ゴシック" w:eastAsia="ＭＳ ゴシック" w:hAnsi="ＭＳ ゴシック" w:hint="eastAsia"/>
                <w:sz w:val="20"/>
              </w:rPr>
              <w:t>例示</w:t>
            </w:r>
          </w:p>
        </w:tc>
      </w:tr>
      <w:tr w:rsidR="00AB2156" w:rsidRPr="0011290B" w14:paraId="38A19122" w14:textId="77777777" w:rsidTr="005352CA">
        <w:tc>
          <w:tcPr>
            <w:tcW w:w="1209" w:type="dxa"/>
            <w:vMerge w:val="restart"/>
          </w:tcPr>
          <w:p w14:paraId="6C92D965" w14:textId="77777777" w:rsidR="00AB2156" w:rsidRPr="0011290B" w:rsidRDefault="00AB2156" w:rsidP="00211045">
            <w:pPr>
              <w:spacing w:line="260" w:lineRule="exact"/>
              <w:jc w:val="center"/>
              <w:rPr>
                <w:sz w:val="20"/>
              </w:rPr>
            </w:pPr>
            <w:r>
              <w:rPr>
                <w:rFonts w:hint="eastAsia"/>
                <w:sz w:val="20"/>
              </w:rPr>
              <w:t>業務不履行</w:t>
            </w:r>
          </w:p>
        </w:tc>
        <w:tc>
          <w:tcPr>
            <w:tcW w:w="949" w:type="dxa"/>
          </w:tcPr>
          <w:p w14:paraId="58AAF831" w14:textId="77777777" w:rsidR="00AB2156" w:rsidRPr="0011290B" w:rsidRDefault="00AB2156" w:rsidP="00211045">
            <w:pPr>
              <w:spacing w:line="260" w:lineRule="exact"/>
              <w:jc w:val="center"/>
              <w:rPr>
                <w:sz w:val="20"/>
              </w:rPr>
            </w:pPr>
            <w:r>
              <w:rPr>
                <w:rFonts w:hint="eastAsia"/>
                <w:sz w:val="20"/>
              </w:rPr>
              <w:t>レベル１</w:t>
            </w:r>
          </w:p>
        </w:tc>
        <w:tc>
          <w:tcPr>
            <w:tcW w:w="1948" w:type="dxa"/>
          </w:tcPr>
          <w:p w14:paraId="32005D6C" w14:textId="77777777" w:rsidR="00AB2156" w:rsidRPr="0011290B" w:rsidRDefault="00AB2156" w:rsidP="00211045">
            <w:pPr>
              <w:spacing w:line="260" w:lineRule="exact"/>
              <w:rPr>
                <w:sz w:val="20"/>
              </w:rPr>
            </w:pPr>
            <w:r w:rsidRPr="0011290B">
              <w:rPr>
                <w:rFonts w:hint="eastAsia"/>
                <w:sz w:val="20"/>
              </w:rPr>
              <w:t>是正しなければ軽微な影響を及ぼすと想定される場合</w:t>
            </w:r>
          </w:p>
        </w:tc>
        <w:tc>
          <w:tcPr>
            <w:tcW w:w="4671" w:type="dxa"/>
          </w:tcPr>
          <w:p w14:paraId="530CC81B" w14:textId="77777777" w:rsidR="00AB2156" w:rsidRPr="0011290B" w:rsidRDefault="00AB2156" w:rsidP="00211045">
            <w:pPr>
              <w:spacing w:line="260" w:lineRule="exact"/>
              <w:ind w:left="200" w:hangingChars="100" w:hanging="200"/>
              <w:rPr>
                <w:sz w:val="20"/>
              </w:rPr>
            </w:pPr>
            <w:r w:rsidRPr="0011290B">
              <w:rPr>
                <w:rFonts w:hint="eastAsia"/>
                <w:sz w:val="20"/>
              </w:rPr>
              <w:t>・給食への軽微な異物混入（毛髪等）</w:t>
            </w:r>
          </w:p>
          <w:p w14:paraId="2C65A5C7" w14:textId="1791FFD2" w:rsidR="00AB2156" w:rsidRPr="0011290B" w:rsidRDefault="00AB2156" w:rsidP="00211045">
            <w:pPr>
              <w:spacing w:line="260" w:lineRule="exact"/>
              <w:ind w:left="200" w:hangingChars="100" w:hanging="200"/>
              <w:rPr>
                <w:sz w:val="20"/>
              </w:rPr>
            </w:pPr>
            <w:r w:rsidRPr="0011290B">
              <w:rPr>
                <w:rFonts w:hint="eastAsia"/>
                <w:sz w:val="20"/>
              </w:rPr>
              <w:t>・維持管理・運営業務の未実施</w:t>
            </w:r>
            <w:r w:rsidR="00A229D3">
              <w:rPr>
                <w:rFonts w:hint="eastAsia"/>
                <w:sz w:val="20"/>
              </w:rPr>
              <w:t>，</w:t>
            </w:r>
            <w:r w:rsidRPr="0011290B">
              <w:rPr>
                <w:rFonts w:hint="eastAsia"/>
                <w:sz w:val="20"/>
              </w:rPr>
              <w:t>怠惰（レベル２に該当する場合を除く）</w:t>
            </w:r>
          </w:p>
          <w:p w14:paraId="52958155" w14:textId="77777777" w:rsidR="00AB2156" w:rsidRPr="0011290B" w:rsidRDefault="00AB2156" w:rsidP="00211045">
            <w:pPr>
              <w:spacing w:line="260" w:lineRule="exact"/>
              <w:ind w:left="200" w:hangingChars="100" w:hanging="200"/>
              <w:rPr>
                <w:sz w:val="20"/>
              </w:rPr>
            </w:pPr>
            <w:r w:rsidRPr="0011290B">
              <w:rPr>
                <w:rFonts w:hint="eastAsia"/>
                <w:sz w:val="20"/>
              </w:rPr>
              <w:t>・業務報告の不備</w:t>
            </w:r>
          </w:p>
          <w:p w14:paraId="4C8F8301" w14:textId="77777777" w:rsidR="00AB2156" w:rsidRPr="0011290B" w:rsidRDefault="00AB2156" w:rsidP="00211045">
            <w:pPr>
              <w:spacing w:line="260" w:lineRule="exact"/>
              <w:ind w:left="200" w:hangingChars="100" w:hanging="200"/>
              <w:rPr>
                <w:sz w:val="20"/>
              </w:rPr>
            </w:pPr>
            <w:r w:rsidRPr="0011290B">
              <w:rPr>
                <w:rFonts w:hint="eastAsia"/>
                <w:sz w:val="20"/>
              </w:rPr>
              <w:t>・関係者への連絡不備</w:t>
            </w:r>
          </w:p>
        </w:tc>
      </w:tr>
      <w:tr w:rsidR="00AB2156" w:rsidRPr="0011290B" w14:paraId="0BA84F2C" w14:textId="77777777" w:rsidTr="005352CA">
        <w:tc>
          <w:tcPr>
            <w:tcW w:w="1209" w:type="dxa"/>
            <w:vMerge/>
          </w:tcPr>
          <w:p w14:paraId="2949A20A" w14:textId="77777777" w:rsidR="00AB2156" w:rsidRPr="0011290B" w:rsidRDefault="00AB2156" w:rsidP="00211045">
            <w:pPr>
              <w:spacing w:line="260" w:lineRule="exact"/>
              <w:jc w:val="center"/>
              <w:rPr>
                <w:sz w:val="20"/>
              </w:rPr>
            </w:pPr>
          </w:p>
        </w:tc>
        <w:tc>
          <w:tcPr>
            <w:tcW w:w="949" w:type="dxa"/>
          </w:tcPr>
          <w:p w14:paraId="08DA2790" w14:textId="77777777" w:rsidR="00AB2156" w:rsidRPr="0011290B" w:rsidRDefault="00AB2156" w:rsidP="00211045">
            <w:pPr>
              <w:spacing w:line="260" w:lineRule="exact"/>
              <w:jc w:val="center"/>
              <w:rPr>
                <w:sz w:val="20"/>
              </w:rPr>
            </w:pPr>
            <w:r>
              <w:rPr>
                <w:rFonts w:hint="eastAsia"/>
                <w:sz w:val="20"/>
              </w:rPr>
              <w:t>レベル２</w:t>
            </w:r>
          </w:p>
        </w:tc>
        <w:tc>
          <w:tcPr>
            <w:tcW w:w="1948" w:type="dxa"/>
          </w:tcPr>
          <w:p w14:paraId="342C6F31" w14:textId="77777777" w:rsidR="00AB2156" w:rsidRPr="0011290B" w:rsidRDefault="00AB2156" w:rsidP="00211045">
            <w:pPr>
              <w:spacing w:line="260" w:lineRule="exact"/>
              <w:rPr>
                <w:sz w:val="20"/>
              </w:rPr>
            </w:pPr>
            <w:r w:rsidRPr="0011290B">
              <w:rPr>
                <w:rFonts w:hint="eastAsia"/>
                <w:sz w:val="20"/>
              </w:rPr>
              <w:t>是正しなければ重大な影響を及ぼすと想定される場合</w:t>
            </w:r>
          </w:p>
        </w:tc>
        <w:tc>
          <w:tcPr>
            <w:tcW w:w="4671" w:type="dxa"/>
          </w:tcPr>
          <w:p w14:paraId="27B28744" w14:textId="77777777" w:rsidR="00AB2156" w:rsidRPr="0011290B" w:rsidRDefault="00AB2156" w:rsidP="00211045">
            <w:pPr>
              <w:spacing w:line="260" w:lineRule="exact"/>
              <w:ind w:left="200" w:hangingChars="100" w:hanging="200"/>
              <w:rPr>
                <w:sz w:val="20"/>
              </w:rPr>
            </w:pPr>
            <w:r w:rsidRPr="0011290B">
              <w:rPr>
                <w:rFonts w:hint="eastAsia"/>
                <w:sz w:val="20"/>
              </w:rPr>
              <w:t>・給食への異物混入</w:t>
            </w:r>
          </w:p>
          <w:p w14:paraId="06FBF4BA" w14:textId="77777777" w:rsidR="00AB2156" w:rsidRPr="0011290B" w:rsidRDefault="00AB2156" w:rsidP="00211045">
            <w:pPr>
              <w:spacing w:line="260" w:lineRule="exact"/>
              <w:ind w:left="200" w:hangingChars="100" w:hanging="200"/>
              <w:rPr>
                <w:sz w:val="20"/>
              </w:rPr>
            </w:pPr>
            <w:r w:rsidRPr="0011290B">
              <w:rPr>
                <w:rFonts w:hint="eastAsia"/>
                <w:sz w:val="20"/>
              </w:rPr>
              <w:t>・衛生管理の不備</w:t>
            </w:r>
          </w:p>
          <w:p w14:paraId="0AE83FD1" w14:textId="13B5AFCD" w:rsidR="00AB2156" w:rsidRPr="0011290B" w:rsidRDefault="00AB2156" w:rsidP="00211045">
            <w:pPr>
              <w:spacing w:line="260" w:lineRule="exact"/>
              <w:ind w:left="200" w:hangingChars="100" w:hanging="200"/>
              <w:rPr>
                <w:sz w:val="20"/>
              </w:rPr>
            </w:pPr>
            <w:r w:rsidRPr="0011290B">
              <w:rPr>
                <w:rFonts w:hint="eastAsia"/>
                <w:sz w:val="20"/>
              </w:rPr>
              <w:t>・法定・定期点検の未実施</w:t>
            </w:r>
            <w:r w:rsidR="00A229D3">
              <w:rPr>
                <w:rFonts w:hint="eastAsia"/>
                <w:sz w:val="20"/>
              </w:rPr>
              <w:t>，</w:t>
            </w:r>
            <w:r w:rsidRPr="0011290B">
              <w:rPr>
                <w:rFonts w:hint="eastAsia"/>
                <w:sz w:val="20"/>
              </w:rPr>
              <w:t>故障等の放置</w:t>
            </w:r>
          </w:p>
          <w:p w14:paraId="0AE4E9E7" w14:textId="77777777" w:rsidR="00AB2156" w:rsidRPr="0011290B" w:rsidRDefault="00AB2156" w:rsidP="00211045">
            <w:pPr>
              <w:spacing w:line="260" w:lineRule="exact"/>
              <w:ind w:left="200" w:hangingChars="100" w:hanging="200"/>
              <w:rPr>
                <w:sz w:val="20"/>
              </w:rPr>
            </w:pPr>
            <w:r w:rsidRPr="0011290B">
              <w:rPr>
                <w:rFonts w:hint="eastAsia"/>
                <w:sz w:val="20"/>
              </w:rPr>
              <w:t>・安全措置の不備による事故の発生</w:t>
            </w:r>
          </w:p>
          <w:p w14:paraId="0AEE0682" w14:textId="77777777" w:rsidR="00AB2156" w:rsidRPr="0011290B" w:rsidRDefault="00AB2156" w:rsidP="00211045">
            <w:pPr>
              <w:spacing w:line="260" w:lineRule="exact"/>
              <w:ind w:left="200" w:hangingChars="100" w:hanging="200"/>
              <w:rPr>
                <w:sz w:val="20"/>
              </w:rPr>
            </w:pPr>
            <w:r w:rsidRPr="0011290B">
              <w:rPr>
                <w:rFonts w:hint="eastAsia"/>
                <w:sz w:val="20"/>
              </w:rPr>
              <w:t>・故意又は長期にわたる関係者への連絡不備</w:t>
            </w:r>
          </w:p>
          <w:p w14:paraId="687C568E" w14:textId="77777777" w:rsidR="00AB2156" w:rsidRPr="0011290B" w:rsidRDefault="00AB2156" w:rsidP="00211045">
            <w:pPr>
              <w:spacing w:line="260" w:lineRule="exact"/>
              <w:ind w:left="200" w:hangingChars="100" w:hanging="200"/>
              <w:rPr>
                <w:sz w:val="20"/>
              </w:rPr>
            </w:pPr>
            <w:r w:rsidRPr="0011290B">
              <w:rPr>
                <w:rFonts w:hint="eastAsia"/>
                <w:sz w:val="20"/>
              </w:rPr>
              <w:t>・運営業務従事者に関する重大な要求水準の未達</w:t>
            </w:r>
          </w:p>
          <w:p w14:paraId="051181AC" w14:textId="77777777" w:rsidR="00AB2156" w:rsidRPr="0011290B" w:rsidRDefault="00AB2156" w:rsidP="00211045">
            <w:pPr>
              <w:spacing w:line="260" w:lineRule="exact"/>
              <w:ind w:left="200" w:hangingChars="100" w:hanging="200"/>
              <w:rPr>
                <w:sz w:val="20"/>
              </w:rPr>
            </w:pPr>
            <w:r w:rsidRPr="0011290B">
              <w:rPr>
                <w:rFonts w:hint="eastAsia"/>
                <w:sz w:val="20"/>
              </w:rPr>
              <w:t>・提案内容を満たさない人員配置の頻繁な発生（当該期間の運営日数の</w:t>
            </w:r>
            <w:r>
              <w:rPr>
                <w:rFonts w:hint="eastAsia"/>
                <w:sz w:val="20"/>
              </w:rPr>
              <w:t>２５</w:t>
            </w:r>
            <w:r w:rsidRPr="0011290B">
              <w:rPr>
                <w:rFonts w:hint="eastAsia"/>
                <w:sz w:val="20"/>
              </w:rPr>
              <w:t>％以上）</w:t>
            </w:r>
          </w:p>
        </w:tc>
      </w:tr>
      <w:tr w:rsidR="00AB2156" w:rsidRPr="0011290B" w14:paraId="6FB9F08D" w14:textId="77777777" w:rsidTr="005352CA">
        <w:tc>
          <w:tcPr>
            <w:tcW w:w="1209" w:type="dxa"/>
            <w:vMerge w:val="restart"/>
          </w:tcPr>
          <w:p w14:paraId="52F1FA7D" w14:textId="77777777" w:rsidR="00AB2156" w:rsidRPr="0011290B" w:rsidRDefault="00AB2156" w:rsidP="00211045">
            <w:pPr>
              <w:spacing w:line="260" w:lineRule="exact"/>
              <w:jc w:val="center"/>
              <w:rPr>
                <w:sz w:val="20"/>
              </w:rPr>
            </w:pPr>
            <w:r>
              <w:rPr>
                <w:rFonts w:hint="eastAsia"/>
                <w:sz w:val="20"/>
              </w:rPr>
              <w:t>提供不全</w:t>
            </w:r>
          </w:p>
        </w:tc>
        <w:tc>
          <w:tcPr>
            <w:tcW w:w="949" w:type="dxa"/>
          </w:tcPr>
          <w:p w14:paraId="28236D65" w14:textId="77777777" w:rsidR="00AB2156" w:rsidRPr="0011290B" w:rsidRDefault="00AB2156" w:rsidP="00211045">
            <w:pPr>
              <w:spacing w:line="260" w:lineRule="exact"/>
              <w:jc w:val="center"/>
              <w:rPr>
                <w:sz w:val="20"/>
              </w:rPr>
            </w:pPr>
            <w:r>
              <w:rPr>
                <w:rFonts w:hint="eastAsia"/>
                <w:sz w:val="20"/>
              </w:rPr>
              <w:t>レベル３</w:t>
            </w:r>
          </w:p>
        </w:tc>
        <w:tc>
          <w:tcPr>
            <w:tcW w:w="1948" w:type="dxa"/>
          </w:tcPr>
          <w:p w14:paraId="72288950" w14:textId="77777777" w:rsidR="00AB2156" w:rsidRPr="0011290B" w:rsidRDefault="00AB2156" w:rsidP="00211045">
            <w:pPr>
              <w:spacing w:line="260" w:lineRule="exact"/>
              <w:rPr>
                <w:sz w:val="20"/>
              </w:rPr>
            </w:pPr>
            <w:r w:rsidRPr="0011290B">
              <w:rPr>
                <w:rFonts w:hint="eastAsia"/>
                <w:sz w:val="20"/>
              </w:rPr>
              <w:t>指定時刻に配送されなかった場合</w:t>
            </w:r>
          </w:p>
        </w:tc>
        <w:tc>
          <w:tcPr>
            <w:tcW w:w="4671" w:type="dxa"/>
          </w:tcPr>
          <w:p w14:paraId="1828C929" w14:textId="1AFFC771" w:rsidR="00AB2156" w:rsidRPr="0011290B" w:rsidRDefault="00AB2156" w:rsidP="00211045">
            <w:pPr>
              <w:spacing w:line="260" w:lineRule="exact"/>
              <w:ind w:left="200" w:hangingChars="100" w:hanging="200"/>
              <w:rPr>
                <w:sz w:val="20"/>
              </w:rPr>
            </w:pPr>
            <w:r>
              <w:rPr>
                <w:rFonts w:hint="eastAsia"/>
                <w:sz w:val="20"/>
              </w:rPr>
              <w:t>・</w:t>
            </w:r>
            <w:r w:rsidRPr="0011290B">
              <w:rPr>
                <w:rFonts w:hint="eastAsia"/>
                <w:sz w:val="20"/>
              </w:rPr>
              <w:t>指定時刻までに配送されず</w:t>
            </w:r>
            <w:r w:rsidR="00A229D3">
              <w:rPr>
                <w:rFonts w:hint="eastAsia"/>
                <w:sz w:val="20"/>
              </w:rPr>
              <w:t>，</w:t>
            </w:r>
            <w:r w:rsidRPr="0011290B">
              <w:rPr>
                <w:rFonts w:hint="eastAsia"/>
                <w:sz w:val="20"/>
              </w:rPr>
              <w:t>生徒が所定の時刻から給食を喫食できなかった場合</w:t>
            </w:r>
          </w:p>
        </w:tc>
      </w:tr>
      <w:tr w:rsidR="00AB2156" w:rsidRPr="0011290B" w14:paraId="4D6D327C" w14:textId="77777777" w:rsidTr="005352CA">
        <w:tc>
          <w:tcPr>
            <w:tcW w:w="1209" w:type="dxa"/>
            <w:vMerge/>
          </w:tcPr>
          <w:p w14:paraId="4B4E3613" w14:textId="77777777" w:rsidR="00AB2156" w:rsidRPr="0011290B" w:rsidRDefault="00AB2156" w:rsidP="00211045">
            <w:pPr>
              <w:spacing w:line="260" w:lineRule="exact"/>
              <w:jc w:val="center"/>
              <w:rPr>
                <w:sz w:val="20"/>
              </w:rPr>
            </w:pPr>
          </w:p>
        </w:tc>
        <w:tc>
          <w:tcPr>
            <w:tcW w:w="949" w:type="dxa"/>
          </w:tcPr>
          <w:p w14:paraId="127D63A0" w14:textId="77777777" w:rsidR="00AB2156" w:rsidRPr="0011290B" w:rsidRDefault="00AB2156" w:rsidP="00211045">
            <w:pPr>
              <w:spacing w:line="260" w:lineRule="exact"/>
              <w:jc w:val="center"/>
              <w:rPr>
                <w:sz w:val="20"/>
              </w:rPr>
            </w:pPr>
            <w:r>
              <w:rPr>
                <w:rFonts w:hint="eastAsia"/>
                <w:sz w:val="20"/>
              </w:rPr>
              <w:t>レベル４</w:t>
            </w:r>
          </w:p>
        </w:tc>
        <w:tc>
          <w:tcPr>
            <w:tcW w:w="1948" w:type="dxa"/>
          </w:tcPr>
          <w:p w14:paraId="6F63BA1A" w14:textId="77777777" w:rsidR="00AB2156" w:rsidRPr="0011290B" w:rsidRDefault="00AB2156" w:rsidP="00211045">
            <w:pPr>
              <w:spacing w:line="260" w:lineRule="exact"/>
              <w:rPr>
                <w:sz w:val="20"/>
              </w:rPr>
            </w:pPr>
            <w:r w:rsidRPr="0011290B">
              <w:rPr>
                <w:rFonts w:hint="eastAsia"/>
                <w:sz w:val="20"/>
              </w:rPr>
              <w:t>給食の一部が提供されなかった場合</w:t>
            </w:r>
          </w:p>
        </w:tc>
        <w:tc>
          <w:tcPr>
            <w:tcW w:w="4671" w:type="dxa"/>
          </w:tcPr>
          <w:p w14:paraId="5FE77480" w14:textId="77777777" w:rsidR="00AB2156" w:rsidRPr="0011290B" w:rsidRDefault="00AB2156" w:rsidP="00211045">
            <w:pPr>
              <w:spacing w:line="260" w:lineRule="exact"/>
              <w:ind w:left="200" w:hangingChars="100" w:hanging="200"/>
              <w:rPr>
                <w:sz w:val="20"/>
              </w:rPr>
            </w:pPr>
            <w:r>
              <w:rPr>
                <w:rFonts w:hint="eastAsia"/>
                <w:sz w:val="20"/>
              </w:rPr>
              <w:t>・</w:t>
            </w:r>
            <w:r w:rsidRPr="0011290B">
              <w:rPr>
                <w:rFonts w:hint="eastAsia"/>
                <w:sz w:val="20"/>
              </w:rPr>
              <w:t>配缶間違い等により生徒が一部の献立を喫食できなかった場合（２品目以上喫食できなかった場合はレベル５とみなす）</w:t>
            </w:r>
          </w:p>
        </w:tc>
      </w:tr>
      <w:tr w:rsidR="00AB2156" w:rsidRPr="0011290B" w14:paraId="1127BDC5" w14:textId="77777777" w:rsidTr="005352CA">
        <w:tc>
          <w:tcPr>
            <w:tcW w:w="1209" w:type="dxa"/>
            <w:vMerge/>
            <w:tcBorders>
              <w:bottom w:val="double" w:sz="4" w:space="0" w:color="auto"/>
            </w:tcBorders>
          </w:tcPr>
          <w:p w14:paraId="71368CAB" w14:textId="77777777" w:rsidR="00AB2156" w:rsidRPr="0011290B" w:rsidRDefault="00AB2156" w:rsidP="00211045">
            <w:pPr>
              <w:spacing w:line="260" w:lineRule="exact"/>
              <w:jc w:val="center"/>
              <w:rPr>
                <w:sz w:val="20"/>
              </w:rPr>
            </w:pPr>
          </w:p>
        </w:tc>
        <w:tc>
          <w:tcPr>
            <w:tcW w:w="949" w:type="dxa"/>
            <w:tcBorders>
              <w:bottom w:val="double" w:sz="4" w:space="0" w:color="auto"/>
            </w:tcBorders>
          </w:tcPr>
          <w:p w14:paraId="54BF8337" w14:textId="77777777" w:rsidR="00AB2156" w:rsidRPr="0011290B" w:rsidRDefault="00AB2156" w:rsidP="00211045">
            <w:pPr>
              <w:spacing w:line="260" w:lineRule="exact"/>
              <w:jc w:val="center"/>
              <w:rPr>
                <w:sz w:val="20"/>
              </w:rPr>
            </w:pPr>
            <w:r>
              <w:rPr>
                <w:rFonts w:hint="eastAsia"/>
                <w:sz w:val="20"/>
              </w:rPr>
              <w:t>レベル５</w:t>
            </w:r>
          </w:p>
        </w:tc>
        <w:tc>
          <w:tcPr>
            <w:tcW w:w="1948" w:type="dxa"/>
            <w:tcBorders>
              <w:bottom w:val="double" w:sz="4" w:space="0" w:color="auto"/>
            </w:tcBorders>
          </w:tcPr>
          <w:p w14:paraId="5219C200" w14:textId="77777777" w:rsidR="00AB2156" w:rsidRPr="0011290B" w:rsidRDefault="00AB2156" w:rsidP="00211045">
            <w:pPr>
              <w:spacing w:line="260" w:lineRule="exact"/>
              <w:rPr>
                <w:sz w:val="20"/>
              </w:rPr>
            </w:pPr>
            <w:r w:rsidRPr="0011290B">
              <w:rPr>
                <w:rFonts w:hint="eastAsia"/>
                <w:sz w:val="20"/>
              </w:rPr>
              <w:t>給食が提供されなかった場合</w:t>
            </w:r>
          </w:p>
        </w:tc>
        <w:tc>
          <w:tcPr>
            <w:tcW w:w="4671" w:type="dxa"/>
          </w:tcPr>
          <w:p w14:paraId="41345EDB" w14:textId="77777777" w:rsidR="00AB2156" w:rsidRPr="0011290B" w:rsidRDefault="00AB2156" w:rsidP="00211045">
            <w:pPr>
              <w:spacing w:line="260" w:lineRule="exact"/>
              <w:ind w:left="200" w:hangingChars="100" w:hanging="200"/>
              <w:rPr>
                <w:sz w:val="20"/>
              </w:rPr>
            </w:pPr>
            <w:r>
              <w:rPr>
                <w:rFonts w:hint="eastAsia"/>
                <w:sz w:val="20"/>
              </w:rPr>
              <w:t>・</w:t>
            </w:r>
            <w:r w:rsidRPr="0011290B">
              <w:rPr>
                <w:rFonts w:hint="eastAsia"/>
                <w:sz w:val="20"/>
              </w:rPr>
              <w:t>生徒が給食を喫食できなかった場合（アレルギー食の誤配送を含む）</w:t>
            </w:r>
          </w:p>
        </w:tc>
      </w:tr>
      <w:tr w:rsidR="00AB2156" w:rsidRPr="0011290B" w14:paraId="4D9AB2BD" w14:textId="77777777" w:rsidTr="005352CA">
        <w:tc>
          <w:tcPr>
            <w:tcW w:w="1209" w:type="dxa"/>
            <w:vMerge w:val="restart"/>
            <w:tcBorders>
              <w:top w:val="double" w:sz="4" w:space="0" w:color="auto"/>
            </w:tcBorders>
          </w:tcPr>
          <w:p w14:paraId="3CA7E99C" w14:textId="77777777" w:rsidR="00AB2156" w:rsidRDefault="00AB2156" w:rsidP="00211045">
            <w:pPr>
              <w:spacing w:line="260" w:lineRule="exact"/>
              <w:jc w:val="center"/>
              <w:rPr>
                <w:sz w:val="20"/>
              </w:rPr>
            </w:pPr>
            <w:r>
              <w:rPr>
                <w:rFonts w:hint="eastAsia"/>
                <w:sz w:val="20"/>
              </w:rPr>
              <w:t>その他</w:t>
            </w:r>
          </w:p>
          <w:p w14:paraId="10B9E49C" w14:textId="77777777" w:rsidR="00AB2156" w:rsidRPr="0011290B" w:rsidRDefault="00AB2156" w:rsidP="00211045">
            <w:pPr>
              <w:spacing w:line="260" w:lineRule="exact"/>
              <w:jc w:val="center"/>
              <w:rPr>
                <w:sz w:val="20"/>
              </w:rPr>
            </w:pPr>
            <w:r>
              <w:rPr>
                <w:rFonts w:hint="eastAsia"/>
                <w:sz w:val="20"/>
              </w:rPr>
              <w:t>重大な問題</w:t>
            </w:r>
          </w:p>
        </w:tc>
        <w:tc>
          <w:tcPr>
            <w:tcW w:w="949" w:type="dxa"/>
            <w:tcBorders>
              <w:top w:val="double" w:sz="4" w:space="0" w:color="auto"/>
            </w:tcBorders>
          </w:tcPr>
          <w:p w14:paraId="4683ED78" w14:textId="77777777" w:rsidR="00AB2156" w:rsidRPr="0011290B" w:rsidRDefault="00AB2156" w:rsidP="00211045">
            <w:pPr>
              <w:spacing w:line="260" w:lineRule="exact"/>
              <w:jc w:val="center"/>
              <w:rPr>
                <w:sz w:val="20"/>
              </w:rPr>
            </w:pPr>
            <w:r>
              <w:rPr>
                <w:rFonts w:hint="eastAsia"/>
                <w:sz w:val="20"/>
              </w:rPr>
              <w:t>レベルＡ</w:t>
            </w:r>
          </w:p>
        </w:tc>
        <w:tc>
          <w:tcPr>
            <w:tcW w:w="6619" w:type="dxa"/>
            <w:gridSpan w:val="2"/>
            <w:tcBorders>
              <w:top w:val="double" w:sz="4" w:space="0" w:color="auto"/>
            </w:tcBorders>
          </w:tcPr>
          <w:p w14:paraId="4E39E24B" w14:textId="77777777" w:rsidR="00AB2156" w:rsidRPr="0011290B" w:rsidRDefault="00AB2156" w:rsidP="00211045">
            <w:pPr>
              <w:spacing w:line="260" w:lineRule="exact"/>
              <w:ind w:left="200" w:hangingChars="100" w:hanging="200"/>
              <w:rPr>
                <w:sz w:val="20"/>
              </w:rPr>
            </w:pPr>
            <w:r w:rsidRPr="0011290B">
              <w:rPr>
                <w:rFonts w:hint="eastAsia"/>
                <w:sz w:val="20"/>
              </w:rPr>
              <w:t>・虚偽報告が発覚した場合</w:t>
            </w:r>
          </w:p>
          <w:p w14:paraId="1DAB3EF3" w14:textId="77777777" w:rsidR="00AB2156" w:rsidRPr="0011290B" w:rsidRDefault="00AB2156" w:rsidP="00211045">
            <w:pPr>
              <w:spacing w:line="260" w:lineRule="exact"/>
              <w:ind w:left="200" w:hangingChars="100" w:hanging="200"/>
              <w:rPr>
                <w:sz w:val="20"/>
              </w:rPr>
            </w:pPr>
            <w:r w:rsidRPr="0011290B">
              <w:rPr>
                <w:rFonts w:hint="eastAsia"/>
                <w:sz w:val="20"/>
              </w:rPr>
              <w:t>・人身事故が発生した場合</w:t>
            </w:r>
          </w:p>
        </w:tc>
      </w:tr>
      <w:tr w:rsidR="00AB2156" w:rsidRPr="0011290B" w14:paraId="23D98FF8" w14:textId="77777777" w:rsidTr="005352CA">
        <w:tc>
          <w:tcPr>
            <w:tcW w:w="1209" w:type="dxa"/>
            <w:vMerge/>
          </w:tcPr>
          <w:p w14:paraId="42C7DAEC" w14:textId="77777777" w:rsidR="00AB2156" w:rsidRPr="0011290B" w:rsidRDefault="00AB2156" w:rsidP="00211045">
            <w:pPr>
              <w:spacing w:line="260" w:lineRule="exact"/>
              <w:jc w:val="center"/>
              <w:rPr>
                <w:sz w:val="20"/>
              </w:rPr>
            </w:pPr>
          </w:p>
        </w:tc>
        <w:tc>
          <w:tcPr>
            <w:tcW w:w="949" w:type="dxa"/>
          </w:tcPr>
          <w:p w14:paraId="0826568C" w14:textId="77777777" w:rsidR="00AB2156" w:rsidRPr="0011290B" w:rsidRDefault="00AB2156" w:rsidP="00211045">
            <w:pPr>
              <w:spacing w:line="260" w:lineRule="exact"/>
              <w:jc w:val="center"/>
              <w:rPr>
                <w:sz w:val="20"/>
              </w:rPr>
            </w:pPr>
            <w:r>
              <w:rPr>
                <w:rFonts w:hint="eastAsia"/>
                <w:sz w:val="20"/>
              </w:rPr>
              <w:t>レベルＢ</w:t>
            </w:r>
          </w:p>
        </w:tc>
        <w:tc>
          <w:tcPr>
            <w:tcW w:w="6619" w:type="dxa"/>
            <w:gridSpan w:val="2"/>
          </w:tcPr>
          <w:p w14:paraId="41D2DEEC" w14:textId="77777777" w:rsidR="00AB2156" w:rsidRPr="0011290B" w:rsidRDefault="00AB2156" w:rsidP="00211045">
            <w:pPr>
              <w:spacing w:line="260" w:lineRule="exact"/>
              <w:ind w:left="200" w:hangingChars="100" w:hanging="200"/>
              <w:rPr>
                <w:sz w:val="20"/>
              </w:rPr>
            </w:pPr>
            <w:r w:rsidRPr="0011290B">
              <w:rPr>
                <w:rFonts w:hint="eastAsia"/>
                <w:sz w:val="20"/>
              </w:rPr>
              <w:t>・異物混入により傷病者が発生し場合</w:t>
            </w:r>
          </w:p>
          <w:p w14:paraId="51BEE810" w14:textId="77777777" w:rsidR="00AB2156" w:rsidRPr="0011290B" w:rsidRDefault="00AB2156" w:rsidP="00211045">
            <w:pPr>
              <w:spacing w:line="260" w:lineRule="exact"/>
              <w:ind w:left="200" w:hangingChars="100" w:hanging="200"/>
              <w:rPr>
                <w:sz w:val="20"/>
              </w:rPr>
            </w:pPr>
            <w:r w:rsidRPr="0011290B">
              <w:rPr>
                <w:rFonts w:hint="eastAsia"/>
                <w:sz w:val="20"/>
              </w:rPr>
              <w:t>・アレルギー対応食の誤りにより傷病者が発生した場合</w:t>
            </w:r>
          </w:p>
        </w:tc>
      </w:tr>
      <w:tr w:rsidR="00AB2156" w:rsidRPr="0011290B" w14:paraId="3A9DA0FF" w14:textId="77777777" w:rsidTr="005352CA">
        <w:tc>
          <w:tcPr>
            <w:tcW w:w="1209" w:type="dxa"/>
            <w:vMerge/>
          </w:tcPr>
          <w:p w14:paraId="6C74F4FB" w14:textId="77777777" w:rsidR="00AB2156" w:rsidRPr="0011290B" w:rsidRDefault="00AB2156" w:rsidP="00211045">
            <w:pPr>
              <w:spacing w:line="260" w:lineRule="exact"/>
              <w:jc w:val="center"/>
              <w:rPr>
                <w:sz w:val="20"/>
              </w:rPr>
            </w:pPr>
          </w:p>
        </w:tc>
        <w:tc>
          <w:tcPr>
            <w:tcW w:w="949" w:type="dxa"/>
          </w:tcPr>
          <w:p w14:paraId="5DE743DB" w14:textId="77777777" w:rsidR="00AB2156" w:rsidRPr="0011290B" w:rsidRDefault="00AB2156" w:rsidP="00211045">
            <w:pPr>
              <w:spacing w:line="260" w:lineRule="exact"/>
              <w:jc w:val="center"/>
              <w:rPr>
                <w:sz w:val="20"/>
              </w:rPr>
            </w:pPr>
            <w:r>
              <w:rPr>
                <w:rFonts w:hint="eastAsia"/>
                <w:sz w:val="20"/>
              </w:rPr>
              <w:t>レベルＣ</w:t>
            </w:r>
          </w:p>
        </w:tc>
        <w:tc>
          <w:tcPr>
            <w:tcW w:w="6619" w:type="dxa"/>
            <w:gridSpan w:val="2"/>
          </w:tcPr>
          <w:p w14:paraId="0C23205F" w14:textId="77777777" w:rsidR="00AB2156" w:rsidRPr="0011290B" w:rsidRDefault="00AB2156" w:rsidP="00211045">
            <w:pPr>
              <w:spacing w:line="260" w:lineRule="exact"/>
              <w:ind w:left="200" w:hangingChars="100" w:hanging="200"/>
              <w:rPr>
                <w:sz w:val="20"/>
              </w:rPr>
            </w:pPr>
            <w:r w:rsidRPr="0011290B">
              <w:rPr>
                <w:rFonts w:hint="eastAsia"/>
                <w:sz w:val="20"/>
              </w:rPr>
              <w:t>・食中毒事故が発生した場合</w:t>
            </w:r>
          </w:p>
        </w:tc>
      </w:tr>
    </w:tbl>
    <w:p w14:paraId="4C363139" w14:textId="3B2B1F4D" w:rsidR="00BE53A9" w:rsidRDefault="00BE53A9" w:rsidP="00AB2156">
      <w:r>
        <w:br w:type="page"/>
      </w:r>
    </w:p>
    <w:p w14:paraId="005C9B6D" w14:textId="77777777" w:rsidR="00AB2156" w:rsidRDefault="00AB2156" w:rsidP="00AB2156"/>
    <w:p w14:paraId="560B48B3" w14:textId="77777777" w:rsidR="00AB2156" w:rsidRPr="004A70B7" w:rsidRDefault="00AB2156" w:rsidP="00AB2156">
      <w:pPr>
        <w:rPr>
          <w:rFonts w:ascii="ＭＳ ゴシック" w:eastAsia="ＭＳ ゴシック" w:hAnsi="ＭＳ ゴシック"/>
        </w:rPr>
      </w:pPr>
      <w:r w:rsidRPr="004A70B7">
        <w:rPr>
          <w:rFonts w:ascii="ＭＳ ゴシック" w:eastAsia="ＭＳ ゴシック" w:hAnsi="ＭＳ ゴシック" w:hint="eastAsia"/>
        </w:rPr>
        <w:t>（</w:t>
      </w:r>
      <w:r>
        <w:rPr>
          <w:rFonts w:ascii="ＭＳ ゴシック" w:eastAsia="ＭＳ ゴシック" w:hAnsi="ＭＳ ゴシック" w:hint="eastAsia"/>
        </w:rPr>
        <w:t>２</w:t>
      </w:r>
      <w:r w:rsidRPr="004A70B7">
        <w:rPr>
          <w:rFonts w:ascii="ＭＳ ゴシック" w:eastAsia="ＭＳ ゴシック" w:hAnsi="ＭＳ ゴシック" w:hint="eastAsia"/>
        </w:rPr>
        <w:t>）減額</w:t>
      </w:r>
      <w:r>
        <w:rPr>
          <w:rFonts w:ascii="ＭＳ ゴシック" w:eastAsia="ＭＳ ゴシック" w:hAnsi="ＭＳ ゴシック" w:hint="eastAsia"/>
        </w:rPr>
        <w:t>ポイント</w:t>
      </w:r>
    </w:p>
    <w:p w14:paraId="09F0D193" w14:textId="77777777" w:rsidR="00AB2156" w:rsidRDefault="00AB2156" w:rsidP="00AB2156">
      <w:pPr>
        <w:ind w:leftChars="200" w:left="420" w:firstLineChars="100" w:firstLine="210"/>
      </w:pPr>
      <w:r>
        <w:rPr>
          <w:rFonts w:hint="eastAsia"/>
        </w:rPr>
        <w:t>減額ポイントは以下のとおりとする。</w:t>
      </w:r>
    </w:p>
    <w:p w14:paraId="76A4A002" w14:textId="3381DECB" w:rsidR="00AB2156" w:rsidRPr="00AE0CC7" w:rsidRDefault="00101BDA" w:rsidP="00AB2156">
      <w:pPr>
        <w:ind w:leftChars="200" w:left="420" w:firstLineChars="100" w:firstLine="210"/>
      </w:pPr>
      <w:r>
        <w:rPr>
          <w:rFonts w:hint="eastAsia"/>
        </w:rPr>
        <w:t>福島市</w:t>
      </w:r>
      <w:r w:rsidR="00AB2156">
        <w:rPr>
          <w:rFonts w:hint="eastAsia"/>
        </w:rPr>
        <w:t>は</w:t>
      </w:r>
      <w:r w:rsidR="00A229D3">
        <w:rPr>
          <w:rFonts w:hint="eastAsia"/>
        </w:rPr>
        <w:t>，</w:t>
      </w:r>
      <w:r w:rsidR="00AB2156">
        <w:rPr>
          <w:rFonts w:hint="eastAsia"/>
        </w:rPr>
        <w:t>日常モニタリング</w:t>
      </w:r>
      <w:r w:rsidR="00A229D3">
        <w:rPr>
          <w:rFonts w:hint="eastAsia"/>
        </w:rPr>
        <w:t>，</w:t>
      </w:r>
      <w:r w:rsidR="00AB2156">
        <w:rPr>
          <w:rFonts w:hint="eastAsia"/>
        </w:rPr>
        <w:t>定期モニタリング及び随時モニタリングを経て</w:t>
      </w:r>
      <w:r w:rsidR="00A229D3">
        <w:rPr>
          <w:rFonts w:hint="eastAsia"/>
        </w:rPr>
        <w:t>，</w:t>
      </w:r>
      <w:r w:rsidR="00AB2156">
        <w:rPr>
          <w:rFonts w:hint="eastAsia"/>
        </w:rPr>
        <w:t>対象業務に対応する当月の減額ポイントを確定する。</w:t>
      </w:r>
    </w:p>
    <w:p w14:paraId="249B61FE" w14:textId="77777777" w:rsidR="00AB2156" w:rsidRDefault="00AB2156" w:rsidP="00AB2156"/>
    <w:p w14:paraId="780B0B16" w14:textId="77777777" w:rsidR="00AB2156" w:rsidRPr="00CE1415" w:rsidRDefault="00AB2156" w:rsidP="00AB2156">
      <w:pPr>
        <w:ind w:firstLineChars="100" w:firstLine="210"/>
        <w:rPr>
          <w:rFonts w:ascii="ＭＳ ゴシック" w:eastAsia="ＭＳ ゴシック" w:hAnsi="ＭＳ ゴシック"/>
        </w:rPr>
      </w:pPr>
      <w:r w:rsidRPr="00CE1415">
        <w:rPr>
          <w:rFonts w:ascii="ＭＳ ゴシック" w:eastAsia="ＭＳ ゴシック" w:hAnsi="ＭＳ ゴシック" w:hint="eastAsia"/>
        </w:rPr>
        <w:t>①　業務不履行の場合（レベル１・２）</w:t>
      </w:r>
    </w:p>
    <w:p w14:paraId="5AB54593" w14:textId="63319EB7" w:rsidR="00AB2156" w:rsidRDefault="00AB2156" w:rsidP="00AB2156">
      <w:pPr>
        <w:ind w:leftChars="200" w:left="420" w:firstLineChars="100" w:firstLine="210"/>
      </w:pPr>
      <w:r w:rsidRPr="00CE1415">
        <w:rPr>
          <w:rFonts w:hint="eastAsia"/>
        </w:rPr>
        <w:t>業務不履行の場合</w:t>
      </w:r>
      <w:r w:rsidR="00A229D3">
        <w:rPr>
          <w:rFonts w:hint="eastAsia"/>
        </w:rPr>
        <w:t>，</w:t>
      </w:r>
      <w:r w:rsidRPr="00CE1415">
        <w:rPr>
          <w:rFonts w:hint="eastAsia"/>
        </w:rPr>
        <w:t>業務不履行のレベルに応じて</w:t>
      </w:r>
      <w:r w:rsidR="00A229D3">
        <w:rPr>
          <w:rFonts w:hint="eastAsia"/>
        </w:rPr>
        <w:t>，</w:t>
      </w:r>
      <w:r w:rsidRPr="00CE1415">
        <w:rPr>
          <w:rFonts w:hint="eastAsia"/>
        </w:rPr>
        <w:t>以下のとおり減額ポイントを付与する。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1237"/>
        <w:gridCol w:w="968"/>
        <w:gridCol w:w="5195"/>
        <w:gridCol w:w="1377"/>
      </w:tblGrid>
      <w:tr w:rsidR="00AB2156" w:rsidRPr="0011290B" w14:paraId="5DBE7795" w14:textId="77777777" w:rsidTr="00211045">
        <w:trPr>
          <w:jc w:val="right"/>
        </w:trPr>
        <w:tc>
          <w:tcPr>
            <w:tcW w:w="2263" w:type="dxa"/>
            <w:gridSpan w:val="2"/>
            <w:shd w:val="clear" w:color="auto" w:fill="BFBFBF" w:themeFill="background1" w:themeFillShade="BF"/>
          </w:tcPr>
          <w:p w14:paraId="773AF888" w14:textId="77777777" w:rsidR="00AB2156" w:rsidRPr="00CE1415" w:rsidRDefault="00AB2156" w:rsidP="00211045">
            <w:pPr>
              <w:spacing w:line="260" w:lineRule="exact"/>
              <w:jc w:val="center"/>
              <w:rPr>
                <w:rFonts w:ascii="ＭＳ ゴシック" w:eastAsia="ＭＳ ゴシック" w:hAnsi="ＭＳ ゴシック"/>
                <w:sz w:val="20"/>
              </w:rPr>
            </w:pPr>
            <w:r w:rsidRPr="00CE1415">
              <w:rPr>
                <w:rFonts w:ascii="ＭＳ ゴシック" w:eastAsia="ＭＳ ゴシック" w:hAnsi="ＭＳ ゴシック" w:hint="eastAsia"/>
                <w:sz w:val="20"/>
              </w:rPr>
              <w:t>区分</w:t>
            </w:r>
          </w:p>
        </w:tc>
        <w:tc>
          <w:tcPr>
            <w:tcW w:w="5387" w:type="dxa"/>
            <w:shd w:val="clear" w:color="auto" w:fill="BFBFBF" w:themeFill="background1" w:themeFillShade="BF"/>
          </w:tcPr>
          <w:p w14:paraId="2C5D7B55" w14:textId="77777777" w:rsidR="00AB2156" w:rsidRPr="00CE1415" w:rsidRDefault="00AB2156" w:rsidP="00211045">
            <w:pPr>
              <w:spacing w:line="260" w:lineRule="exact"/>
              <w:jc w:val="center"/>
              <w:rPr>
                <w:rFonts w:ascii="ＭＳ ゴシック" w:eastAsia="ＭＳ ゴシック" w:hAnsi="ＭＳ ゴシック"/>
                <w:sz w:val="20"/>
              </w:rPr>
            </w:pPr>
            <w:r w:rsidRPr="00CE1415">
              <w:rPr>
                <w:rFonts w:ascii="ＭＳ ゴシック" w:eastAsia="ＭＳ ゴシック" w:hAnsi="ＭＳ ゴシック" w:hint="eastAsia"/>
                <w:sz w:val="20"/>
              </w:rPr>
              <w:t>基準</w:t>
            </w:r>
          </w:p>
        </w:tc>
        <w:tc>
          <w:tcPr>
            <w:tcW w:w="1417" w:type="dxa"/>
            <w:shd w:val="clear" w:color="auto" w:fill="BFBFBF" w:themeFill="background1" w:themeFillShade="BF"/>
          </w:tcPr>
          <w:p w14:paraId="19514486" w14:textId="77777777" w:rsidR="00AB2156" w:rsidRPr="00CE1415" w:rsidRDefault="00AB2156" w:rsidP="00211045">
            <w:pPr>
              <w:spacing w:line="260" w:lineRule="exact"/>
              <w:jc w:val="center"/>
              <w:rPr>
                <w:rFonts w:ascii="ＭＳ ゴシック" w:eastAsia="ＭＳ ゴシック" w:hAnsi="ＭＳ ゴシック"/>
                <w:sz w:val="20"/>
              </w:rPr>
            </w:pPr>
            <w:r w:rsidRPr="00CE1415">
              <w:rPr>
                <w:rFonts w:ascii="ＭＳ ゴシック" w:eastAsia="ＭＳ ゴシック" w:hAnsi="ＭＳ ゴシック" w:hint="eastAsia"/>
                <w:sz w:val="20"/>
              </w:rPr>
              <w:t>減額ポイント</w:t>
            </w:r>
          </w:p>
        </w:tc>
      </w:tr>
      <w:tr w:rsidR="00AB2156" w:rsidRPr="0011290B" w14:paraId="54B454BE" w14:textId="77777777" w:rsidTr="00211045">
        <w:trPr>
          <w:jc w:val="right"/>
        </w:trPr>
        <w:tc>
          <w:tcPr>
            <w:tcW w:w="1271" w:type="dxa"/>
            <w:vMerge w:val="restart"/>
          </w:tcPr>
          <w:p w14:paraId="6EFE8417" w14:textId="77777777" w:rsidR="00AB2156" w:rsidRPr="0011290B" w:rsidRDefault="00AB2156" w:rsidP="00211045">
            <w:pPr>
              <w:spacing w:line="260" w:lineRule="exact"/>
              <w:jc w:val="center"/>
              <w:rPr>
                <w:sz w:val="20"/>
              </w:rPr>
            </w:pPr>
            <w:r>
              <w:rPr>
                <w:rFonts w:hint="eastAsia"/>
                <w:sz w:val="20"/>
              </w:rPr>
              <w:t>業務不履行</w:t>
            </w:r>
          </w:p>
        </w:tc>
        <w:tc>
          <w:tcPr>
            <w:tcW w:w="992" w:type="dxa"/>
          </w:tcPr>
          <w:p w14:paraId="351E54F3" w14:textId="77777777" w:rsidR="00AB2156" w:rsidRPr="0011290B" w:rsidRDefault="00AB2156" w:rsidP="00211045">
            <w:pPr>
              <w:spacing w:line="260" w:lineRule="exact"/>
              <w:jc w:val="center"/>
              <w:rPr>
                <w:sz w:val="20"/>
              </w:rPr>
            </w:pPr>
            <w:r>
              <w:rPr>
                <w:rFonts w:hint="eastAsia"/>
                <w:sz w:val="20"/>
              </w:rPr>
              <w:t>レベル１</w:t>
            </w:r>
          </w:p>
        </w:tc>
        <w:tc>
          <w:tcPr>
            <w:tcW w:w="5387" w:type="dxa"/>
          </w:tcPr>
          <w:p w14:paraId="67ADCC03" w14:textId="77777777" w:rsidR="00AB2156" w:rsidRPr="0011290B" w:rsidRDefault="00AB2156" w:rsidP="00211045">
            <w:pPr>
              <w:spacing w:line="260" w:lineRule="exact"/>
              <w:rPr>
                <w:sz w:val="20"/>
              </w:rPr>
            </w:pPr>
            <w:r w:rsidRPr="00CE1415">
              <w:rPr>
                <w:rFonts w:hint="eastAsia"/>
                <w:sz w:val="20"/>
              </w:rPr>
              <w:t>是正しなければ軽微な影響を及ぼすと想定される場合</w:t>
            </w:r>
          </w:p>
        </w:tc>
        <w:tc>
          <w:tcPr>
            <w:tcW w:w="1417" w:type="dxa"/>
          </w:tcPr>
          <w:p w14:paraId="117871D9" w14:textId="77777777" w:rsidR="00AB2156" w:rsidRPr="0011290B" w:rsidRDefault="00AB2156" w:rsidP="00211045">
            <w:pPr>
              <w:spacing w:line="260" w:lineRule="exact"/>
              <w:ind w:left="200" w:hangingChars="100" w:hanging="200"/>
              <w:jc w:val="center"/>
              <w:rPr>
                <w:sz w:val="20"/>
              </w:rPr>
            </w:pPr>
            <w:r>
              <w:rPr>
                <w:rFonts w:hint="eastAsia"/>
                <w:sz w:val="20"/>
              </w:rPr>
              <w:t>１</w:t>
            </w:r>
          </w:p>
        </w:tc>
      </w:tr>
      <w:tr w:rsidR="00AB2156" w:rsidRPr="0011290B" w14:paraId="1827B99D" w14:textId="77777777" w:rsidTr="00211045">
        <w:trPr>
          <w:jc w:val="right"/>
        </w:trPr>
        <w:tc>
          <w:tcPr>
            <w:tcW w:w="1271" w:type="dxa"/>
            <w:vMerge/>
          </w:tcPr>
          <w:p w14:paraId="2523DEBB" w14:textId="77777777" w:rsidR="00AB2156" w:rsidRPr="0011290B" w:rsidRDefault="00AB2156" w:rsidP="00211045">
            <w:pPr>
              <w:spacing w:line="260" w:lineRule="exact"/>
              <w:jc w:val="center"/>
              <w:rPr>
                <w:sz w:val="20"/>
              </w:rPr>
            </w:pPr>
          </w:p>
        </w:tc>
        <w:tc>
          <w:tcPr>
            <w:tcW w:w="992" w:type="dxa"/>
          </w:tcPr>
          <w:p w14:paraId="6C248060" w14:textId="77777777" w:rsidR="00AB2156" w:rsidRPr="0011290B" w:rsidRDefault="00AB2156" w:rsidP="00211045">
            <w:pPr>
              <w:spacing w:line="260" w:lineRule="exact"/>
              <w:jc w:val="center"/>
              <w:rPr>
                <w:sz w:val="20"/>
              </w:rPr>
            </w:pPr>
            <w:r>
              <w:rPr>
                <w:rFonts w:hint="eastAsia"/>
                <w:sz w:val="20"/>
              </w:rPr>
              <w:t>レベル２</w:t>
            </w:r>
          </w:p>
        </w:tc>
        <w:tc>
          <w:tcPr>
            <w:tcW w:w="5387" w:type="dxa"/>
          </w:tcPr>
          <w:p w14:paraId="4F5DD7EA" w14:textId="77777777" w:rsidR="00AB2156" w:rsidRPr="0011290B" w:rsidRDefault="00AB2156" w:rsidP="00211045">
            <w:pPr>
              <w:spacing w:line="260" w:lineRule="exact"/>
              <w:rPr>
                <w:sz w:val="20"/>
              </w:rPr>
            </w:pPr>
            <w:r w:rsidRPr="00CE1415">
              <w:rPr>
                <w:rFonts w:hint="eastAsia"/>
                <w:sz w:val="20"/>
              </w:rPr>
              <w:t>是正しなければ重大な影響を及ぼすと想定される場合</w:t>
            </w:r>
          </w:p>
        </w:tc>
        <w:tc>
          <w:tcPr>
            <w:tcW w:w="1417" w:type="dxa"/>
          </w:tcPr>
          <w:p w14:paraId="5E30FB5B" w14:textId="77777777" w:rsidR="00AB2156" w:rsidRPr="0011290B" w:rsidRDefault="00AB2156" w:rsidP="00211045">
            <w:pPr>
              <w:spacing w:line="260" w:lineRule="exact"/>
              <w:ind w:left="200" w:hangingChars="100" w:hanging="200"/>
              <w:jc w:val="center"/>
              <w:rPr>
                <w:sz w:val="20"/>
              </w:rPr>
            </w:pPr>
            <w:r>
              <w:rPr>
                <w:rFonts w:hint="eastAsia"/>
                <w:sz w:val="20"/>
              </w:rPr>
              <w:t>２</w:t>
            </w:r>
          </w:p>
        </w:tc>
      </w:tr>
    </w:tbl>
    <w:p w14:paraId="4708708F" w14:textId="77777777" w:rsidR="00AB2156" w:rsidRPr="00CE1415" w:rsidRDefault="00AB2156" w:rsidP="00AB2156"/>
    <w:p w14:paraId="29D30474" w14:textId="43363B80" w:rsidR="00AB2156" w:rsidRDefault="00AB2156" w:rsidP="00AB2156">
      <w:pPr>
        <w:ind w:leftChars="200" w:left="420" w:firstLineChars="100" w:firstLine="210"/>
      </w:pPr>
      <w:r w:rsidRPr="00CE1415">
        <w:rPr>
          <w:rFonts w:hint="eastAsia"/>
        </w:rPr>
        <w:t>なお</w:t>
      </w:r>
      <w:r w:rsidR="00A229D3">
        <w:rPr>
          <w:rFonts w:hint="eastAsia"/>
        </w:rPr>
        <w:t>，</w:t>
      </w:r>
      <w:r w:rsidRPr="00CE1415">
        <w:rPr>
          <w:rFonts w:hint="eastAsia"/>
        </w:rPr>
        <w:t>同一の四半期において</w:t>
      </w:r>
      <w:r w:rsidR="00A229D3">
        <w:rPr>
          <w:rFonts w:hint="eastAsia"/>
        </w:rPr>
        <w:t>，</w:t>
      </w:r>
      <w:r w:rsidRPr="00CE1415">
        <w:rPr>
          <w:rFonts w:hint="eastAsia"/>
        </w:rPr>
        <w:t>同一事象につき</w:t>
      </w:r>
      <w:r w:rsidR="00A229D3">
        <w:rPr>
          <w:rFonts w:hint="eastAsia"/>
        </w:rPr>
        <w:t>，</w:t>
      </w:r>
      <w:r w:rsidRPr="00CE1415">
        <w:rPr>
          <w:rFonts w:hint="eastAsia"/>
        </w:rPr>
        <w:t>２回目の改善勧告が通知された場合は上記の減額ポイントの２倍</w:t>
      </w:r>
      <w:r w:rsidR="00A229D3">
        <w:rPr>
          <w:rFonts w:hint="eastAsia"/>
        </w:rPr>
        <w:t>，</w:t>
      </w:r>
      <w:r w:rsidRPr="00CE1415">
        <w:rPr>
          <w:rFonts w:hint="eastAsia"/>
        </w:rPr>
        <w:t>３回目の改善勧告が通知された場合は上記の減額ポイントの３倍を加算し</w:t>
      </w:r>
      <w:r w:rsidR="00A229D3">
        <w:rPr>
          <w:rFonts w:hint="eastAsia"/>
        </w:rPr>
        <w:t>，</w:t>
      </w:r>
      <w:r w:rsidRPr="00CE1415">
        <w:rPr>
          <w:rFonts w:hint="eastAsia"/>
        </w:rPr>
        <w:t>その後も同様に是正勧告の通知回数で乗じた減額ポイントを加算する。</w:t>
      </w:r>
    </w:p>
    <w:p w14:paraId="1F5E9C33" w14:textId="77777777" w:rsidR="00AB2156" w:rsidRDefault="00AB2156" w:rsidP="00AB2156"/>
    <w:p w14:paraId="0B9B2400" w14:textId="77777777" w:rsidR="00AB2156" w:rsidRPr="00CE1415" w:rsidRDefault="00AB2156" w:rsidP="00AB2156">
      <w:pPr>
        <w:ind w:firstLineChars="100" w:firstLine="210"/>
        <w:rPr>
          <w:rFonts w:ascii="ＭＳ ゴシック" w:eastAsia="ＭＳ ゴシック" w:hAnsi="ＭＳ ゴシック"/>
        </w:rPr>
      </w:pPr>
      <w:r>
        <w:rPr>
          <w:rFonts w:ascii="ＭＳ ゴシック" w:eastAsia="ＭＳ ゴシック" w:hAnsi="ＭＳ ゴシック" w:hint="eastAsia"/>
        </w:rPr>
        <w:t>②</w:t>
      </w:r>
      <w:r w:rsidRPr="00CE1415">
        <w:rPr>
          <w:rFonts w:ascii="ＭＳ ゴシック" w:eastAsia="ＭＳ ゴシック" w:hAnsi="ＭＳ ゴシック" w:hint="eastAsia"/>
        </w:rPr>
        <w:t xml:space="preserve">　</w:t>
      </w:r>
      <w:r>
        <w:rPr>
          <w:rFonts w:ascii="ＭＳ ゴシック" w:eastAsia="ＭＳ ゴシック" w:hAnsi="ＭＳ ゴシック" w:hint="eastAsia"/>
        </w:rPr>
        <w:t>提供不全</w:t>
      </w:r>
      <w:r w:rsidRPr="00CE1415">
        <w:rPr>
          <w:rFonts w:ascii="ＭＳ ゴシック" w:eastAsia="ＭＳ ゴシック" w:hAnsi="ＭＳ ゴシック" w:hint="eastAsia"/>
        </w:rPr>
        <w:t>の場合（レベル</w:t>
      </w:r>
      <w:r>
        <w:rPr>
          <w:rFonts w:ascii="ＭＳ ゴシック" w:eastAsia="ＭＳ ゴシック" w:hAnsi="ＭＳ ゴシック" w:hint="eastAsia"/>
        </w:rPr>
        <w:t>３</w:t>
      </w:r>
      <w:r w:rsidRPr="00CE1415">
        <w:rPr>
          <w:rFonts w:ascii="ＭＳ ゴシック" w:eastAsia="ＭＳ ゴシック" w:hAnsi="ＭＳ ゴシック" w:hint="eastAsia"/>
        </w:rPr>
        <w:t>・</w:t>
      </w:r>
      <w:r>
        <w:rPr>
          <w:rFonts w:ascii="ＭＳ ゴシック" w:eastAsia="ＭＳ ゴシック" w:hAnsi="ＭＳ ゴシック" w:hint="eastAsia"/>
        </w:rPr>
        <w:t>４・５</w:t>
      </w:r>
      <w:r w:rsidRPr="00CE1415">
        <w:rPr>
          <w:rFonts w:ascii="ＭＳ ゴシック" w:eastAsia="ＭＳ ゴシック" w:hAnsi="ＭＳ ゴシック" w:hint="eastAsia"/>
        </w:rPr>
        <w:t>）</w:t>
      </w:r>
    </w:p>
    <w:p w14:paraId="59C0D4D0" w14:textId="1DA352E2" w:rsidR="00AB2156" w:rsidRDefault="00AB2156" w:rsidP="00AB2156">
      <w:pPr>
        <w:ind w:leftChars="200" w:left="420" w:firstLineChars="100" w:firstLine="210"/>
      </w:pPr>
      <w:r>
        <w:rPr>
          <w:rFonts w:hint="eastAsia"/>
        </w:rPr>
        <w:t>提供不全の場合</w:t>
      </w:r>
      <w:r w:rsidR="00A229D3">
        <w:rPr>
          <w:rFonts w:hint="eastAsia"/>
        </w:rPr>
        <w:t>，</w:t>
      </w:r>
      <w:r w:rsidRPr="00CE1415">
        <w:rPr>
          <w:rFonts w:hint="eastAsia"/>
        </w:rPr>
        <w:t>提供不全により影響を受けた給食数のレベルに応じて</w:t>
      </w:r>
      <w:r w:rsidR="00A229D3">
        <w:rPr>
          <w:rFonts w:hint="eastAsia"/>
        </w:rPr>
        <w:t>，</w:t>
      </w:r>
      <w:r w:rsidRPr="00CE1415">
        <w:rPr>
          <w:rFonts w:hint="eastAsia"/>
        </w:rPr>
        <w:t>以下のとおり減額ポイントを付与する</w:t>
      </w:r>
      <w:r>
        <w:rPr>
          <w:rFonts w:hint="eastAsia"/>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606"/>
        <w:gridCol w:w="2057"/>
        <w:gridCol w:w="2057"/>
        <w:gridCol w:w="2057"/>
      </w:tblGrid>
      <w:tr w:rsidR="00AB2156" w:rsidRPr="0011290B" w14:paraId="2F0EFEFB" w14:textId="77777777" w:rsidTr="00211045">
        <w:trPr>
          <w:jc w:val="right"/>
        </w:trPr>
        <w:tc>
          <w:tcPr>
            <w:tcW w:w="2689" w:type="dxa"/>
            <w:vMerge w:val="restart"/>
            <w:shd w:val="clear" w:color="auto" w:fill="BFBFBF" w:themeFill="background1" w:themeFillShade="BF"/>
            <w:vAlign w:val="center"/>
          </w:tcPr>
          <w:p w14:paraId="55B10DF9" w14:textId="77777777" w:rsidR="00AB2156" w:rsidRDefault="00AB2156" w:rsidP="00211045">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影響を受けた</w:t>
            </w:r>
          </w:p>
          <w:p w14:paraId="0471DE34" w14:textId="77777777" w:rsidR="00AB2156" w:rsidRPr="00CE1415" w:rsidRDefault="00AB2156" w:rsidP="00211045">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給食数の割合※</w:t>
            </w:r>
          </w:p>
        </w:tc>
        <w:tc>
          <w:tcPr>
            <w:tcW w:w="6378" w:type="dxa"/>
            <w:gridSpan w:val="3"/>
            <w:shd w:val="clear" w:color="auto" w:fill="BFBFBF" w:themeFill="background1" w:themeFillShade="BF"/>
          </w:tcPr>
          <w:p w14:paraId="1F663514" w14:textId="77777777" w:rsidR="00AB2156" w:rsidRPr="00CE1415" w:rsidRDefault="00AB2156" w:rsidP="00211045">
            <w:pPr>
              <w:spacing w:line="260" w:lineRule="exact"/>
              <w:jc w:val="center"/>
              <w:rPr>
                <w:rFonts w:ascii="ＭＳ ゴシック" w:eastAsia="ＭＳ ゴシック" w:hAnsi="ＭＳ ゴシック"/>
                <w:sz w:val="20"/>
              </w:rPr>
            </w:pPr>
            <w:r w:rsidRPr="00CE1415">
              <w:rPr>
                <w:rFonts w:ascii="ＭＳ ゴシック" w:eastAsia="ＭＳ ゴシック" w:hAnsi="ＭＳ ゴシック" w:hint="eastAsia"/>
                <w:sz w:val="20"/>
              </w:rPr>
              <w:t>減額ポイント</w:t>
            </w:r>
          </w:p>
        </w:tc>
      </w:tr>
      <w:tr w:rsidR="00AB2156" w:rsidRPr="0011290B" w14:paraId="2C3F5EA0" w14:textId="77777777" w:rsidTr="00211045">
        <w:trPr>
          <w:jc w:val="right"/>
        </w:trPr>
        <w:tc>
          <w:tcPr>
            <w:tcW w:w="2689" w:type="dxa"/>
            <w:vMerge/>
            <w:shd w:val="clear" w:color="auto" w:fill="BFBFBF" w:themeFill="background1" w:themeFillShade="BF"/>
          </w:tcPr>
          <w:p w14:paraId="6D58BE4B" w14:textId="77777777" w:rsidR="00AB2156" w:rsidRPr="00CE1415" w:rsidRDefault="00AB2156" w:rsidP="00211045">
            <w:pPr>
              <w:spacing w:line="260" w:lineRule="exact"/>
              <w:jc w:val="center"/>
              <w:rPr>
                <w:rFonts w:ascii="ＭＳ ゴシック" w:eastAsia="ＭＳ ゴシック" w:hAnsi="ＭＳ ゴシック"/>
                <w:sz w:val="20"/>
              </w:rPr>
            </w:pPr>
          </w:p>
        </w:tc>
        <w:tc>
          <w:tcPr>
            <w:tcW w:w="2126" w:type="dxa"/>
            <w:shd w:val="clear" w:color="auto" w:fill="BFBFBF" w:themeFill="background1" w:themeFillShade="BF"/>
          </w:tcPr>
          <w:p w14:paraId="00893EA8" w14:textId="77777777" w:rsidR="00AB2156" w:rsidRDefault="00AB2156" w:rsidP="00211045">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レベル３</w:t>
            </w:r>
          </w:p>
          <w:p w14:paraId="2C356CCD" w14:textId="77777777" w:rsidR="00AB2156" w:rsidRPr="00CE1415" w:rsidRDefault="00AB2156" w:rsidP="00211045">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（配送遅延）</w:t>
            </w:r>
          </w:p>
        </w:tc>
        <w:tc>
          <w:tcPr>
            <w:tcW w:w="2126" w:type="dxa"/>
            <w:shd w:val="clear" w:color="auto" w:fill="BFBFBF" w:themeFill="background1" w:themeFillShade="BF"/>
          </w:tcPr>
          <w:p w14:paraId="189BD00A" w14:textId="77777777" w:rsidR="00AB2156" w:rsidRDefault="00AB2156" w:rsidP="00211045">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レベル４</w:t>
            </w:r>
          </w:p>
          <w:p w14:paraId="2C88CD43" w14:textId="77777777" w:rsidR="00AB2156" w:rsidRPr="00CE1415" w:rsidRDefault="00AB2156" w:rsidP="00211045">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（一部未提供）</w:t>
            </w:r>
          </w:p>
        </w:tc>
        <w:tc>
          <w:tcPr>
            <w:tcW w:w="2126" w:type="dxa"/>
            <w:shd w:val="clear" w:color="auto" w:fill="BFBFBF" w:themeFill="background1" w:themeFillShade="BF"/>
          </w:tcPr>
          <w:p w14:paraId="17375953" w14:textId="77777777" w:rsidR="00AB2156" w:rsidRDefault="00AB2156" w:rsidP="00211045">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レベル５</w:t>
            </w:r>
          </w:p>
          <w:p w14:paraId="416A760B" w14:textId="77777777" w:rsidR="00AB2156" w:rsidRPr="00CE1415" w:rsidRDefault="00AB2156" w:rsidP="00211045">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（未提供）</w:t>
            </w:r>
          </w:p>
        </w:tc>
      </w:tr>
      <w:tr w:rsidR="00AB2156" w:rsidRPr="0011290B" w14:paraId="6F444EF4" w14:textId="77777777" w:rsidTr="00211045">
        <w:trPr>
          <w:jc w:val="right"/>
        </w:trPr>
        <w:tc>
          <w:tcPr>
            <w:tcW w:w="2689" w:type="dxa"/>
          </w:tcPr>
          <w:p w14:paraId="161DDB06" w14:textId="77777777" w:rsidR="00AB2156" w:rsidRPr="0011290B" w:rsidRDefault="00AB2156" w:rsidP="00211045">
            <w:pPr>
              <w:spacing w:line="260" w:lineRule="exact"/>
              <w:jc w:val="center"/>
              <w:rPr>
                <w:sz w:val="20"/>
              </w:rPr>
            </w:pPr>
            <w:r w:rsidRPr="00CE1415">
              <w:rPr>
                <w:rFonts w:hint="eastAsia"/>
                <w:sz w:val="20"/>
              </w:rPr>
              <w:t>１％未満（</w:t>
            </w:r>
            <w:r>
              <w:rPr>
                <w:rFonts w:hint="eastAsia"/>
                <w:sz w:val="20"/>
              </w:rPr>
              <w:t>０％</w:t>
            </w:r>
            <w:r w:rsidRPr="00CE1415">
              <w:rPr>
                <w:rFonts w:hint="eastAsia"/>
                <w:sz w:val="20"/>
              </w:rPr>
              <w:t>を含まず）</w:t>
            </w:r>
          </w:p>
        </w:tc>
        <w:tc>
          <w:tcPr>
            <w:tcW w:w="2126" w:type="dxa"/>
            <w:vMerge w:val="restart"/>
            <w:vAlign w:val="center"/>
          </w:tcPr>
          <w:p w14:paraId="12681FD1" w14:textId="77777777" w:rsidR="00AB2156" w:rsidRPr="0011290B" w:rsidRDefault="00AB2156" w:rsidP="00211045">
            <w:pPr>
              <w:spacing w:line="260" w:lineRule="exact"/>
              <w:jc w:val="center"/>
              <w:rPr>
                <w:sz w:val="20"/>
              </w:rPr>
            </w:pPr>
            <w:r>
              <w:rPr>
                <w:rFonts w:hint="eastAsia"/>
                <w:sz w:val="20"/>
              </w:rPr>
              <w:t>０．５</w:t>
            </w:r>
          </w:p>
        </w:tc>
        <w:tc>
          <w:tcPr>
            <w:tcW w:w="2126" w:type="dxa"/>
            <w:vAlign w:val="center"/>
          </w:tcPr>
          <w:p w14:paraId="3F9955F7" w14:textId="77777777" w:rsidR="00AB2156" w:rsidRPr="0011290B" w:rsidRDefault="00AB2156" w:rsidP="00211045">
            <w:pPr>
              <w:spacing w:line="260" w:lineRule="exact"/>
              <w:jc w:val="center"/>
              <w:rPr>
                <w:sz w:val="20"/>
              </w:rPr>
            </w:pPr>
            <w:r>
              <w:rPr>
                <w:rFonts w:hint="eastAsia"/>
                <w:sz w:val="20"/>
              </w:rPr>
              <w:t>１</w:t>
            </w:r>
          </w:p>
        </w:tc>
        <w:tc>
          <w:tcPr>
            <w:tcW w:w="2126" w:type="dxa"/>
            <w:vAlign w:val="center"/>
          </w:tcPr>
          <w:p w14:paraId="7883B1AE" w14:textId="77777777" w:rsidR="00AB2156" w:rsidRPr="0011290B" w:rsidRDefault="00AB2156" w:rsidP="00211045">
            <w:pPr>
              <w:spacing w:line="260" w:lineRule="exact"/>
              <w:ind w:left="200" w:hangingChars="100" w:hanging="200"/>
              <w:jc w:val="center"/>
              <w:rPr>
                <w:sz w:val="20"/>
              </w:rPr>
            </w:pPr>
            <w:r>
              <w:rPr>
                <w:rFonts w:hint="eastAsia"/>
                <w:sz w:val="20"/>
              </w:rPr>
              <w:t>２</w:t>
            </w:r>
          </w:p>
        </w:tc>
      </w:tr>
      <w:tr w:rsidR="00AB2156" w:rsidRPr="0011290B" w14:paraId="33FE28E1" w14:textId="77777777" w:rsidTr="00211045">
        <w:trPr>
          <w:jc w:val="right"/>
        </w:trPr>
        <w:tc>
          <w:tcPr>
            <w:tcW w:w="2689" w:type="dxa"/>
          </w:tcPr>
          <w:p w14:paraId="2A95D277" w14:textId="77777777" w:rsidR="00AB2156" w:rsidRPr="0011290B" w:rsidRDefault="00AB2156" w:rsidP="00211045">
            <w:pPr>
              <w:spacing w:line="260" w:lineRule="exact"/>
              <w:jc w:val="center"/>
              <w:rPr>
                <w:sz w:val="20"/>
              </w:rPr>
            </w:pPr>
            <w:r w:rsidRPr="00CE1415">
              <w:rPr>
                <w:rFonts w:hint="eastAsia"/>
                <w:sz w:val="20"/>
              </w:rPr>
              <w:t>１％以上５％未満</w:t>
            </w:r>
          </w:p>
        </w:tc>
        <w:tc>
          <w:tcPr>
            <w:tcW w:w="2126" w:type="dxa"/>
            <w:vMerge/>
            <w:vAlign w:val="center"/>
          </w:tcPr>
          <w:p w14:paraId="50B7E164" w14:textId="77777777" w:rsidR="00AB2156" w:rsidRPr="0011290B" w:rsidRDefault="00AB2156" w:rsidP="00211045">
            <w:pPr>
              <w:spacing w:line="260" w:lineRule="exact"/>
              <w:jc w:val="center"/>
              <w:rPr>
                <w:sz w:val="20"/>
              </w:rPr>
            </w:pPr>
          </w:p>
        </w:tc>
        <w:tc>
          <w:tcPr>
            <w:tcW w:w="2126" w:type="dxa"/>
            <w:vAlign w:val="center"/>
          </w:tcPr>
          <w:p w14:paraId="394EA214" w14:textId="77777777" w:rsidR="00AB2156" w:rsidRPr="0011290B" w:rsidRDefault="00AB2156" w:rsidP="00211045">
            <w:pPr>
              <w:spacing w:line="260" w:lineRule="exact"/>
              <w:jc w:val="center"/>
              <w:rPr>
                <w:sz w:val="20"/>
              </w:rPr>
            </w:pPr>
            <w:r>
              <w:rPr>
                <w:rFonts w:hint="eastAsia"/>
                <w:sz w:val="20"/>
              </w:rPr>
              <w:t>２</w:t>
            </w:r>
          </w:p>
        </w:tc>
        <w:tc>
          <w:tcPr>
            <w:tcW w:w="2126" w:type="dxa"/>
            <w:vAlign w:val="center"/>
          </w:tcPr>
          <w:p w14:paraId="18ACB08F" w14:textId="77777777" w:rsidR="00AB2156" w:rsidRPr="0011290B" w:rsidRDefault="00AB2156" w:rsidP="00211045">
            <w:pPr>
              <w:spacing w:line="260" w:lineRule="exact"/>
              <w:ind w:left="200" w:hangingChars="100" w:hanging="200"/>
              <w:jc w:val="center"/>
              <w:rPr>
                <w:sz w:val="20"/>
              </w:rPr>
            </w:pPr>
            <w:r>
              <w:rPr>
                <w:rFonts w:hint="eastAsia"/>
                <w:sz w:val="20"/>
              </w:rPr>
              <w:t>４</w:t>
            </w:r>
          </w:p>
        </w:tc>
      </w:tr>
      <w:tr w:rsidR="00AB2156" w:rsidRPr="0011290B" w14:paraId="1E7BF0A2" w14:textId="77777777" w:rsidTr="00211045">
        <w:trPr>
          <w:jc w:val="right"/>
        </w:trPr>
        <w:tc>
          <w:tcPr>
            <w:tcW w:w="2689" w:type="dxa"/>
          </w:tcPr>
          <w:p w14:paraId="38730BCB" w14:textId="77777777" w:rsidR="00AB2156" w:rsidRPr="0011290B" w:rsidRDefault="00AB2156" w:rsidP="00211045">
            <w:pPr>
              <w:spacing w:line="260" w:lineRule="exact"/>
              <w:jc w:val="center"/>
              <w:rPr>
                <w:sz w:val="20"/>
              </w:rPr>
            </w:pPr>
            <w:r w:rsidRPr="00CE1415">
              <w:rPr>
                <w:rFonts w:hint="eastAsia"/>
                <w:sz w:val="20"/>
              </w:rPr>
              <w:t>５％以上</w:t>
            </w:r>
            <w:r>
              <w:rPr>
                <w:rFonts w:hint="eastAsia"/>
                <w:sz w:val="20"/>
              </w:rPr>
              <w:t>１０</w:t>
            </w:r>
            <w:r w:rsidRPr="00CE1415">
              <w:rPr>
                <w:rFonts w:hint="eastAsia"/>
                <w:sz w:val="20"/>
              </w:rPr>
              <w:t>％未満</w:t>
            </w:r>
          </w:p>
        </w:tc>
        <w:tc>
          <w:tcPr>
            <w:tcW w:w="2126" w:type="dxa"/>
            <w:vMerge w:val="restart"/>
            <w:vAlign w:val="center"/>
          </w:tcPr>
          <w:p w14:paraId="30982C3C" w14:textId="77777777" w:rsidR="00AB2156" w:rsidRPr="0011290B" w:rsidRDefault="00AB2156" w:rsidP="00211045">
            <w:pPr>
              <w:spacing w:line="260" w:lineRule="exact"/>
              <w:jc w:val="center"/>
              <w:rPr>
                <w:sz w:val="20"/>
              </w:rPr>
            </w:pPr>
            <w:r>
              <w:rPr>
                <w:rFonts w:hint="eastAsia"/>
                <w:sz w:val="20"/>
              </w:rPr>
              <w:t>１</w:t>
            </w:r>
          </w:p>
        </w:tc>
        <w:tc>
          <w:tcPr>
            <w:tcW w:w="2126" w:type="dxa"/>
            <w:vAlign w:val="center"/>
          </w:tcPr>
          <w:p w14:paraId="58E5CA32" w14:textId="77777777" w:rsidR="00AB2156" w:rsidRPr="0011290B" w:rsidRDefault="00AB2156" w:rsidP="00211045">
            <w:pPr>
              <w:spacing w:line="260" w:lineRule="exact"/>
              <w:jc w:val="center"/>
              <w:rPr>
                <w:sz w:val="20"/>
              </w:rPr>
            </w:pPr>
            <w:r>
              <w:rPr>
                <w:rFonts w:hint="eastAsia"/>
                <w:sz w:val="20"/>
              </w:rPr>
              <w:t>３</w:t>
            </w:r>
          </w:p>
        </w:tc>
        <w:tc>
          <w:tcPr>
            <w:tcW w:w="2126" w:type="dxa"/>
            <w:vAlign w:val="center"/>
          </w:tcPr>
          <w:p w14:paraId="028AB630" w14:textId="77777777" w:rsidR="00AB2156" w:rsidRPr="0011290B" w:rsidRDefault="00AB2156" w:rsidP="00211045">
            <w:pPr>
              <w:spacing w:line="260" w:lineRule="exact"/>
              <w:ind w:left="200" w:hangingChars="100" w:hanging="200"/>
              <w:jc w:val="center"/>
              <w:rPr>
                <w:sz w:val="20"/>
              </w:rPr>
            </w:pPr>
            <w:r>
              <w:rPr>
                <w:rFonts w:hint="eastAsia"/>
                <w:sz w:val="20"/>
              </w:rPr>
              <w:t>６</w:t>
            </w:r>
          </w:p>
        </w:tc>
      </w:tr>
      <w:tr w:rsidR="00AB2156" w:rsidRPr="0011290B" w14:paraId="0069C897" w14:textId="77777777" w:rsidTr="00211045">
        <w:trPr>
          <w:jc w:val="right"/>
        </w:trPr>
        <w:tc>
          <w:tcPr>
            <w:tcW w:w="2689" w:type="dxa"/>
          </w:tcPr>
          <w:p w14:paraId="13CB3C3E" w14:textId="77777777" w:rsidR="00AB2156" w:rsidRPr="0011290B" w:rsidRDefault="00AB2156" w:rsidP="00211045">
            <w:pPr>
              <w:spacing w:line="260" w:lineRule="exact"/>
              <w:jc w:val="center"/>
              <w:rPr>
                <w:sz w:val="20"/>
              </w:rPr>
            </w:pPr>
            <w:r>
              <w:rPr>
                <w:rFonts w:hint="eastAsia"/>
                <w:sz w:val="20"/>
              </w:rPr>
              <w:t>１０</w:t>
            </w:r>
            <w:r w:rsidRPr="00CE1415">
              <w:rPr>
                <w:rFonts w:hint="eastAsia"/>
                <w:sz w:val="20"/>
              </w:rPr>
              <w:t>％以上</w:t>
            </w:r>
            <w:r>
              <w:rPr>
                <w:rFonts w:hint="eastAsia"/>
                <w:sz w:val="20"/>
              </w:rPr>
              <w:t>３０％</w:t>
            </w:r>
            <w:r w:rsidRPr="00CE1415">
              <w:rPr>
                <w:rFonts w:hint="eastAsia"/>
                <w:sz w:val="20"/>
              </w:rPr>
              <w:t>未満</w:t>
            </w:r>
          </w:p>
        </w:tc>
        <w:tc>
          <w:tcPr>
            <w:tcW w:w="2126" w:type="dxa"/>
            <w:vMerge/>
            <w:vAlign w:val="center"/>
          </w:tcPr>
          <w:p w14:paraId="76D2C247" w14:textId="77777777" w:rsidR="00AB2156" w:rsidRPr="0011290B" w:rsidRDefault="00AB2156" w:rsidP="00211045">
            <w:pPr>
              <w:spacing w:line="260" w:lineRule="exact"/>
              <w:jc w:val="center"/>
              <w:rPr>
                <w:sz w:val="20"/>
              </w:rPr>
            </w:pPr>
          </w:p>
        </w:tc>
        <w:tc>
          <w:tcPr>
            <w:tcW w:w="2126" w:type="dxa"/>
            <w:vAlign w:val="center"/>
          </w:tcPr>
          <w:p w14:paraId="0E7420FF" w14:textId="77777777" w:rsidR="00AB2156" w:rsidRPr="0011290B" w:rsidRDefault="00AB2156" w:rsidP="00211045">
            <w:pPr>
              <w:spacing w:line="260" w:lineRule="exact"/>
              <w:jc w:val="center"/>
              <w:rPr>
                <w:sz w:val="20"/>
              </w:rPr>
            </w:pPr>
            <w:r>
              <w:rPr>
                <w:rFonts w:hint="eastAsia"/>
                <w:sz w:val="20"/>
              </w:rPr>
              <w:t>４</w:t>
            </w:r>
          </w:p>
        </w:tc>
        <w:tc>
          <w:tcPr>
            <w:tcW w:w="2126" w:type="dxa"/>
            <w:vAlign w:val="center"/>
          </w:tcPr>
          <w:p w14:paraId="18228C37" w14:textId="77777777" w:rsidR="00AB2156" w:rsidRPr="0011290B" w:rsidRDefault="00AB2156" w:rsidP="00211045">
            <w:pPr>
              <w:spacing w:line="260" w:lineRule="exact"/>
              <w:ind w:left="200" w:hangingChars="100" w:hanging="200"/>
              <w:jc w:val="center"/>
              <w:rPr>
                <w:sz w:val="20"/>
              </w:rPr>
            </w:pPr>
            <w:r>
              <w:rPr>
                <w:rFonts w:hint="eastAsia"/>
                <w:sz w:val="20"/>
              </w:rPr>
              <w:t>８</w:t>
            </w:r>
          </w:p>
        </w:tc>
      </w:tr>
      <w:tr w:rsidR="00AB2156" w:rsidRPr="0011290B" w14:paraId="1F8F8490" w14:textId="77777777" w:rsidTr="00211045">
        <w:trPr>
          <w:jc w:val="right"/>
        </w:trPr>
        <w:tc>
          <w:tcPr>
            <w:tcW w:w="2689" w:type="dxa"/>
          </w:tcPr>
          <w:p w14:paraId="7540FB94" w14:textId="77777777" w:rsidR="00AB2156" w:rsidRPr="0011290B" w:rsidRDefault="00AB2156" w:rsidP="00211045">
            <w:pPr>
              <w:spacing w:line="260" w:lineRule="exact"/>
              <w:jc w:val="center"/>
              <w:rPr>
                <w:sz w:val="20"/>
              </w:rPr>
            </w:pPr>
            <w:r>
              <w:rPr>
                <w:rFonts w:hint="eastAsia"/>
                <w:sz w:val="20"/>
              </w:rPr>
              <w:t>３０</w:t>
            </w:r>
            <w:r w:rsidRPr="00CE1415">
              <w:rPr>
                <w:rFonts w:hint="eastAsia"/>
                <w:sz w:val="20"/>
              </w:rPr>
              <w:t>％以上</w:t>
            </w:r>
          </w:p>
        </w:tc>
        <w:tc>
          <w:tcPr>
            <w:tcW w:w="2126" w:type="dxa"/>
            <w:vAlign w:val="center"/>
          </w:tcPr>
          <w:p w14:paraId="59005BD8" w14:textId="77777777" w:rsidR="00AB2156" w:rsidRPr="0011290B" w:rsidRDefault="00AB2156" w:rsidP="00211045">
            <w:pPr>
              <w:spacing w:line="260" w:lineRule="exact"/>
              <w:jc w:val="center"/>
              <w:rPr>
                <w:sz w:val="20"/>
              </w:rPr>
            </w:pPr>
            <w:r>
              <w:rPr>
                <w:rFonts w:hint="eastAsia"/>
                <w:sz w:val="20"/>
              </w:rPr>
              <w:t>２</w:t>
            </w:r>
          </w:p>
        </w:tc>
        <w:tc>
          <w:tcPr>
            <w:tcW w:w="2126" w:type="dxa"/>
            <w:vAlign w:val="center"/>
          </w:tcPr>
          <w:p w14:paraId="7DD05817" w14:textId="77777777" w:rsidR="00AB2156" w:rsidRPr="0011290B" w:rsidRDefault="00AB2156" w:rsidP="00211045">
            <w:pPr>
              <w:spacing w:line="260" w:lineRule="exact"/>
              <w:jc w:val="center"/>
              <w:rPr>
                <w:sz w:val="20"/>
              </w:rPr>
            </w:pPr>
            <w:r>
              <w:rPr>
                <w:rFonts w:hint="eastAsia"/>
                <w:sz w:val="20"/>
              </w:rPr>
              <w:t>５</w:t>
            </w:r>
          </w:p>
        </w:tc>
        <w:tc>
          <w:tcPr>
            <w:tcW w:w="2126" w:type="dxa"/>
            <w:vAlign w:val="center"/>
          </w:tcPr>
          <w:p w14:paraId="3CD05667" w14:textId="77777777" w:rsidR="00AB2156" w:rsidRPr="0011290B" w:rsidRDefault="00AB2156" w:rsidP="00211045">
            <w:pPr>
              <w:spacing w:line="260" w:lineRule="exact"/>
              <w:ind w:left="200" w:hangingChars="100" w:hanging="200"/>
              <w:jc w:val="center"/>
              <w:rPr>
                <w:sz w:val="20"/>
              </w:rPr>
            </w:pPr>
            <w:r>
              <w:rPr>
                <w:rFonts w:hint="eastAsia"/>
                <w:sz w:val="20"/>
              </w:rPr>
              <w:t>10</w:t>
            </w:r>
          </w:p>
        </w:tc>
      </w:tr>
    </w:tbl>
    <w:p w14:paraId="5FDD454D" w14:textId="77777777" w:rsidR="00AB2156" w:rsidRPr="00CE1415" w:rsidRDefault="00AB2156" w:rsidP="00AB2156">
      <w:pPr>
        <w:ind w:firstLineChars="100" w:firstLine="210"/>
      </w:pPr>
      <w:r>
        <w:rPr>
          <w:rFonts w:hint="eastAsia"/>
        </w:rPr>
        <w:t>※</w:t>
      </w:r>
      <w:r w:rsidRPr="00CE1415">
        <w:rPr>
          <w:rFonts w:hint="eastAsia"/>
        </w:rPr>
        <w:t>影響を受けた給食数の割合</w:t>
      </w:r>
      <w:r>
        <w:rPr>
          <w:rFonts w:hint="eastAsia"/>
        </w:rPr>
        <w:t xml:space="preserve"> </w:t>
      </w:r>
      <w:r w:rsidRPr="00CE1415">
        <w:rPr>
          <w:rFonts w:hint="eastAsia"/>
        </w:rPr>
        <w:t>＝</w:t>
      </w:r>
      <w:r>
        <w:rPr>
          <w:rFonts w:hint="eastAsia"/>
        </w:rPr>
        <w:t xml:space="preserve"> </w:t>
      </w:r>
      <w:r w:rsidRPr="00CE1415">
        <w:rPr>
          <w:rFonts w:hint="eastAsia"/>
        </w:rPr>
        <w:t>提供不全食数</w:t>
      </w:r>
      <w:r>
        <w:rPr>
          <w:rFonts w:hint="eastAsia"/>
        </w:rPr>
        <w:t xml:space="preserve"> </w:t>
      </w:r>
      <w:r w:rsidRPr="00CE1415">
        <w:rPr>
          <w:rFonts w:hint="eastAsia"/>
        </w:rPr>
        <w:t>÷</w:t>
      </w:r>
      <w:r>
        <w:rPr>
          <w:rFonts w:hint="eastAsia"/>
        </w:rPr>
        <w:t xml:space="preserve"> </w:t>
      </w:r>
      <w:r w:rsidRPr="00CE1415">
        <w:rPr>
          <w:rFonts w:hint="eastAsia"/>
        </w:rPr>
        <w:t>当該日の提供給食予定数</w:t>
      </w:r>
    </w:p>
    <w:p w14:paraId="46B895A1" w14:textId="77777777" w:rsidR="00AB2156" w:rsidRDefault="00AB2156" w:rsidP="00AB2156"/>
    <w:p w14:paraId="32512897" w14:textId="77777777" w:rsidR="00AB2156" w:rsidRPr="00CE1415" w:rsidRDefault="00AB2156" w:rsidP="00AB2156">
      <w:pPr>
        <w:ind w:firstLineChars="100" w:firstLine="210"/>
        <w:rPr>
          <w:rFonts w:ascii="ＭＳ ゴシック" w:eastAsia="ＭＳ ゴシック" w:hAnsi="ＭＳ ゴシック"/>
        </w:rPr>
      </w:pPr>
      <w:r>
        <w:rPr>
          <w:rFonts w:ascii="ＭＳ ゴシック" w:eastAsia="ＭＳ ゴシック" w:hAnsi="ＭＳ ゴシック" w:hint="eastAsia"/>
        </w:rPr>
        <w:t>③</w:t>
      </w:r>
      <w:r w:rsidRPr="00CE1415">
        <w:rPr>
          <w:rFonts w:ascii="ＭＳ ゴシック" w:eastAsia="ＭＳ ゴシック" w:hAnsi="ＭＳ ゴシック" w:hint="eastAsia"/>
        </w:rPr>
        <w:t xml:space="preserve">　</w:t>
      </w:r>
      <w:r>
        <w:rPr>
          <w:rFonts w:ascii="ＭＳ ゴシック" w:eastAsia="ＭＳ ゴシック" w:hAnsi="ＭＳ ゴシック" w:hint="eastAsia"/>
        </w:rPr>
        <w:t>その他重大な問題</w:t>
      </w:r>
      <w:r w:rsidRPr="00CE1415">
        <w:rPr>
          <w:rFonts w:ascii="ＭＳ ゴシック" w:eastAsia="ＭＳ ゴシック" w:hAnsi="ＭＳ ゴシック" w:hint="eastAsia"/>
        </w:rPr>
        <w:t>（レベル</w:t>
      </w:r>
      <w:r>
        <w:rPr>
          <w:rFonts w:ascii="ＭＳ ゴシック" w:eastAsia="ＭＳ ゴシック" w:hAnsi="ＭＳ ゴシック" w:hint="eastAsia"/>
        </w:rPr>
        <w:t>Ａ</w:t>
      </w:r>
      <w:r w:rsidRPr="00CE1415">
        <w:rPr>
          <w:rFonts w:ascii="ＭＳ ゴシック" w:eastAsia="ＭＳ ゴシック" w:hAnsi="ＭＳ ゴシック" w:hint="eastAsia"/>
        </w:rPr>
        <w:t>・</w:t>
      </w:r>
      <w:r>
        <w:rPr>
          <w:rFonts w:ascii="ＭＳ ゴシック" w:eastAsia="ＭＳ ゴシック" w:hAnsi="ＭＳ ゴシック" w:hint="eastAsia"/>
        </w:rPr>
        <w:t>Ｂ・Ｃ</w:t>
      </w:r>
      <w:r w:rsidRPr="00CE1415">
        <w:rPr>
          <w:rFonts w:ascii="ＭＳ ゴシック" w:eastAsia="ＭＳ ゴシック" w:hAnsi="ＭＳ ゴシック" w:hint="eastAsia"/>
        </w:rPr>
        <w:t>）</w:t>
      </w:r>
    </w:p>
    <w:p w14:paraId="6E8F004B" w14:textId="33FB4AE0" w:rsidR="00AB2156" w:rsidRPr="001251DB" w:rsidRDefault="00AB2156" w:rsidP="00AB2156">
      <w:pPr>
        <w:ind w:firstLineChars="300" w:firstLine="630"/>
      </w:pPr>
      <w:r w:rsidRPr="001251DB">
        <w:rPr>
          <w:rFonts w:hint="eastAsia"/>
        </w:rPr>
        <w:t>上記に関わらず</w:t>
      </w:r>
      <w:r w:rsidR="00A229D3">
        <w:rPr>
          <w:rFonts w:hint="eastAsia"/>
        </w:rPr>
        <w:t>，</w:t>
      </w:r>
      <w:r w:rsidRPr="001251DB">
        <w:rPr>
          <w:rFonts w:hint="eastAsia"/>
        </w:rPr>
        <w:t>その他重大な問題があった場合には</w:t>
      </w:r>
      <w:r w:rsidR="00A229D3">
        <w:rPr>
          <w:rFonts w:hint="eastAsia"/>
        </w:rPr>
        <w:t>，</w:t>
      </w:r>
      <w:r w:rsidRPr="001251DB">
        <w:rPr>
          <w:rFonts w:hint="eastAsia"/>
        </w:rPr>
        <w:t>以下の減額ポイントを付与する。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193"/>
        <w:gridCol w:w="5199"/>
        <w:gridCol w:w="1385"/>
      </w:tblGrid>
      <w:tr w:rsidR="00AB2156" w:rsidRPr="0011290B" w14:paraId="54DFE7F0" w14:textId="77777777" w:rsidTr="00211045">
        <w:trPr>
          <w:jc w:val="right"/>
        </w:trPr>
        <w:tc>
          <w:tcPr>
            <w:tcW w:w="2263" w:type="dxa"/>
            <w:shd w:val="clear" w:color="auto" w:fill="BFBFBF" w:themeFill="background1" w:themeFillShade="BF"/>
          </w:tcPr>
          <w:p w14:paraId="7F0B3C79" w14:textId="77777777" w:rsidR="00AB2156" w:rsidRPr="00CE1415" w:rsidRDefault="00AB2156" w:rsidP="00211045">
            <w:pPr>
              <w:spacing w:line="260" w:lineRule="exact"/>
              <w:jc w:val="center"/>
              <w:rPr>
                <w:rFonts w:ascii="ＭＳ ゴシック" w:eastAsia="ＭＳ ゴシック" w:hAnsi="ＭＳ ゴシック"/>
                <w:sz w:val="20"/>
              </w:rPr>
            </w:pPr>
            <w:r w:rsidRPr="00CE1415">
              <w:rPr>
                <w:rFonts w:ascii="ＭＳ ゴシック" w:eastAsia="ＭＳ ゴシック" w:hAnsi="ＭＳ ゴシック" w:hint="eastAsia"/>
                <w:sz w:val="20"/>
              </w:rPr>
              <w:t>区分</w:t>
            </w:r>
          </w:p>
        </w:tc>
        <w:tc>
          <w:tcPr>
            <w:tcW w:w="5387" w:type="dxa"/>
            <w:shd w:val="clear" w:color="auto" w:fill="BFBFBF" w:themeFill="background1" w:themeFillShade="BF"/>
          </w:tcPr>
          <w:p w14:paraId="6D1BD847" w14:textId="77777777" w:rsidR="00AB2156" w:rsidRPr="00CE1415" w:rsidRDefault="00AB2156" w:rsidP="00211045">
            <w:pPr>
              <w:spacing w:line="260" w:lineRule="exact"/>
              <w:jc w:val="center"/>
              <w:rPr>
                <w:rFonts w:ascii="ＭＳ ゴシック" w:eastAsia="ＭＳ ゴシック" w:hAnsi="ＭＳ ゴシック"/>
                <w:sz w:val="20"/>
              </w:rPr>
            </w:pPr>
            <w:r w:rsidRPr="00CE1415">
              <w:rPr>
                <w:rFonts w:ascii="ＭＳ ゴシック" w:eastAsia="ＭＳ ゴシック" w:hAnsi="ＭＳ ゴシック" w:hint="eastAsia"/>
                <w:sz w:val="20"/>
              </w:rPr>
              <w:t>基準</w:t>
            </w:r>
          </w:p>
        </w:tc>
        <w:tc>
          <w:tcPr>
            <w:tcW w:w="1417" w:type="dxa"/>
            <w:shd w:val="clear" w:color="auto" w:fill="BFBFBF" w:themeFill="background1" w:themeFillShade="BF"/>
          </w:tcPr>
          <w:p w14:paraId="60451267" w14:textId="77777777" w:rsidR="00AB2156" w:rsidRPr="00CE1415" w:rsidRDefault="00AB2156" w:rsidP="00211045">
            <w:pPr>
              <w:spacing w:line="260" w:lineRule="exact"/>
              <w:jc w:val="center"/>
              <w:rPr>
                <w:rFonts w:ascii="ＭＳ ゴシック" w:eastAsia="ＭＳ ゴシック" w:hAnsi="ＭＳ ゴシック"/>
                <w:sz w:val="20"/>
              </w:rPr>
            </w:pPr>
            <w:r w:rsidRPr="00CE1415">
              <w:rPr>
                <w:rFonts w:ascii="ＭＳ ゴシック" w:eastAsia="ＭＳ ゴシック" w:hAnsi="ＭＳ ゴシック" w:hint="eastAsia"/>
                <w:sz w:val="20"/>
              </w:rPr>
              <w:t>減額ポイント</w:t>
            </w:r>
          </w:p>
        </w:tc>
      </w:tr>
      <w:tr w:rsidR="00AB2156" w:rsidRPr="0011290B" w14:paraId="36D32349" w14:textId="77777777" w:rsidTr="005352CA">
        <w:trPr>
          <w:trHeight w:val="520"/>
          <w:jc w:val="right"/>
        </w:trPr>
        <w:tc>
          <w:tcPr>
            <w:tcW w:w="2263" w:type="dxa"/>
            <w:vAlign w:val="center"/>
          </w:tcPr>
          <w:p w14:paraId="2CD1B8F5" w14:textId="77777777" w:rsidR="00AB2156" w:rsidRPr="0011290B" w:rsidRDefault="00AB2156">
            <w:pPr>
              <w:spacing w:line="260" w:lineRule="exact"/>
              <w:jc w:val="center"/>
              <w:rPr>
                <w:sz w:val="20"/>
              </w:rPr>
            </w:pPr>
            <w:r>
              <w:rPr>
                <w:rFonts w:hint="eastAsia"/>
                <w:sz w:val="20"/>
              </w:rPr>
              <w:t>レベルＡ</w:t>
            </w:r>
          </w:p>
        </w:tc>
        <w:tc>
          <w:tcPr>
            <w:tcW w:w="5387" w:type="dxa"/>
            <w:vAlign w:val="center"/>
          </w:tcPr>
          <w:p w14:paraId="04B14F85" w14:textId="77777777" w:rsidR="00AB2156" w:rsidRPr="001251DB" w:rsidRDefault="00AB2156">
            <w:pPr>
              <w:spacing w:line="260" w:lineRule="exact"/>
              <w:rPr>
                <w:sz w:val="20"/>
              </w:rPr>
            </w:pPr>
            <w:r w:rsidRPr="001251DB">
              <w:rPr>
                <w:rFonts w:hint="eastAsia"/>
                <w:sz w:val="20"/>
              </w:rPr>
              <w:t>・虚偽報告が発覚した場合</w:t>
            </w:r>
          </w:p>
          <w:p w14:paraId="214463DB" w14:textId="77777777" w:rsidR="00AB2156" w:rsidRPr="0011290B" w:rsidRDefault="00AB2156">
            <w:pPr>
              <w:spacing w:line="260" w:lineRule="exact"/>
              <w:rPr>
                <w:sz w:val="20"/>
              </w:rPr>
            </w:pPr>
            <w:r w:rsidRPr="001251DB">
              <w:rPr>
                <w:rFonts w:hint="eastAsia"/>
                <w:sz w:val="20"/>
              </w:rPr>
              <w:t>・人身事故が発生した場合</w:t>
            </w:r>
          </w:p>
        </w:tc>
        <w:tc>
          <w:tcPr>
            <w:tcW w:w="1417" w:type="dxa"/>
            <w:vAlign w:val="center"/>
          </w:tcPr>
          <w:p w14:paraId="57B7876C" w14:textId="77777777" w:rsidR="00AB2156" w:rsidRPr="0011290B" w:rsidRDefault="00AB2156">
            <w:pPr>
              <w:spacing w:line="260" w:lineRule="exact"/>
              <w:ind w:left="200" w:hangingChars="100" w:hanging="200"/>
              <w:jc w:val="center"/>
              <w:rPr>
                <w:sz w:val="20"/>
              </w:rPr>
            </w:pPr>
            <w:r>
              <w:rPr>
                <w:rFonts w:hint="eastAsia"/>
                <w:sz w:val="20"/>
              </w:rPr>
              <w:t>２０</w:t>
            </w:r>
          </w:p>
        </w:tc>
      </w:tr>
      <w:tr w:rsidR="00AB2156" w:rsidRPr="0011290B" w14:paraId="0284A39C" w14:textId="77777777" w:rsidTr="005352CA">
        <w:trPr>
          <w:trHeight w:val="520"/>
          <w:jc w:val="right"/>
        </w:trPr>
        <w:tc>
          <w:tcPr>
            <w:tcW w:w="2263" w:type="dxa"/>
            <w:vAlign w:val="center"/>
          </w:tcPr>
          <w:p w14:paraId="5CFD7452" w14:textId="77777777" w:rsidR="00AB2156" w:rsidRPr="0011290B" w:rsidRDefault="00AB2156">
            <w:pPr>
              <w:spacing w:line="260" w:lineRule="exact"/>
              <w:jc w:val="center"/>
              <w:rPr>
                <w:sz w:val="20"/>
              </w:rPr>
            </w:pPr>
            <w:r>
              <w:rPr>
                <w:rFonts w:hint="eastAsia"/>
                <w:sz w:val="20"/>
              </w:rPr>
              <w:t>レベルＢ</w:t>
            </w:r>
          </w:p>
        </w:tc>
        <w:tc>
          <w:tcPr>
            <w:tcW w:w="5387" w:type="dxa"/>
            <w:vAlign w:val="center"/>
          </w:tcPr>
          <w:p w14:paraId="02644E9A" w14:textId="77777777" w:rsidR="00AB2156" w:rsidRPr="001251DB" w:rsidRDefault="00AB2156">
            <w:pPr>
              <w:spacing w:line="260" w:lineRule="exact"/>
              <w:rPr>
                <w:sz w:val="20"/>
              </w:rPr>
            </w:pPr>
            <w:r w:rsidRPr="001251DB">
              <w:rPr>
                <w:rFonts w:hint="eastAsia"/>
                <w:sz w:val="20"/>
              </w:rPr>
              <w:t>・異物混入により傷病者が発生し場合</w:t>
            </w:r>
          </w:p>
          <w:p w14:paraId="5D281122" w14:textId="77777777" w:rsidR="00AB2156" w:rsidRPr="0011290B" w:rsidRDefault="00AB2156">
            <w:pPr>
              <w:spacing w:line="260" w:lineRule="exact"/>
              <w:rPr>
                <w:sz w:val="20"/>
              </w:rPr>
            </w:pPr>
            <w:r w:rsidRPr="001251DB">
              <w:rPr>
                <w:rFonts w:hint="eastAsia"/>
                <w:sz w:val="20"/>
              </w:rPr>
              <w:t>・アレルギー対応食の誤りにより傷病者が発生した場合</w:t>
            </w:r>
          </w:p>
        </w:tc>
        <w:tc>
          <w:tcPr>
            <w:tcW w:w="1417" w:type="dxa"/>
            <w:vAlign w:val="center"/>
          </w:tcPr>
          <w:p w14:paraId="65261F1E" w14:textId="77777777" w:rsidR="00AB2156" w:rsidRPr="0011290B" w:rsidRDefault="00AB2156">
            <w:pPr>
              <w:spacing w:line="260" w:lineRule="exact"/>
              <w:ind w:left="200" w:hangingChars="100" w:hanging="200"/>
              <w:jc w:val="center"/>
              <w:rPr>
                <w:sz w:val="20"/>
              </w:rPr>
            </w:pPr>
            <w:r>
              <w:rPr>
                <w:rFonts w:hint="eastAsia"/>
                <w:sz w:val="20"/>
              </w:rPr>
              <w:t>３０</w:t>
            </w:r>
          </w:p>
        </w:tc>
      </w:tr>
      <w:tr w:rsidR="00AB2156" w:rsidRPr="0011290B" w14:paraId="52CB4D0A" w14:textId="77777777" w:rsidTr="005352CA">
        <w:trPr>
          <w:trHeight w:val="520"/>
          <w:jc w:val="right"/>
        </w:trPr>
        <w:tc>
          <w:tcPr>
            <w:tcW w:w="2263" w:type="dxa"/>
            <w:vAlign w:val="center"/>
          </w:tcPr>
          <w:p w14:paraId="358545C1" w14:textId="77777777" w:rsidR="00AB2156" w:rsidRPr="0011290B" w:rsidRDefault="00AB2156">
            <w:pPr>
              <w:spacing w:line="260" w:lineRule="exact"/>
              <w:jc w:val="center"/>
              <w:rPr>
                <w:sz w:val="20"/>
              </w:rPr>
            </w:pPr>
            <w:r>
              <w:rPr>
                <w:rFonts w:hint="eastAsia"/>
                <w:sz w:val="20"/>
              </w:rPr>
              <w:t>レベルＣ</w:t>
            </w:r>
          </w:p>
        </w:tc>
        <w:tc>
          <w:tcPr>
            <w:tcW w:w="5387" w:type="dxa"/>
            <w:vAlign w:val="center"/>
          </w:tcPr>
          <w:p w14:paraId="54D1CBCA" w14:textId="77777777" w:rsidR="00AB2156" w:rsidRPr="0011290B" w:rsidRDefault="00AB2156">
            <w:pPr>
              <w:spacing w:line="260" w:lineRule="exact"/>
              <w:rPr>
                <w:sz w:val="20"/>
              </w:rPr>
            </w:pPr>
            <w:r w:rsidRPr="001251DB">
              <w:rPr>
                <w:rFonts w:hint="eastAsia"/>
                <w:sz w:val="20"/>
              </w:rPr>
              <w:t>・食中毒事故が発生した場合</w:t>
            </w:r>
          </w:p>
        </w:tc>
        <w:tc>
          <w:tcPr>
            <w:tcW w:w="1417" w:type="dxa"/>
            <w:vAlign w:val="center"/>
          </w:tcPr>
          <w:p w14:paraId="0F83EA97" w14:textId="77777777" w:rsidR="00AB2156" w:rsidRPr="0011290B" w:rsidRDefault="00AB2156">
            <w:pPr>
              <w:spacing w:line="260" w:lineRule="exact"/>
              <w:ind w:left="200" w:hangingChars="100" w:hanging="200"/>
              <w:jc w:val="center"/>
              <w:rPr>
                <w:sz w:val="20"/>
              </w:rPr>
            </w:pPr>
            <w:r>
              <w:rPr>
                <w:rFonts w:hint="eastAsia"/>
                <w:sz w:val="20"/>
              </w:rPr>
              <w:t>４０</w:t>
            </w:r>
          </w:p>
        </w:tc>
      </w:tr>
    </w:tbl>
    <w:p w14:paraId="5C575C96" w14:textId="77777777" w:rsidR="00AB2156" w:rsidRDefault="00AB2156" w:rsidP="00AB2156"/>
    <w:p w14:paraId="1E87CC2C" w14:textId="1E89A393" w:rsidR="00AB2156" w:rsidRDefault="00AB2156" w:rsidP="00AB2156">
      <w:pPr>
        <w:ind w:leftChars="200" w:left="420" w:firstLineChars="100" w:firstLine="210"/>
      </w:pPr>
      <w:r>
        <w:rPr>
          <w:rFonts w:hint="eastAsia"/>
        </w:rPr>
        <w:lastRenderedPageBreak/>
        <w:t>なお</w:t>
      </w:r>
      <w:r w:rsidR="00A229D3">
        <w:rPr>
          <w:rFonts w:hint="eastAsia"/>
        </w:rPr>
        <w:t>，</w:t>
      </w:r>
      <w:r>
        <w:rPr>
          <w:rFonts w:hint="eastAsia"/>
        </w:rPr>
        <w:t>虚偽の報告が発覚した場合で</w:t>
      </w:r>
      <w:r w:rsidR="00A229D3">
        <w:rPr>
          <w:rFonts w:hint="eastAsia"/>
        </w:rPr>
        <w:t>，</w:t>
      </w:r>
      <w:r>
        <w:rPr>
          <w:rFonts w:hint="eastAsia"/>
        </w:rPr>
        <w:t>当該内容が減額の対象となる事態に該当する場合は</w:t>
      </w:r>
      <w:r w:rsidR="00A229D3">
        <w:rPr>
          <w:rFonts w:hint="eastAsia"/>
        </w:rPr>
        <w:t>，</w:t>
      </w:r>
      <w:r>
        <w:rPr>
          <w:rFonts w:hint="eastAsia"/>
        </w:rPr>
        <w:t>各減額ポイントを合算するものとする。</w:t>
      </w:r>
    </w:p>
    <w:p w14:paraId="5AB07A1E" w14:textId="13AE7DEE" w:rsidR="00AB2156" w:rsidRDefault="00AB2156" w:rsidP="00AB2156">
      <w:pPr>
        <w:ind w:leftChars="200" w:left="420" w:firstLineChars="100" w:firstLine="210"/>
      </w:pPr>
      <w:r>
        <w:rPr>
          <w:rFonts w:hint="eastAsia"/>
        </w:rPr>
        <w:t>また</w:t>
      </w:r>
      <w:r w:rsidR="00A229D3">
        <w:rPr>
          <w:rFonts w:hint="eastAsia"/>
        </w:rPr>
        <w:t>，</w:t>
      </w:r>
      <w:r>
        <w:rPr>
          <w:rFonts w:hint="eastAsia"/>
        </w:rPr>
        <w:t>食中毒事故が発生した場合で</w:t>
      </w:r>
      <w:r w:rsidR="00A229D3">
        <w:rPr>
          <w:rFonts w:hint="eastAsia"/>
        </w:rPr>
        <w:t>，</w:t>
      </w:r>
      <w:r>
        <w:rPr>
          <w:rFonts w:hint="eastAsia"/>
        </w:rPr>
        <w:t>営業停止期間を伴う場合（当該食中毒事故発生日</w:t>
      </w:r>
      <w:r w:rsidR="00A229D3">
        <w:rPr>
          <w:rFonts w:hint="eastAsia"/>
        </w:rPr>
        <w:t>，</w:t>
      </w:r>
      <w:r>
        <w:rPr>
          <w:rFonts w:hint="eastAsia"/>
        </w:rPr>
        <w:t>営業停止期間が２四半期にまたがる場合を含む。）であっても減額ポイントは食中毒事故につき４０ポイントを超えないものとする。</w:t>
      </w:r>
    </w:p>
    <w:p w14:paraId="3F49AB56" w14:textId="77777777" w:rsidR="00AB2156" w:rsidRDefault="00AB2156" w:rsidP="00AB2156"/>
    <w:p w14:paraId="083EE54D" w14:textId="77777777" w:rsidR="00AB2156" w:rsidRPr="001251DB" w:rsidRDefault="00AB2156" w:rsidP="00AB2156">
      <w:pPr>
        <w:rPr>
          <w:rFonts w:ascii="ＭＳ ゴシック" w:eastAsia="ＭＳ ゴシック" w:hAnsi="ＭＳ ゴシック"/>
        </w:rPr>
      </w:pPr>
      <w:r w:rsidRPr="001251DB">
        <w:rPr>
          <w:rFonts w:ascii="ＭＳ ゴシック" w:eastAsia="ＭＳ ゴシック" w:hAnsi="ＭＳ ゴシック" w:hint="eastAsia"/>
        </w:rPr>
        <w:t>（３）減額ポイントを加算しない場合</w:t>
      </w:r>
    </w:p>
    <w:p w14:paraId="6FEF7364" w14:textId="33D0EBBD" w:rsidR="00AB2156" w:rsidRDefault="00AB2156" w:rsidP="00AB2156">
      <w:pPr>
        <w:ind w:leftChars="200" w:left="420" w:firstLineChars="100" w:firstLine="210"/>
      </w:pPr>
      <w:r>
        <w:rPr>
          <w:rFonts w:hint="eastAsia"/>
        </w:rPr>
        <w:t>減額の対象となる状態と認められたとしても</w:t>
      </w:r>
      <w:r w:rsidR="00A229D3">
        <w:rPr>
          <w:rFonts w:hint="eastAsia"/>
        </w:rPr>
        <w:t>，</w:t>
      </w:r>
      <w:r>
        <w:rPr>
          <w:rFonts w:hint="eastAsia"/>
        </w:rPr>
        <w:t>以下のア又はイに該当する場合には減額ポイントを加算しない。</w:t>
      </w:r>
    </w:p>
    <w:p w14:paraId="502ABAEA" w14:textId="184CD2B6" w:rsidR="00AB2156" w:rsidRDefault="00AB2156" w:rsidP="00AB2156">
      <w:pPr>
        <w:ind w:leftChars="100" w:left="630" w:hangingChars="200" w:hanging="420"/>
      </w:pPr>
      <w:r w:rsidRPr="001251DB">
        <w:rPr>
          <w:rFonts w:ascii="ＭＳ ゴシック" w:eastAsia="ＭＳ ゴシック" w:hAnsi="ＭＳ ゴシック" w:hint="eastAsia"/>
        </w:rPr>
        <w:t>ア</w:t>
      </w:r>
      <w:r>
        <w:rPr>
          <w:rFonts w:hint="eastAsia"/>
        </w:rPr>
        <w:t xml:space="preserve">　やむを得ない事由により減額対象となる状態が生じた場合で</w:t>
      </w:r>
      <w:r w:rsidR="00A229D3">
        <w:rPr>
          <w:rFonts w:hint="eastAsia"/>
        </w:rPr>
        <w:t>，</w:t>
      </w:r>
      <w:r>
        <w:rPr>
          <w:rFonts w:hint="eastAsia"/>
        </w:rPr>
        <w:t>かつ</w:t>
      </w:r>
      <w:r w:rsidR="00A229D3">
        <w:rPr>
          <w:rFonts w:hint="eastAsia"/>
        </w:rPr>
        <w:t>，</w:t>
      </w:r>
      <w:r>
        <w:rPr>
          <w:rFonts w:hint="eastAsia"/>
        </w:rPr>
        <w:t>事前に</w:t>
      </w:r>
      <w:r w:rsidR="00101BDA">
        <w:rPr>
          <w:rFonts w:hint="eastAsia"/>
        </w:rPr>
        <w:t>福島市</w:t>
      </w:r>
      <w:r>
        <w:rPr>
          <w:rFonts w:hint="eastAsia"/>
        </w:rPr>
        <w:t>に連絡があった場合。</w:t>
      </w:r>
    </w:p>
    <w:p w14:paraId="125178F4" w14:textId="77777777" w:rsidR="00AB2156" w:rsidRDefault="00AB2156" w:rsidP="00AB2156">
      <w:pPr>
        <w:ind w:leftChars="100" w:left="630" w:hangingChars="200" w:hanging="420"/>
      </w:pPr>
      <w:r w:rsidRPr="001251DB">
        <w:rPr>
          <w:rFonts w:ascii="ＭＳ ゴシック" w:eastAsia="ＭＳ ゴシック" w:hAnsi="ＭＳ ゴシック" w:hint="eastAsia"/>
        </w:rPr>
        <w:t>イ</w:t>
      </w:r>
      <w:r>
        <w:rPr>
          <w:rFonts w:hint="eastAsia"/>
        </w:rPr>
        <w:t xml:space="preserve">　明らかに事業者の責めに帰さない事由によって減額対象となる状態が生じた場合。</w:t>
      </w:r>
    </w:p>
    <w:p w14:paraId="5A99E93A" w14:textId="77777777" w:rsidR="00AB2156" w:rsidRDefault="00AB2156" w:rsidP="00AB2156"/>
    <w:p w14:paraId="5D9545F0" w14:textId="77777777" w:rsidR="00AB2156" w:rsidRPr="001251DB" w:rsidRDefault="00AB2156" w:rsidP="00AB2156">
      <w:pPr>
        <w:rPr>
          <w:rFonts w:ascii="ＭＳ ゴシック" w:eastAsia="ＭＳ ゴシック" w:hAnsi="ＭＳ ゴシック"/>
        </w:rPr>
      </w:pPr>
      <w:r w:rsidRPr="001251DB">
        <w:rPr>
          <w:rFonts w:ascii="ＭＳ ゴシック" w:eastAsia="ＭＳ ゴシック" w:hAnsi="ＭＳ ゴシック" w:hint="eastAsia"/>
        </w:rPr>
        <w:t>（４）優れたサービス提供に対して減額ポイントを減算する対象となる事態と減算方法</w:t>
      </w:r>
    </w:p>
    <w:p w14:paraId="42A8E94B" w14:textId="7BD06D43" w:rsidR="00AB2156" w:rsidRDefault="00AB2156" w:rsidP="00AB2156">
      <w:pPr>
        <w:ind w:leftChars="200" w:left="420" w:firstLineChars="100" w:firstLine="210"/>
      </w:pPr>
      <w:r>
        <w:rPr>
          <w:rFonts w:hint="eastAsia"/>
        </w:rPr>
        <w:t>事業者が優れたサービスを提供した以下のア又はイに該当する場合には</w:t>
      </w:r>
      <w:r w:rsidR="00A229D3">
        <w:rPr>
          <w:rFonts w:hint="eastAsia"/>
        </w:rPr>
        <w:t>，</w:t>
      </w:r>
      <w:r>
        <w:rPr>
          <w:rFonts w:hint="eastAsia"/>
        </w:rPr>
        <w:t>事業者の求めに応じて減額ポイントを減算することがある。なお</w:t>
      </w:r>
      <w:r w:rsidR="00A229D3">
        <w:rPr>
          <w:rFonts w:hint="eastAsia"/>
        </w:rPr>
        <w:t>，</w:t>
      </w:r>
      <w:r>
        <w:rPr>
          <w:rFonts w:hint="eastAsia"/>
        </w:rPr>
        <w:t>減算による救済措置は</w:t>
      </w:r>
      <w:r w:rsidR="00A229D3">
        <w:rPr>
          <w:rFonts w:hint="eastAsia"/>
        </w:rPr>
        <w:t>，</w:t>
      </w:r>
      <w:r>
        <w:rPr>
          <w:rFonts w:hint="eastAsia"/>
        </w:rPr>
        <w:t>最大５ポイントとし</w:t>
      </w:r>
      <w:r w:rsidR="00A229D3">
        <w:rPr>
          <w:rFonts w:hint="eastAsia"/>
        </w:rPr>
        <w:t>，</w:t>
      </w:r>
      <w:r>
        <w:rPr>
          <w:rFonts w:hint="eastAsia"/>
        </w:rPr>
        <w:t>「その他重大な問題」が生じた場合には適用できないものとする。</w:t>
      </w:r>
    </w:p>
    <w:p w14:paraId="650ACBAB" w14:textId="6965A438" w:rsidR="00AB2156" w:rsidRDefault="00AB2156" w:rsidP="00AB2156">
      <w:pPr>
        <w:ind w:leftChars="100" w:left="630" w:hangingChars="200" w:hanging="420"/>
      </w:pPr>
      <w:r w:rsidRPr="001251DB">
        <w:rPr>
          <w:rFonts w:ascii="ＭＳ ゴシック" w:eastAsia="ＭＳ ゴシック" w:hAnsi="ＭＳ ゴシック" w:hint="eastAsia"/>
        </w:rPr>
        <w:t>ア</w:t>
      </w:r>
      <w:r>
        <w:rPr>
          <w:rFonts w:hint="eastAsia"/>
        </w:rPr>
        <w:t xml:space="preserve">　モニタリングの結果</w:t>
      </w:r>
      <w:r w:rsidR="00A229D3">
        <w:rPr>
          <w:rFonts w:hint="eastAsia"/>
        </w:rPr>
        <w:t>，</w:t>
      </w:r>
      <w:r>
        <w:rPr>
          <w:rFonts w:hint="eastAsia"/>
        </w:rPr>
        <w:t>維持管理･運営業務において</w:t>
      </w:r>
      <w:r w:rsidR="00A229D3">
        <w:rPr>
          <w:rFonts w:hint="eastAsia"/>
        </w:rPr>
        <w:t>，</w:t>
      </w:r>
      <w:r w:rsidR="003B37E2">
        <w:rPr>
          <w:rFonts w:hint="eastAsia"/>
        </w:rPr>
        <w:t>本事業契約</w:t>
      </w:r>
      <w:r>
        <w:rPr>
          <w:rFonts w:hint="eastAsia"/>
        </w:rPr>
        <w:t>等を上回る水準の個別サービスが提供された次に例示するような場合には</w:t>
      </w:r>
      <w:r w:rsidR="00A229D3">
        <w:rPr>
          <w:rFonts w:hint="eastAsia"/>
        </w:rPr>
        <w:t>，</w:t>
      </w:r>
      <w:r>
        <w:rPr>
          <w:rFonts w:hint="eastAsia"/>
        </w:rPr>
        <w:t>当該期間中の減額ポイントを最大５ポイント減算する救済措置を受けることができる。この場合に減算するポイント数は</w:t>
      </w:r>
      <w:r w:rsidR="00A229D3">
        <w:rPr>
          <w:rFonts w:hint="eastAsia"/>
        </w:rPr>
        <w:t>，</w:t>
      </w:r>
      <w:r>
        <w:rPr>
          <w:rFonts w:hint="eastAsia"/>
        </w:rPr>
        <w:t>業務日誌提出後７日以内に事業者に通知する。</w:t>
      </w:r>
    </w:p>
    <w:p w14:paraId="6A344EC3" w14:textId="63BFEFF2" w:rsidR="00AB2156" w:rsidRDefault="00AB2156" w:rsidP="00AB2156">
      <w:pPr>
        <w:ind w:leftChars="200" w:left="840" w:hangingChars="200" w:hanging="420"/>
      </w:pPr>
      <w:r>
        <w:rPr>
          <w:rFonts w:hint="eastAsia"/>
        </w:rPr>
        <w:t>①　給食提供日直前（前日</w:t>
      </w:r>
      <w:r w:rsidR="00E3005E">
        <w:rPr>
          <w:rFonts w:hint="eastAsia"/>
        </w:rPr>
        <w:t>又は</w:t>
      </w:r>
      <w:r>
        <w:rPr>
          <w:rFonts w:hint="eastAsia"/>
        </w:rPr>
        <w:t>当日）に</w:t>
      </w:r>
      <w:r w:rsidR="00101BDA">
        <w:rPr>
          <w:rFonts w:hint="eastAsia"/>
        </w:rPr>
        <w:t>福島市</w:t>
      </w:r>
      <w:r>
        <w:rPr>
          <w:rFonts w:hint="eastAsia"/>
        </w:rPr>
        <w:t>からの求めに応じて</w:t>
      </w:r>
      <w:r w:rsidR="00A229D3">
        <w:rPr>
          <w:rFonts w:hint="eastAsia"/>
        </w:rPr>
        <w:t>，</w:t>
      </w:r>
      <w:r>
        <w:rPr>
          <w:rFonts w:hint="eastAsia"/>
        </w:rPr>
        <w:t>予定給食数（当該時点までに既に変更の連絡があった場合には</w:t>
      </w:r>
      <w:r w:rsidR="00A229D3">
        <w:rPr>
          <w:rFonts w:hint="eastAsia"/>
        </w:rPr>
        <w:t>，</w:t>
      </w:r>
      <w:r>
        <w:rPr>
          <w:rFonts w:hint="eastAsia"/>
        </w:rPr>
        <w:t>直近の変更後の数）を２００食以上上回る給食を提供した場合</w:t>
      </w:r>
    </w:p>
    <w:p w14:paraId="73BE8167" w14:textId="55650236" w:rsidR="00AB2156" w:rsidRDefault="00AB2156" w:rsidP="00AB2156">
      <w:pPr>
        <w:ind w:leftChars="200" w:left="840" w:hangingChars="200" w:hanging="420"/>
      </w:pPr>
      <w:r>
        <w:rPr>
          <w:rFonts w:hint="eastAsia"/>
        </w:rPr>
        <w:t>②　食材の納入が遅れ</w:t>
      </w:r>
      <w:r w:rsidR="00A229D3">
        <w:rPr>
          <w:rFonts w:hint="eastAsia"/>
        </w:rPr>
        <w:t>，</w:t>
      </w:r>
      <w:r>
        <w:rPr>
          <w:rFonts w:hint="eastAsia"/>
        </w:rPr>
        <w:t>給食提供に影響が及ぶ可能性がある状況において</w:t>
      </w:r>
      <w:r w:rsidR="00A229D3">
        <w:rPr>
          <w:rFonts w:hint="eastAsia"/>
        </w:rPr>
        <w:t>，</w:t>
      </w:r>
      <w:r>
        <w:rPr>
          <w:rFonts w:hint="eastAsia"/>
        </w:rPr>
        <w:t>事業者が</w:t>
      </w:r>
      <w:r w:rsidR="00101BDA">
        <w:rPr>
          <w:rFonts w:hint="eastAsia"/>
        </w:rPr>
        <w:t>福島市</w:t>
      </w:r>
      <w:r>
        <w:rPr>
          <w:rFonts w:hint="eastAsia"/>
        </w:rPr>
        <w:t>に協力し</w:t>
      </w:r>
      <w:r w:rsidR="00A229D3">
        <w:rPr>
          <w:rFonts w:hint="eastAsia"/>
        </w:rPr>
        <w:t>，</w:t>
      </w:r>
      <w:r>
        <w:rPr>
          <w:rFonts w:hint="eastAsia"/>
        </w:rPr>
        <w:t>影響を最小限に食い止めた場合</w:t>
      </w:r>
    </w:p>
    <w:p w14:paraId="6E774234" w14:textId="489BF696" w:rsidR="00AB2156" w:rsidRDefault="00AB2156" w:rsidP="00AB2156">
      <w:pPr>
        <w:ind w:leftChars="200" w:left="840" w:hangingChars="200" w:hanging="420"/>
      </w:pPr>
      <w:r>
        <w:rPr>
          <w:rFonts w:hint="eastAsia"/>
        </w:rPr>
        <w:t>③　不可抗力による災害に際して</w:t>
      </w:r>
      <w:r w:rsidR="00A229D3">
        <w:rPr>
          <w:rFonts w:hint="eastAsia"/>
        </w:rPr>
        <w:t>，</w:t>
      </w:r>
      <w:r>
        <w:rPr>
          <w:rFonts w:hint="eastAsia"/>
        </w:rPr>
        <w:t>事業者の創意工夫と努力によって</w:t>
      </w:r>
      <w:r w:rsidR="00A229D3">
        <w:rPr>
          <w:rFonts w:hint="eastAsia"/>
        </w:rPr>
        <w:t>，</w:t>
      </w:r>
      <w:r>
        <w:rPr>
          <w:rFonts w:hint="eastAsia"/>
        </w:rPr>
        <w:t>給食提供サービスを維持</w:t>
      </w:r>
      <w:r w:rsidR="00A229D3">
        <w:rPr>
          <w:rFonts w:hint="eastAsia"/>
        </w:rPr>
        <w:t>，</w:t>
      </w:r>
      <w:r>
        <w:rPr>
          <w:rFonts w:hint="eastAsia"/>
        </w:rPr>
        <w:t>あるいは速やかに復旧した場合　等</w:t>
      </w:r>
    </w:p>
    <w:p w14:paraId="7033B368" w14:textId="1E2C1467" w:rsidR="00AB2156" w:rsidRDefault="00AB2156" w:rsidP="00AB2156">
      <w:pPr>
        <w:ind w:leftChars="100" w:left="630" w:hangingChars="200" w:hanging="420"/>
      </w:pPr>
      <w:r w:rsidRPr="001251DB">
        <w:rPr>
          <w:rFonts w:ascii="ＭＳ ゴシック" w:eastAsia="ＭＳ ゴシック" w:hAnsi="ＭＳ ゴシック" w:hint="eastAsia"/>
        </w:rPr>
        <w:t>イ</w:t>
      </w:r>
      <w:r>
        <w:rPr>
          <w:rFonts w:hint="eastAsia"/>
        </w:rPr>
        <w:t xml:space="preserve">　直前１年間について３</w:t>
      </w:r>
      <w:r w:rsidR="00710596">
        <w:rPr>
          <w:rFonts w:hint="eastAsia"/>
        </w:rPr>
        <w:t>か月</w:t>
      </w:r>
      <w:r>
        <w:rPr>
          <w:rFonts w:hint="eastAsia"/>
        </w:rPr>
        <w:t>毎の減額ポイントの合計が２点以下であった場合には</w:t>
      </w:r>
      <w:r w:rsidR="00A229D3">
        <w:rPr>
          <w:rFonts w:hint="eastAsia"/>
        </w:rPr>
        <w:t>，</w:t>
      </w:r>
      <w:r>
        <w:rPr>
          <w:rFonts w:hint="eastAsia"/>
        </w:rPr>
        <w:t>減額ポイントが５点を超過した時に救済措置として２点を減算できるものとする。本救済措置は</w:t>
      </w:r>
      <w:r w:rsidR="00A229D3">
        <w:rPr>
          <w:rFonts w:hint="eastAsia"/>
        </w:rPr>
        <w:t>，</w:t>
      </w:r>
      <w:r>
        <w:rPr>
          <w:rFonts w:hint="eastAsia"/>
        </w:rPr>
        <w:t>１回適用するごとにゼロクリアーされるものとする。</w:t>
      </w:r>
    </w:p>
    <w:p w14:paraId="0A7699FD" w14:textId="77777777" w:rsidR="00AB2156" w:rsidRDefault="00AB2156" w:rsidP="00AB2156"/>
    <w:p w14:paraId="02FE4679" w14:textId="77777777" w:rsidR="00AB2156" w:rsidRPr="001251DB" w:rsidRDefault="00AB2156" w:rsidP="00AB2156">
      <w:pPr>
        <w:rPr>
          <w:rFonts w:ascii="ＭＳ ゴシック" w:eastAsia="ＭＳ ゴシック" w:hAnsi="ＭＳ ゴシック"/>
        </w:rPr>
      </w:pPr>
      <w:r w:rsidRPr="001251DB">
        <w:rPr>
          <w:rFonts w:ascii="ＭＳ ゴシック" w:eastAsia="ＭＳ ゴシック" w:hAnsi="ＭＳ ゴシック" w:hint="eastAsia"/>
        </w:rPr>
        <w:t>（</w:t>
      </w:r>
      <w:r>
        <w:rPr>
          <w:rFonts w:ascii="ＭＳ ゴシック" w:eastAsia="ＭＳ ゴシック" w:hAnsi="ＭＳ ゴシック" w:hint="eastAsia"/>
        </w:rPr>
        <w:t>５</w:t>
      </w:r>
      <w:r w:rsidRPr="001251DB">
        <w:rPr>
          <w:rFonts w:ascii="ＭＳ ゴシック" w:eastAsia="ＭＳ ゴシック" w:hAnsi="ＭＳ ゴシック" w:hint="eastAsia"/>
        </w:rPr>
        <w:t>）減額ポイント</w:t>
      </w:r>
      <w:r>
        <w:rPr>
          <w:rFonts w:ascii="ＭＳ ゴシック" w:eastAsia="ＭＳ ゴシック" w:hAnsi="ＭＳ ゴシック" w:hint="eastAsia"/>
        </w:rPr>
        <w:t>の支払額への反映</w:t>
      </w:r>
    </w:p>
    <w:p w14:paraId="6FE22EFA" w14:textId="0DB190BF" w:rsidR="00AB2156" w:rsidRDefault="00101BDA" w:rsidP="00AB2156">
      <w:pPr>
        <w:ind w:leftChars="200" w:left="420" w:firstLineChars="100" w:firstLine="210"/>
      </w:pPr>
      <w:r>
        <w:rPr>
          <w:rFonts w:hint="eastAsia"/>
        </w:rPr>
        <w:t>福島市</w:t>
      </w:r>
      <w:r w:rsidR="00AB2156">
        <w:rPr>
          <w:rFonts w:hint="eastAsia"/>
        </w:rPr>
        <w:t>は</w:t>
      </w:r>
      <w:r w:rsidR="00A229D3">
        <w:rPr>
          <w:rFonts w:hint="eastAsia"/>
        </w:rPr>
        <w:t>，</w:t>
      </w:r>
      <w:r w:rsidR="00AB2156">
        <w:rPr>
          <w:rFonts w:hint="eastAsia"/>
        </w:rPr>
        <w:t>モニタリングが終了し</w:t>
      </w:r>
      <w:r w:rsidR="00A229D3">
        <w:rPr>
          <w:rFonts w:hint="eastAsia"/>
        </w:rPr>
        <w:t>，</w:t>
      </w:r>
      <w:r w:rsidR="00AB2156">
        <w:rPr>
          <w:rFonts w:hint="eastAsia"/>
        </w:rPr>
        <w:t>減額ポイントを付与する場合には</w:t>
      </w:r>
      <w:r w:rsidR="00A229D3">
        <w:rPr>
          <w:rFonts w:hint="eastAsia"/>
        </w:rPr>
        <w:t>，</w:t>
      </w:r>
      <w:r w:rsidR="00AB2156">
        <w:rPr>
          <w:rFonts w:hint="eastAsia"/>
        </w:rPr>
        <w:t>事業者に減額ポイントを通知する。サービス購入費の支払に際しては</w:t>
      </w:r>
      <w:r w:rsidR="00A229D3">
        <w:rPr>
          <w:rFonts w:hint="eastAsia"/>
        </w:rPr>
        <w:t>，</w:t>
      </w:r>
      <w:r w:rsidR="00AB2156">
        <w:rPr>
          <w:rFonts w:hint="eastAsia"/>
        </w:rPr>
        <w:t>当該四半期の減額ポイントの合計を計算し</w:t>
      </w:r>
      <w:r w:rsidR="00A229D3">
        <w:rPr>
          <w:rFonts w:hint="eastAsia"/>
        </w:rPr>
        <w:t>，</w:t>
      </w:r>
      <w:r w:rsidR="00AB2156">
        <w:rPr>
          <w:rFonts w:hint="eastAsia"/>
        </w:rPr>
        <w:t>次表に従って四半期分のサービス購入費</w:t>
      </w:r>
      <w:r w:rsidR="00E64EFD">
        <w:rPr>
          <w:rFonts w:hint="eastAsia"/>
        </w:rPr>
        <w:t>Ｃ</w:t>
      </w:r>
      <w:r w:rsidR="00AB2156">
        <w:rPr>
          <w:rFonts w:hint="eastAsia"/>
        </w:rPr>
        <w:t>及び</w:t>
      </w:r>
      <w:r w:rsidR="00E64EFD">
        <w:rPr>
          <w:rFonts w:hint="eastAsia"/>
        </w:rPr>
        <w:t>Ｄ</w:t>
      </w:r>
      <w:r w:rsidR="00AB2156">
        <w:rPr>
          <w:rFonts w:hint="eastAsia"/>
        </w:rPr>
        <w:t>に相当する額に対し</w:t>
      </w:r>
      <w:r w:rsidR="00A229D3">
        <w:rPr>
          <w:rFonts w:hint="eastAsia"/>
        </w:rPr>
        <w:t>，</w:t>
      </w:r>
      <w:r w:rsidR="00AB2156">
        <w:rPr>
          <w:rFonts w:hint="eastAsia"/>
        </w:rPr>
        <w:t>該当する減額割合を乗じて減額の計算を行う。</w:t>
      </w:r>
    </w:p>
    <w:p w14:paraId="53310E4E" w14:textId="0D9E883E" w:rsidR="00AB2156" w:rsidRDefault="00101BDA" w:rsidP="00AB2156">
      <w:pPr>
        <w:ind w:leftChars="200" w:left="420" w:firstLineChars="100" w:firstLine="210"/>
      </w:pPr>
      <w:r>
        <w:rPr>
          <w:rFonts w:hint="eastAsia"/>
        </w:rPr>
        <w:t>福島市</w:t>
      </w:r>
      <w:r w:rsidR="00AB2156">
        <w:rPr>
          <w:rFonts w:hint="eastAsia"/>
        </w:rPr>
        <w:t>は</w:t>
      </w:r>
      <w:r w:rsidR="00A229D3">
        <w:rPr>
          <w:rFonts w:hint="eastAsia"/>
        </w:rPr>
        <w:t>，</w:t>
      </w:r>
      <w:r w:rsidR="00AB2156">
        <w:rPr>
          <w:rFonts w:hint="eastAsia"/>
        </w:rPr>
        <w:t>当該四半期に合計された減額ポイントを</w:t>
      </w:r>
      <w:r w:rsidR="00A229D3">
        <w:rPr>
          <w:rFonts w:hint="eastAsia"/>
        </w:rPr>
        <w:t>，</w:t>
      </w:r>
      <w:r w:rsidR="00AB2156">
        <w:rPr>
          <w:rFonts w:hint="eastAsia"/>
        </w:rPr>
        <w:t>当該期間のモニタリングにのみ用いるものとし</w:t>
      </w:r>
      <w:r w:rsidR="00A229D3">
        <w:rPr>
          <w:rFonts w:hint="eastAsia"/>
        </w:rPr>
        <w:t>，</w:t>
      </w:r>
      <w:r w:rsidR="00AB2156">
        <w:rPr>
          <w:rFonts w:hint="eastAsia"/>
        </w:rPr>
        <w:t>次の四半期に持ち越さない。</w:t>
      </w:r>
    </w:p>
    <w:p w14:paraId="1BFE9CE1" w14:textId="15DD78E2" w:rsidR="00AB2156" w:rsidRDefault="00AB2156" w:rsidP="00AB2156">
      <w:pPr>
        <w:ind w:leftChars="200" w:left="420" w:firstLineChars="100" w:firstLine="210"/>
      </w:pPr>
      <w:r>
        <w:rPr>
          <w:rFonts w:hint="eastAsia"/>
        </w:rPr>
        <w:t>事業者は</w:t>
      </w:r>
      <w:r w:rsidR="00A229D3">
        <w:rPr>
          <w:rFonts w:hint="eastAsia"/>
        </w:rPr>
        <w:t>，</w:t>
      </w:r>
      <w:r>
        <w:rPr>
          <w:rFonts w:hint="eastAsia"/>
        </w:rPr>
        <w:t>必要に応じ減額の対象となった業務について</w:t>
      </w:r>
      <w:r w:rsidR="00A229D3">
        <w:rPr>
          <w:rFonts w:hint="eastAsia"/>
        </w:rPr>
        <w:t>，</w:t>
      </w:r>
      <w:r w:rsidR="00101BDA">
        <w:rPr>
          <w:rFonts w:hint="eastAsia"/>
        </w:rPr>
        <w:t>福島市</w:t>
      </w:r>
      <w:r>
        <w:rPr>
          <w:rFonts w:hint="eastAsia"/>
        </w:rPr>
        <w:t>に対し説明を行うことができるほか</w:t>
      </w:r>
      <w:r w:rsidR="00A229D3">
        <w:rPr>
          <w:rFonts w:hint="eastAsia"/>
        </w:rPr>
        <w:t>，</w:t>
      </w:r>
      <w:r>
        <w:rPr>
          <w:rFonts w:hint="eastAsia"/>
        </w:rPr>
        <w:t>減額について異議がある場合には</w:t>
      </w:r>
      <w:r w:rsidR="00A229D3">
        <w:rPr>
          <w:rFonts w:hint="eastAsia"/>
        </w:rPr>
        <w:t>，</w:t>
      </w:r>
      <w:r>
        <w:rPr>
          <w:rFonts w:hint="eastAsia"/>
        </w:rPr>
        <w:t>申立てを行うことができるものとする。</w:t>
      </w:r>
      <w:r>
        <w:rPr>
          <w:rFonts w:hint="eastAsia"/>
        </w:rPr>
        <w:lastRenderedPageBreak/>
        <w:t>この場合において</w:t>
      </w:r>
      <w:r w:rsidR="00A229D3">
        <w:rPr>
          <w:rFonts w:hint="eastAsia"/>
        </w:rPr>
        <w:t>，</w:t>
      </w:r>
      <w:r>
        <w:rPr>
          <w:rFonts w:hint="eastAsia"/>
        </w:rPr>
        <w:t>当該四半期のサービス購入費の支払時期までに減額ポイントを確定することが困難である場合は</w:t>
      </w:r>
      <w:r w:rsidR="00A229D3">
        <w:rPr>
          <w:rFonts w:hint="eastAsia"/>
        </w:rPr>
        <w:t>，</w:t>
      </w:r>
      <w:r>
        <w:rPr>
          <w:rFonts w:hint="eastAsia"/>
        </w:rPr>
        <w:t>減額ポイントを確定し</w:t>
      </w:r>
      <w:r w:rsidR="00A229D3">
        <w:rPr>
          <w:rFonts w:hint="eastAsia"/>
        </w:rPr>
        <w:t>，</w:t>
      </w:r>
      <w:r>
        <w:rPr>
          <w:rFonts w:hint="eastAsia"/>
        </w:rPr>
        <w:t>事業者に通知した日の属する四半期に係るサービス購入費の支払額から減額を行う。</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053"/>
        <w:gridCol w:w="4115"/>
        <w:gridCol w:w="2609"/>
      </w:tblGrid>
      <w:tr w:rsidR="00AB2156" w:rsidRPr="0011290B" w14:paraId="1E222A34" w14:textId="77777777" w:rsidTr="00211045">
        <w:trPr>
          <w:jc w:val="right"/>
        </w:trPr>
        <w:tc>
          <w:tcPr>
            <w:tcW w:w="2122" w:type="dxa"/>
            <w:shd w:val="clear" w:color="auto" w:fill="BFBFBF" w:themeFill="background1" w:themeFillShade="BF"/>
          </w:tcPr>
          <w:p w14:paraId="11D535B7" w14:textId="77777777" w:rsidR="00AB2156" w:rsidRPr="00CE1415" w:rsidRDefault="00AB2156" w:rsidP="00211045">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減額ポイント合計</w:t>
            </w:r>
          </w:p>
        </w:tc>
        <w:tc>
          <w:tcPr>
            <w:tcW w:w="4252" w:type="dxa"/>
            <w:shd w:val="clear" w:color="auto" w:fill="BFBFBF" w:themeFill="background1" w:themeFillShade="BF"/>
          </w:tcPr>
          <w:p w14:paraId="3B7A5604" w14:textId="77777777" w:rsidR="00AB2156" w:rsidRPr="00CE1415" w:rsidRDefault="00AB2156" w:rsidP="00211045">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減額率の計算方法</w:t>
            </w:r>
          </w:p>
        </w:tc>
        <w:tc>
          <w:tcPr>
            <w:tcW w:w="2693" w:type="dxa"/>
            <w:shd w:val="clear" w:color="auto" w:fill="BFBFBF" w:themeFill="background1" w:themeFillShade="BF"/>
          </w:tcPr>
          <w:p w14:paraId="5F42BB8E" w14:textId="77777777" w:rsidR="00AB2156" w:rsidRPr="00CE1415" w:rsidRDefault="00AB2156" w:rsidP="00211045">
            <w:pPr>
              <w:spacing w:line="260" w:lineRule="exact"/>
              <w:jc w:val="center"/>
              <w:rPr>
                <w:rFonts w:ascii="ＭＳ ゴシック" w:eastAsia="ＭＳ ゴシック" w:hAnsi="ＭＳ ゴシック"/>
                <w:sz w:val="20"/>
              </w:rPr>
            </w:pPr>
            <w:r w:rsidRPr="00CE1415">
              <w:rPr>
                <w:rFonts w:ascii="ＭＳ ゴシック" w:eastAsia="ＭＳ ゴシック" w:hAnsi="ＭＳ ゴシック" w:hint="eastAsia"/>
                <w:sz w:val="20"/>
              </w:rPr>
              <w:t>減額</w:t>
            </w:r>
            <w:r>
              <w:rPr>
                <w:rFonts w:ascii="ＭＳ ゴシック" w:eastAsia="ＭＳ ゴシック" w:hAnsi="ＭＳ ゴシック" w:hint="eastAsia"/>
                <w:sz w:val="20"/>
              </w:rPr>
              <w:t>率の範囲</w:t>
            </w:r>
          </w:p>
        </w:tc>
      </w:tr>
      <w:tr w:rsidR="00AB2156" w:rsidRPr="0011290B" w14:paraId="5300F99F" w14:textId="77777777" w:rsidTr="00211045">
        <w:trPr>
          <w:jc w:val="right"/>
        </w:trPr>
        <w:tc>
          <w:tcPr>
            <w:tcW w:w="2122" w:type="dxa"/>
            <w:vAlign w:val="center"/>
          </w:tcPr>
          <w:p w14:paraId="1FB9CAC9" w14:textId="77777777" w:rsidR="00AB2156" w:rsidRPr="0011290B" w:rsidRDefault="00AB2156" w:rsidP="00211045">
            <w:pPr>
              <w:spacing w:line="260" w:lineRule="exact"/>
              <w:jc w:val="center"/>
              <w:rPr>
                <w:sz w:val="20"/>
              </w:rPr>
            </w:pPr>
            <w:r w:rsidRPr="00AA611F">
              <w:rPr>
                <w:rFonts w:hint="eastAsia"/>
                <w:sz w:val="20"/>
              </w:rPr>
              <w:t>５ポイント未満</w:t>
            </w:r>
          </w:p>
        </w:tc>
        <w:tc>
          <w:tcPr>
            <w:tcW w:w="4252" w:type="dxa"/>
            <w:vAlign w:val="center"/>
          </w:tcPr>
          <w:p w14:paraId="35A535D8" w14:textId="77777777" w:rsidR="00AB2156" w:rsidRPr="0011290B" w:rsidRDefault="00AB2156" w:rsidP="00211045">
            <w:pPr>
              <w:spacing w:line="260" w:lineRule="exact"/>
              <w:rPr>
                <w:sz w:val="20"/>
              </w:rPr>
            </w:pPr>
            <w:r>
              <w:rPr>
                <w:rFonts w:hint="eastAsia"/>
                <w:sz w:val="20"/>
              </w:rPr>
              <w:t>０％にて固定※１</w:t>
            </w:r>
          </w:p>
        </w:tc>
        <w:tc>
          <w:tcPr>
            <w:tcW w:w="2693" w:type="dxa"/>
            <w:vAlign w:val="center"/>
          </w:tcPr>
          <w:p w14:paraId="1E0F7B7C" w14:textId="77777777" w:rsidR="00AB2156" w:rsidRPr="0011290B" w:rsidRDefault="00AB2156" w:rsidP="00211045">
            <w:pPr>
              <w:spacing w:line="260" w:lineRule="exact"/>
              <w:jc w:val="center"/>
              <w:rPr>
                <w:sz w:val="20"/>
              </w:rPr>
            </w:pPr>
            <w:r>
              <w:rPr>
                <w:rFonts w:hint="eastAsia"/>
                <w:sz w:val="20"/>
              </w:rPr>
              <w:t>０％</w:t>
            </w:r>
          </w:p>
        </w:tc>
      </w:tr>
      <w:tr w:rsidR="00AB2156" w:rsidRPr="0011290B" w14:paraId="66EB18A7" w14:textId="77777777" w:rsidTr="00211045">
        <w:trPr>
          <w:jc w:val="right"/>
        </w:trPr>
        <w:tc>
          <w:tcPr>
            <w:tcW w:w="2122" w:type="dxa"/>
            <w:vAlign w:val="center"/>
          </w:tcPr>
          <w:p w14:paraId="67751DBA" w14:textId="77777777" w:rsidR="00AB2156" w:rsidRDefault="00AB2156" w:rsidP="00211045">
            <w:pPr>
              <w:spacing w:line="260" w:lineRule="exact"/>
              <w:jc w:val="center"/>
              <w:rPr>
                <w:sz w:val="20"/>
              </w:rPr>
            </w:pPr>
            <w:r w:rsidRPr="00AA611F">
              <w:rPr>
                <w:rFonts w:hint="eastAsia"/>
                <w:sz w:val="20"/>
              </w:rPr>
              <w:t>５ポイント以上</w:t>
            </w:r>
          </w:p>
          <w:p w14:paraId="13026807" w14:textId="77777777" w:rsidR="00AB2156" w:rsidRPr="0011290B" w:rsidRDefault="00AB2156" w:rsidP="00211045">
            <w:pPr>
              <w:spacing w:line="260" w:lineRule="exact"/>
              <w:jc w:val="center"/>
              <w:rPr>
                <w:sz w:val="20"/>
              </w:rPr>
            </w:pPr>
            <w:r>
              <w:rPr>
                <w:rFonts w:hint="eastAsia"/>
                <w:sz w:val="20"/>
              </w:rPr>
              <w:t>１０</w:t>
            </w:r>
            <w:r w:rsidRPr="00AA611F">
              <w:rPr>
                <w:rFonts w:hint="eastAsia"/>
                <w:sz w:val="20"/>
              </w:rPr>
              <w:t>ポイント未満</w:t>
            </w:r>
          </w:p>
        </w:tc>
        <w:tc>
          <w:tcPr>
            <w:tcW w:w="4252" w:type="dxa"/>
            <w:vAlign w:val="center"/>
          </w:tcPr>
          <w:p w14:paraId="5E5D86E5" w14:textId="77777777" w:rsidR="00AB2156" w:rsidRPr="00986BE7" w:rsidRDefault="00AB2156" w:rsidP="00211045">
            <w:pPr>
              <w:spacing w:line="260" w:lineRule="exact"/>
              <w:rPr>
                <w:sz w:val="20"/>
              </w:rPr>
            </w:pPr>
            <w:r w:rsidRPr="00986BE7">
              <w:rPr>
                <w:rFonts w:hint="eastAsia"/>
                <w:sz w:val="20"/>
              </w:rPr>
              <w:t>５ポイントで減額率</w:t>
            </w:r>
            <w:r>
              <w:rPr>
                <w:rFonts w:hint="eastAsia"/>
                <w:sz w:val="20"/>
              </w:rPr>
              <w:t>０．５</w:t>
            </w:r>
            <w:r w:rsidRPr="00986BE7">
              <w:rPr>
                <w:rFonts w:hint="eastAsia"/>
                <w:sz w:val="20"/>
              </w:rPr>
              <w:t>％。</w:t>
            </w:r>
          </w:p>
          <w:p w14:paraId="450CDB6E" w14:textId="77777777" w:rsidR="00AB2156" w:rsidRPr="0011290B" w:rsidRDefault="00AB2156" w:rsidP="00211045">
            <w:pPr>
              <w:spacing w:line="260" w:lineRule="exact"/>
              <w:rPr>
                <w:sz w:val="20"/>
              </w:rPr>
            </w:pPr>
            <w:r w:rsidRPr="00986BE7">
              <w:rPr>
                <w:rFonts w:hint="eastAsia"/>
                <w:sz w:val="20"/>
              </w:rPr>
              <w:t>さらに５ポイントを超えて</w:t>
            </w:r>
            <w:r>
              <w:rPr>
                <w:rFonts w:hint="eastAsia"/>
                <w:sz w:val="20"/>
              </w:rPr>
              <w:t>１</w:t>
            </w:r>
            <w:r w:rsidRPr="00986BE7">
              <w:rPr>
                <w:rFonts w:hint="eastAsia"/>
                <w:sz w:val="20"/>
              </w:rPr>
              <w:t>ポイント増えるごとに減額率</w:t>
            </w:r>
            <w:r>
              <w:rPr>
                <w:rFonts w:hint="eastAsia"/>
                <w:sz w:val="20"/>
              </w:rPr>
              <w:t>０．５</w:t>
            </w:r>
            <w:r w:rsidRPr="00986BE7">
              <w:rPr>
                <w:rFonts w:hint="eastAsia"/>
                <w:sz w:val="20"/>
              </w:rPr>
              <w:t>％増加</w:t>
            </w:r>
          </w:p>
        </w:tc>
        <w:tc>
          <w:tcPr>
            <w:tcW w:w="2693" w:type="dxa"/>
            <w:vAlign w:val="center"/>
          </w:tcPr>
          <w:p w14:paraId="194AD571" w14:textId="77777777" w:rsidR="00AB2156" w:rsidRPr="0011290B" w:rsidRDefault="00AB2156" w:rsidP="00211045">
            <w:pPr>
              <w:spacing w:line="260" w:lineRule="exact"/>
              <w:jc w:val="center"/>
              <w:rPr>
                <w:sz w:val="20"/>
              </w:rPr>
            </w:pPr>
            <w:r>
              <w:rPr>
                <w:rFonts w:hint="eastAsia"/>
                <w:sz w:val="20"/>
              </w:rPr>
              <w:t>０．５％～２．５％</w:t>
            </w:r>
          </w:p>
        </w:tc>
      </w:tr>
      <w:tr w:rsidR="00AB2156" w:rsidRPr="0011290B" w14:paraId="29A2BBFD" w14:textId="77777777" w:rsidTr="00211045">
        <w:trPr>
          <w:jc w:val="right"/>
        </w:trPr>
        <w:tc>
          <w:tcPr>
            <w:tcW w:w="2122" w:type="dxa"/>
            <w:vAlign w:val="center"/>
          </w:tcPr>
          <w:p w14:paraId="641DBF3E" w14:textId="77777777" w:rsidR="00AB2156" w:rsidRPr="00AA611F" w:rsidRDefault="00AB2156" w:rsidP="00211045">
            <w:pPr>
              <w:spacing w:line="260" w:lineRule="exact"/>
              <w:jc w:val="center"/>
              <w:rPr>
                <w:sz w:val="20"/>
              </w:rPr>
            </w:pPr>
            <w:r>
              <w:rPr>
                <w:rFonts w:hint="eastAsia"/>
                <w:sz w:val="20"/>
              </w:rPr>
              <w:t>１０</w:t>
            </w:r>
            <w:r w:rsidRPr="00AA611F">
              <w:rPr>
                <w:rFonts w:hint="eastAsia"/>
                <w:sz w:val="20"/>
              </w:rPr>
              <w:t>ポイント以上</w:t>
            </w:r>
          </w:p>
          <w:p w14:paraId="643EA209" w14:textId="77777777" w:rsidR="00AB2156" w:rsidRPr="0011290B" w:rsidRDefault="00AB2156" w:rsidP="00211045">
            <w:pPr>
              <w:spacing w:line="260" w:lineRule="exact"/>
              <w:jc w:val="center"/>
              <w:rPr>
                <w:sz w:val="20"/>
              </w:rPr>
            </w:pPr>
            <w:r>
              <w:rPr>
                <w:rFonts w:hint="eastAsia"/>
                <w:sz w:val="20"/>
              </w:rPr>
              <w:t>３０</w:t>
            </w:r>
            <w:r w:rsidRPr="00AA611F">
              <w:rPr>
                <w:rFonts w:hint="eastAsia"/>
                <w:sz w:val="20"/>
              </w:rPr>
              <w:t>ポイント未満</w:t>
            </w:r>
          </w:p>
        </w:tc>
        <w:tc>
          <w:tcPr>
            <w:tcW w:w="4252" w:type="dxa"/>
            <w:vAlign w:val="center"/>
          </w:tcPr>
          <w:p w14:paraId="51DB1E6B" w14:textId="77777777" w:rsidR="00AB2156" w:rsidRPr="00986BE7" w:rsidRDefault="00AB2156" w:rsidP="00211045">
            <w:pPr>
              <w:spacing w:line="260" w:lineRule="exact"/>
              <w:rPr>
                <w:sz w:val="20"/>
              </w:rPr>
            </w:pPr>
            <w:r>
              <w:rPr>
                <w:rFonts w:hint="eastAsia"/>
                <w:sz w:val="20"/>
              </w:rPr>
              <w:t>１０</w:t>
            </w:r>
            <w:r w:rsidRPr="00986BE7">
              <w:rPr>
                <w:rFonts w:hint="eastAsia"/>
                <w:sz w:val="20"/>
              </w:rPr>
              <w:t>ポイントで減額率３％。</w:t>
            </w:r>
          </w:p>
          <w:p w14:paraId="5E2ABEF8" w14:textId="77777777" w:rsidR="00AB2156" w:rsidRPr="0011290B" w:rsidRDefault="00AB2156" w:rsidP="00211045">
            <w:pPr>
              <w:spacing w:line="260" w:lineRule="exact"/>
              <w:rPr>
                <w:sz w:val="20"/>
              </w:rPr>
            </w:pPr>
            <w:r w:rsidRPr="00986BE7">
              <w:rPr>
                <w:rFonts w:hint="eastAsia"/>
                <w:sz w:val="20"/>
              </w:rPr>
              <w:t>さらに</w:t>
            </w:r>
            <w:r>
              <w:rPr>
                <w:rFonts w:hint="eastAsia"/>
                <w:sz w:val="20"/>
              </w:rPr>
              <w:t>１０</w:t>
            </w:r>
            <w:r w:rsidRPr="00986BE7">
              <w:rPr>
                <w:rFonts w:hint="eastAsia"/>
                <w:sz w:val="20"/>
              </w:rPr>
              <w:t>ポイントを超えて</w:t>
            </w:r>
            <w:r>
              <w:rPr>
                <w:rFonts w:hint="eastAsia"/>
                <w:sz w:val="20"/>
              </w:rPr>
              <w:t>１</w:t>
            </w:r>
            <w:r w:rsidRPr="00986BE7">
              <w:rPr>
                <w:rFonts w:hint="eastAsia"/>
                <w:sz w:val="20"/>
              </w:rPr>
              <w:t>ポイント増えるごとに減額率１％増加</w:t>
            </w:r>
          </w:p>
        </w:tc>
        <w:tc>
          <w:tcPr>
            <w:tcW w:w="2693" w:type="dxa"/>
            <w:vAlign w:val="center"/>
          </w:tcPr>
          <w:p w14:paraId="28ED109A" w14:textId="77777777" w:rsidR="00AB2156" w:rsidRPr="0011290B" w:rsidRDefault="00AB2156" w:rsidP="00211045">
            <w:pPr>
              <w:spacing w:line="260" w:lineRule="exact"/>
              <w:jc w:val="center"/>
              <w:rPr>
                <w:sz w:val="20"/>
              </w:rPr>
            </w:pPr>
            <w:r>
              <w:rPr>
                <w:rFonts w:hint="eastAsia"/>
                <w:sz w:val="20"/>
              </w:rPr>
              <w:t>３％～２２％</w:t>
            </w:r>
          </w:p>
        </w:tc>
      </w:tr>
      <w:tr w:rsidR="00AB2156" w:rsidRPr="0011290B" w14:paraId="3265DD52" w14:textId="77777777" w:rsidTr="00211045">
        <w:trPr>
          <w:jc w:val="right"/>
        </w:trPr>
        <w:tc>
          <w:tcPr>
            <w:tcW w:w="2122" w:type="dxa"/>
            <w:vAlign w:val="center"/>
          </w:tcPr>
          <w:p w14:paraId="63129CCB" w14:textId="77777777" w:rsidR="00AB2156" w:rsidRPr="00AA611F" w:rsidRDefault="00AB2156" w:rsidP="00211045">
            <w:pPr>
              <w:spacing w:line="260" w:lineRule="exact"/>
              <w:jc w:val="center"/>
              <w:rPr>
                <w:sz w:val="20"/>
              </w:rPr>
            </w:pPr>
            <w:r>
              <w:rPr>
                <w:rFonts w:hint="eastAsia"/>
                <w:sz w:val="20"/>
              </w:rPr>
              <w:t>３０</w:t>
            </w:r>
            <w:r w:rsidRPr="00AA611F">
              <w:rPr>
                <w:rFonts w:hint="eastAsia"/>
                <w:sz w:val="20"/>
              </w:rPr>
              <w:t>ポイント以上</w:t>
            </w:r>
          </w:p>
          <w:p w14:paraId="5C160750" w14:textId="77777777" w:rsidR="00AB2156" w:rsidRPr="0011290B" w:rsidRDefault="00AB2156" w:rsidP="00211045">
            <w:pPr>
              <w:spacing w:line="260" w:lineRule="exact"/>
              <w:jc w:val="center"/>
              <w:rPr>
                <w:sz w:val="20"/>
              </w:rPr>
            </w:pPr>
            <w:r>
              <w:rPr>
                <w:rFonts w:hint="eastAsia"/>
                <w:sz w:val="20"/>
              </w:rPr>
              <w:t>４０</w:t>
            </w:r>
            <w:r w:rsidRPr="00AA611F">
              <w:rPr>
                <w:rFonts w:hint="eastAsia"/>
                <w:sz w:val="20"/>
              </w:rPr>
              <w:t>ポイント未満</w:t>
            </w:r>
          </w:p>
        </w:tc>
        <w:tc>
          <w:tcPr>
            <w:tcW w:w="4252" w:type="dxa"/>
            <w:vAlign w:val="center"/>
          </w:tcPr>
          <w:p w14:paraId="542373A9" w14:textId="77777777" w:rsidR="00AB2156" w:rsidRPr="00986BE7" w:rsidRDefault="00AB2156" w:rsidP="00211045">
            <w:pPr>
              <w:spacing w:line="260" w:lineRule="exact"/>
              <w:rPr>
                <w:sz w:val="20"/>
              </w:rPr>
            </w:pPr>
            <w:r>
              <w:rPr>
                <w:rFonts w:hint="eastAsia"/>
                <w:sz w:val="20"/>
              </w:rPr>
              <w:t>３０</w:t>
            </w:r>
            <w:r w:rsidRPr="00986BE7">
              <w:rPr>
                <w:rFonts w:hint="eastAsia"/>
                <w:sz w:val="20"/>
              </w:rPr>
              <w:t>ポイントで減額率</w:t>
            </w:r>
            <w:r>
              <w:rPr>
                <w:rFonts w:hint="eastAsia"/>
                <w:sz w:val="20"/>
              </w:rPr>
              <w:t>２３</w:t>
            </w:r>
            <w:r w:rsidRPr="00986BE7">
              <w:rPr>
                <w:rFonts w:hint="eastAsia"/>
                <w:sz w:val="20"/>
              </w:rPr>
              <w:t>％。</w:t>
            </w:r>
          </w:p>
          <w:p w14:paraId="6F18EDF0" w14:textId="6C733F14" w:rsidR="00AB2156" w:rsidRPr="0011290B" w:rsidRDefault="00AB2156" w:rsidP="00211045">
            <w:pPr>
              <w:spacing w:line="260" w:lineRule="exact"/>
              <w:rPr>
                <w:sz w:val="20"/>
              </w:rPr>
            </w:pPr>
            <w:r w:rsidRPr="00986BE7">
              <w:rPr>
                <w:rFonts w:hint="eastAsia"/>
                <w:sz w:val="20"/>
              </w:rPr>
              <w:t>さらに</w:t>
            </w:r>
            <w:r w:rsidR="00582D8A">
              <w:rPr>
                <w:rFonts w:hint="eastAsia"/>
                <w:sz w:val="20"/>
              </w:rPr>
              <w:t>３０</w:t>
            </w:r>
            <w:r w:rsidRPr="00986BE7">
              <w:rPr>
                <w:rFonts w:hint="eastAsia"/>
                <w:sz w:val="20"/>
              </w:rPr>
              <w:t>ポイントを超えて</w:t>
            </w:r>
            <w:r>
              <w:rPr>
                <w:rFonts w:hint="eastAsia"/>
                <w:sz w:val="20"/>
              </w:rPr>
              <w:t>１</w:t>
            </w:r>
            <w:r w:rsidRPr="00986BE7">
              <w:rPr>
                <w:rFonts w:hint="eastAsia"/>
                <w:sz w:val="20"/>
              </w:rPr>
              <w:t>ポイント増えるごとに減額率</w:t>
            </w:r>
            <w:r>
              <w:rPr>
                <w:rFonts w:hint="eastAsia"/>
                <w:sz w:val="20"/>
              </w:rPr>
              <w:t>１．５</w:t>
            </w:r>
            <w:r w:rsidRPr="00986BE7">
              <w:rPr>
                <w:rFonts w:hint="eastAsia"/>
                <w:sz w:val="20"/>
              </w:rPr>
              <w:t>％増加</w:t>
            </w:r>
          </w:p>
        </w:tc>
        <w:tc>
          <w:tcPr>
            <w:tcW w:w="2693" w:type="dxa"/>
            <w:vAlign w:val="center"/>
          </w:tcPr>
          <w:p w14:paraId="2A6CFE55" w14:textId="77777777" w:rsidR="00AB2156" w:rsidRPr="0011290B" w:rsidRDefault="00AB2156" w:rsidP="00211045">
            <w:pPr>
              <w:spacing w:line="260" w:lineRule="exact"/>
              <w:jc w:val="center"/>
              <w:rPr>
                <w:sz w:val="20"/>
              </w:rPr>
            </w:pPr>
            <w:r>
              <w:rPr>
                <w:rFonts w:hint="eastAsia"/>
                <w:sz w:val="20"/>
              </w:rPr>
              <w:t>２３％～３６．５％</w:t>
            </w:r>
          </w:p>
        </w:tc>
      </w:tr>
      <w:tr w:rsidR="00AB2156" w:rsidRPr="0011290B" w14:paraId="295243DF" w14:textId="77777777" w:rsidTr="00211045">
        <w:trPr>
          <w:jc w:val="right"/>
        </w:trPr>
        <w:tc>
          <w:tcPr>
            <w:tcW w:w="2122" w:type="dxa"/>
            <w:vAlign w:val="center"/>
          </w:tcPr>
          <w:p w14:paraId="08E84F7C" w14:textId="77777777" w:rsidR="00AB2156" w:rsidRPr="0011290B" w:rsidRDefault="00AB2156" w:rsidP="00211045">
            <w:pPr>
              <w:spacing w:line="260" w:lineRule="exact"/>
              <w:jc w:val="center"/>
              <w:rPr>
                <w:sz w:val="20"/>
              </w:rPr>
            </w:pPr>
            <w:r>
              <w:rPr>
                <w:rFonts w:hint="eastAsia"/>
                <w:sz w:val="20"/>
              </w:rPr>
              <w:t>４０ポイント以上</w:t>
            </w:r>
          </w:p>
        </w:tc>
        <w:tc>
          <w:tcPr>
            <w:tcW w:w="4252" w:type="dxa"/>
            <w:vAlign w:val="center"/>
          </w:tcPr>
          <w:p w14:paraId="533E0078" w14:textId="77777777" w:rsidR="00AB2156" w:rsidRPr="0011290B" w:rsidRDefault="00AB2156" w:rsidP="00211045">
            <w:pPr>
              <w:spacing w:line="260" w:lineRule="exact"/>
              <w:rPr>
                <w:sz w:val="20"/>
              </w:rPr>
            </w:pPr>
            <w:r>
              <w:rPr>
                <w:rFonts w:hint="eastAsia"/>
                <w:sz w:val="20"/>
              </w:rPr>
              <w:t>４０</w:t>
            </w:r>
            <w:r w:rsidRPr="00986BE7">
              <w:rPr>
                <w:rFonts w:hint="eastAsia"/>
                <w:sz w:val="20"/>
              </w:rPr>
              <w:t>％にて固定</w:t>
            </w:r>
          </w:p>
        </w:tc>
        <w:tc>
          <w:tcPr>
            <w:tcW w:w="2693" w:type="dxa"/>
            <w:vAlign w:val="center"/>
          </w:tcPr>
          <w:p w14:paraId="0CA4CCD2" w14:textId="77777777" w:rsidR="00AB2156" w:rsidRPr="0011290B" w:rsidRDefault="00AB2156" w:rsidP="00211045">
            <w:pPr>
              <w:spacing w:line="260" w:lineRule="exact"/>
              <w:jc w:val="center"/>
              <w:rPr>
                <w:sz w:val="20"/>
              </w:rPr>
            </w:pPr>
            <w:r>
              <w:rPr>
                <w:rFonts w:hint="eastAsia"/>
                <w:sz w:val="20"/>
              </w:rPr>
              <w:t>４０</w:t>
            </w:r>
            <w:r w:rsidRPr="00AA611F">
              <w:rPr>
                <w:rFonts w:hint="eastAsia"/>
                <w:sz w:val="20"/>
              </w:rPr>
              <w:t>％（さらに当該四半期分の維持管理・運営業務に係る対価の支払停止※２）</w:t>
            </w:r>
          </w:p>
        </w:tc>
      </w:tr>
    </w:tbl>
    <w:p w14:paraId="54028299" w14:textId="63DEBE44" w:rsidR="00AB2156" w:rsidRPr="00986BE7" w:rsidRDefault="00AB2156" w:rsidP="00AB2156">
      <w:pPr>
        <w:spacing w:beforeLines="50" w:before="166" w:line="260" w:lineRule="exact"/>
        <w:ind w:leftChars="100" w:left="810" w:hangingChars="300" w:hanging="600"/>
        <w:rPr>
          <w:sz w:val="20"/>
        </w:rPr>
      </w:pPr>
      <w:r w:rsidRPr="00986BE7">
        <w:rPr>
          <w:rFonts w:hint="eastAsia"/>
          <w:sz w:val="20"/>
        </w:rPr>
        <w:t>※１：上記の維持管理・運営業務に係る対価の減額率が０％であっても</w:t>
      </w:r>
      <w:r w:rsidR="00A229D3">
        <w:rPr>
          <w:rFonts w:hint="eastAsia"/>
          <w:sz w:val="20"/>
        </w:rPr>
        <w:t>，</w:t>
      </w:r>
      <w:r w:rsidRPr="00986BE7">
        <w:rPr>
          <w:rFonts w:hint="eastAsia"/>
          <w:sz w:val="20"/>
        </w:rPr>
        <w:t>「未提供給食数（</w:t>
      </w:r>
      <w:r>
        <w:rPr>
          <w:rFonts w:hint="eastAsia"/>
          <w:sz w:val="20"/>
        </w:rPr>
        <w:t>学校献立</w:t>
      </w:r>
      <w:r w:rsidRPr="00986BE7">
        <w:rPr>
          <w:rFonts w:hint="eastAsia"/>
          <w:sz w:val="20"/>
        </w:rPr>
        <w:t>）×１食当たりの</w:t>
      </w:r>
      <w:r>
        <w:rPr>
          <w:rFonts w:hint="eastAsia"/>
          <w:sz w:val="20"/>
        </w:rPr>
        <w:t>学校献立</w:t>
      </w:r>
      <w:r w:rsidRPr="00986BE7">
        <w:rPr>
          <w:rFonts w:hint="eastAsia"/>
          <w:sz w:val="20"/>
        </w:rPr>
        <w:t>料金単価」の減額は行うものとする。</w:t>
      </w:r>
    </w:p>
    <w:p w14:paraId="7F591772" w14:textId="1C47DF53" w:rsidR="00AB2156" w:rsidRPr="00986BE7" w:rsidRDefault="00AB2156" w:rsidP="00AB2156">
      <w:pPr>
        <w:spacing w:line="260" w:lineRule="exact"/>
        <w:ind w:leftChars="100" w:left="810" w:hangingChars="300" w:hanging="600"/>
        <w:rPr>
          <w:sz w:val="20"/>
        </w:rPr>
      </w:pPr>
      <w:r w:rsidRPr="00986BE7">
        <w:rPr>
          <w:rFonts w:hint="eastAsia"/>
          <w:sz w:val="20"/>
        </w:rPr>
        <w:t>※２：支払停止の措置が発生した場合</w:t>
      </w:r>
      <w:r w:rsidR="00A229D3">
        <w:rPr>
          <w:rFonts w:hint="eastAsia"/>
          <w:sz w:val="20"/>
        </w:rPr>
        <w:t>，</w:t>
      </w:r>
      <w:r w:rsidRPr="00986BE7">
        <w:rPr>
          <w:rFonts w:hint="eastAsia"/>
          <w:sz w:val="20"/>
        </w:rPr>
        <w:t>翌四半期以降で初めて四半期の合計減額ポイントが</w:t>
      </w:r>
      <w:r>
        <w:rPr>
          <w:rFonts w:hint="eastAsia"/>
          <w:sz w:val="20"/>
        </w:rPr>
        <w:t>２０</w:t>
      </w:r>
      <w:r w:rsidRPr="00986BE7">
        <w:rPr>
          <w:rFonts w:hint="eastAsia"/>
          <w:sz w:val="20"/>
        </w:rPr>
        <w:t>ポイント以下となった四半期分の</w:t>
      </w:r>
      <w:r w:rsidR="00582D8A">
        <w:rPr>
          <w:rFonts w:hint="eastAsia"/>
          <w:sz w:val="20"/>
        </w:rPr>
        <w:t>サービス購入費</w:t>
      </w:r>
      <w:r w:rsidRPr="00986BE7">
        <w:rPr>
          <w:rFonts w:hint="eastAsia"/>
          <w:sz w:val="20"/>
        </w:rPr>
        <w:t>に</w:t>
      </w:r>
      <w:r w:rsidR="00A229D3">
        <w:rPr>
          <w:rFonts w:hint="eastAsia"/>
          <w:sz w:val="20"/>
        </w:rPr>
        <w:t>，</w:t>
      </w:r>
      <w:r w:rsidRPr="00986BE7">
        <w:rPr>
          <w:rFonts w:hint="eastAsia"/>
          <w:sz w:val="20"/>
        </w:rPr>
        <w:t>支払停止措置が発生した四半期の減額の措置後のサービス購入費を加算して支払う。</w:t>
      </w:r>
    </w:p>
    <w:p w14:paraId="17E577E3" w14:textId="77777777" w:rsidR="00AB2156" w:rsidRDefault="00AB2156" w:rsidP="00AB2156"/>
    <w:p w14:paraId="59350286" w14:textId="7F1F3B12" w:rsidR="00AB2156" w:rsidRDefault="00AB2156" w:rsidP="00AB2156">
      <w:pPr>
        <w:ind w:leftChars="200" w:left="420" w:firstLineChars="100" w:firstLine="210"/>
      </w:pPr>
      <w:r>
        <w:rPr>
          <w:rFonts w:hint="eastAsia"/>
        </w:rPr>
        <w:t>サービス購入費の減額は</w:t>
      </w:r>
      <w:r w:rsidR="00A229D3">
        <w:rPr>
          <w:rFonts w:hint="eastAsia"/>
        </w:rPr>
        <w:t>，</w:t>
      </w:r>
      <w:r w:rsidR="003B37E2">
        <w:rPr>
          <w:rFonts w:hint="eastAsia"/>
        </w:rPr>
        <w:t>本事業契約</w:t>
      </w:r>
      <w:r>
        <w:rPr>
          <w:rFonts w:hint="eastAsia"/>
        </w:rPr>
        <w:t>別紙２．１（</w:t>
      </w:r>
      <w:r w:rsidR="00582D8A">
        <w:rPr>
          <w:rFonts w:hint="eastAsia"/>
        </w:rPr>
        <w:t>４</w:t>
      </w:r>
      <w:r>
        <w:rPr>
          <w:rFonts w:hint="eastAsia"/>
        </w:rPr>
        <w:t>）で算定したサービス購入費</w:t>
      </w:r>
      <w:r w:rsidR="00E64EFD">
        <w:rPr>
          <w:rFonts w:hint="eastAsia"/>
        </w:rPr>
        <w:t>Ｃ</w:t>
      </w:r>
      <w:r>
        <w:rPr>
          <w:rFonts w:hint="eastAsia"/>
        </w:rPr>
        <w:t>（固定料金）及びサービス購入費</w:t>
      </w:r>
      <w:r w:rsidR="00E64EFD">
        <w:rPr>
          <w:rFonts w:hint="eastAsia"/>
        </w:rPr>
        <w:t>Ｄ</w:t>
      </w:r>
      <w:r>
        <w:rPr>
          <w:rFonts w:hint="eastAsia"/>
        </w:rPr>
        <w:t>（変動料金。レベル５に該当する未提供給食数を反映した実際に提供された給食数による）それぞれに減額割合を乗じた額とする。</w:t>
      </w:r>
    </w:p>
    <w:p w14:paraId="61AEBE52" w14:textId="1A3FFDB2" w:rsidR="00AB2156" w:rsidRDefault="00AB2156" w:rsidP="00AB2156">
      <w:pPr>
        <w:ind w:leftChars="200" w:left="420" w:firstLineChars="100" w:firstLine="210"/>
      </w:pPr>
      <w:r>
        <w:rPr>
          <w:rFonts w:hint="eastAsia"/>
        </w:rPr>
        <w:t>消費税及び地方消費税を除く減額する額に一円未満の端数が生じた場合</w:t>
      </w:r>
      <w:r w:rsidR="00A229D3">
        <w:rPr>
          <w:rFonts w:hint="eastAsia"/>
        </w:rPr>
        <w:t>，</w:t>
      </w:r>
      <w:r>
        <w:rPr>
          <w:rFonts w:hint="eastAsia"/>
        </w:rPr>
        <w:t>その端数金額を切り上げる。また</w:t>
      </w:r>
      <w:r w:rsidR="00A229D3">
        <w:rPr>
          <w:rFonts w:hint="eastAsia"/>
        </w:rPr>
        <w:t>，</w:t>
      </w:r>
      <w:r>
        <w:rPr>
          <w:rFonts w:hint="eastAsia"/>
        </w:rPr>
        <w:t>かかるサービス購入費</w:t>
      </w:r>
      <w:r w:rsidR="008E4560" w:rsidRPr="008E4560">
        <w:rPr>
          <w:rFonts w:hint="eastAsia"/>
        </w:rPr>
        <w:t>Ｄ</w:t>
      </w:r>
      <w:r>
        <w:rPr>
          <w:rFonts w:hint="eastAsia"/>
        </w:rPr>
        <w:t>をもとに計算した消費税及び地方消費税に端数が生じた場合</w:t>
      </w:r>
      <w:r w:rsidR="00A229D3">
        <w:rPr>
          <w:rFonts w:hint="eastAsia"/>
        </w:rPr>
        <w:t>，</w:t>
      </w:r>
      <w:r>
        <w:rPr>
          <w:rFonts w:hint="eastAsia"/>
        </w:rPr>
        <w:t>その端数金額を切り上げる。</w:t>
      </w:r>
    </w:p>
    <w:p w14:paraId="07C8425C" w14:textId="77777777" w:rsidR="00AB2156" w:rsidRDefault="00AB2156" w:rsidP="00AB2156"/>
    <w:p w14:paraId="28A66C7C" w14:textId="77777777" w:rsidR="00AB2156" w:rsidRPr="00986BE7" w:rsidRDefault="00AB2156" w:rsidP="00AB2156">
      <w:pPr>
        <w:rPr>
          <w:rFonts w:ascii="ＭＳ ゴシック" w:eastAsia="ＭＳ ゴシック" w:hAnsi="ＭＳ ゴシック"/>
        </w:rPr>
      </w:pPr>
      <w:r w:rsidRPr="00986BE7">
        <w:rPr>
          <w:rFonts w:ascii="ＭＳ ゴシック" w:eastAsia="ＭＳ ゴシック" w:hAnsi="ＭＳ ゴシック" w:hint="eastAsia"/>
        </w:rPr>
        <w:t>（６）減額ポイントの連続発生に伴う措置</w:t>
      </w:r>
    </w:p>
    <w:p w14:paraId="139C9935" w14:textId="36306262" w:rsidR="00AB2156" w:rsidRDefault="00AB2156" w:rsidP="00AB2156">
      <w:pPr>
        <w:ind w:leftChars="200" w:left="420" w:firstLineChars="100" w:firstLine="210"/>
      </w:pPr>
      <w:r>
        <w:rPr>
          <w:rFonts w:hint="eastAsia"/>
        </w:rPr>
        <w:t>２四半期連続して減額ポイントの合計が２１以上となった場合</w:t>
      </w:r>
      <w:r w:rsidR="00A229D3">
        <w:rPr>
          <w:rFonts w:hint="eastAsia"/>
        </w:rPr>
        <w:t>，</w:t>
      </w:r>
      <w:r w:rsidR="00101BDA">
        <w:rPr>
          <w:rFonts w:hint="eastAsia"/>
        </w:rPr>
        <w:t>福島市</w:t>
      </w:r>
      <w:r>
        <w:rPr>
          <w:rFonts w:hint="eastAsia"/>
        </w:rPr>
        <w:t>は</w:t>
      </w:r>
      <w:r w:rsidR="00A229D3">
        <w:rPr>
          <w:rFonts w:hint="eastAsia"/>
        </w:rPr>
        <w:t>，</w:t>
      </w:r>
      <w:r>
        <w:rPr>
          <w:rFonts w:hint="eastAsia"/>
        </w:rPr>
        <w:t>上記（５）のサービス購入費の減額措置に加え</w:t>
      </w:r>
      <w:r w:rsidR="00A229D3">
        <w:rPr>
          <w:rFonts w:hint="eastAsia"/>
        </w:rPr>
        <w:t>，</w:t>
      </w:r>
      <w:r>
        <w:rPr>
          <w:rFonts w:hint="eastAsia"/>
        </w:rPr>
        <w:t>当該連続する四半期のサービス購入費の支払を停止する。</w:t>
      </w:r>
    </w:p>
    <w:p w14:paraId="79AE36A8" w14:textId="793B2AA1" w:rsidR="00AB2156" w:rsidRDefault="00AB2156" w:rsidP="00AB2156">
      <w:pPr>
        <w:ind w:leftChars="200" w:left="420" w:firstLineChars="100" w:firstLine="210"/>
      </w:pPr>
      <w:r>
        <w:rPr>
          <w:rFonts w:hint="eastAsia"/>
        </w:rPr>
        <w:t>この場合</w:t>
      </w:r>
      <w:r w:rsidR="00A229D3">
        <w:rPr>
          <w:rFonts w:hint="eastAsia"/>
        </w:rPr>
        <w:t>，</w:t>
      </w:r>
      <w:r>
        <w:rPr>
          <w:rFonts w:hint="eastAsia"/>
        </w:rPr>
        <w:t>当該連続する四半期以降の四半期において</w:t>
      </w:r>
      <w:r w:rsidR="00A229D3">
        <w:rPr>
          <w:rFonts w:hint="eastAsia"/>
        </w:rPr>
        <w:t>，</w:t>
      </w:r>
      <w:r>
        <w:rPr>
          <w:rFonts w:hint="eastAsia"/>
        </w:rPr>
        <w:t>減額ポイントが２０ポイント以下となった場合</w:t>
      </w:r>
      <w:r w:rsidR="00A229D3">
        <w:rPr>
          <w:rFonts w:hint="eastAsia"/>
        </w:rPr>
        <w:t>，</w:t>
      </w:r>
      <w:r>
        <w:rPr>
          <w:rFonts w:hint="eastAsia"/>
        </w:rPr>
        <w:t>減額ポイントが２０ポイント以下となった四半期のサービス購入費に</w:t>
      </w:r>
      <w:r w:rsidR="00A229D3">
        <w:rPr>
          <w:rFonts w:hint="eastAsia"/>
        </w:rPr>
        <w:t>，</w:t>
      </w:r>
      <w:r>
        <w:rPr>
          <w:rFonts w:hint="eastAsia"/>
        </w:rPr>
        <w:t>支払停止となった四半期のサービス購入費を加算して支払う。</w:t>
      </w:r>
    </w:p>
    <w:p w14:paraId="2B73B1E9" w14:textId="1FB7C069" w:rsidR="00BE53A9" w:rsidRDefault="00BE53A9" w:rsidP="00AB2156">
      <w:r>
        <w:br w:type="page"/>
      </w:r>
    </w:p>
    <w:p w14:paraId="675D3EFA" w14:textId="77777777" w:rsidR="00AB2156" w:rsidRDefault="00AB2156" w:rsidP="00AB2156"/>
    <w:p w14:paraId="107CFA42" w14:textId="77777777" w:rsidR="00AB2156" w:rsidRDefault="00AB2156" w:rsidP="00AB2156">
      <w:pPr>
        <w:spacing w:afterLines="50" w:after="166"/>
        <w:ind w:firstLineChars="100" w:firstLine="210"/>
        <w:rPr>
          <w:rFonts w:ascii="ＭＳ ゴシック" w:eastAsia="ＭＳ ゴシック" w:hAnsi="ＭＳ ゴシック"/>
        </w:rPr>
      </w:pPr>
      <w:r w:rsidRPr="00E47966">
        <w:rPr>
          <w:rFonts w:ascii="ＭＳ ゴシック" w:eastAsia="ＭＳ ゴシック" w:hAnsi="ＭＳ ゴシック" w:hint="eastAsia"/>
        </w:rPr>
        <w:t>【参考】減額と支払停止の関係</w:t>
      </w:r>
    </w:p>
    <w:p w14:paraId="25997BD0" w14:textId="77777777" w:rsidR="00AB2156" w:rsidRPr="00E47966" w:rsidRDefault="00AB2156" w:rsidP="00AB2156">
      <w:pPr>
        <w:spacing w:afterLines="50" w:after="166" w:line="260" w:lineRule="exact"/>
        <w:ind w:leftChars="100" w:left="1050" w:hangingChars="400" w:hanging="840"/>
        <w:rPr>
          <w:rFonts w:ascii="ＭＳ ゴシック" w:eastAsia="ＭＳ ゴシック" w:hAnsi="ＭＳ ゴシック"/>
        </w:rPr>
      </w:pPr>
      <w:r>
        <w:rPr>
          <w:rFonts w:ascii="ＭＳ ゴシック" w:eastAsia="ＭＳ ゴシック" w:hAnsi="ＭＳ ゴシック" w:hint="eastAsia"/>
        </w:rPr>
        <w:t>（例①）第Ｎ期の減額ポイントが５ポイント未満の場合</w:t>
      </w:r>
      <w:r>
        <w:rPr>
          <w:rFonts w:ascii="ＭＳ ゴシック" w:eastAsia="ＭＳ ゴシック" w:hAnsi="ＭＳ ゴシック"/>
        </w:rPr>
        <w:br/>
      </w:r>
      <w:r>
        <w:rPr>
          <w:rFonts w:ascii="ＭＳ ゴシック" w:eastAsia="ＭＳ ゴシック" w:hAnsi="ＭＳ ゴシック" w:hint="eastAsia"/>
        </w:rPr>
        <w:t>（第Ｎ＋１期の減額ポイント５ポイント未満）</w:t>
      </w:r>
    </w:p>
    <w:tbl>
      <w:tblPr>
        <w:tblW w:w="0" w:type="auto"/>
        <w:tblInd w:w="562" w:type="dxa"/>
        <w:tblCellMar>
          <w:left w:w="28" w:type="dxa"/>
          <w:right w:w="28" w:type="dxa"/>
        </w:tblCellMar>
        <w:tblLook w:val="04A0" w:firstRow="1" w:lastRow="0" w:firstColumn="1" w:lastColumn="0" w:noHBand="0" w:noVBand="1"/>
      </w:tblPr>
      <w:tblGrid>
        <w:gridCol w:w="1514"/>
        <w:gridCol w:w="2180"/>
        <w:gridCol w:w="2263"/>
        <w:gridCol w:w="2263"/>
      </w:tblGrid>
      <w:tr w:rsidR="00AB2156" w:rsidRPr="00E47966" w14:paraId="4089CD79" w14:textId="77777777" w:rsidTr="00211045">
        <w:tc>
          <w:tcPr>
            <w:tcW w:w="1560" w:type="dxa"/>
            <w:tcBorders>
              <w:top w:val="nil"/>
              <w:left w:val="nil"/>
              <w:bottom w:val="single" w:sz="4" w:space="0" w:color="auto"/>
              <w:right w:val="single" w:sz="4" w:space="0" w:color="auto"/>
            </w:tcBorders>
          </w:tcPr>
          <w:p w14:paraId="0C2F9922" w14:textId="77777777" w:rsidR="00AB2156" w:rsidRPr="00E47966" w:rsidRDefault="00AB2156" w:rsidP="00211045">
            <w:pPr>
              <w:spacing w:line="260" w:lineRule="exact"/>
              <w:rPr>
                <w:sz w:val="20"/>
              </w:rPr>
            </w:pPr>
          </w:p>
        </w:tc>
        <w:tc>
          <w:tcPr>
            <w:tcW w:w="2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12542B" w14:textId="77777777" w:rsidR="00AB2156" w:rsidRPr="00C3423A" w:rsidRDefault="00AB2156" w:rsidP="00211045">
            <w:pPr>
              <w:spacing w:line="260" w:lineRule="exact"/>
              <w:jc w:val="center"/>
              <w:rPr>
                <w:rFonts w:ascii="ＭＳ ゴシック" w:eastAsia="ＭＳ ゴシック" w:hAnsi="ＭＳ ゴシック"/>
                <w:sz w:val="20"/>
              </w:rPr>
            </w:pPr>
            <w:r w:rsidRPr="00C3423A">
              <w:rPr>
                <w:rFonts w:ascii="ＭＳ ゴシック" w:eastAsia="ＭＳ ゴシック" w:hAnsi="ＭＳ ゴシック" w:hint="eastAsia"/>
                <w:sz w:val="20"/>
              </w:rPr>
              <w:t>第Ｎ期</w:t>
            </w:r>
          </w:p>
        </w:tc>
        <w:tc>
          <w:tcPr>
            <w:tcW w:w="238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33AC8A" w14:textId="77777777" w:rsidR="00AB2156" w:rsidRPr="00C3423A" w:rsidRDefault="00AB2156" w:rsidP="00211045">
            <w:pPr>
              <w:spacing w:line="260" w:lineRule="exact"/>
              <w:jc w:val="center"/>
              <w:rPr>
                <w:rFonts w:ascii="ＭＳ ゴシック" w:eastAsia="ＭＳ ゴシック" w:hAnsi="ＭＳ ゴシック"/>
                <w:sz w:val="20"/>
              </w:rPr>
            </w:pPr>
            <w:r w:rsidRPr="00C3423A">
              <w:rPr>
                <w:rFonts w:ascii="ＭＳ ゴシック" w:eastAsia="ＭＳ ゴシック" w:hAnsi="ＭＳ ゴシック" w:hint="eastAsia"/>
                <w:sz w:val="20"/>
              </w:rPr>
              <w:t>第Ｎ＋１期</w:t>
            </w:r>
          </w:p>
        </w:tc>
        <w:tc>
          <w:tcPr>
            <w:tcW w:w="238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C6F2FCE" w14:textId="77777777" w:rsidR="00AB2156" w:rsidRPr="00C3423A" w:rsidRDefault="00AB2156" w:rsidP="00211045">
            <w:pPr>
              <w:spacing w:line="260" w:lineRule="exact"/>
              <w:jc w:val="center"/>
              <w:rPr>
                <w:rFonts w:ascii="ＭＳ ゴシック" w:eastAsia="ＭＳ ゴシック" w:hAnsi="ＭＳ ゴシック"/>
                <w:sz w:val="20"/>
              </w:rPr>
            </w:pPr>
            <w:r w:rsidRPr="00C3423A">
              <w:rPr>
                <w:rFonts w:ascii="ＭＳ ゴシック" w:eastAsia="ＭＳ ゴシック" w:hAnsi="ＭＳ ゴシック" w:hint="eastAsia"/>
                <w:sz w:val="20"/>
              </w:rPr>
              <w:t>第Ｎ＋２期</w:t>
            </w:r>
          </w:p>
        </w:tc>
      </w:tr>
      <w:tr w:rsidR="00AB2156" w:rsidRPr="00E47966" w14:paraId="76678200" w14:textId="77777777" w:rsidTr="00211045">
        <w:tc>
          <w:tcPr>
            <w:tcW w:w="1560" w:type="dxa"/>
            <w:tcBorders>
              <w:top w:val="single" w:sz="4" w:space="0" w:color="auto"/>
              <w:left w:val="single" w:sz="4" w:space="0" w:color="auto"/>
              <w:bottom w:val="single" w:sz="4" w:space="0" w:color="auto"/>
              <w:right w:val="single" w:sz="4" w:space="0" w:color="auto"/>
            </w:tcBorders>
            <w:vAlign w:val="center"/>
          </w:tcPr>
          <w:p w14:paraId="019C7A6B" w14:textId="77777777" w:rsidR="00AB2156" w:rsidRPr="00C3423A" w:rsidRDefault="00AB2156" w:rsidP="00211045">
            <w:pPr>
              <w:spacing w:line="260" w:lineRule="exact"/>
              <w:jc w:val="center"/>
              <w:rPr>
                <w:rFonts w:ascii="ＭＳ ゴシック" w:eastAsia="ＭＳ ゴシック" w:hAnsi="ＭＳ ゴシック"/>
                <w:sz w:val="20"/>
              </w:rPr>
            </w:pPr>
            <w:r w:rsidRPr="00C3423A">
              <w:rPr>
                <w:rFonts w:ascii="ＭＳ ゴシック" w:eastAsia="ＭＳ ゴシック" w:hAnsi="ＭＳ ゴシック" w:hint="eastAsia"/>
                <w:sz w:val="20"/>
              </w:rPr>
              <w:t>減額ポイント</w:t>
            </w:r>
          </w:p>
        </w:tc>
        <w:tc>
          <w:tcPr>
            <w:tcW w:w="2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111E14" w14:textId="77777777" w:rsidR="00AB2156" w:rsidRPr="00E47966" w:rsidRDefault="00AB2156" w:rsidP="00211045">
            <w:pPr>
              <w:spacing w:line="260" w:lineRule="exact"/>
              <w:jc w:val="center"/>
              <w:rPr>
                <w:sz w:val="20"/>
              </w:rPr>
            </w:pPr>
            <w:r>
              <w:rPr>
                <w:rFonts w:hint="eastAsia"/>
                <w:sz w:val="20"/>
              </w:rPr>
              <w:t>５ポイント未満</w:t>
            </w:r>
          </w:p>
        </w:tc>
        <w:tc>
          <w:tcPr>
            <w:tcW w:w="238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BBE2DA" w14:textId="77777777" w:rsidR="00AB2156" w:rsidRPr="00E47966" w:rsidRDefault="00AB2156" w:rsidP="00211045">
            <w:pPr>
              <w:spacing w:line="260" w:lineRule="exact"/>
              <w:jc w:val="center"/>
              <w:rPr>
                <w:sz w:val="20"/>
              </w:rPr>
            </w:pPr>
            <w:r>
              <w:rPr>
                <w:rFonts w:hint="eastAsia"/>
                <w:sz w:val="20"/>
              </w:rPr>
              <w:t>５ポイント未満</w:t>
            </w:r>
          </w:p>
        </w:tc>
        <w:tc>
          <w:tcPr>
            <w:tcW w:w="238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4FA6E54" w14:textId="77777777" w:rsidR="00AB2156" w:rsidRPr="00E47966" w:rsidRDefault="00AB2156" w:rsidP="00211045">
            <w:pPr>
              <w:spacing w:line="260" w:lineRule="exact"/>
              <w:jc w:val="center"/>
              <w:rPr>
                <w:sz w:val="20"/>
              </w:rPr>
            </w:pPr>
          </w:p>
        </w:tc>
      </w:tr>
      <w:tr w:rsidR="00AB2156" w:rsidRPr="00E47966" w14:paraId="6413B5D2" w14:textId="77777777" w:rsidTr="00211045">
        <w:tc>
          <w:tcPr>
            <w:tcW w:w="1560" w:type="dxa"/>
            <w:tcBorders>
              <w:top w:val="single" w:sz="4" w:space="0" w:color="auto"/>
              <w:left w:val="nil"/>
              <w:bottom w:val="nil"/>
              <w:right w:val="nil"/>
            </w:tcBorders>
            <w:vAlign w:val="center"/>
          </w:tcPr>
          <w:p w14:paraId="7BF33302" w14:textId="77777777" w:rsidR="00AB2156" w:rsidRPr="00C3423A" w:rsidRDefault="00AB2156" w:rsidP="00211045">
            <w:pPr>
              <w:spacing w:line="260" w:lineRule="exact"/>
              <w:jc w:val="right"/>
              <w:rPr>
                <w:rFonts w:ascii="ＭＳ ゴシック" w:eastAsia="ＭＳ ゴシック" w:hAnsi="ＭＳ ゴシック"/>
                <w:sz w:val="20"/>
              </w:rPr>
            </w:pPr>
          </w:p>
        </w:tc>
        <w:tc>
          <w:tcPr>
            <w:tcW w:w="2388" w:type="dxa"/>
            <w:tcBorders>
              <w:top w:val="single" w:sz="4" w:space="0" w:color="auto"/>
              <w:left w:val="nil"/>
              <w:bottom w:val="nil"/>
              <w:right w:val="nil"/>
            </w:tcBorders>
            <w:shd w:val="clear" w:color="auto" w:fill="auto"/>
          </w:tcPr>
          <w:p w14:paraId="3BF8BB0E" w14:textId="77777777" w:rsidR="00AB2156" w:rsidRPr="00E47966" w:rsidRDefault="00AB2156" w:rsidP="00211045">
            <w:pPr>
              <w:spacing w:line="260" w:lineRule="exact"/>
              <w:jc w:val="center"/>
              <w:rPr>
                <w:sz w:val="20"/>
              </w:rPr>
            </w:pPr>
            <w:r>
              <w:rPr>
                <w:noProof/>
                <w:sz w:val="20"/>
              </w:rPr>
              <mc:AlternateContent>
                <mc:Choice Requires="wps">
                  <w:drawing>
                    <wp:anchor distT="0" distB="0" distL="114300" distR="114300" simplePos="0" relativeHeight="251659264" behindDoc="0" locked="0" layoutInCell="1" allowOverlap="1" wp14:anchorId="373C161F" wp14:editId="172973D0">
                      <wp:simplePos x="0" y="0"/>
                      <wp:positionH relativeFrom="column">
                        <wp:posOffset>748665</wp:posOffset>
                      </wp:positionH>
                      <wp:positionV relativeFrom="paragraph">
                        <wp:posOffset>3175</wp:posOffset>
                      </wp:positionV>
                      <wp:extent cx="1085850" cy="323850"/>
                      <wp:effectExtent l="0" t="0" r="95250" b="57150"/>
                      <wp:wrapNone/>
                      <wp:docPr id="2" name="フリーフォーム 2"/>
                      <wp:cNvGraphicFramePr/>
                      <a:graphic xmlns:a="http://schemas.openxmlformats.org/drawingml/2006/main">
                        <a:graphicData uri="http://schemas.microsoft.com/office/word/2010/wordprocessingShape">
                          <wps:wsp>
                            <wps:cNvSpPr/>
                            <wps:spPr>
                              <a:xfrm>
                                <a:off x="0" y="0"/>
                                <a:ext cx="1085850" cy="323850"/>
                              </a:xfrm>
                              <a:custGeom>
                                <a:avLst/>
                                <a:gdLst>
                                  <a:gd name="connsiteX0" fmla="*/ 0 w 1581150"/>
                                  <a:gd name="connsiteY0" fmla="*/ 0 h 323850"/>
                                  <a:gd name="connsiteX1" fmla="*/ 0 w 1581150"/>
                                  <a:gd name="connsiteY1" fmla="*/ 142875 h 323850"/>
                                  <a:gd name="connsiteX2" fmla="*/ 1581150 w 1581150"/>
                                  <a:gd name="connsiteY2" fmla="*/ 142875 h 323850"/>
                                  <a:gd name="connsiteX3" fmla="*/ 1581150 w 1581150"/>
                                  <a:gd name="connsiteY3" fmla="*/ 323850 h 323850"/>
                                </a:gdLst>
                                <a:ahLst/>
                                <a:cxnLst>
                                  <a:cxn ang="0">
                                    <a:pos x="connsiteX0" y="connsiteY0"/>
                                  </a:cxn>
                                  <a:cxn ang="0">
                                    <a:pos x="connsiteX1" y="connsiteY1"/>
                                  </a:cxn>
                                  <a:cxn ang="0">
                                    <a:pos x="connsiteX2" y="connsiteY2"/>
                                  </a:cxn>
                                  <a:cxn ang="0">
                                    <a:pos x="connsiteX3" y="connsiteY3"/>
                                  </a:cxn>
                                </a:cxnLst>
                                <a:rect l="l" t="t" r="r" b="b"/>
                                <a:pathLst>
                                  <a:path w="1581150" h="323850">
                                    <a:moveTo>
                                      <a:pt x="0" y="0"/>
                                    </a:moveTo>
                                    <a:lnTo>
                                      <a:pt x="0" y="142875"/>
                                    </a:lnTo>
                                    <a:lnTo>
                                      <a:pt x="1581150" y="142875"/>
                                    </a:lnTo>
                                    <a:lnTo>
                                      <a:pt x="1581150" y="323850"/>
                                    </a:lnTo>
                                  </a:path>
                                </a:pathLst>
                              </a:custGeom>
                              <a:noFill/>
                              <a:ln w="19050">
                                <a:solidFill>
                                  <a:schemeClr val="tx1"/>
                                </a:solidFill>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FE5F67A" id="フリーフォーム 2" o:spid="_x0000_s1026" style="position:absolute;left:0;text-align:left;margin-left:58.95pt;margin-top:.25pt;width:85.5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581150,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" path="m,l,142875r1581150,l1581150,323850e" filled="f" strokecolor="black [3213]" strokeweight="1.5pt">
                      <v:stroke endarrow="block" joinstyle="miter"/>
                      <v:path arrowok="t" o:connecttype="custom" o:connectlocs="0,0;0,142875;1085850,142875;1085850,323850" o:connectangles="0,0,0,0"/>
                    </v:shape>
                  </w:pict>
                </mc:Fallback>
              </mc:AlternateContent>
            </w:r>
          </w:p>
        </w:tc>
        <w:tc>
          <w:tcPr>
            <w:tcW w:w="2389" w:type="dxa"/>
            <w:tcBorders>
              <w:top w:val="single" w:sz="4" w:space="0" w:color="auto"/>
              <w:left w:val="nil"/>
              <w:bottom w:val="nil"/>
              <w:right w:val="nil"/>
            </w:tcBorders>
            <w:shd w:val="clear" w:color="auto" w:fill="auto"/>
          </w:tcPr>
          <w:p w14:paraId="502CCE25" w14:textId="77777777" w:rsidR="00AB2156" w:rsidRPr="00E47966" w:rsidRDefault="00AB2156" w:rsidP="00211045">
            <w:pPr>
              <w:spacing w:line="260" w:lineRule="exact"/>
              <w:jc w:val="center"/>
              <w:rPr>
                <w:sz w:val="20"/>
              </w:rPr>
            </w:pPr>
            <w:r>
              <w:rPr>
                <w:noProof/>
                <w:sz w:val="20"/>
              </w:rPr>
              <mc:AlternateContent>
                <mc:Choice Requires="wps">
                  <w:drawing>
                    <wp:anchor distT="0" distB="0" distL="114300" distR="114300" simplePos="0" relativeHeight="251660288" behindDoc="0" locked="0" layoutInCell="1" allowOverlap="1" wp14:anchorId="2C4CB028" wp14:editId="150EADD9">
                      <wp:simplePos x="0" y="0"/>
                      <wp:positionH relativeFrom="column">
                        <wp:posOffset>784860</wp:posOffset>
                      </wp:positionH>
                      <wp:positionV relativeFrom="paragraph">
                        <wp:posOffset>2540</wp:posOffset>
                      </wp:positionV>
                      <wp:extent cx="1085850" cy="323850"/>
                      <wp:effectExtent l="0" t="0" r="95250" b="57150"/>
                      <wp:wrapNone/>
                      <wp:docPr id="4" name="フリーフォーム 4"/>
                      <wp:cNvGraphicFramePr/>
                      <a:graphic xmlns:a="http://schemas.openxmlformats.org/drawingml/2006/main">
                        <a:graphicData uri="http://schemas.microsoft.com/office/word/2010/wordprocessingShape">
                          <wps:wsp>
                            <wps:cNvSpPr/>
                            <wps:spPr>
                              <a:xfrm>
                                <a:off x="0" y="0"/>
                                <a:ext cx="1085850" cy="323850"/>
                              </a:xfrm>
                              <a:custGeom>
                                <a:avLst/>
                                <a:gdLst>
                                  <a:gd name="connsiteX0" fmla="*/ 0 w 1581150"/>
                                  <a:gd name="connsiteY0" fmla="*/ 0 h 323850"/>
                                  <a:gd name="connsiteX1" fmla="*/ 0 w 1581150"/>
                                  <a:gd name="connsiteY1" fmla="*/ 142875 h 323850"/>
                                  <a:gd name="connsiteX2" fmla="*/ 1581150 w 1581150"/>
                                  <a:gd name="connsiteY2" fmla="*/ 142875 h 323850"/>
                                  <a:gd name="connsiteX3" fmla="*/ 1581150 w 1581150"/>
                                  <a:gd name="connsiteY3" fmla="*/ 323850 h 323850"/>
                                </a:gdLst>
                                <a:ahLst/>
                                <a:cxnLst>
                                  <a:cxn ang="0">
                                    <a:pos x="connsiteX0" y="connsiteY0"/>
                                  </a:cxn>
                                  <a:cxn ang="0">
                                    <a:pos x="connsiteX1" y="connsiteY1"/>
                                  </a:cxn>
                                  <a:cxn ang="0">
                                    <a:pos x="connsiteX2" y="connsiteY2"/>
                                  </a:cxn>
                                  <a:cxn ang="0">
                                    <a:pos x="connsiteX3" y="connsiteY3"/>
                                  </a:cxn>
                                </a:cxnLst>
                                <a:rect l="l" t="t" r="r" b="b"/>
                                <a:pathLst>
                                  <a:path w="1581150" h="323850">
                                    <a:moveTo>
                                      <a:pt x="0" y="0"/>
                                    </a:moveTo>
                                    <a:lnTo>
                                      <a:pt x="0" y="142875"/>
                                    </a:lnTo>
                                    <a:lnTo>
                                      <a:pt x="1581150" y="142875"/>
                                    </a:lnTo>
                                    <a:lnTo>
                                      <a:pt x="1581150" y="323850"/>
                                    </a:lnTo>
                                  </a:path>
                                </a:pathLst>
                              </a:custGeom>
                              <a:noFill/>
                              <a:ln w="19050">
                                <a:solidFill>
                                  <a:schemeClr val="tx1"/>
                                </a:solidFill>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2AEF6D3" id="フリーフォーム 4" o:spid="_x0000_s1026" style="position:absolute;left:0;text-align:left;margin-left:61.8pt;margin-top:.2pt;width:85.5pt;height:2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581150,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" path="m,l,142875r1581150,l1581150,323850e" filled="f" strokecolor="black [3213]" strokeweight="1.5pt">
                      <v:stroke endarrow="block" joinstyle="miter"/>
                      <v:path arrowok="t" o:connecttype="custom" o:connectlocs="0,0;0,142875;1085850,142875;1085850,323850" o:connectangles="0,0,0,0"/>
                    </v:shape>
                  </w:pict>
                </mc:Fallback>
              </mc:AlternateContent>
            </w:r>
          </w:p>
        </w:tc>
        <w:tc>
          <w:tcPr>
            <w:tcW w:w="2389" w:type="dxa"/>
            <w:tcBorders>
              <w:top w:val="single" w:sz="4" w:space="0" w:color="auto"/>
              <w:left w:val="nil"/>
              <w:bottom w:val="nil"/>
              <w:right w:val="nil"/>
            </w:tcBorders>
            <w:shd w:val="clear" w:color="auto" w:fill="auto"/>
          </w:tcPr>
          <w:p w14:paraId="61ED34E9" w14:textId="77777777" w:rsidR="00AB2156" w:rsidRPr="00E47966" w:rsidRDefault="00AB2156" w:rsidP="00211045">
            <w:pPr>
              <w:spacing w:line="260" w:lineRule="exact"/>
              <w:jc w:val="center"/>
              <w:rPr>
                <w:sz w:val="20"/>
              </w:rPr>
            </w:pPr>
          </w:p>
        </w:tc>
      </w:tr>
      <w:tr w:rsidR="00AB2156" w:rsidRPr="00E47966" w14:paraId="4AAC8526" w14:textId="77777777" w:rsidTr="00211045">
        <w:tc>
          <w:tcPr>
            <w:tcW w:w="1560" w:type="dxa"/>
            <w:tcBorders>
              <w:top w:val="nil"/>
              <w:left w:val="nil"/>
              <w:bottom w:val="single" w:sz="4" w:space="0" w:color="auto"/>
              <w:right w:val="nil"/>
            </w:tcBorders>
            <w:vAlign w:val="center"/>
          </w:tcPr>
          <w:p w14:paraId="633317B2" w14:textId="77777777" w:rsidR="00AB2156" w:rsidRPr="00C3423A" w:rsidRDefault="00AB2156" w:rsidP="00211045">
            <w:pPr>
              <w:spacing w:line="260" w:lineRule="exact"/>
              <w:jc w:val="right"/>
              <w:rPr>
                <w:rFonts w:ascii="ＭＳ ゴシック" w:eastAsia="ＭＳ ゴシック" w:hAnsi="ＭＳ ゴシック"/>
                <w:sz w:val="20"/>
              </w:rPr>
            </w:pPr>
          </w:p>
        </w:tc>
        <w:tc>
          <w:tcPr>
            <w:tcW w:w="2388" w:type="dxa"/>
            <w:tcBorders>
              <w:top w:val="nil"/>
              <w:left w:val="nil"/>
              <w:bottom w:val="single" w:sz="4" w:space="0" w:color="auto"/>
              <w:right w:val="nil"/>
            </w:tcBorders>
            <w:shd w:val="clear" w:color="auto" w:fill="auto"/>
          </w:tcPr>
          <w:p w14:paraId="3A2102C6" w14:textId="77777777" w:rsidR="00AB2156" w:rsidRPr="00E47966" w:rsidRDefault="00AB2156" w:rsidP="00211045">
            <w:pPr>
              <w:spacing w:line="260" w:lineRule="exact"/>
              <w:jc w:val="right"/>
              <w:rPr>
                <w:sz w:val="20"/>
              </w:rPr>
            </w:pPr>
            <w:r>
              <w:rPr>
                <w:rFonts w:hint="eastAsia"/>
                <w:sz w:val="20"/>
              </w:rPr>
              <w:t>減額なし</w:t>
            </w:r>
          </w:p>
        </w:tc>
        <w:tc>
          <w:tcPr>
            <w:tcW w:w="2389" w:type="dxa"/>
            <w:tcBorders>
              <w:top w:val="nil"/>
              <w:left w:val="nil"/>
              <w:bottom w:val="single" w:sz="4" w:space="0" w:color="auto"/>
              <w:right w:val="nil"/>
            </w:tcBorders>
            <w:shd w:val="clear" w:color="auto" w:fill="auto"/>
          </w:tcPr>
          <w:p w14:paraId="1F742A1E" w14:textId="77777777" w:rsidR="00AB2156" w:rsidRPr="00E47966" w:rsidRDefault="00AB2156" w:rsidP="00211045">
            <w:pPr>
              <w:spacing w:line="260" w:lineRule="exact"/>
              <w:jc w:val="center"/>
              <w:rPr>
                <w:sz w:val="20"/>
              </w:rPr>
            </w:pPr>
          </w:p>
        </w:tc>
        <w:tc>
          <w:tcPr>
            <w:tcW w:w="2389" w:type="dxa"/>
            <w:tcBorders>
              <w:top w:val="nil"/>
              <w:left w:val="nil"/>
              <w:bottom w:val="single" w:sz="4" w:space="0" w:color="auto"/>
              <w:right w:val="nil"/>
            </w:tcBorders>
            <w:shd w:val="clear" w:color="auto" w:fill="auto"/>
          </w:tcPr>
          <w:p w14:paraId="46807F9D" w14:textId="77777777" w:rsidR="00AB2156" w:rsidRPr="00E47966" w:rsidRDefault="00AB2156" w:rsidP="00211045">
            <w:pPr>
              <w:spacing w:line="260" w:lineRule="exact"/>
              <w:jc w:val="center"/>
              <w:rPr>
                <w:sz w:val="20"/>
              </w:rPr>
            </w:pPr>
          </w:p>
        </w:tc>
      </w:tr>
      <w:tr w:rsidR="00AB2156" w:rsidRPr="00E47966" w14:paraId="00F7DCBD" w14:textId="77777777" w:rsidTr="00211045">
        <w:tc>
          <w:tcPr>
            <w:tcW w:w="1560" w:type="dxa"/>
            <w:tcBorders>
              <w:top w:val="single" w:sz="4" w:space="0" w:color="auto"/>
              <w:left w:val="single" w:sz="4" w:space="0" w:color="auto"/>
              <w:bottom w:val="single" w:sz="4" w:space="0" w:color="auto"/>
              <w:right w:val="single" w:sz="4" w:space="0" w:color="auto"/>
            </w:tcBorders>
            <w:vAlign w:val="center"/>
          </w:tcPr>
          <w:p w14:paraId="577CD7D9" w14:textId="77777777" w:rsidR="00AB2156" w:rsidRPr="00C3423A" w:rsidRDefault="00AB2156" w:rsidP="00211045">
            <w:pPr>
              <w:spacing w:line="260" w:lineRule="exact"/>
              <w:ind w:left="840" w:hanging="840"/>
              <w:jc w:val="center"/>
              <w:rPr>
                <w:rFonts w:ascii="ＭＳ ゴシック" w:eastAsia="ＭＳ ゴシック" w:hAnsi="ＭＳ ゴシック"/>
                <w:sz w:val="20"/>
              </w:rPr>
            </w:pPr>
            <w:r w:rsidRPr="00C3423A">
              <w:rPr>
                <w:rFonts w:ascii="ＭＳ ゴシック" w:eastAsia="ＭＳ ゴシック" w:hAnsi="ＭＳ ゴシック" w:hint="eastAsia"/>
                <w:sz w:val="20"/>
              </w:rPr>
              <w:t>支払</w:t>
            </w:r>
          </w:p>
        </w:tc>
        <w:tc>
          <w:tcPr>
            <w:tcW w:w="2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717FE3" w14:textId="77777777" w:rsidR="00AB2156" w:rsidRPr="00E47966" w:rsidRDefault="00AB2156" w:rsidP="00211045">
            <w:pPr>
              <w:spacing w:line="260" w:lineRule="exact"/>
              <w:ind w:left="840" w:hanging="840"/>
              <w:jc w:val="center"/>
              <w:rPr>
                <w:sz w:val="20"/>
              </w:rPr>
            </w:pPr>
          </w:p>
        </w:tc>
        <w:tc>
          <w:tcPr>
            <w:tcW w:w="238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44226B" w14:textId="77777777" w:rsidR="00AB2156" w:rsidRPr="00E47966" w:rsidRDefault="00AB2156" w:rsidP="00211045">
            <w:pPr>
              <w:spacing w:line="260" w:lineRule="exact"/>
              <w:ind w:left="840" w:hanging="840"/>
              <w:jc w:val="left"/>
              <w:rPr>
                <w:sz w:val="20"/>
              </w:rPr>
            </w:pPr>
            <w:r>
              <w:rPr>
                <w:rFonts w:hint="eastAsia"/>
                <w:sz w:val="20"/>
              </w:rPr>
              <w:t>100％支払</w:t>
            </w:r>
          </w:p>
        </w:tc>
        <w:tc>
          <w:tcPr>
            <w:tcW w:w="238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CE965EB" w14:textId="77777777" w:rsidR="00AB2156" w:rsidRPr="00E47966" w:rsidRDefault="00AB2156" w:rsidP="00211045">
            <w:pPr>
              <w:spacing w:line="260" w:lineRule="exact"/>
              <w:ind w:left="840" w:hanging="840"/>
              <w:jc w:val="left"/>
              <w:rPr>
                <w:sz w:val="20"/>
              </w:rPr>
            </w:pPr>
            <w:r>
              <w:rPr>
                <w:rFonts w:hint="eastAsia"/>
                <w:sz w:val="20"/>
              </w:rPr>
              <w:t>100％支払</w:t>
            </w:r>
          </w:p>
        </w:tc>
      </w:tr>
    </w:tbl>
    <w:p w14:paraId="3FDBF582" w14:textId="77777777" w:rsidR="00AB2156" w:rsidRDefault="00AB2156" w:rsidP="00AB2156"/>
    <w:p w14:paraId="74665491" w14:textId="77777777" w:rsidR="00AB2156" w:rsidRPr="00E47966" w:rsidRDefault="00AB2156" w:rsidP="00AB2156">
      <w:pPr>
        <w:spacing w:afterLines="50" w:after="166" w:line="260" w:lineRule="exact"/>
        <w:ind w:leftChars="100" w:left="1050" w:hangingChars="400" w:hanging="840"/>
        <w:rPr>
          <w:rFonts w:ascii="ＭＳ ゴシック" w:eastAsia="ＭＳ ゴシック" w:hAnsi="ＭＳ ゴシック"/>
        </w:rPr>
      </w:pPr>
      <w:r>
        <w:rPr>
          <w:rFonts w:ascii="ＭＳ ゴシック" w:eastAsia="ＭＳ ゴシック" w:hAnsi="ＭＳ ゴシック" w:hint="eastAsia"/>
        </w:rPr>
        <w:t>（例②）第Ｎ期の減額ポイントが５～３９ポイント未満の場合</w:t>
      </w:r>
      <w:r>
        <w:rPr>
          <w:rFonts w:ascii="ＭＳ ゴシック" w:eastAsia="ＭＳ ゴシック" w:hAnsi="ＭＳ ゴシック"/>
        </w:rPr>
        <w:br/>
      </w:r>
      <w:r>
        <w:rPr>
          <w:rFonts w:ascii="ＭＳ ゴシック" w:eastAsia="ＭＳ ゴシック" w:hAnsi="ＭＳ ゴシック" w:hint="eastAsia"/>
        </w:rPr>
        <w:t>（第Ｎ＋１期の減額ポイント５ポイント未満）</w:t>
      </w:r>
    </w:p>
    <w:tbl>
      <w:tblPr>
        <w:tblW w:w="0" w:type="auto"/>
        <w:tblInd w:w="562" w:type="dxa"/>
        <w:tblCellMar>
          <w:left w:w="28" w:type="dxa"/>
          <w:right w:w="28" w:type="dxa"/>
        </w:tblCellMar>
        <w:tblLook w:val="04A0" w:firstRow="1" w:lastRow="0" w:firstColumn="1" w:lastColumn="0" w:noHBand="0" w:noVBand="1"/>
      </w:tblPr>
      <w:tblGrid>
        <w:gridCol w:w="1466"/>
        <w:gridCol w:w="2248"/>
        <w:gridCol w:w="2249"/>
        <w:gridCol w:w="2257"/>
      </w:tblGrid>
      <w:tr w:rsidR="00AB2156" w:rsidRPr="00E47966" w14:paraId="694BEC59" w14:textId="77777777" w:rsidTr="00211045">
        <w:tc>
          <w:tcPr>
            <w:tcW w:w="1560" w:type="dxa"/>
            <w:tcBorders>
              <w:top w:val="nil"/>
              <w:left w:val="nil"/>
              <w:bottom w:val="single" w:sz="4" w:space="0" w:color="auto"/>
              <w:right w:val="single" w:sz="4" w:space="0" w:color="auto"/>
            </w:tcBorders>
          </w:tcPr>
          <w:p w14:paraId="14C729E7" w14:textId="77777777" w:rsidR="00AB2156" w:rsidRPr="00E47966" w:rsidRDefault="00AB2156" w:rsidP="00211045">
            <w:pPr>
              <w:spacing w:line="260" w:lineRule="exact"/>
              <w:rPr>
                <w:sz w:val="20"/>
              </w:rPr>
            </w:pPr>
          </w:p>
        </w:tc>
        <w:tc>
          <w:tcPr>
            <w:tcW w:w="2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9F33B2" w14:textId="77777777" w:rsidR="00AB2156" w:rsidRPr="00C3423A" w:rsidRDefault="00AB2156" w:rsidP="00211045">
            <w:pPr>
              <w:spacing w:line="260" w:lineRule="exact"/>
              <w:jc w:val="center"/>
              <w:rPr>
                <w:rFonts w:ascii="ＭＳ ゴシック" w:eastAsia="ＭＳ ゴシック" w:hAnsi="ＭＳ ゴシック"/>
                <w:sz w:val="20"/>
              </w:rPr>
            </w:pPr>
            <w:r w:rsidRPr="00C3423A">
              <w:rPr>
                <w:rFonts w:ascii="ＭＳ ゴシック" w:eastAsia="ＭＳ ゴシック" w:hAnsi="ＭＳ ゴシック" w:hint="eastAsia"/>
                <w:sz w:val="20"/>
              </w:rPr>
              <w:t>第Ｎ期</w:t>
            </w:r>
          </w:p>
        </w:tc>
        <w:tc>
          <w:tcPr>
            <w:tcW w:w="238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8F1704" w14:textId="77777777" w:rsidR="00AB2156" w:rsidRPr="00C3423A" w:rsidRDefault="00AB2156" w:rsidP="00211045">
            <w:pPr>
              <w:spacing w:line="260" w:lineRule="exact"/>
              <w:jc w:val="center"/>
              <w:rPr>
                <w:rFonts w:ascii="ＭＳ ゴシック" w:eastAsia="ＭＳ ゴシック" w:hAnsi="ＭＳ ゴシック"/>
                <w:sz w:val="20"/>
              </w:rPr>
            </w:pPr>
            <w:r w:rsidRPr="00C3423A">
              <w:rPr>
                <w:rFonts w:ascii="ＭＳ ゴシック" w:eastAsia="ＭＳ ゴシック" w:hAnsi="ＭＳ ゴシック" w:hint="eastAsia"/>
                <w:sz w:val="20"/>
              </w:rPr>
              <w:t>第Ｎ＋１期</w:t>
            </w:r>
          </w:p>
        </w:tc>
        <w:tc>
          <w:tcPr>
            <w:tcW w:w="238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972EF1D" w14:textId="77777777" w:rsidR="00AB2156" w:rsidRPr="00C3423A" w:rsidRDefault="00AB2156" w:rsidP="00211045">
            <w:pPr>
              <w:spacing w:line="260" w:lineRule="exact"/>
              <w:jc w:val="center"/>
              <w:rPr>
                <w:rFonts w:ascii="ＭＳ ゴシック" w:eastAsia="ＭＳ ゴシック" w:hAnsi="ＭＳ ゴシック"/>
                <w:sz w:val="20"/>
              </w:rPr>
            </w:pPr>
            <w:r w:rsidRPr="00C3423A">
              <w:rPr>
                <w:rFonts w:ascii="ＭＳ ゴシック" w:eastAsia="ＭＳ ゴシック" w:hAnsi="ＭＳ ゴシック" w:hint="eastAsia"/>
                <w:sz w:val="20"/>
              </w:rPr>
              <w:t>第Ｎ＋２期</w:t>
            </w:r>
          </w:p>
        </w:tc>
      </w:tr>
      <w:tr w:rsidR="00AB2156" w:rsidRPr="00E47966" w14:paraId="3E842421" w14:textId="77777777" w:rsidTr="00211045">
        <w:tc>
          <w:tcPr>
            <w:tcW w:w="1560" w:type="dxa"/>
            <w:tcBorders>
              <w:top w:val="single" w:sz="4" w:space="0" w:color="auto"/>
              <w:left w:val="single" w:sz="4" w:space="0" w:color="auto"/>
              <w:bottom w:val="single" w:sz="4" w:space="0" w:color="auto"/>
              <w:right w:val="single" w:sz="4" w:space="0" w:color="auto"/>
            </w:tcBorders>
            <w:vAlign w:val="center"/>
          </w:tcPr>
          <w:p w14:paraId="20B6F0BE" w14:textId="77777777" w:rsidR="00AB2156" w:rsidRPr="00C3423A" w:rsidRDefault="00AB2156" w:rsidP="00211045">
            <w:pPr>
              <w:spacing w:line="260" w:lineRule="exact"/>
              <w:jc w:val="center"/>
              <w:rPr>
                <w:rFonts w:ascii="ＭＳ ゴシック" w:eastAsia="ＭＳ ゴシック" w:hAnsi="ＭＳ ゴシック"/>
                <w:sz w:val="20"/>
              </w:rPr>
            </w:pPr>
            <w:r w:rsidRPr="00C3423A">
              <w:rPr>
                <w:rFonts w:ascii="ＭＳ ゴシック" w:eastAsia="ＭＳ ゴシック" w:hAnsi="ＭＳ ゴシック" w:hint="eastAsia"/>
                <w:sz w:val="20"/>
              </w:rPr>
              <w:t>減額ポイント</w:t>
            </w:r>
          </w:p>
        </w:tc>
        <w:tc>
          <w:tcPr>
            <w:tcW w:w="2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3E7DC5" w14:textId="77777777" w:rsidR="00AB2156" w:rsidRPr="00E47966" w:rsidRDefault="00AB2156" w:rsidP="00211045">
            <w:pPr>
              <w:spacing w:line="260" w:lineRule="exact"/>
              <w:jc w:val="center"/>
              <w:rPr>
                <w:sz w:val="20"/>
              </w:rPr>
            </w:pPr>
            <w:r>
              <w:rPr>
                <w:rFonts w:hint="eastAsia"/>
                <w:sz w:val="20"/>
              </w:rPr>
              <w:t>30ポイント</w:t>
            </w:r>
          </w:p>
        </w:tc>
        <w:tc>
          <w:tcPr>
            <w:tcW w:w="238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6BB2C0" w14:textId="77777777" w:rsidR="00AB2156" w:rsidRPr="00E47966" w:rsidRDefault="00AB2156" w:rsidP="00211045">
            <w:pPr>
              <w:spacing w:line="260" w:lineRule="exact"/>
              <w:jc w:val="center"/>
              <w:rPr>
                <w:sz w:val="20"/>
              </w:rPr>
            </w:pPr>
            <w:r>
              <w:rPr>
                <w:rFonts w:hint="eastAsia"/>
                <w:sz w:val="20"/>
              </w:rPr>
              <w:t>５ポイント未満</w:t>
            </w:r>
          </w:p>
        </w:tc>
        <w:tc>
          <w:tcPr>
            <w:tcW w:w="238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3B554D4" w14:textId="77777777" w:rsidR="00AB2156" w:rsidRPr="00E47966" w:rsidRDefault="00AB2156" w:rsidP="00211045">
            <w:pPr>
              <w:spacing w:line="260" w:lineRule="exact"/>
              <w:jc w:val="center"/>
              <w:rPr>
                <w:sz w:val="20"/>
              </w:rPr>
            </w:pPr>
          </w:p>
        </w:tc>
      </w:tr>
      <w:tr w:rsidR="00AB2156" w:rsidRPr="00E47966" w14:paraId="3E7A52F1" w14:textId="77777777" w:rsidTr="00211045">
        <w:tc>
          <w:tcPr>
            <w:tcW w:w="1560" w:type="dxa"/>
            <w:tcBorders>
              <w:top w:val="single" w:sz="4" w:space="0" w:color="auto"/>
              <w:left w:val="nil"/>
              <w:bottom w:val="nil"/>
              <w:right w:val="nil"/>
            </w:tcBorders>
            <w:vAlign w:val="center"/>
          </w:tcPr>
          <w:p w14:paraId="6E6ADB08" w14:textId="77777777" w:rsidR="00AB2156" w:rsidRPr="00C3423A" w:rsidRDefault="00AB2156" w:rsidP="00211045">
            <w:pPr>
              <w:spacing w:line="260" w:lineRule="exact"/>
              <w:jc w:val="right"/>
              <w:rPr>
                <w:rFonts w:ascii="ＭＳ ゴシック" w:eastAsia="ＭＳ ゴシック" w:hAnsi="ＭＳ ゴシック"/>
                <w:sz w:val="20"/>
              </w:rPr>
            </w:pPr>
          </w:p>
        </w:tc>
        <w:tc>
          <w:tcPr>
            <w:tcW w:w="2388" w:type="dxa"/>
            <w:tcBorders>
              <w:left w:val="nil"/>
              <w:bottom w:val="nil"/>
              <w:right w:val="nil"/>
            </w:tcBorders>
            <w:shd w:val="clear" w:color="auto" w:fill="auto"/>
          </w:tcPr>
          <w:p w14:paraId="1461A1F8" w14:textId="77777777" w:rsidR="00AB2156" w:rsidRPr="00E47966" w:rsidRDefault="00AB2156" w:rsidP="00211045">
            <w:pPr>
              <w:spacing w:line="260" w:lineRule="exact"/>
              <w:jc w:val="center"/>
              <w:rPr>
                <w:sz w:val="20"/>
              </w:rPr>
            </w:pPr>
            <w:r>
              <w:rPr>
                <w:noProof/>
                <w:sz w:val="20"/>
              </w:rPr>
              <mc:AlternateContent>
                <mc:Choice Requires="wps">
                  <w:drawing>
                    <wp:anchor distT="0" distB="0" distL="114300" distR="114300" simplePos="0" relativeHeight="251661312" behindDoc="0" locked="0" layoutInCell="1" allowOverlap="1" wp14:anchorId="6F3023F6" wp14:editId="24E0952C">
                      <wp:simplePos x="0" y="0"/>
                      <wp:positionH relativeFrom="column">
                        <wp:posOffset>748665</wp:posOffset>
                      </wp:positionH>
                      <wp:positionV relativeFrom="paragraph">
                        <wp:posOffset>3175</wp:posOffset>
                      </wp:positionV>
                      <wp:extent cx="1085850" cy="323850"/>
                      <wp:effectExtent l="0" t="0" r="95250" b="57150"/>
                      <wp:wrapNone/>
                      <wp:docPr id="5" name="フリーフォーム 5"/>
                      <wp:cNvGraphicFramePr/>
                      <a:graphic xmlns:a="http://schemas.openxmlformats.org/drawingml/2006/main">
                        <a:graphicData uri="http://schemas.microsoft.com/office/word/2010/wordprocessingShape">
                          <wps:wsp>
                            <wps:cNvSpPr/>
                            <wps:spPr>
                              <a:xfrm>
                                <a:off x="0" y="0"/>
                                <a:ext cx="1085850" cy="323850"/>
                              </a:xfrm>
                              <a:custGeom>
                                <a:avLst/>
                                <a:gdLst>
                                  <a:gd name="connsiteX0" fmla="*/ 0 w 1581150"/>
                                  <a:gd name="connsiteY0" fmla="*/ 0 h 323850"/>
                                  <a:gd name="connsiteX1" fmla="*/ 0 w 1581150"/>
                                  <a:gd name="connsiteY1" fmla="*/ 142875 h 323850"/>
                                  <a:gd name="connsiteX2" fmla="*/ 1581150 w 1581150"/>
                                  <a:gd name="connsiteY2" fmla="*/ 142875 h 323850"/>
                                  <a:gd name="connsiteX3" fmla="*/ 1581150 w 1581150"/>
                                  <a:gd name="connsiteY3" fmla="*/ 323850 h 323850"/>
                                </a:gdLst>
                                <a:ahLst/>
                                <a:cxnLst>
                                  <a:cxn ang="0">
                                    <a:pos x="connsiteX0" y="connsiteY0"/>
                                  </a:cxn>
                                  <a:cxn ang="0">
                                    <a:pos x="connsiteX1" y="connsiteY1"/>
                                  </a:cxn>
                                  <a:cxn ang="0">
                                    <a:pos x="connsiteX2" y="connsiteY2"/>
                                  </a:cxn>
                                  <a:cxn ang="0">
                                    <a:pos x="connsiteX3" y="connsiteY3"/>
                                  </a:cxn>
                                </a:cxnLst>
                                <a:rect l="l" t="t" r="r" b="b"/>
                                <a:pathLst>
                                  <a:path w="1581150" h="323850">
                                    <a:moveTo>
                                      <a:pt x="0" y="0"/>
                                    </a:moveTo>
                                    <a:lnTo>
                                      <a:pt x="0" y="142875"/>
                                    </a:lnTo>
                                    <a:lnTo>
                                      <a:pt x="1581150" y="142875"/>
                                    </a:lnTo>
                                    <a:lnTo>
                                      <a:pt x="1581150" y="323850"/>
                                    </a:lnTo>
                                  </a:path>
                                </a:pathLst>
                              </a:custGeom>
                              <a:noFill/>
                              <a:ln w="19050">
                                <a:solidFill>
                                  <a:schemeClr val="tx1"/>
                                </a:solidFill>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32764AF" id="フリーフォーム 5" o:spid="_x0000_s1026" style="position:absolute;left:0;text-align:left;margin-left:58.95pt;margin-top:.25pt;width:85.5pt;height:2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581150,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" path="m,l,142875r1581150,l1581150,323850e" filled="f" strokecolor="black [3213]" strokeweight="1.5pt">
                      <v:stroke endarrow="block" joinstyle="miter"/>
                      <v:path arrowok="t" o:connecttype="custom" o:connectlocs="0,0;0,142875;1085850,142875;1085850,323850" o:connectangles="0,0,0,0"/>
                    </v:shape>
                  </w:pict>
                </mc:Fallback>
              </mc:AlternateContent>
            </w:r>
          </w:p>
        </w:tc>
        <w:tc>
          <w:tcPr>
            <w:tcW w:w="2389" w:type="dxa"/>
            <w:tcBorders>
              <w:left w:val="nil"/>
              <w:bottom w:val="nil"/>
              <w:right w:val="nil"/>
            </w:tcBorders>
            <w:shd w:val="clear" w:color="auto" w:fill="auto"/>
          </w:tcPr>
          <w:p w14:paraId="008F557B" w14:textId="77777777" w:rsidR="00AB2156" w:rsidRPr="00E47966" w:rsidRDefault="00AB2156" w:rsidP="00211045">
            <w:pPr>
              <w:spacing w:line="260" w:lineRule="exact"/>
              <w:jc w:val="center"/>
              <w:rPr>
                <w:sz w:val="20"/>
              </w:rPr>
            </w:pPr>
            <w:r>
              <w:rPr>
                <w:noProof/>
                <w:sz w:val="20"/>
              </w:rPr>
              <mc:AlternateContent>
                <mc:Choice Requires="wps">
                  <w:drawing>
                    <wp:anchor distT="0" distB="0" distL="114300" distR="114300" simplePos="0" relativeHeight="251662336" behindDoc="0" locked="0" layoutInCell="1" allowOverlap="1" wp14:anchorId="56C775C0" wp14:editId="3CFD2C81">
                      <wp:simplePos x="0" y="0"/>
                      <wp:positionH relativeFrom="column">
                        <wp:posOffset>784860</wp:posOffset>
                      </wp:positionH>
                      <wp:positionV relativeFrom="paragraph">
                        <wp:posOffset>2540</wp:posOffset>
                      </wp:positionV>
                      <wp:extent cx="1085850" cy="323850"/>
                      <wp:effectExtent l="0" t="0" r="95250" b="57150"/>
                      <wp:wrapNone/>
                      <wp:docPr id="6" name="フリーフォーム 6"/>
                      <wp:cNvGraphicFramePr/>
                      <a:graphic xmlns:a="http://schemas.openxmlformats.org/drawingml/2006/main">
                        <a:graphicData uri="http://schemas.microsoft.com/office/word/2010/wordprocessingShape">
                          <wps:wsp>
                            <wps:cNvSpPr/>
                            <wps:spPr>
                              <a:xfrm>
                                <a:off x="0" y="0"/>
                                <a:ext cx="1085850" cy="323850"/>
                              </a:xfrm>
                              <a:custGeom>
                                <a:avLst/>
                                <a:gdLst>
                                  <a:gd name="connsiteX0" fmla="*/ 0 w 1581150"/>
                                  <a:gd name="connsiteY0" fmla="*/ 0 h 323850"/>
                                  <a:gd name="connsiteX1" fmla="*/ 0 w 1581150"/>
                                  <a:gd name="connsiteY1" fmla="*/ 142875 h 323850"/>
                                  <a:gd name="connsiteX2" fmla="*/ 1581150 w 1581150"/>
                                  <a:gd name="connsiteY2" fmla="*/ 142875 h 323850"/>
                                  <a:gd name="connsiteX3" fmla="*/ 1581150 w 1581150"/>
                                  <a:gd name="connsiteY3" fmla="*/ 323850 h 323850"/>
                                </a:gdLst>
                                <a:ahLst/>
                                <a:cxnLst>
                                  <a:cxn ang="0">
                                    <a:pos x="connsiteX0" y="connsiteY0"/>
                                  </a:cxn>
                                  <a:cxn ang="0">
                                    <a:pos x="connsiteX1" y="connsiteY1"/>
                                  </a:cxn>
                                  <a:cxn ang="0">
                                    <a:pos x="connsiteX2" y="connsiteY2"/>
                                  </a:cxn>
                                  <a:cxn ang="0">
                                    <a:pos x="connsiteX3" y="connsiteY3"/>
                                  </a:cxn>
                                </a:cxnLst>
                                <a:rect l="l" t="t" r="r" b="b"/>
                                <a:pathLst>
                                  <a:path w="1581150" h="323850">
                                    <a:moveTo>
                                      <a:pt x="0" y="0"/>
                                    </a:moveTo>
                                    <a:lnTo>
                                      <a:pt x="0" y="142875"/>
                                    </a:lnTo>
                                    <a:lnTo>
                                      <a:pt x="1581150" y="142875"/>
                                    </a:lnTo>
                                    <a:lnTo>
                                      <a:pt x="1581150" y="323850"/>
                                    </a:lnTo>
                                  </a:path>
                                </a:pathLst>
                              </a:custGeom>
                              <a:noFill/>
                              <a:ln w="19050">
                                <a:solidFill>
                                  <a:schemeClr val="tx1"/>
                                </a:solidFill>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9D43949" id="フリーフォーム 6" o:spid="_x0000_s1026" style="position:absolute;left:0;text-align:left;margin-left:61.8pt;margin-top:.2pt;width:85.5pt;height:2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581150,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" path="m,l,142875r1581150,l1581150,323850e" filled="f" strokecolor="black [3213]" strokeweight="1.5pt">
                      <v:stroke endarrow="block" joinstyle="miter"/>
                      <v:path arrowok="t" o:connecttype="custom" o:connectlocs="0,0;0,142875;1085850,142875;1085850,323850" o:connectangles="0,0,0,0"/>
                    </v:shape>
                  </w:pict>
                </mc:Fallback>
              </mc:AlternateContent>
            </w:r>
          </w:p>
        </w:tc>
        <w:tc>
          <w:tcPr>
            <w:tcW w:w="2389" w:type="dxa"/>
            <w:tcBorders>
              <w:left w:val="nil"/>
              <w:bottom w:val="nil"/>
              <w:right w:val="nil"/>
            </w:tcBorders>
            <w:shd w:val="clear" w:color="auto" w:fill="auto"/>
          </w:tcPr>
          <w:p w14:paraId="15CEED82" w14:textId="77777777" w:rsidR="00AB2156" w:rsidRPr="00E47966" w:rsidRDefault="00AB2156" w:rsidP="00211045">
            <w:pPr>
              <w:spacing w:line="260" w:lineRule="exact"/>
              <w:jc w:val="center"/>
              <w:rPr>
                <w:sz w:val="20"/>
              </w:rPr>
            </w:pPr>
          </w:p>
        </w:tc>
      </w:tr>
      <w:tr w:rsidR="00AB2156" w:rsidRPr="00E47966" w14:paraId="71D3896E" w14:textId="77777777" w:rsidTr="00211045">
        <w:tc>
          <w:tcPr>
            <w:tcW w:w="1560" w:type="dxa"/>
            <w:tcBorders>
              <w:top w:val="nil"/>
              <w:left w:val="nil"/>
              <w:bottom w:val="single" w:sz="4" w:space="0" w:color="auto"/>
              <w:right w:val="nil"/>
            </w:tcBorders>
            <w:vAlign w:val="center"/>
          </w:tcPr>
          <w:p w14:paraId="75CCCE2A" w14:textId="77777777" w:rsidR="00AB2156" w:rsidRPr="00C3423A" w:rsidRDefault="00AB2156" w:rsidP="00211045">
            <w:pPr>
              <w:spacing w:line="260" w:lineRule="exact"/>
              <w:jc w:val="right"/>
              <w:rPr>
                <w:rFonts w:ascii="ＭＳ ゴシック" w:eastAsia="ＭＳ ゴシック" w:hAnsi="ＭＳ ゴシック"/>
                <w:sz w:val="20"/>
              </w:rPr>
            </w:pPr>
          </w:p>
        </w:tc>
        <w:tc>
          <w:tcPr>
            <w:tcW w:w="2388" w:type="dxa"/>
            <w:tcBorders>
              <w:top w:val="nil"/>
              <w:left w:val="nil"/>
              <w:bottom w:val="single" w:sz="4" w:space="0" w:color="auto"/>
              <w:right w:val="nil"/>
            </w:tcBorders>
            <w:shd w:val="clear" w:color="auto" w:fill="auto"/>
          </w:tcPr>
          <w:p w14:paraId="4D0E04E9" w14:textId="77777777" w:rsidR="00AB2156" w:rsidRPr="00E47966" w:rsidRDefault="00AB2156" w:rsidP="00211045">
            <w:pPr>
              <w:spacing w:line="260" w:lineRule="exact"/>
              <w:jc w:val="right"/>
              <w:rPr>
                <w:sz w:val="20"/>
              </w:rPr>
            </w:pPr>
            <w:r>
              <w:rPr>
                <w:rFonts w:hint="eastAsia"/>
                <w:sz w:val="20"/>
              </w:rPr>
              <w:t>減額23％</w:t>
            </w:r>
          </w:p>
        </w:tc>
        <w:tc>
          <w:tcPr>
            <w:tcW w:w="2389" w:type="dxa"/>
            <w:tcBorders>
              <w:top w:val="nil"/>
              <w:left w:val="nil"/>
              <w:bottom w:val="single" w:sz="4" w:space="0" w:color="auto"/>
              <w:right w:val="nil"/>
            </w:tcBorders>
            <w:shd w:val="clear" w:color="auto" w:fill="auto"/>
          </w:tcPr>
          <w:p w14:paraId="2DDF4EF7" w14:textId="77777777" w:rsidR="00AB2156" w:rsidRPr="00E47966" w:rsidRDefault="00AB2156" w:rsidP="00211045">
            <w:pPr>
              <w:spacing w:line="260" w:lineRule="exact"/>
              <w:jc w:val="center"/>
              <w:rPr>
                <w:sz w:val="20"/>
              </w:rPr>
            </w:pPr>
          </w:p>
        </w:tc>
        <w:tc>
          <w:tcPr>
            <w:tcW w:w="2389" w:type="dxa"/>
            <w:tcBorders>
              <w:top w:val="nil"/>
              <w:left w:val="nil"/>
              <w:bottom w:val="single" w:sz="4" w:space="0" w:color="auto"/>
              <w:right w:val="nil"/>
            </w:tcBorders>
            <w:shd w:val="clear" w:color="auto" w:fill="auto"/>
          </w:tcPr>
          <w:p w14:paraId="6AE517EB" w14:textId="77777777" w:rsidR="00AB2156" w:rsidRPr="00E47966" w:rsidRDefault="00AB2156" w:rsidP="00211045">
            <w:pPr>
              <w:spacing w:line="260" w:lineRule="exact"/>
              <w:jc w:val="center"/>
              <w:rPr>
                <w:sz w:val="20"/>
              </w:rPr>
            </w:pPr>
          </w:p>
        </w:tc>
      </w:tr>
      <w:tr w:rsidR="00AB2156" w:rsidRPr="00E47966" w14:paraId="19F9E015" w14:textId="77777777" w:rsidTr="00211045">
        <w:tc>
          <w:tcPr>
            <w:tcW w:w="1560" w:type="dxa"/>
            <w:tcBorders>
              <w:top w:val="single" w:sz="4" w:space="0" w:color="auto"/>
              <w:left w:val="single" w:sz="4" w:space="0" w:color="auto"/>
              <w:bottom w:val="single" w:sz="4" w:space="0" w:color="auto"/>
              <w:right w:val="single" w:sz="4" w:space="0" w:color="auto"/>
            </w:tcBorders>
            <w:vAlign w:val="center"/>
          </w:tcPr>
          <w:p w14:paraId="5B4C32ED" w14:textId="77777777" w:rsidR="00AB2156" w:rsidRPr="00C3423A" w:rsidRDefault="00AB2156" w:rsidP="00211045">
            <w:pPr>
              <w:spacing w:line="260" w:lineRule="exact"/>
              <w:jc w:val="center"/>
              <w:rPr>
                <w:rFonts w:ascii="ＭＳ ゴシック" w:eastAsia="ＭＳ ゴシック" w:hAnsi="ＭＳ ゴシック"/>
                <w:sz w:val="20"/>
              </w:rPr>
            </w:pPr>
            <w:r w:rsidRPr="00C3423A">
              <w:rPr>
                <w:rFonts w:ascii="ＭＳ ゴシック" w:eastAsia="ＭＳ ゴシック" w:hAnsi="ＭＳ ゴシック" w:hint="eastAsia"/>
                <w:sz w:val="20"/>
              </w:rPr>
              <w:t>支払</w:t>
            </w:r>
          </w:p>
        </w:tc>
        <w:tc>
          <w:tcPr>
            <w:tcW w:w="2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4A9294" w14:textId="77777777" w:rsidR="00AB2156" w:rsidRPr="00E47966" w:rsidRDefault="00AB2156" w:rsidP="00211045">
            <w:pPr>
              <w:spacing w:line="260" w:lineRule="exact"/>
              <w:jc w:val="center"/>
              <w:rPr>
                <w:sz w:val="20"/>
              </w:rPr>
            </w:pPr>
          </w:p>
        </w:tc>
        <w:tc>
          <w:tcPr>
            <w:tcW w:w="238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E6017E" w14:textId="77777777" w:rsidR="00AB2156" w:rsidRPr="00E47966" w:rsidRDefault="00AB2156" w:rsidP="00211045">
            <w:pPr>
              <w:spacing w:line="260" w:lineRule="exact"/>
              <w:jc w:val="left"/>
              <w:rPr>
                <w:sz w:val="20"/>
              </w:rPr>
            </w:pPr>
            <w:r>
              <w:rPr>
                <w:rFonts w:hint="eastAsia"/>
                <w:sz w:val="20"/>
              </w:rPr>
              <w:t>77％支払</w:t>
            </w:r>
          </w:p>
        </w:tc>
        <w:tc>
          <w:tcPr>
            <w:tcW w:w="238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D434C9" w14:textId="77777777" w:rsidR="00AB2156" w:rsidRPr="00E47966" w:rsidRDefault="00AB2156" w:rsidP="00211045">
            <w:pPr>
              <w:spacing w:line="260" w:lineRule="exact"/>
              <w:jc w:val="left"/>
              <w:rPr>
                <w:sz w:val="20"/>
              </w:rPr>
            </w:pPr>
            <w:r>
              <w:rPr>
                <w:rFonts w:hint="eastAsia"/>
                <w:sz w:val="20"/>
              </w:rPr>
              <w:t>100％支払</w:t>
            </w:r>
          </w:p>
        </w:tc>
      </w:tr>
    </w:tbl>
    <w:p w14:paraId="22165009" w14:textId="77777777" w:rsidR="00AB2156" w:rsidRPr="00C3423A" w:rsidRDefault="00AB2156" w:rsidP="00AB2156"/>
    <w:p w14:paraId="4D092AE8" w14:textId="77777777" w:rsidR="00AB2156" w:rsidRPr="00E47966" w:rsidRDefault="00AB2156" w:rsidP="00AB2156">
      <w:pPr>
        <w:spacing w:afterLines="50" w:after="166" w:line="260" w:lineRule="exact"/>
        <w:ind w:leftChars="100" w:left="1050" w:hangingChars="400" w:hanging="840"/>
        <w:rPr>
          <w:rFonts w:ascii="ＭＳ ゴシック" w:eastAsia="ＭＳ ゴシック" w:hAnsi="ＭＳ ゴシック"/>
        </w:rPr>
      </w:pPr>
      <w:r>
        <w:rPr>
          <w:rFonts w:ascii="ＭＳ ゴシック" w:eastAsia="ＭＳ ゴシック" w:hAnsi="ＭＳ ゴシック" w:hint="eastAsia"/>
        </w:rPr>
        <w:t>（例③）第Ｎ期の減額ポイントが４０ポイント以上の場合</w:t>
      </w:r>
      <w:r>
        <w:rPr>
          <w:rFonts w:ascii="ＭＳ ゴシック" w:eastAsia="ＭＳ ゴシック" w:hAnsi="ＭＳ ゴシック"/>
        </w:rPr>
        <w:br/>
      </w:r>
      <w:r>
        <w:rPr>
          <w:rFonts w:ascii="ＭＳ ゴシック" w:eastAsia="ＭＳ ゴシック" w:hAnsi="ＭＳ ゴシック" w:hint="eastAsia"/>
        </w:rPr>
        <w:t>（第Ｎ＋１期の減額ポイント５ポイント未満）</w:t>
      </w:r>
    </w:p>
    <w:tbl>
      <w:tblPr>
        <w:tblW w:w="0" w:type="auto"/>
        <w:tblInd w:w="562" w:type="dxa"/>
        <w:tblCellMar>
          <w:left w:w="28" w:type="dxa"/>
          <w:right w:w="28" w:type="dxa"/>
        </w:tblCellMar>
        <w:tblLook w:val="04A0" w:firstRow="1" w:lastRow="0" w:firstColumn="1" w:lastColumn="0" w:noHBand="0" w:noVBand="1"/>
      </w:tblPr>
      <w:tblGrid>
        <w:gridCol w:w="1469"/>
        <w:gridCol w:w="2252"/>
        <w:gridCol w:w="2239"/>
        <w:gridCol w:w="2260"/>
      </w:tblGrid>
      <w:tr w:rsidR="00AB2156" w:rsidRPr="00E47966" w14:paraId="38C60EEE" w14:textId="77777777" w:rsidTr="00211045">
        <w:tc>
          <w:tcPr>
            <w:tcW w:w="1560" w:type="dxa"/>
            <w:tcBorders>
              <w:top w:val="nil"/>
              <w:left w:val="nil"/>
              <w:bottom w:val="single" w:sz="4" w:space="0" w:color="auto"/>
              <w:right w:val="single" w:sz="4" w:space="0" w:color="auto"/>
            </w:tcBorders>
          </w:tcPr>
          <w:p w14:paraId="73BFE49D" w14:textId="77777777" w:rsidR="00AB2156" w:rsidRPr="00E47966" w:rsidRDefault="00AB2156" w:rsidP="00211045">
            <w:pPr>
              <w:spacing w:line="260" w:lineRule="exact"/>
              <w:rPr>
                <w:sz w:val="20"/>
              </w:rPr>
            </w:pPr>
          </w:p>
        </w:tc>
        <w:tc>
          <w:tcPr>
            <w:tcW w:w="2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B24F2D" w14:textId="77777777" w:rsidR="00AB2156" w:rsidRPr="00C3423A" w:rsidRDefault="00AB2156" w:rsidP="00211045">
            <w:pPr>
              <w:spacing w:line="260" w:lineRule="exact"/>
              <w:jc w:val="center"/>
              <w:rPr>
                <w:rFonts w:ascii="ＭＳ ゴシック" w:eastAsia="ＭＳ ゴシック" w:hAnsi="ＭＳ ゴシック"/>
                <w:sz w:val="20"/>
              </w:rPr>
            </w:pPr>
            <w:r w:rsidRPr="00C3423A">
              <w:rPr>
                <w:rFonts w:ascii="ＭＳ ゴシック" w:eastAsia="ＭＳ ゴシック" w:hAnsi="ＭＳ ゴシック" w:hint="eastAsia"/>
                <w:sz w:val="20"/>
              </w:rPr>
              <w:t>第Ｎ期</w:t>
            </w:r>
          </w:p>
        </w:tc>
        <w:tc>
          <w:tcPr>
            <w:tcW w:w="238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9439CF" w14:textId="77777777" w:rsidR="00AB2156" w:rsidRPr="00C3423A" w:rsidRDefault="00AB2156" w:rsidP="00211045">
            <w:pPr>
              <w:spacing w:line="260" w:lineRule="exact"/>
              <w:jc w:val="center"/>
              <w:rPr>
                <w:rFonts w:ascii="ＭＳ ゴシック" w:eastAsia="ＭＳ ゴシック" w:hAnsi="ＭＳ ゴシック"/>
                <w:sz w:val="20"/>
              </w:rPr>
            </w:pPr>
            <w:r w:rsidRPr="00C3423A">
              <w:rPr>
                <w:rFonts w:ascii="ＭＳ ゴシック" w:eastAsia="ＭＳ ゴシック" w:hAnsi="ＭＳ ゴシック" w:hint="eastAsia"/>
                <w:sz w:val="20"/>
              </w:rPr>
              <w:t>第Ｎ＋１期</w:t>
            </w:r>
          </w:p>
        </w:tc>
        <w:tc>
          <w:tcPr>
            <w:tcW w:w="238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37A601C" w14:textId="77777777" w:rsidR="00AB2156" w:rsidRPr="00C3423A" w:rsidRDefault="00AB2156" w:rsidP="00211045">
            <w:pPr>
              <w:spacing w:line="260" w:lineRule="exact"/>
              <w:jc w:val="center"/>
              <w:rPr>
                <w:rFonts w:ascii="ＭＳ ゴシック" w:eastAsia="ＭＳ ゴシック" w:hAnsi="ＭＳ ゴシック"/>
                <w:sz w:val="20"/>
              </w:rPr>
            </w:pPr>
            <w:r w:rsidRPr="00C3423A">
              <w:rPr>
                <w:rFonts w:ascii="ＭＳ ゴシック" w:eastAsia="ＭＳ ゴシック" w:hAnsi="ＭＳ ゴシック" w:hint="eastAsia"/>
                <w:sz w:val="20"/>
              </w:rPr>
              <w:t>第Ｎ＋２期</w:t>
            </w:r>
          </w:p>
        </w:tc>
      </w:tr>
      <w:tr w:rsidR="00AB2156" w:rsidRPr="00E47966" w14:paraId="43BA498D" w14:textId="77777777" w:rsidTr="00211045">
        <w:tc>
          <w:tcPr>
            <w:tcW w:w="1560" w:type="dxa"/>
            <w:tcBorders>
              <w:top w:val="single" w:sz="4" w:space="0" w:color="auto"/>
              <w:left w:val="single" w:sz="4" w:space="0" w:color="auto"/>
              <w:bottom w:val="single" w:sz="4" w:space="0" w:color="auto"/>
              <w:right w:val="single" w:sz="4" w:space="0" w:color="auto"/>
            </w:tcBorders>
            <w:vAlign w:val="center"/>
          </w:tcPr>
          <w:p w14:paraId="21378493" w14:textId="77777777" w:rsidR="00AB2156" w:rsidRPr="00C3423A" w:rsidRDefault="00AB2156" w:rsidP="00211045">
            <w:pPr>
              <w:spacing w:line="260" w:lineRule="exact"/>
              <w:jc w:val="center"/>
              <w:rPr>
                <w:rFonts w:ascii="ＭＳ ゴシック" w:eastAsia="ＭＳ ゴシック" w:hAnsi="ＭＳ ゴシック"/>
                <w:sz w:val="20"/>
              </w:rPr>
            </w:pPr>
            <w:r w:rsidRPr="00C3423A">
              <w:rPr>
                <w:rFonts w:ascii="ＭＳ ゴシック" w:eastAsia="ＭＳ ゴシック" w:hAnsi="ＭＳ ゴシック" w:hint="eastAsia"/>
                <w:sz w:val="20"/>
              </w:rPr>
              <w:t>減額ポイント</w:t>
            </w:r>
          </w:p>
        </w:tc>
        <w:tc>
          <w:tcPr>
            <w:tcW w:w="2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E5B326" w14:textId="77777777" w:rsidR="00AB2156" w:rsidRPr="00E47966" w:rsidRDefault="00AB2156" w:rsidP="00211045">
            <w:pPr>
              <w:spacing w:line="260" w:lineRule="exact"/>
              <w:jc w:val="center"/>
              <w:rPr>
                <w:sz w:val="20"/>
              </w:rPr>
            </w:pPr>
            <w:r>
              <w:rPr>
                <w:rFonts w:hint="eastAsia"/>
                <w:sz w:val="20"/>
              </w:rPr>
              <w:t>40ポイント</w:t>
            </w:r>
          </w:p>
        </w:tc>
        <w:tc>
          <w:tcPr>
            <w:tcW w:w="238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16980A" w14:textId="77777777" w:rsidR="00AB2156" w:rsidRPr="00E47966" w:rsidRDefault="00AB2156" w:rsidP="00211045">
            <w:pPr>
              <w:spacing w:line="260" w:lineRule="exact"/>
              <w:jc w:val="center"/>
              <w:rPr>
                <w:sz w:val="20"/>
              </w:rPr>
            </w:pPr>
            <w:r>
              <w:rPr>
                <w:rFonts w:hint="eastAsia"/>
                <w:sz w:val="20"/>
              </w:rPr>
              <w:t>５ポイント未満</w:t>
            </w:r>
          </w:p>
        </w:tc>
        <w:tc>
          <w:tcPr>
            <w:tcW w:w="238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9D38C4C" w14:textId="77777777" w:rsidR="00AB2156" w:rsidRPr="00E47966" w:rsidRDefault="00AB2156" w:rsidP="00211045">
            <w:pPr>
              <w:spacing w:line="260" w:lineRule="exact"/>
              <w:jc w:val="center"/>
              <w:rPr>
                <w:sz w:val="20"/>
              </w:rPr>
            </w:pPr>
          </w:p>
        </w:tc>
      </w:tr>
      <w:tr w:rsidR="00AB2156" w:rsidRPr="00E47966" w14:paraId="1E08C5AF" w14:textId="77777777" w:rsidTr="00211045">
        <w:tc>
          <w:tcPr>
            <w:tcW w:w="1560" w:type="dxa"/>
            <w:tcBorders>
              <w:top w:val="single" w:sz="4" w:space="0" w:color="auto"/>
              <w:left w:val="nil"/>
              <w:bottom w:val="nil"/>
              <w:right w:val="nil"/>
            </w:tcBorders>
            <w:vAlign w:val="center"/>
          </w:tcPr>
          <w:p w14:paraId="5CA48F7F" w14:textId="77777777" w:rsidR="00AB2156" w:rsidRPr="00C3423A" w:rsidRDefault="00AB2156" w:rsidP="00211045">
            <w:pPr>
              <w:spacing w:line="260" w:lineRule="exact"/>
              <w:jc w:val="right"/>
              <w:rPr>
                <w:rFonts w:ascii="ＭＳ ゴシック" w:eastAsia="ＭＳ ゴシック" w:hAnsi="ＭＳ ゴシック"/>
                <w:sz w:val="20"/>
              </w:rPr>
            </w:pPr>
          </w:p>
        </w:tc>
        <w:tc>
          <w:tcPr>
            <w:tcW w:w="4777" w:type="dxa"/>
            <w:gridSpan w:val="2"/>
            <w:tcBorders>
              <w:left w:val="nil"/>
              <w:bottom w:val="nil"/>
              <w:right w:val="nil"/>
            </w:tcBorders>
            <w:shd w:val="clear" w:color="auto" w:fill="auto"/>
          </w:tcPr>
          <w:p w14:paraId="3021DCD8" w14:textId="77777777" w:rsidR="00AB2156" w:rsidRPr="00E47966" w:rsidRDefault="00AB2156" w:rsidP="00211045">
            <w:pPr>
              <w:spacing w:line="260" w:lineRule="exact"/>
              <w:jc w:val="center"/>
              <w:rPr>
                <w:sz w:val="20"/>
              </w:rPr>
            </w:pPr>
            <w:r>
              <w:rPr>
                <w:rFonts w:hint="eastAsia"/>
                <w:noProof/>
                <w:sz w:val="20"/>
              </w:rPr>
              <mc:AlternateContent>
                <mc:Choice Requires="wpg">
                  <w:drawing>
                    <wp:anchor distT="0" distB="0" distL="114300" distR="114300" simplePos="0" relativeHeight="251664384" behindDoc="0" locked="0" layoutInCell="1" allowOverlap="1" wp14:anchorId="57A11DF7" wp14:editId="5B07630C">
                      <wp:simplePos x="0" y="0"/>
                      <wp:positionH relativeFrom="column">
                        <wp:posOffset>721360</wp:posOffset>
                      </wp:positionH>
                      <wp:positionV relativeFrom="paragraph">
                        <wp:posOffset>3810</wp:posOffset>
                      </wp:positionV>
                      <wp:extent cx="2505075" cy="495300"/>
                      <wp:effectExtent l="0" t="0" r="104775" b="57150"/>
                      <wp:wrapNone/>
                      <wp:docPr id="12" name="グループ化 12"/>
                      <wp:cNvGraphicFramePr/>
                      <a:graphic xmlns:a="http://schemas.openxmlformats.org/drawingml/2006/main">
                        <a:graphicData uri="http://schemas.microsoft.com/office/word/2010/wordprocessingGroup">
                          <wpg:wgp>
                            <wpg:cNvGrpSpPr/>
                            <wpg:grpSpPr>
                              <a:xfrm>
                                <a:off x="0" y="0"/>
                                <a:ext cx="2505075" cy="495300"/>
                                <a:chOff x="0" y="0"/>
                                <a:chExt cx="2505075" cy="495300"/>
                              </a:xfrm>
                            </wpg:grpSpPr>
                            <wps:wsp>
                              <wps:cNvPr id="9" name="フリーフォーム 9"/>
                              <wps:cNvSpPr/>
                              <wps:spPr>
                                <a:xfrm>
                                  <a:off x="0" y="0"/>
                                  <a:ext cx="971550" cy="495300"/>
                                </a:xfrm>
                                <a:custGeom>
                                  <a:avLst/>
                                  <a:gdLst>
                                    <a:gd name="connsiteX0" fmla="*/ 0 w 971550"/>
                                    <a:gd name="connsiteY0" fmla="*/ 0 h 495300"/>
                                    <a:gd name="connsiteX1" fmla="*/ 0 w 971550"/>
                                    <a:gd name="connsiteY1" fmla="*/ 238125 h 495300"/>
                                    <a:gd name="connsiteX2" fmla="*/ 971550 w 971550"/>
                                    <a:gd name="connsiteY2" fmla="*/ 238125 h 495300"/>
                                    <a:gd name="connsiteX3" fmla="*/ 971550 w 971550"/>
                                    <a:gd name="connsiteY3" fmla="*/ 495300 h 495300"/>
                                  </a:gdLst>
                                  <a:ahLst/>
                                  <a:cxnLst>
                                    <a:cxn ang="0">
                                      <a:pos x="connsiteX0" y="connsiteY0"/>
                                    </a:cxn>
                                    <a:cxn ang="0">
                                      <a:pos x="connsiteX1" y="connsiteY1"/>
                                    </a:cxn>
                                    <a:cxn ang="0">
                                      <a:pos x="connsiteX2" y="connsiteY2"/>
                                    </a:cxn>
                                    <a:cxn ang="0">
                                      <a:pos x="connsiteX3" y="connsiteY3"/>
                                    </a:cxn>
                                  </a:cxnLst>
                                  <a:rect l="l" t="t" r="r" b="b"/>
                                  <a:pathLst>
                                    <a:path w="971550" h="495300">
                                      <a:moveTo>
                                        <a:pt x="0" y="0"/>
                                      </a:moveTo>
                                      <a:lnTo>
                                        <a:pt x="0" y="238125"/>
                                      </a:lnTo>
                                      <a:lnTo>
                                        <a:pt x="971550" y="238125"/>
                                      </a:lnTo>
                                      <a:lnTo>
                                        <a:pt x="971550" y="495300"/>
                                      </a:lnTo>
                                    </a:path>
                                  </a:pathLst>
                                </a:custGeom>
                                <a:noFill/>
                                <a:ln w="19050">
                                  <a:solidFill>
                                    <a:schemeClr val="tx1"/>
                                  </a:solidFill>
                                  <a:prstDash val="sysDot"/>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フリーフォーム 11"/>
                              <wps:cNvSpPr/>
                              <wps:spPr>
                                <a:xfrm>
                                  <a:off x="981075" y="238125"/>
                                  <a:ext cx="1524000" cy="247650"/>
                                </a:xfrm>
                                <a:custGeom>
                                  <a:avLst/>
                                  <a:gdLst>
                                    <a:gd name="connsiteX0" fmla="*/ 0 w 1524000"/>
                                    <a:gd name="connsiteY0" fmla="*/ 0 h 247650"/>
                                    <a:gd name="connsiteX1" fmla="*/ 1524000 w 1524000"/>
                                    <a:gd name="connsiteY1" fmla="*/ 0 h 247650"/>
                                    <a:gd name="connsiteX2" fmla="*/ 1524000 w 1524000"/>
                                    <a:gd name="connsiteY2" fmla="*/ 247650 h 247650"/>
                                  </a:gdLst>
                                  <a:ahLst/>
                                  <a:cxnLst>
                                    <a:cxn ang="0">
                                      <a:pos x="connsiteX0" y="connsiteY0"/>
                                    </a:cxn>
                                    <a:cxn ang="0">
                                      <a:pos x="connsiteX1" y="connsiteY1"/>
                                    </a:cxn>
                                    <a:cxn ang="0">
                                      <a:pos x="connsiteX2" y="connsiteY2"/>
                                    </a:cxn>
                                  </a:cxnLst>
                                  <a:rect l="l" t="t" r="r" b="b"/>
                                  <a:pathLst>
                                    <a:path w="1524000" h="247650">
                                      <a:moveTo>
                                        <a:pt x="0" y="0"/>
                                      </a:moveTo>
                                      <a:lnTo>
                                        <a:pt x="1524000" y="0"/>
                                      </a:lnTo>
                                      <a:lnTo>
                                        <a:pt x="1524000" y="247650"/>
                                      </a:lnTo>
                                    </a:path>
                                  </a:pathLst>
                                </a:custGeom>
                                <a:noFill/>
                                <a:ln w="19050">
                                  <a:solidFill>
                                    <a:schemeClr val="tx1"/>
                                  </a:solidFill>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6B42E21B" id="グループ化 12" o:spid="_x0000_s1026" style="position:absolute;left:0;text-align:left;margin-left:56.8pt;margin-top:.3pt;width:197.25pt;height:39pt;z-index:251664384" coordsize="25050,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">
                      <v:shape id="フリーフォーム 9" o:spid="_x0000_s1027" style="position:absolute;width:9715;height:4953;visibility:visible;mso-wrap-style:square;v-text-anchor:middle" coordsize="971550,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" path="m,l,238125r971550,l971550,495300e" filled="f" strokecolor="black [3213]" strokeweight="1.5pt">
                        <v:stroke dashstyle="1 1" endarrow="block" joinstyle="miter"/>
                        <v:path arrowok="t" o:connecttype="custom" o:connectlocs="0,0;0,238125;971550,238125;971550,495300" o:connectangles="0,0,0,0"/>
                      </v:shape>
                      <v:shape id="フリーフォーム 11" o:spid="_x0000_s1028" style="position:absolute;left:9810;top:2381;width:15240;height:2476;visibility:visible;mso-wrap-style:square;v-text-anchor:middle" coordsize="152400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" path="m,l1524000,r,247650e" filled="f" strokecolor="black [3213]" strokeweight="1.5pt">
                        <v:stroke endarrow="block" joinstyle="miter"/>
                        <v:path arrowok="t" o:connecttype="custom" o:connectlocs="0,0;1524000,0;1524000,247650" o:connectangles="0,0,0"/>
                      </v:shape>
                    </v:group>
                  </w:pict>
                </mc:Fallback>
              </mc:AlternateContent>
            </w:r>
            <w:r>
              <w:rPr>
                <w:rFonts w:hint="eastAsia"/>
                <w:noProof/>
                <w:sz w:val="20"/>
              </w:rPr>
              <mc:AlternateContent>
                <mc:Choice Requires="wps">
                  <w:drawing>
                    <wp:anchor distT="0" distB="0" distL="114300" distR="114300" simplePos="0" relativeHeight="251663360" behindDoc="0" locked="0" layoutInCell="1" allowOverlap="1" wp14:anchorId="456FA6CA" wp14:editId="675E6EA5">
                      <wp:simplePos x="0" y="0"/>
                      <wp:positionH relativeFrom="column">
                        <wp:posOffset>2416810</wp:posOffset>
                      </wp:positionH>
                      <wp:positionV relativeFrom="paragraph">
                        <wp:posOffset>3810</wp:posOffset>
                      </wp:positionV>
                      <wp:extent cx="1428750" cy="504825"/>
                      <wp:effectExtent l="0" t="0" r="95250" b="66675"/>
                      <wp:wrapNone/>
                      <wp:docPr id="10" name="フリーフォーム 10"/>
                      <wp:cNvGraphicFramePr/>
                      <a:graphic xmlns:a="http://schemas.openxmlformats.org/drawingml/2006/main">
                        <a:graphicData uri="http://schemas.microsoft.com/office/word/2010/wordprocessingShape">
                          <wps:wsp>
                            <wps:cNvSpPr/>
                            <wps:spPr>
                              <a:xfrm>
                                <a:off x="0" y="0"/>
                                <a:ext cx="1428750" cy="504825"/>
                              </a:xfrm>
                              <a:custGeom>
                                <a:avLst/>
                                <a:gdLst>
                                  <a:gd name="connsiteX0" fmla="*/ 0 w 1428750"/>
                                  <a:gd name="connsiteY0" fmla="*/ 0 h 504825"/>
                                  <a:gd name="connsiteX1" fmla="*/ 0 w 1428750"/>
                                  <a:gd name="connsiteY1" fmla="*/ 95250 h 504825"/>
                                  <a:gd name="connsiteX2" fmla="*/ 1428750 w 1428750"/>
                                  <a:gd name="connsiteY2" fmla="*/ 95250 h 504825"/>
                                  <a:gd name="connsiteX3" fmla="*/ 1428750 w 1428750"/>
                                  <a:gd name="connsiteY3" fmla="*/ 504825 h 504825"/>
                                </a:gdLst>
                                <a:ahLst/>
                                <a:cxnLst>
                                  <a:cxn ang="0">
                                    <a:pos x="connsiteX0" y="connsiteY0"/>
                                  </a:cxn>
                                  <a:cxn ang="0">
                                    <a:pos x="connsiteX1" y="connsiteY1"/>
                                  </a:cxn>
                                  <a:cxn ang="0">
                                    <a:pos x="connsiteX2" y="connsiteY2"/>
                                  </a:cxn>
                                  <a:cxn ang="0">
                                    <a:pos x="connsiteX3" y="connsiteY3"/>
                                  </a:cxn>
                                </a:cxnLst>
                                <a:rect l="l" t="t" r="r" b="b"/>
                                <a:pathLst>
                                  <a:path w="1428750" h="504825">
                                    <a:moveTo>
                                      <a:pt x="0" y="0"/>
                                    </a:moveTo>
                                    <a:lnTo>
                                      <a:pt x="0" y="95250"/>
                                    </a:lnTo>
                                    <a:lnTo>
                                      <a:pt x="1428750" y="95250"/>
                                    </a:lnTo>
                                    <a:lnTo>
                                      <a:pt x="1428750" y="504825"/>
                                    </a:lnTo>
                                  </a:path>
                                </a:pathLst>
                              </a:custGeom>
                              <a:noFill/>
                              <a:ln w="19050">
                                <a:solidFill>
                                  <a:schemeClr val="tx1"/>
                                </a:solidFill>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3C58E27" id="フリーフォーム 10" o:spid="_x0000_s1026" style="position:absolute;left:0;text-align:left;margin-left:190.3pt;margin-top:.3pt;width:112.5pt;height:39.7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428750,5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" path="m,l,95250r1428750,l1428750,504825e" filled="f" strokecolor="black [3213]" strokeweight="1.5pt">
                      <v:stroke endarrow="block" joinstyle="miter"/>
                      <v:path arrowok="t" o:connecttype="custom" o:connectlocs="0,0;0,95250;1428750,95250;1428750,504825" o:connectangles="0,0,0,0"/>
                    </v:shape>
                  </w:pict>
                </mc:Fallback>
              </mc:AlternateContent>
            </w:r>
            <w:r>
              <w:rPr>
                <w:rFonts w:hint="eastAsia"/>
                <w:sz w:val="20"/>
              </w:rPr>
              <w:t>当該期支払分は翌期持越</w:t>
            </w:r>
          </w:p>
        </w:tc>
        <w:tc>
          <w:tcPr>
            <w:tcW w:w="2389" w:type="dxa"/>
            <w:tcBorders>
              <w:left w:val="nil"/>
              <w:bottom w:val="nil"/>
              <w:right w:val="nil"/>
            </w:tcBorders>
            <w:shd w:val="clear" w:color="auto" w:fill="auto"/>
          </w:tcPr>
          <w:p w14:paraId="1E221EEA" w14:textId="77777777" w:rsidR="00AB2156" w:rsidRPr="00E47966" w:rsidRDefault="00AB2156" w:rsidP="00211045">
            <w:pPr>
              <w:spacing w:line="260" w:lineRule="exact"/>
              <w:jc w:val="center"/>
              <w:rPr>
                <w:sz w:val="20"/>
              </w:rPr>
            </w:pPr>
          </w:p>
        </w:tc>
      </w:tr>
      <w:tr w:rsidR="00AB2156" w:rsidRPr="00E47966" w14:paraId="3590C4E1" w14:textId="77777777" w:rsidTr="00211045">
        <w:tc>
          <w:tcPr>
            <w:tcW w:w="1560" w:type="dxa"/>
            <w:tcBorders>
              <w:top w:val="nil"/>
              <w:left w:val="nil"/>
              <w:bottom w:val="nil"/>
              <w:right w:val="nil"/>
            </w:tcBorders>
            <w:vAlign w:val="center"/>
          </w:tcPr>
          <w:p w14:paraId="519499C6" w14:textId="77777777" w:rsidR="00AB2156" w:rsidRPr="00C3423A" w:rsidRDefault="00AB2156" w:rsidP="00211045">
            <w:pPr>
              <w:spacing w:line="260" w:lineRule="exact"/>
              <w:jc w:val="right"/>
              <w:rPr>
                <w:rFonts w:ascii="ＭＳ ゴシック" w:eastAsia="ＭＳ ゴシック" w:hAnsi="ＭＳ ゴシック"/>
                <w:sz w:val="20"/>
              </w:rPr>
            </w:pPr>
          </w:p>
        </w:tc>
        <w:tc>
          <w:tcPr>
            <w:tcW w:w="4777" w:type="dxa"/>
            <w:gridSpan w:val="2"/>
            <w:tcBorders>
              <w:top w:val="nil"/>
              <w:left w:val="nil"/>
              <w:bottom w:val="nil"/>
              <w:right w:val="nil"/>
            </w:tcBorders>
            <w:shd w:val="clear" w:color="auto" w:fill="auto"/>
          </w:tcPr>
          <w:p w14:paraId="4CDC1A8B" w14:textId="77777777" w:rsidR="00AB2156" w:rsidRDefault="00AB2156" w:rsidP="00211045">
            <w:pPr>
              <w:spacing w:line="260" w:lineRule="exact"/>
              <w:jc w:val="center"/>
              <w:rPr>
                <w:noProof/>
                <w:sz w:val="20"/>
              </w:rPr>
            </w:pPr>
          </w:p>
        </w:tc>
        <w:tc>
          <w:tcPr>
            <w:tcW w:w="2389" w:type="dxa"/>
            <w:tcBorders>
              <w:top w:val="nil"/>
              <w:left w:val="nil"/>
              <w:bottom w:val="nil"/>
              <w:right w:val="nil"/>
            </w:tcBorders>
            <w:shd w:val="clear" w:color="auto" w:fill="auto"/>
          </w:tcPr>
          <w:p w14:paraId="32F329A1" w14:textId="77777777" w:rsidR="00AB2156" w:rsidRPr="00E47966" w:rsidRDefault="00AB2156" w:rsidP="00211045">
            <w:pPr>
              <w:spacing w:line="260" w:lineRule="exact"/>
              <w:jc w:val="center"/>
              <w:rPr>
                <w:sz w:val="20"/>
              </w:rPr>
            </w:pPr>
          </w:p>
        </w:tc>
      </w:tr>
      <w:tr w:rsidR="00AB2156" w:rsidRPr="00E47966" w14:paraId="229223CC" w14:textId="77777777" w:rsidTr="00211045">
        <w:tc>
          <w:tcPr>
            <w:tcW w:w="1560" w:type="dxa"/>
            <w:tcBorders>
              <w:top w:val="nil"/>
              <w:left w:val="nil"/>
              <w:bottom w:val="single" w:sz="4" w:space="0" w:color="auto"/>
              <w:right w:val="nil"/>
            </w:tcBorders>
            <w:vAlign w:val="center"/>
          </w:tcPr>
          <w:p w14:paraId="0DDDB8D8" w14:textId="77777777" w:rsidR="00AB2156" w:rsidRPr="00C3423A" w:rsidRDefault="00AB2156" w:rsidP="00211045">
            <w:pPr>
              <w:spacing w:line="260" w:lineRule="exact"/>
              <w:jc w:val="right"/>
              <w:rPr>
                <w:rFonts w:ascii="ＭＳ ゴシック" w:eastAsia="ＭＳ ゴシック" w:hAnsi="ＭＳ ゴシック"/>
                <w:sz w:val="20"/>
              </w:rPr>
            </w:pPr>
          </w:p>
        </w:tc>
        <w:tc>
          <w:tcPr>
            <w:tcW w:w="2388" w:type="dxa"/>
            <w:tcBorders>
              <w:top w:val="nil"/>
              <w:left w:val="nil"/>
              <w:bottom w:val="single" w:sz="4" w:space="0" w:color="auto"/>
              <w:right w:val="nil"/>
            </w:tcBorders>
            <w:shd w:val="clear" w:color="auto" w:fill="auto"/>
          </w:tcPr>
          <w:p w14:paraId="0E08E66D" w14:textId="77777777" w:rsidR="00AB2156" w:rsidRPr="00E47966" w:rsidRDefault="00AB2156" w:rsidP="00211045">
            <w:pPr>
              <w:spacing w:line="260" w:lineRule="exact"/>
              <w:jc w:val="right"/>
              <w:rPr>
                <w:sz w:val="20"/>
              </w:rPr>
            </w:pPr>
            <w:r>
              <w:rPr>
                <w:rFonts w:hint="eastAsia"/>
                <w:sz w:val="20"/>
              </w:rPr>
              <w:t>減額40％</w:t>
            </w:r>
          </w:p>
        </w:tc>
        <w:tc>
          <w:tcPr>
            <w:tcW w:w="2389" w:type="dxa"/>
            <w:tcBorders>
              <w:top w:val="nil"/>
              <w:left w:val="nil"/>
              <w:bottom w:val="single" w:sz="4" w:space="0" w:color="auto"/>
              <w:right w:val="nil"/>
            </w:tcBorders>
            <w:shd w:val="clear" w:color="auto" w:fill="auto"/>
          </w:tcPr>
          <w:p w14:paraId="067CA0AB" w14:textId="77777777" w:rsidR="00AB2156" w:rsidRPr="00E47966" w:rsidRDefault="00AB2156" w:rsidP="00211045">
            <w:pPr>
              <w:spacing w:line="260" w:lineRule="exact"/>
              <w:jc w:val="center"/>
              <w:rPr>
                <w:sz w:val="20"/>
              </w:rPr>
            </w:pPr>
          </w:p>
        </w:tc>
        <w:tc>
          <w:tcPr>
            <w:tcW w:w="2389" w:type="dxa"/>
            <w:tcBorders>
              <w:top w:val="nil"/>
              <w:left w:val="nil"/>
              <w:bottom w:val="single" w:sz="4" w:space="0" w:color="auto"/>
              <w:right w:val="nil"/>
            </w:tcBorders>
            <w:shd w:val="clear" w:color="auto" w:fill="auto"/>
          </w:tcPr>
          <w:p w14:paraId="762C7504" w14:textId="77777777" w:rsidR="00AB2156" w:rsidRPr="00E47966" w:rsidRDefault="00AB2156" w:rsidP="00211045">
            <w:pPr>
              <w:spacing w:line="260" w:lineRule="exact"/>
              <w:jc w:val="center"/>
              <w:rPr>
                <w:sz w:val="20"/>
              </w:rPr>
            </w:pPr>
          </w:p>
        </w:tc>
      </w:tr>
      <w:tr w:rsidR="00AB2156" w:rsidRPr="00E47966" w14:paraId="77BEBC7D" w14:textId="77777777" w:rsidTr="00211045">
        <w:tc>
          <w:tcPr>
            <w:tcW w:w="1560" w:type="dxa"/>
            <w:tcBorders>
              <w:top w:val="single" w:sz="4" w:space="0" w:color="auto"/>
              <w:left w:val="single" w:sz="4" w:space="0" w:color="auto"/>
              <w:bottom w:val="single" w:sz="4" w:space="0" w:color="auto"/>
              <w:right w:val="single" w:sz="4" w:space="0" w:color="auto"/>
            </w:tcBorders>
            <w:vAlign w:val="center"/>
          </w:tcPr>
          <w:p w14:paraId="5B742100" w14:textId="77777777" w:rsidR="00AB2156" w:rsidRPr="00C3423A" w:rsidRDefault="00AB2156" w:rsidP="00211045">
            <w:pPr>
              <w:spacing w:line="260" w:lineRule="exact"/>
              <w:jc w:val="center"/>
              <w:rPr>
                <w:rFonts w:ascii="ＭＳ ゴシック" w:eastAsia="ＭＳ ゴシック" w:hAnsi="ＭＳ ゴシック"/>
                <w:sz w:val="20"/>
              </w:rPr>
            </w:pPr>
            <w:r w:rsidRPr="00C3423A">
              <w:rPr>
                <w:rFonts w:ascii="ＭＳ ゴシック" w:eastAsia="ＭＳ ゴシック" w:hAnsi="ＭＳ ゴシック" w:hint="eastAsia"/>
                <w:sz w:val="20"/>
              </w:rPr>
              <w:t>支払</w:t>
            </w:r>
          </w:p>
        </w:tc>
        <w:tc>
          <w:tcPr>
            <w:tcW w:w="2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22D951" w14:textId="77777777" w:rsidR="00AB2156" w:rsidRPr="00E47966" w:rsidRDefault="00AB2156" w:rsidP="00211045">
            <w:pPr>
              <w:spacing w:line="260" w:lineRule="exact"/>
              <w:jc w:val="center"/>
              <w:rPr>
                <w:sz w:val="20"/>
              </w:rPr>
            </w:pPr>
          </w:p>
        </w:tc>
        <w:tc>
          <w:tcPr>
            <w:tcW w:w="238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F7A384" w14:textId="77777777" w:rsidR="00AB2156" w:rsidRPr="00E47966" w:rsidRDefault="00AB2156" w:rsidP="00211045">
            <w:pPr>
              <w:spacing w:line="260" w:lineRule="exact"/>
              <w:jc w:val="left"/>
              <w:rPr>
                <w:sz w:val="20"/>
              </w:rPr>
            </w:pPr>
            <w:r>
              <w:rPr>
                <w:rFonts w:hint="eastAsia"/>
                <w:sz w:val="20"/>
              </w:rPr>
              <w:t>支払停止</w:t>
            </w:r>
          </w:p>
        </w:tc>
        <w:tc>
          <w:tcPr>
            <w:tcW w:w="238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7489D13" w14:textId="77777777" w:rsidR="00AB2156" w:rsidRPr="00E47966" w:rsidRDefault="00AB2156" w:rsidP="00211045">
            <w:pPr>
              <w:spacing w:line="260" w:lineRule="exact"/>
              <w:jc w:val="left"/>
              <w:rPr>
                <w:sz w:val="20"/>
              </w:rPr>
            </w:pPr>
            <w:r>
              <w:rPr>
                <w:rFonts w:hint="eastAsia"/>
                <w:sz w:val="20"/>
              </w:rPr>
              <w:t>60％支払＋100％支払</w:t>
            </w:r>
          </w:p>
        </w:tc>
      </w:tr>
    </w:tbl>
    <w:p w14:paraId="6B5203DD" w14:textId="77777777" w:rsidR="00AB2156" w:rsidRPr="00C3423A" w:rsidRDefault="00AB2156" w:rsidP="00AB2156"/>
    <w:p w14:paraId="446B2A40" w14:textId="77777777" w:rsidR="00AB2156" w:rsidRPr="00E47966" w:rsidRDefault="00AB2156" w:rsidP="00AB2156">
      <w:pPr>
        <w:spacing w:afterLines="50" w:after="166" w:line="260" w:lineRule="exact"/>
        <w:ind w:leftChars="100" w:left="1050" w:hangingChars="400" w:hanging="840"/>
        <w:rPr>
          <w:rFonts w:ascii="ＭＳ ゴシック" w:eastAsia="ＭＳ ゴシック" w:hAnsi="ＭＳ ゴシック"/>
        </w:rPr>
      </w:pPr>
      <w:r>
        <w:rPr>
          <w:rFonts w:ascii="ＭＳ ゴシック" w:eastAsia="ＭＳ ゴシック" w:hAnsi="ＭＳ ゴシック" w:hint="eastAsia"/>
        </w:rPr>
        <w:t>（例④）減額ポイントの連続発生に伴う措置</w:t>
      </w:r>
      <w:r>
        <w:rPr>
          <w:rFonts w:ascii="ＭＳ ゴシック" w:eastAsia="ＭＳ ゴシック" w:hAnsi="ＭＳ ゴシック"/>
        </w:rPr>
        <w:br/>
      </w:r>
      <w:r>
        <w:rPr>
          <w:rFonts w:ascii="ＭＳ ゴシック" w:eastAsia="ＭＳ ゴシック" w:hAnsi="ＭＳ ゴシック" w:hint="eastAsia"/>
        </w:rPr>
        <w:t>（第Ｎ期・第Ｎ＋１期の減額ポイントが２１ポイント以上の場合）</w:t>
      </w:r>
    </w:p>
    <w:tbl>
      <w:tblPr>
        <w:tblW w:w="0" w:type="auto"/>
        <w:tblInd w:w="142" w:type="dxa"/>
        <w:tblCellMar>
          <w:left w:w="28" w:type="dxa"/>
          <w:right w:w="28" w:type="dxa"/>
        </w:tblCellMar>
        <w:tblLook w:val="04A0" w:firstRow="1" w:lastRow="0" w:firstColumn="1" w:lastColumn="0" w:noHBand="0" w:noVBand="1"/>
      </w:tblPr>
      <w:tblGrid>
        <w:gridCol w:w="1204"/>
        <w:gridCol w:w="1569"/>
        <w:gridCol w:w="1570"/>
        <w:gridCol w:w="1556"/>
        <w:gridCol w:w="2741"/>
      </w:tblGrid>
      <w:tr w:rsidR="00AB2156" w:rsidRPr="00E47966" w14:paraId="7435E714" w14:textId="77777777" w:rsidTr="00211045">
        <w:tc>
          <w:tcPr>
            <w:tcW w:w="1276" w:type="dxa"/>
            <w:tcBorders>
              <w:top w:val="nil"/>
              <w:left w:val="nil"/>
              <w:bottom w:val="single" w:sz="4" w:space="0" w:color="auto"/>
              <w:right w:val="single" w:sz="4" w:space="0" w:color="auto"/>
            </w:tcBorders>
          </w:tcPr>
          <w:p w14:paraId="5E40A18E" w14:textId="77777777" w:rsidR="00AB2156" w:rsidRPr="00E47966" w:rsidRDefault="00AB2156" w:rsidP="00211045">
            <w:pPr>
              <w:spacing w:line="260" w:lineRule="exact"/>
              <w:rPr>
                <w:sz w:val="20"/>
              </w:rPr>
            </w:pPr>
          </w:p>
        </w:tc>
        <w:tc>
          <w:tcPr>
            <w:tcW w:w="16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82A949" w14:textId="77777777" w:rsidR="00AB2156" w:rsidRPr="00C3423A" w:rsidRDefault="00AB2156" w:rsidP="00211045">
            <w:pPr>
              <w:spacing w:line="260" w:lineRule="exact"/>
              <w:jc w:val="center"/>
              <w:rPr>
                <w:rFonts w:ascii="ＭＳ ゴシック" w:eastAsia="ＭＳ ゴシック" w:hAnsi="ＭＳ ゴシック"/>
                <w:sz w:val="20"/>
              </w:rPr>
            </w:pPr>
            <w:r w:rsidRPr="00C3423A">
              <w:rPr>
                <w:rFonts w:ascii="ＭＳ ゴシック" w:eastAsia="ＭＳ ゴシック" w:hAnsi="ＭＳ ゴシック" w:hint="eastAsia"/>
                <w:sz w:val="20"/>
              </w:rPr>
              <w:t>第Ｎ期</w:t>
            </w:r>
          </w:p>
        </w:tc>
        <w:tc>
          <w:tcPr>
            <w:tcW w:w="16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A55A84" w14:textId="77777777" w:rsidR="00AB2156" w:rsidRPr="00C3423A" w:rsidRDefault="00AB2156" w:rsidP="00211045">
            <w:pPr>
              <w:spacing w:line="260" w:lineRule="exact"/>
              <w:jc w:val="center"/>
              <w:rPr>
                <w:rFonts w:ascii="ＭＳ ゴシック" w:eastAsia="ＭＳ ゴシック" w:hAnsi="ＭＳ ゴシック"/>
                <w:sz w:val="20"/>
              </w:rPr>
            </w:pPr>
            <w:r w:rsidRPr="00C3423A">
              <w:rPr>
                <w:rFonts w:ascii="ＭＳ ゴシック" w:eastAsia="ＭＳ ゴシック" w:hAnsi="ＭＳ ゴシック" w:hint="eastAsia"/>
                <w:sz w:val="20"/>
              </w:rPr>
              <w:t>第Ｎ＋１期</w:t>
            </w:r>
          </w:p>
        </w:tc>
        <w:tc>
          <w:tcPr>
            <w:tcW w:w="165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58E63AD" w14:textId="77777777" w:rsidR="00AB2156" w:rsidRPr="00C3423A" w:rsidRDefault="00AB2156" w:rsidP="00211045">
            <w:pPr>
              <w:spacing w:line="260" w:lineRule="exact"/>
              <w:jc w:val="center"/>
              <w:rPr>
                <w:rFonts w:ascii="ＭＳ ゴシック" w:eastAsia="ＭＳ ゴシック" w:hAnsi="ＭＳ ゴシック"/>
                <w:sz w:val="20"/>
              </w:rPr>
            </w:pPr>
            <w:r w:rsidRPr="00C3423A">
              <w:rPr>
                <w:rFonts w:ascii="ＭＳ ゴシック" w:eastAsia="ＭＳ ゴシック" w:hAnsi="ＭＳ ゴシック" w:hint="eastAsia"/>
                <w:sz w:val="20"/>
              </w:rPr>
              <w:t>第Ｎ＋</w:t>
            </w:r>
            <w:r>
              <w:rPr>
                <w:rFonts w:ascii="ＭＳ ゴシック" w:eastAsia="ＭＳ ゴシック" w:hAnsi="ＭＳ ゴシック" w:hint="eastAsia"/>
                <w:sz w:val="20"/>
              </w:rPr>
              <w:t>２</w:t>
            </w:r>
            <w:r w:rsidRPr="00C3423A">
              <w:rPr>
                <w:rFonts w:ascii="ＭＳ ゴシック" w:eastAsia="ＭＳ ゴシック" w:hAnsi="ＭＳ ゴシック" w:hint="eastAsia"/>
                <w:sz w:val="20"/>
              </w:rPr>
              <w:t>期</w:t>
            </w:r>
          </w:p>
        </w:tc>
        <w:tc>
          <w:tcPr>
            <w:tcW w:w="291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292C901" w14:textId="77777777" w:rsidR="00AB2156" w:rsidRPr="00D1311F" w:rsidRDefault="00AB2156" w:rsidP="00211045">
            <w:pPr>
              <w:spacing w:line="260" w:lineRule="exact"/>
              <w:jc w:val="center"/>
              <w:rPr>
                <w:rFonts w:ascii="ＭＳ ゴシック" w:eastAsia="ＭＳ ゴシック" w:hAnsi="ＭＳ ゴシック"/>
                <w:color w:val="FFFFFF" w:themeColor="background1"/>
                <w:sz w:val="20"/>
              </w:rPr>
            </w:pPr>
            <w:r w:rsidRPr="00D1311F">
              <w:rPr>
                <w:rFonts w:ascii="ＭＳ ゴシック" w:eastAsia="ＭＳ ゴシック" w:hAnsi="ＭＳ ゴシック" w:hint="eastAsia"/>
                <w:color w:val="FFFFFF" w:themeColor="background1"/>
                <w:sz w:val="20"/>
              </w:rPr>
              <w:t>第Ｎ＋３期</w:t>
            </w:r>
          </w:p>
        </w:tc>
      </w:tr>
      <w:tr w:rsidR="00AB2156" w:rsidRPr="00E47966" w14:paraId="46C20C3B" w14:textId="77777777" w:rsidTr="00211045">
        <w:tc>
          <w:tcPr>
            <w:tcW w:w="1276" w:type="dxa"/>
            <w:tcBorders>
              <w:top w:val="single" w:sz="4" w:space="0" w:color="auto"/>
              <w:left w:val="single" w:sz="4" w:space="0" w:color="auto"/>
              <w:bottom w:val="single" w:sz="4" w:space="0" w:color="auto"/>
              <w:right w:val="single" w:sz="4" w:space="0" w:color="auto"/>
            </w:tcBorders>
            <w:vAlign w:val="center"/>
          </w:tcPr>
          <w:p w14:paraId="709D07E6" w14:textId="77777777" w:rsidR="00436C07" w:rsidRDefault="00AB2156" w:rsidP="00211045">
            <w:pPr>
              <w:spacing w:line="260" w:lineRule="exact"/>
              <w:jc w:val="center"/>
              <w:rPr>
                <w:rFonts w:ascii="ＭＳ ゴシック" w:eastAsia="ＭＳ ゴシック" w:hAnsi="ＭＳ ゴシック"/>
                <w:sz w:val="20"/>
              </w:rPr>
            </w:pPr>
            <w:r w:rsidRPr="00C3423A">
              <w:rPr>
                <w:rFonts w:ascii="ＭＳ ゴシック" w:eastAsia="ＭＳ ゴシック" w:hAnsi="ＭＳ ゴシック" w:hint="eastAsia"/>
                <w:sz w:val="20"/>
              </w:rPr>
              <w:t>減額</w:t>
            </w:r>
          </w:p>
          <w:p w14:paraId="52EEE18D" w14:textId="51637C1B" w:rsidR="00AB2156" w:rsidRPr="00C3423A" w:rsidRDefault="00AB2156" w:rsidP="00211045">
            <w:pPr>
              <w:spacing w:line="260" w:lineRule="exact"/>
              <w:jc w:val="center"/>
              <w:rPr>
                <w:rFonts w:ascii="ＭＳ ゴシック" w:eastAsia="ＭＳ ゴシック" w:hAnsi="ＭＳ ゴシック"/>
                <w:sz w:val="20"/>
              </w:rPr>
            </w:pPr>
            <w:r w:rsidRPr="00C3423A">
              <w:rPr>
                <w:rFonts w:ascii="ＭＳ ゴシック" w:eastAsia="ＭＳ ゴシック" w:hAnsi="ＭＳ ゴシック" w:hint="eastAsia"/>
                <w:sz w:val="20"/>
              </w:rPr>
              <w:t>ポイント</w:t>
            </w:r>
          </w:p>
        </w:tc>
        <w:tc>
          <w:tcPr>
            <w:tcW w:w="16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4FBEA8" w14:textId="77777777" w:rsidR="00AB2156" w:rsidRPr="00E47966" w:rsidRDefault="00AB2156" w:rsidP="00211045">
            <w:pPr>
              <w:spacing w:line="260" w:lineRule="exact"/>
              <w:jc w:val="center"/>
              <w:rPr>
                <w:sz w:val="20"/>
              </w:rPr>
            </w:pPr>
            <w:r>
              <w:rPr>
                <w:rFonts w:hint="eastAsia"/>
                <w:sz w:val="20"/>
              </w:rPr>
              <w:t>30ポイント</w:t>
            </w:r>
          </w:p>
        </w:tc>
        <w:tc>
          <w:tcPr>
            <w:tcW w:w="16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52041A" w14:textId="77777777" w:rsidR="00AB2156" w:rsidRDefault="00AB2156" w:rsidP="00211045">
            <w:pPr>
              <w:spacing w:line="260" w:lineRule="exact"/>
              <w:jc w:val="center"/>
              <w:rPr>
                <w:sz w:val="20"/>
              </w:rPr>
            </w:pPr>
            <w:r>
              <w:rPr>
                <w:rFonts w:hint="eastAsia"/>
                <w:sz w:val="20"/>
              </w:rPr>
              <w:t>30ポイント</w:t>
            </w:r>
          </w:p>
        </w:tc>
        <w:tc>
          <w:tcPr>
            <w:tcW w:w="165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47447D0" w14:textId="77777777" w:rsidR="00AB2156" w:rsidRPr="00E47966" w:rsidRDefault="00AB2156" w:rsidP="00211045">
            <w:pPr>
              <w:spacing w:line="260" w:lineRule="exact"/>
              <w:jc w:val="center"/>
              <w:rPr>
                <w:sz w:val="20"/>
              </w:rPr>
            </w:pPr>
            <w:r>
              <w:rPr>
                <w:rFonts w:hint="eastAsia"/>
                <w:sz w:val="20"/>
              </w:rPr>
              <w:t>20ポイント以下</w:t>
            </w:r>
          </w:p>
        </w:tc>
        <w:tc>
          <w:tcPr>
            <w:tcW w:w="291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BF3E5C2" w14:textId="77777777" w:rsidR="00AB2156" w:rsidRPr="00D1311F" w:rsidRDefault="00AB2156" w:rsidP="00211045">
            <w:pPr>
              <w:spacing w:line="260" w:lineRule="exact"/>
              <w:jc w:val="center"/>
              <w:rPr>
                <w:color w:val="FFFFFF" w:themeColor="background1"/>
                <w:sz w:val="20"/>
              </w:rPr>
            </w:pPr>
          </w:p>
        </w:tc>
      </w:tr>
      <w:tr w:rsidR="00AB2156" w:rsidRPr="00E47966" w14:paraId="6F92FE52" w14:textId="77777777" w:rsidTr="00211045">
        <w:tc>
          <w:tcPr>
            <w:tcW w:w="1276" w:type="dxa"/>
            <w:tcBorders>
              <w:top w:val="single" w:sz="4" w:space="0" w:color="auto"/>
              <w:left w:val="nil"/>
              <w:bottom w:val="nil"/>
              <w:right w:val="nil"/>
            </w:tcBorders>
            <w:vAlign w:val="center"/>
          </w:tcPr>
          <w:p w14:paraId="1D5C1B96" w14:textId="77777777" w:rsidR="00AB2156" w:rsidRPr="00C3423A" w:rsidRDefault="00AB2156" w:rsidP="00211045">
            <w:pPr>
              <w:spacing w:line="260" w:lineRule="exact"/>
              <w:jc w:val="right"/>
              <w:rPr>
                <w:rFonts w:ascii="ＭＳ ゴシック" w:eastAsia="ＭＳ ゴシック" w:hAnsi="ＭＳ ゴシック"/>
                <w:sz w:val="20"/>
              </w:rPr>
            </w:pPr>
          </w:p>
        </w:tc>
        <w:tc>
          <w:tcPr>
            <w:tcW w:w="1653" w:type="dxa"/>
            <w:tcBorders>
              <w:left w:val="nil"/>
              <w:bottom w:val="nil"/>
              <w:right w:val="nil"/>
            </w:tcBorders>
            <w:shd w:val="clear" w:color="auto" w:fill="auto"/>
          </w:tcPr>
          <w:p w14:paraId="719B0F66" w14:textId="77777777" w:rsidR="00AB2156" w:rsidRDefault="00AB2156" w:rsidP="00211045">
            <w:pPr>
              <w:spacing w:line="260" w:lineRule="exact"/>
              <w:jc w:val="center"/>
              <w:rPr>
                <w:sz w:val="20"/>
              </w:rPr>
            </w:pPr>
            <w:r>
              <w:rPr>
                <w:noProof/>
                <w:sz w:val="20"/>
              </w:rPr>
              <mc:AlternateContent>
                <mc:Choice Requires="wps">
                  <w:drawing>
                    <wp:anchor distT="0" distB="0" distL="114300" distR="114300" simplePos="0" relativeHeight="251667456" behindDoc="0" locked="0" layoutInCell="1" allowOverlap="1" wp14:anchorId="2CC792EC" wp14:editId="7F5C3F8C">
                      <wp:simplePos x="0" y="0"/>
                      <wp:positionH relativeFrom="column">
                        <wp:posOffset>520700</wp:posOffset>
                      </wp:positionH>
                      <wp:positionV relativeFrom="paragraph">
                        <wp:posOffset>3810</wp:posOffset>
                      </wp:positionV>
                      <wp:extent cx="752475" cy="495300"/>
                      <wp:effectExtent l="0" t="0" r="104775" b="57150"/>
                      <wp:wrapNone/>
                      <wp:docPr id="21" name="フリーフォーム 21"/>
                      <wp:cNvGraphicFramePr/>
                      <a:graphic xmlns:a="http://schemas.openxmlformats.org/drawingml/2006/main">
                        <a:graphicData uri="http://schemas.microsoft.com/office/word/2010/wordprocessingShape">
                          <wps:wsp>
                            <wps:cNvSpPr/>
                            <wps:spPr>
                              <a:xfrm>
                                <a:off x="0" y="0"/>
                                <a:ext cx="752475" cy="495300"/>
                              </a:xfrm>
                              <a:custGeom>
                                <a:avLst/>
                                <a:gdLst>
                                  <a:gd name="connsiteX0" fmla="*/ 0 w 1581150"/>
                                  <a:gd name="connsiteY0" fmla="*/ 0 h 323850"/>
                                  <a:gd name="connsiteX1" fmla="*/ 0 w 1581150"/>
                                  <a:gd name="connsiteY1" fmla="*/ 142875 h 323850"/>
                                  <a:gd name="connsiteX2" fmla="*/ 1581150 w 1581150"/>
                                  <a:gd name="connsiteY2" fmla="*/ 142875 h 323850"/>
                                  <a:gd name="connsiteX3" fmla="*/ 1581150 w 1581150"/>
                                  <a:gd name="connsiteY3" fmla="*/ 323850 h 323850"/>
                                </a:gdLst>
                                <a:ahLst/>
                                <a:cxnLst>
                                  <a:cxn ang="0">
                                    <a:pos x="connsiteX0" y="connsiteY0"/>
                                  </a:cxn>
                                  <a:cxn ang="0">
                                    <a:pos x="connsiteX1" y="connsiteY1"/>
                                  </a:cxn>
                                  <a:cxn ang="0">
                                    <a:pos x="connsiteX2" y="connsiteY2"/>
                                  </a:cxn>
                                  <a:cxn ang="0">
                                    <a:pos x="connsiteX3" y="connsiteY3"/>
                                  </a:cxn>
                                </a:cxnLst>
                                <a:rect l="l" t="t" r="r" b="b"/>
                                <a:pathLst>
                                  <a:path w="1581150" h="323850">
                                    <a:moveTo>
                                      <a:pt x="0" y="0"/>
                                    </a:moveTo>
                                    <a:lnTo>
                                      <a:pt x="0" y="142875"/>
                                    </a:lnTo>
                                    <a:lnTo>
                                      <a:pt x="1581150" y="142875"/>
                                    </a:lnTo>
                                    <a:lnTo>
                                      <a:pt x="1581150" y="323850"/>
                                    </a:lnTo>
                                  </a:path>
                                </a:pathLst>
                              </a:custGeom>
                              <a:noFill/>
                              <a:ln w="19050">
                                <a:solidFill>
                                  <a:schemeClr val="tx1"/>
                                </a:solidFill>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D067593" id="フリーフォーム 21" o:spid="_x0000_s1026" style="position:absolute;left:0;text-align:left;margin-left:41pt;margin-top:.3pt;width:59.25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81150,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" path="m,l,142875r1581150,l1581150,323850e" filled="f" strokecolor="black [3213]" strokeweight="1.5pt">
                      <v:stroke endarrow="block" joinstyle="miter"/>
                      <v:path arrowok="t" o:connecttype="custom" o:connectlocs="0,0;0,218515;752475,218515;752475,495300" o:connectangles="0,0,0,0"/>
                    </v:shape>
                  </w:pict>
                </mc:Fallback>
              </mc:AlternateContent>
            </w:r>
          </w:p>
        </w:tc>
        <w:tc>
          <w:tcPr>
            <w:tcW w:w="3308" w:type="dxa"/>
            <w:gridSpan w:val="2"/>
            <w:tcBorders>
              <w:left w:val="nil"/>
              <w:bottom w:val="nil"/>
              <w:right w:val="nil"/>
            </w:tcBorders>
            <w:shd w:val="clear" w:color="auto" w:fill="auto"/>
          </w:tcPr>
          <w:p w14:paraId="64AAA7F3" w14:textId="77777777" w:rsidR="00AB2156" w:rsidRDefault="00AB2156" w:rsidP="00211045">
            <w:pPr>
              <w:spacing w:line="260" w:lineRule="exact"/>
              <w:jc w:val="center"/>
              <w:rPr>
                <w:sz w:val="20"/>
              </w:rPr>
            </w:pPr>
            <w:r w:rsidRPr="0070218F">
              <w:rPr>
                <w:rFonts w:hint="eastAsia"/>
                <w:sz w:val="20"/>
              </w:rPr>
              <w:t>当該期支払分は翌期持越</w:t>
            </w:r>
          </w:p>
        </w:tc>
        <w:tc>
          <w:tcPr>
            <w:tcW w:w="2914" w:type="dxa"/>
            <w:tcBorders>
              <w:left w:val="nil"/>
              <w:bottom w:val="nil"/>
              <w:right w:val="nil"/>
            </w:tcBorders>
            <w:shd w:val="clear" w:color="auto" w:fill="auto"/>
          </w:tcPr>
          <w:p w14:paraId="01FA04B3" w14:textId="77777777" w:rsidR="00AB2156" w:rsidRPr="00E47966" w:rsidRDefault="00AB2156" w:rsidP="00211045">
            <w:pPr>
              <w:spacing w:line="260" w:lineRule="exact"/>
              <w:jc w:val="center"/>
              <w:rPr>
                <w:sz w:val="20"/>
              </w:rPr>
            </w:pPr>
            <w:r>
              <w:rPr>
                <w:rFonts w:hint="eastAsia"/>
                <w:noProof/>
                <w:sz w:val="20"/>
              </w:rPr>
              <mc:AlternateContent>
                <mc:Choice Requires="wps">
                  <w:drawing>
                    <wp:anchor distT="0" distB="0" distL="114300" distR="114300" simplePos="0" relativeHeight="251666432" behindDoc="0" locked="0" layoutInCell="1" allowOverlap="1" wp14:anchorId="10FED992" wp14:editId="1BED6552">
                      <wp:simplePos x="0" y="0"/>
                      <wp:positionH relativeFrom="column">
                        <wp:posOffset>-286385</wp:posOffset>
                      </wp:positionH>
                      <wp:positionV relativeFrom="paragraph">
                        <wp:posOffset>2540</wp:posOffset>
                      </wp:positionV>
                      <wp:extent cx="1428750" cy="504825"/>
                      <wp:effectExtent l="0" t="0" r="95250" b="66675"/>
                      <wp:wrapNone/>
                      <wp:docPr id="17" name="フリーフォーム 17"/>
                      <wp:cNvGraphicFramePr/>
                      <a:graphic xmlns:a="http://schemas.openxmlformats.org/drawingml/2006/main">
                        <a:graphicData uri="http://schemas.microsoft.com/office/word/2010/wordprocessingShape">
                          <wps:wsp>
                            <wps:cNvSpPr/>
                            <wps:spPr>
                              <a:xfrm>
                                <a:off x="0" y="0"/>
                                <a:ext cx="1428750" cy="504825"/>
                              </a:xfrm>
                              <a:custGeom>
                                <a:avLst/>
                                <a:gdLst>
                                  <a:gd name="connsiteX0" fmla="*/ 0 w 1428750"/>
                                  <a:gd name="connsiteY0" fmla="*/ 0 h 504825"/>
                                  <a:gd name="connsiteX1" fmla="*/ 0 w 1428750"/>
                                  <a:gd name="connsiteY1" fmla="*/ 95250 h 504825"/>
                                  <a:gd name="connsiteX2" fmla="*/ 1428750 w 1428750"/>
                                  <a:gd name="connsiteY2" fmla="*/ 95250 h 504825"/>
                                  <a:gd name="connsiteX3" fmla="*/ 1428750 w 1428750"/>
                                  <a:gd name="connsiteY3" fmla="*/ 504825 h 504825"/>
                                </a:gdLst>
                                <a:ahLst/>
                                <a:cxnLst>
                                  <a:cxn ang="0">
                                    <a:pos x="connsiteX0" y="connsiteY0"/>
                                  </a:cxn>
                                  <a:cxn ang="0">
                                    <a:pos x="connsiteX1" y="connsiteY1"/>
                                  </a:cxn>
                                  <a:cxn ang="0">
                                    <a:pos x="connsiteX2" y="connsiteY2"/>
                                  </a:cxn>
                                  <a:cxn ang="0">
                                    <a:pos x="connsiteX3" y="connsiteY3"/>
                                  </a:cxn>
                                </a:cxnLst>
                                <a:rect l="l" t="t" r="r" b="b"/>
                                <a:pathLst>
                                  <a:path w="1428750" h="504825">
                                    <a:moveTo>
                                      <a:pt x="0" y="0"/>
                                    </a:moveTo>
                                    <a:lnTo>
                                      <a:pt x="0" y="95250"/>
                                    </a:lnTo>
                                    <a:lnTo>
                                      <a:pt x="1428750" y="95250"/>
                                    </a:lnTo>
                                    <a:lnTo>
                                      <a:pt x="1428750" y="504825"/>
                                    </a:lnTo>
                                  </a:path>
                                </a:pathLst>
                              </a:custGeom>
                              <a:noFill/>
                              <a:ln w="19050">
                                <a:solidFill>
                                  <a:schemeClr val="tx1"/>
                                </a:solidFill>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739BCCC" id="フリーフォーム 17" o:spid="_x0000_s1026" style="position:absolute;left:0;text-align:left;margin-left:-22.55pt;margin-top:.2pt;width:112.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28750,5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" path="m,l,95250r1428750,l1428750,504825e" filled="f" strokecolor="black [3213]" strokeweight="1.5pt">
                      <v:stroke endarrow="block" joinstyle="miter"/>
                      <v:path arrowok="t" o:connecttype="custom" o:connectlocs="0,0;0,95250;1428750,95250;1428750,504825" o:connectangles="0,0,0,0"/>
                    </v:shape>
                  </w:pict>
                </mc:Fallback>
              </mc:AlternateContent>
            </w:r>
          </w:p>
        </w:tc>
      </w:tr>
      <w:tr w:rsidR="00AB2156" w:rsidRPr="00E47966" w14:paraId="690C2D34" w14:textId="77777777" w:rsidTr="00211045">
        <w:tc>
          <w:tcPr>
            <w:tcW w:w="1276" w:type="dxa"/>
            <w:tcBorders>
              <w:top w:val="nil"/>
              <w:left w:val="nil"/>
              <w:bottom w:val="nil"/>
              <w:right w:val="nil"/>
            </w:tcBorders>
            <w:vAlign w:val="center"/>
          </w:tcPr>
          <w:p w14:paraId="753391F0" w14:textId="77777777" w:rsidR="00AB2156" w:rsidRPr="00C3423A" w:rsidRDefault="00AB2156" w:rsidP="00211045">
            <w:pPr>
              <w:spacing w:line="260" w:lineRule="exact"/>
              <w:jc w:val="right"/>
              <w:rPr>
                <w:rFonts w:ascii="ＭＳ ゴシック" w:eastAsia="ＭＳ ゴシック" w:hAnsi="ＭＳ ゴシック"/>
                <w:sz w:val="20"/>
              </w:rPr>
            </w:pPr>
          </w:p>
        </w:tc>
        <w:tc>
          <w:tcPr>
            <w:tcW w:w="1653" w:type="dxa"/>
            <w:tcBorders>
              <w:top w:val="nil"/>
              <w:left w:val="nil"/>
              <w:bottom w:val="nil"/>
              <w:right w:val="nil"/>
            </w:tcBorders>
            <w:shd w:val="clear" w:color="auto" w:fill="auto"/>
          </w:tcPr>
          <w:p w14:paraId="5672A896" w14:textId="77777777" w:rsidR="00AB2156" w:rsidRDefault="00AB2156" w:rsidP="00211045">
            <w:pPr>
              <w:spacing w:line="260" w:lineRule="exact"/>
              <w:jc w:val="center"/>
              <w:rPr>
                <w:sz w:val="20"/>
              </w:rPr>
            </w:pPr>
          </w:p>
        </w:tc>
        <w:tc>
          <w:tcPr>
            <w:tcW w:w="1654" w:type="dxa"/>
            <w:tcBorders>
              <w:top w:val="nil"/>
              <w:left w:val="nil"/>
              <w:bottom w:val="nil"/>
              <w:right w:val="nil"/>
            </w:tcBorders>
            <w:shd w:val="clear" w:color="auto" w:fill="auto"/>
          </w:tcPr>
          <w:p w14:paraId="07BA5AD6" w14:textId="77777777" w:rsidR="00AB2156" w:rsidRDefault="00AB2156" w:rsidP="00211045">
            <w:pPr>
              <w:spacing w:line="260" w:lineRule="exact"/>
              <w:jc w:val="center"/>
              <w:rPr>
                <w:sz w:val="20"/>
              </w:rPr>
            </w:pPr>
          </w:p>
        </w:tc>
        <w:tc>
          <w:tcPr>
            <w:tcW w:w="1654" w:type="dxa"/>
            <w:tcBorders>
              <w:top w:val="nil"/>
              <w:left w:val="nil"/>
              <w:bottom w:val="nil"/>
              <w:right w:val="nil"/>
            </w:tcBorders>
            <w:shd w:val="clear" w:color="auto" w:fill="auto"/>
          </w:tcPr>
          <w:p w14:paraId="133B7D24" w14:textId="77777777" w:rsidR="00AB2156" w:rsidRDefault="00AB2156" w:rsidP="00211045">
            <w:pPr>
              <w:spacing w:line="260" w:lineRule="exact"/>
              <w:jc w:val="center"/>
              <w:rPr>
                <w:sz w:val="20"/>
              </w:rPr>
            </w:pPr>
            <w:r>
              <w:rPr>
                <w:rFonts w:hint="eastAsia"/>
                <w:noProof/>
                <w:sz w:val="20"/>
              </w:rPr>
              <mc:AlternateContent>
                <mc:Choice Requires="wpg">
                  <w:drawing>
                    <wp:anchor distT="0" distB="0" distL="114300" distR="114300" simplePos="0" relativeHeight="251665408" behindDoc="0" locked="0" layoutInCell="1" allowOverlap="1" wp14:anchorId="7D54C5DD" wp14:editId="3837AFA3">
                      <wp:simplePos x="0" y="0"/>
                      <wp:positionH relativeFrom="column">
                        <wp:posOffset>-550545</wp:posOffset>
                      </wp:positionH>
                      <wp:positionV relativeFrom="paragraph">
                        <wp:posOffset>-161290</wp:posOffset>
                      </wp:positionV>
                      <wp:extent cx="1857375" cy="495300"/>
                      <wp:effectExtent l="0" t="0" r="104775" b="57150"/>
                      <wp:wrapNone/>
                      <wp:docPr id="18" name="グループ化 18"/>
                      <wp:cNvGraphicFramePr/>
                      <a:graphic xmlns:a="http://schemas.openxmlformats.org/drawingml/2006/main">
                        <a:graphicData uri="http://schemas.microsoft.com/office/word/2010/wordprocessingGroup">
                          <wpg:wgp>
                            <wpg:cNvGrpSpPr/>
                            <wpg:grpSpPr>
                              <a:xfrm>
                                <a:off x="0" y="0"/>
                                <a:ext cx="1857375" cy="495300"/>
                                <a:chOff x="0" y="0"/>
                                <a:chExt cx="2505075" cy="495300"/>
                              </a:xfrm>
                            </wpg:grpSpPr>
                            <wps:wsp>
                              <wps:cNvPr id="19" name="フリーフォーム 19"/>
                              <wps:cNvSpPr/>
                              <wps:spPr>
                                <a:xfrm>
                                  <a:off x="0" y="0"/>
                                  <a:ext cx="971550" cy="495300"/>
                                </a:xfrm>
                                <a:custGeom>
                                  <a:avLst/>
                                  <a:gdLst>
                                    <a:gd name="connsiteX0" fmla="*/ 0 w 971550"/>
                                    <a:gd name="connsiteY0" fmla="*/ 0 h 495300"/>
                                    <a:gd name="connsiteX1" fmla="*/ 0 w 971550"/>
                                    <a:gd name="connsiteY1" fmla="*/ 238125 h 495300"/>
                                    <a:gd name="connsiteX2" fmla="*/ 971550 w 971550"/>
                                    <a:gd name="connsiteY2" fmla="*/ 238125 h 495300"/>
                                    <a:gd name="connsiteX3" fmla="*/ 971550 w 971550"/>
                                    <a:gd name="connsiteY3" fmla="*/ 495300 h 495300"/>
                                  </a:gdLst>
                                  <a:ahLst/>
                                  <a:cxnLst>
                                    <a:cxn ang="0">
                                      <a:pos x="connsiteX0" y="connsiteY0"/>
                                    </a:cxn>
                                    <a:cxn ang="0">
                                      <a:pos x="connsiteX1" y="connsiteY1"/>
                                    </a:cxn>
                                    <a:cxn ang="0">
                                      <a:pos x="connsiteX2" y="connsiteY2"/>
                                    </a:cxn>
                                    <a:cxn ang="0">
                                      <a:pos x="connsiteX3" y="connsiteY3"/>
                                    </a:cxn>
                                  </a:cxnLst>
                                  <a:rect l="l" t="t" r="r" b="b"/>
                                  <a:pathLst>
                                    <a:path w="971550" h="495300">
                                      <a:moveTo>
                                        <a:pt x="0" y="0"/>
                                      </a:moveTo>
                                      <a:lnTo>
                                        <a:pt x="0" y="238125"/>
                                      </a:lnTo>
                                      <a:lnTo>
                                        <a:pt x="971550" y="238125"/>
                                      </a:lnTo>
                                      <a:lnTo>
                                        <a:pt x="971550" y="495300"/>
                                      </a:lnTo>
                                    </a:path>
                                  </a:pathLst>
                                </a:custGeom>
                                <a:noFill/>
                                <a:ln w="19050">
                                  <a:solidFill>
                                    <a:schemeClr val="tx1"/>
                                  </a:solidFill>
                                  <a:prstDash val="sysDot"/>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フリーフォーム 20"/>
                              <wps:cNvSpPr/>
                              <wps:spPr>
                                <a:xfrm>
                                  <a:off x="981075" y="238125"/>
                                  <a:ext cx="1524000" cy="247650"/>
                                </a:xfrm>
                                <a:custGeom>
                                  <a:avLst/>
                                  <a:gdLst>
                                    <a:gd name="connsiteX0" fmla="*/ 0 w 1524000"/>
                                    <a:gd name="connsiteY0" fmla="*/ 0 h 247650"/>
                                    <a:gd name="connsiteX1" fmla="*/ 1524000 w 1524000"/>
                                    <a:gd name="connsiteY1" fmla="*/ 0 h 247650"/>
                                    <a:gd name="connsiteX2" fmla="*/ 1524000 w 1524000"/>
                                    <a:gd name="connsiteY2" fmla="*/ 247650 h 247650"/>
                                  </a:gdLst>
                                  <a:ahLst/>
                                  <a:cxnLst>
                                    <a:cxn ang="0">
                                      <a:pos x="connsiteX0" y="connsiteY0"/>
                                    </a:cxn>
                                    <a:cxn ang="0">
                                      <a:pos x="connsiteX1" y="connsiteY1"/>
                                    </a:cxn>
                                    <a:cxn ang="0">
                                      <a:pos x="connsiteX2" y="connsiteY2"/>
                                    </a:cxn>
                                  </a:cxnLst>
                                  <a:rect l="l" t="t" r="r" b="b"/>
                                  <a:pathLst>
                                    <a:path w="1524000" h="247650">
                                      <a:moveTo>
                                        <a:pt x="0" y="0"/>
                                      </a:moveTo>
                                      <a:lnTo>
                                        <a:pt x="1524000" y="0"/>
                                      </a:lnTo>
                                      <a:lnTo>
                                        <a:pt x="1524000" y="247650"/>
                                      </a:lnTo>
                                    </a:path>
                                  </a:pathLst>
                                </a:custGeom>
                                <a:noFill/>
                                <a:ln w="19050">
                                  <a:solidFill>
                                    <a:schemeClr val="tx1"/>
                                  </a:solidFill>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55385BD2" id="グループ化 18" o:spid="_x0000_s1026" style="position:absolute;left:0;text-align:left;margin-left:-43.35pt;margin-top:-12.7pt;width:146.25pt;height:39pt;z-index:251665408;mso-width-relative:margin" coordsize="25050,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">
                      <v:shape id="フリーフォーム 19" o:spid="_x0000_s1027" style="position:absolute;width:9715;height:4953;visibility:visible;mso-wrap-style:square;v-text-anchor:middle" coordsize="971550,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" path="m,l,238125r971550,l971550,495300e" filled="f" strokecolor="black [3213]" strokeweight="1.5pt">
                        <v:stroke dashstyle="1 1" endarrow="block" joinstyle="miter"/>
                        <v:path arrowok="t" o:connecttype="custom" o:connectlocs="0,0;0,238125;971550,238125;971550,495300" o:connectangles="0,0,0,0"/>
                      </v:shape>
                      <v:shape id="フリーフォーム 20" o:spid="_x0000_s1028" style="position:absolute;left:9810;top:2381;width:15240;height:2476;visibility:visible;mso-wrap-style:square;v-text-anchor:middle" coordsize="152400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" path="m,l1524000,r,247650e" filled="f" strokecolor="black [3213]" strokeweight="1.5pt">
                        <v:stroke endarrow="block" joinstyle="miter"/>
                        <v:path arrowok="t" o:connecttype="custom" o:connectlocs="0,0;1524000,0;1524000,247650" o:connectangles="0,0,0"/>
                      </v:shape>
                    </v:group>
                  </w:pict>
                </mc:Fallback>
              </mc:AlternateContent>
            </w:r>
          </w:p>
        </w:tc>
        <w:tc>
          <w:tcPr>
            <w:tcW w:w="2914" w:type="dxa"/>
            <w:tcBorders>
              <w:top w:val="nil"/>
              <w:left w:val="nil"/>
              <w:bottom w:val="nil"/>
              <w:right w:val="nil"/>
            </w:tcBorders>
            <w:shd w:val="clear" w:color="auto" w:fill="auto"/>
          </w:tcPr>
          <w:p w14:paraId="6C3C86CC" w14:textId="77777777" w:rsidR="00AB2156" w:rsidRPr="00E47966" w:rsidRDefault="00AB2156" w:rsidP="00211045">
            <w:pPr>
              <w:spacing w:line="260" w:lineRule="exact"/>
              <w:jc w:val="center"/>
              <w:rPr>
                <w:sz w:val="20"/>
              </w:rPr>
            </w:pPr>
          </w:p>
        </w:tc>
      </w:tr>
      <w:tr w:rsidR="00AB2156" w:rsidRPr="00E47966" w14:paraId="722AE8AB" w14:textId="77777777" w:rsidTr="00211045">
        <w:tc>
          <w:tcPr>
            <w:tcW w:w="1276" w:type="dxa"/>
            <w:tcBorders>
              <w:top w:val="nil"/>
              <w:left w:val="nil"/>
              <w:bottom w:val="single" w:sz="4" w:space="0" w:color="auto"/>
              <w:right w:val="nil"/>
            </w:tcBorders>
            <w:vAlign w:val="center"/>
          </w:tcPr>
          <w:p w14:paraId="132F0FB7" w14:textId="77777777" w:rsidR="00AB2156" w:rsidRPr="00C3423A" w:rsidRDefault="00AB2156" w:rsidP="00211045">
            <w:pPr>
              <w:spacing w:line="260" w:lineRule="exact"/>
              <w:jc w:val="right"/>
              <w:rPr>
                <w:rFonts w:ascii="ＭＳ ゴシック" w:eastAsia="ＭＳ ゴシック" w:hAnsi="ＭＳ ゴシック"/>
                <w:sz w:val="20"/>
              </w:rPr>
            </w:pPr>
          </w:p>
        </w:tc>
        <w:tc>
          <w:tcPr>
            <w:tcW w:w="1653" w:type="dxa"/>
            <w:tcBorders>
              <w:top w:val="nil"/>
              <w:left w:val="nil"/>
              <w:bottom w:val="single" w:sz="4" w:space="0" w:color="auto"/>
              <w:right w:val="nil"/>
            </w:tcBorders>
            <w:shd w:val="clear" w:color="auto" w:fill="auto"/>
          </w:tcPr>
          <w:p w14:paraId="0F7AA192" w14:textId="77777777" w:rsidR="00AB2156" w:rsidRDefault="00AB2156" w:rsidP="00211045">
            <w:pPr>
              <w:spacing w:line="260" w:lineRule="exact"/>
              <w:jc w:val="right"/>
              <w:rPr>
                <w:sz w:val="20"/>
              </w:rPr>
            </w:pPr>
            <w:r>
              <w:rPr>
                <w:rFonts w:hint="eastAsia"/>
                <w:sz w:val="20"/>
              </w:rPr>
              <w:t>減額23％</w:t>
            </w:r>
          </w:p>
        </w:tc>
        <w:tc>
          <w:tcPr>
            <w:tcW w:w="1654" w:type="dxa"/>
            <w:tcBorders>
              <w:top w:val="nil"/>
              <w:left w:val="nil"/>
              <w:bottom w:val="single" w:sz="4" w:space="0" w:color="auto"/>
              <w:right w:val="nil"/>
            </w:tcBorders>
            <w:shd w:val="clear" w:color="auto" w:fill="auto"/>
          </w:tcPr>
          <w:p w14:paraId="6E951974" w14:textId="77777777" w:rsidR="00AB2156" w:rsidRDefault="00AB2156" w:rsidP="00211045">
            <w:pPr>
              <w:spacing w:line="260" w:lineRule="exact"/>
              <w:jc w:val="right"/>
              <w:rPr>
                <w:sz w:val="20"/>
              </w:rPr>
            </w:pPr>
            <w:r>
              <w:rPr>
                <w:rFonts w:hint="eastAsia"/>
                <w:sz w:val="20"/>
              </w:rPr>
              <w:t>減額23％</w:t>
            </w:r>
          </w:p>
        </w:tc>
        <w:tc>
          <w:tcPr>
            <w:tcW w:w="1654" w:type="dxa"/>
            <w:tcBorders>
              <w:top w:val="nil"/>
              <w:left w:val="nil"/>
              <w:bottom w:val="single" w:sz="4" w:space="0" w:color="auto"/>
              <w:right w:val="nil"/>
            </w:tcBorders>
            <w:shd w:val="clear" w:color="auto" w:fill="auto"/>
          </w:tcPr>
          <w:p w14:paraId="68FE78EA" w14:textId="77777777" w:rsidR="00AB2156" w:rsidRDefault="00AB2156" w:rsidP="00211045">
            <w:pPr>
              <w:spacing w:line="260" w:lineRule="exact"/>
              <w:jc w:val="center"/>
              <w:rPr>
                <w:sz w:val="20"/>
              </w:rPr>
            </w:pPr>
          </w:p>
        </w:tc>
        <w:tc>
          <w:tcPr>
            <w:tcW w:w="2914" w:type="dxa"/>
            <w:tcBorders>
              <w:top w:val="nil"/>
              <w:left w:val="nil"/>
              <w:bottom w:val="single" w:sz="4" w:space="0" w:color="auto"/>
              <w:right w:val="nil"/>
            </w:tcBorders>
            <w:shd w:val="clear" w:color="auto" w:fill="auto"/>
          </w:tcPr>
          <w:p w14:paraId="057199EE" w14:textId="77777777" w:rsidR="00AB2156" w:rsidRPr="00E47966" w:rsidRDefault="00AB2156" w:rsidP="00211045">
            <w:pPr>
              <w:spacing w:line="260" w:lineRule="exact"/>
              <w:jc w:val="center"/>
              <w:rPr>
                <w:sz w:val="20"/>
              </w:rPr>
            </w:pPr>
          </w:p>
        </w:tc>
      </w:tr>
      <w:tr w:rsidR="00AB2156" w:rsidRPr="00E47966" w14:paraId="59EA1418" w14:textId="77777777" w:rsidTr="00211045">
        <w:tc>
          <w:tcPr>
            <w:tcW w:w="1276" w:type="dxa"/>
            <w:tcBorders>
              <w:top w:val="single" w:sz="4" w:space="0" w:color="auto"/>
              <w:left w:val="single" w:sz="4" w:space="0" w:color="auto"/>
              <w:bottom w:val="single" w:sz="4" w:space="0" w:color="auto"/>
              <w:right w:val="single" w:sz="4" w:space="0" w:color="auto"/>
            </w:tcBorders>
            <w:vAlign w:val="center"/>
          </w:tcPr>
          <w:p w14:paraId="732CE493" w14:textId="77777777" w:rsidR="00AB2156" w:rsidRPr="00C3423A" w:rsidRDefault="00AB2156" w:rsidP="00211045">
            <w:pPr>
              <w:spacing w:line="260" w:lineRule="exact"/>
              <w:jc w:val="center"/>
              <w:rPr>
                <w:rFonts w:ascii="ＭＳ ゴシック" w:eastAsia="ＭＳ ゴシック" w:hAnsi="ＭＳ ゴシック"/>
                <w:sz w:val="20"/>
              </w:rPr>
            </w:pPr>
            <w:r w:rsidRPr="00C3423A">
              <w:rPr>
                <w:rFonts w:ascii="ＭＳ ゴシック" w:eastAsia="ＭＳ ゴシック" w:hAnsi="ＭＳ ゴシック" w:hint="eastAsia"/>
                <w:sz w:val="20"/>
              </w:rPr>
              <w:t>支払</w:t>
            </w:r>
          </w:p>
        </w:tc>
        <w:tc>
          <w:tcPr>
            <w:tcW w:w="16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49D05E" w14:textId="77777777" w:rsidR="00AB2156" w:rsidRPr="00E47966" w:rsidRDefault="00AB2156" w:rsidP="00211045">
            <w:pPr>
              <w:spacing w:line="260" w:lineRule="exact"/>
              <w:jc w:val="center"/>
              <w:rPr>
                <w:sz w:val="20"/>
              </w:rPr>
            </w:pPr>
          </w:p>
        </w:tc>
        <w:tc>
          <w:tcPr>
            <w:tcW w:w="16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CB6E74" w14:textId="77777777" w:rsidR="00AB2156" w:rsidRDefault="00AB2156" w:rsidP="00211045">
            <w:pPr>
              <w:spacing w:line="260" w:lineRule="exact"/>
              <w:jc w:val="left"/>
              <w:rPr>
                <w:sz w:val="20"/>
              </w:rPr>
            </w:pPr>
            <w:r>
              <w:rPr>
                <w:rFonts w:hint="eastAsia"/>
                <w:sz w:val="20"/>
              </w:rPr>
              <w:t>77％支払</w:t>
            </w:r>
          </w:p>
        </w:tc>
        <w:tc>
          <w:tcPr>
            <w:tcW w:w="165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5593CD8" w14:textId="77777777" w:rsidR="00AB2156" w:rsidRPr="00E47966" w:rsidRDefault="00AB2156" w:rsidP="00211045">
            <w:pPr>
              <w:spacing w:line="260" w:lineRule="exact"/>
              <w:jc w:val="left"/>
              <w:rPr>
                <w:sz w:val="20"/>
              </w:rPr>
            </w:pPr>
            <w:r>
              <w:rPr>
                <w:rFonts w:hint="eastAsia"/>
                <w:sz w:val="20"/>
              </w:rPr>
              <w:t>支払停止</w:t>
            </w:r>
          </w:p>
        </w:tc>
        <w:tc>
          <w:tcPr>
            <w:tcW w:w="291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B80091A" w14:textId="77777777" w:rsidR="00AB2156" w:rsidRPr="00E47966" w:rsidRDefault="00AB2156" w:rsidP="00211045">
            <w:pPr>
              <w:spacing w:line="260" w:lineRule="exact"/>
              <w:jc w:val="left"/>
              <w:rPr>
                <w:sz w:val="20"/>
              </w:rPr>
            </w:pPr>
            <w:r w:rsidRPr="00D1311F">
              <w:rPr>
                <w:rFonts w:hint="eastAsia"/>
                <w:color w:val="FFFFFF" w:themeColor="background1"/>
                <w:sz w:val="20"/>
              </w:rPr>
              <w:t>77％支払＋第Ｎ＋２期支払分</w:t>
            </w:r>
          </w:p>
        </w:tc>
      </w:tr>
    </w:tbl>
    <w:p w14:paraId="0411BAE8" w14:textId="77777777" w:rsidR="00AB2156" w:rsidRDefault="00AB2156" w:rsidP="00AB2156"/>
    <w:p w14:paraId="3195E621" w14:textId="77777777" w:rsidR="00B92729" w:rsidRPr="00AB2156" w:rsidRDefault="00B92729" w:rsidP="00211045">
      <w:pPr>
        <w:spacing w:line="20" w:lineRule="exact"/>
        <w:rPr>
          <w:rFonts w:hAnsi="ＭＳ 明朝"/>
        </w:rPr>
      </w:pPr>
    </w:p>
    <w:p w14:paraId="5EAA3C3B" w14:textId="4852DE1D" w:rsidR="00B92729" w:rsidRPr="00271F58" w:rsidRDefault="00AB3553" w:rsidP="00211045">
      <w:pPr>
        <w:rPr>
          <w:b/>
        </w:rPr>
      </w:pPr>
      <w:r w:rsidRPr="00271F58">
        <w:rPr>
          <w:b/>
        </w:rPr>
        <w:br w:type="page"/>
      </w:r>
    </w:p>
    <w:p w14:paraId="43D57EC5" w14:textId="2710606D" w:rsidR="00B92729" w:rsidRPr="00271F58" w:rsidRDefault="00AB3553" w:rsidP="00211045">
      <w:pPr>
        <w:pStyle w:val="2"/>
        <w:ind w:leftChars="0" w:left="0"/>
      </w:pPr>
      <w:bookmarkStart w:id="425" w:name="_Toc81576201"/>
      <w:bookmarkStart w:id="426" w:name="_Toc90975667"/>
      <w:r w:rsidRPr="00271F58">
        <w:rPr>
          <w:rFonts w:hint="eastAsia"/>
        </w:rPr>
        <w:lastRenderedPageBreak/>
        <w:t>別紙４　事業者の経営及び財務状況に関するモニタリング</w:t>
      </w:r>
      <w:bookmarkEnd w:id="425"/>
      <w:bookmarkEnd w:id="426"/>
    </w:p>
    <w:p w14:paraId="706D3583" w14:textId="77777777" w:rsidR="00B92729" w:rsidRPr="00271F58" w:rsidRDefault="00B92729" w:rsidP="00211045">
      <w:pPr>
        <w:rPr>
          <w:rFonts w:hAnsi="ＭＳ 明朝"/>
        </w:rPr>
      </w:pPr>
    </w:p>
    <w:p w14:paraId="4904978C" w14:textId="77777777" w:rsidR="00F636A7" w:rsidRPr="00B6465C" w:rsidRDefault="00F636A7" w:rsidP="00F636A7">
      <w:pPr>
        <w:rPr>
          <w:rFonts w:ascii="ＭＳ ゴシック" w:eastAsia="ＭＳ ゴシック" w:hAnsi="ＭＳ ゴシック"/>
        </w:rPr>
      </w:pPr>
      <w:r w:rsidRPr="00B6465C">
        <w:rPr>
          <w:rFonts w:ascii="ＭＳ ゴシック" w:eastAsia="ＭＳ ゴシック" w:hAnsi="ＭＳ ゴシック" w:hint="eastAsia"/>
        </w:rPr>
        <w:t>１　財務状況に関するモニタリング</w:t>
      </w:r>
    </w:p>
    <w:p w14:paraId="5036AAAD" w14:textId="6DDF6B4E" w:rsidR="00F636A7" w:rsidRDefault="00101BDA" w:rsidP="00F636A7">
      <w:pPr>
        <w:ind w:leftChars="100" w:left="210" w:firstLineChars="100" w:firstLine="210"/>
      </w:pPr>
      <w:r>
        <w:rPr>
          <w:rFonts w:hint="eastAsia"/>
        </w:rPr>
        <w:t>福島市</w:t>
      </w:r>
      <w:r w:rsidR="00F636A7">
        <w:rPr>
          <w:rFonts w:hint="eastAsia"/>
        </w:rPr>
        <w:t>は</w:t>
      </w:r>
      <w:r w:rsidR="00A229D3">
        <w:rPr>
          <w:rFonts w:hint="eastAsia"/>
        </w:rPr>
        <w:t>，</w:t>
      </w:r>
      <w:r w:rsidR="003B37E2">
        <w:rPr>
          <w:rFonts w:hint="eastAsia"/>
        </w:rPr>
        <w:t>本事業契約</w:t>
      </w:r>
      <w:r w:rsidR="00F636A7">
        <w:rPr>
          <w:rFonts w:hint="eastAsia"/>
        </w:rPr>
        <w:t>第</w:t>
      </w:r>
      <w:r w:rsidR="00E467A5">
        <w:rPr>
          <w:rFonts w:hint="eastAsia"/>
        </w:rPr>
        <w:t>１００</w:t>
      </w:r>
      <w:r w:rsidR="00F636A7">
        <w:rPr>
          <w:rFonts w:hint="eastAsia"/>
        </w:rPr>
        <w:t>条第４項に基づき事業者が提出する</w:t>
      </w:r>
      <w:r w:rsidR="00E467A5">
        <w:rPr>
          <w:rFonts w:hint="eastAsia"/>
        </w:rPr>
        <w:t>公認会計士又は監査法人</w:t>
      </w:r>
      <w:r w:rsidR="00F636A7">
        <w:rPr>
          <w:rFonts w:hint="eastAsia"/>
        </w:rPr>
        <w:t>による監査を受けた計算書類等（会社法（平成１７年法律第８６号）第４４２条第１項に規定する計算書類等をいう。）により事業者の財務状況を確認する。これに加えて</w:t>
      </w:r>
      <w:r w:rsidR="00A229D3">
        <w:rPr>
          <w:rFonts w:hint="eastAsia"/>
        </w:rPr>
        <w:t>，</w:t>
      </w:r>
      <w:r w:rsidR="00F636A7">
        <w:rPr>
          <w:rFonts w:hint="eastAsia"/>
        </w:rPr>
        <w:t>計算書類等に反映される取引が事業計画どおりに事業を遂行した結果であるかどうかや</w:t>
      </w:r>
      <w:r w:rsidR="00A229D3">
        <w:rPr>
          <w:rFonts w:hint="eastAsia"/>
        </w:rPr>
        <w:t>，</w:t>
      </w:r>
      <w:r w:rsidR="00F636A7">
        <w:rPr>
          <w:rFonts w:hint="eastAsia"/>
        </w:rPr>
        <w:t>その結果が事業者の財務状況を悪化させるものかどうか等の確認を行う。この際</w:t>
      </w:r>
      <w:r w:rsidR="00A229D3">
        <w:rPr>
          <w:rFonts w:hint="eastAsia"/>
        </w:rPr>
        <w:t>，</w:t>
      </w:r>
      <w:r w:rsidR="00F636A7">
        <w:rPr>
          <w:rFonts w:hint="eastAsia"/>
        </w:rPr>
        <w:t>事業者の計算書類等では事業計画との関係が確認できない場合</w:t>
      </w:r>
      <w:r w:rsidR="00A229D3">
        <w:rPr>
          <w:rFonts w:hint="eastAsia"/>
        </w:rPr>
        <w:t>，</w:t>
      </w:r>
      <w:r w:rsidR="00F636A7">
        <w:rPr>
          <w:rFonts w:hint="eastAsia"/>
        </w:rPr>
        <w:t>計算書類等に反映される取引に関する契約書類や</w:t>
      </w:r>
      <w:r w:rsidR="00A229D3">
        <w:rPr>
          <w:rFonts w:hint="eastAsia"/>
        </w:rPr>
        <w:t>，</w:t>
      </w:r>
      <w:r w:rsidR="00F636A7">
        <w:rPr>
          <w:rFonts w:hint="eastAsia"/>
        </w:rPr>
        <w:t>事業者の実施体制</w:t>
      </w:r>
      <w:r w:rsidR="00A229D3">
        <w:rPr>
          <w:rFonts w:hint="eastAsia"/>
        </w:rPr>
        <w:t>，</w:t>
      </w:r>
      <w:r w:rsidR="00F636A7">
        <w:rPr>
          <w:rFonts w:hint="eastAsia"/>
        </w:rPr>
        <w:t>リスク対応</w:t>
      </w:r>
      <w:r w:rsidR="00A229D3">
        <w:rPr>
          <w:rFonts w:hint="eastAsia"/>
        </w:rPr>
        <w:t>，</w:t>
      </w:r>
      <w:r w:rsidR="00F636A7">
        <w:rPr>
          <w:rFonts w:hint="eastAsia"/>
        </w:rPr>
        <w:t>資金収支</w:t>
      </w:r>
      <w:r w:rsidR="00A229D3">
        <w:rPr>
          <w:rFonts w:hint="eastAsia"/>
        </w:rPr>
        <w:t>，</w:t>
      </w:r>
      <w:r w:rsidR="00F636A7">
        <w:rPr>
          <w:rFonts w:hint="eastAsia"/>
        </w:rPr>
        <w:t>事業者の経営活動等の確認を行う。</w:t>
      </w:r>
    </w:p>
    <w:p w14:paraId="5C3EA05D" w14:textId="77777777" w:rsidR="00F636A7" w:rsidRDefault="00F636A7" w:rsidP="00F636A7"/>
    <w:p w14:paraId="699AF0BD" w14:textId="77777777" w:rsidR="00F636A7" w:rsidRPr="00B6465C" w:rsidRDefault="00F636A7" w:rsidP="00F636A7">
      <w:pPr>
        <w:rPr>
          <w:rFonts w:ascii="ＭＳ ゴシック" w:eastAsia="ＭＳ ゴシック" w:hAnsi="ＭＳ ゴシック"/>
        </w:rPr>
      </w:pPr>
      <w:r w:rsidRPr="00B6465C">
        <w:rPr>
          <w:rFonts w:ascii="ＭＳ ゴシック" w:eastAsia="ＭＳ ゴシック" w:hAnsi="ＭＳ ゴシック" w:hint="eastAsia"/>
        </w:rPr>
        <w:t>２　実施体制についてのモニタリング</w:t>
      </w:r>
    </w:p>
    <w:p w14:paraId="78128482" w14:textId="2F248340" w:rsidR="00F636A7" w:rsidRDefault="00101BDA" w:rsidP="00F636A7">
      <w:pPr>
        <w:ind w:leftChars="100" w:left="210" w:firstLineChars="100" w:firstLine="210"/>
      </w:pPr>
      <w:r>
        <w:rPr>
          <w:rFonts w:hint="eastAsia"/>
        </w:rPr>
        <w:t>福島市</w:t>
      </w:r>
      <w:r w:rsidR="00F636A7">
        <w:rPr>
          <w:rFonts w:hint="eastAsia"/>
        </w:rPr>
        <w:t>は</w:t>
      </w:r>
      <w:r w:rsidR="00A229D3">
        <w:rPr>
          <w:rFonts w:hint="eastAsia"/>
        </w:rPr>
        <w:t>，</w:t>
      </w:r>
      <w:r w:rsidR="00F636A7">
        <w:rPr>
          <w:rFonts w:hint="eastAsia"/>
        </w:rPr>
        <w:t>事業者の定款</w:t>
      </w:r>
      <w:r w:rsidR="00A229D3">
        <w:rPr>
          <w:rFonts w:hint="eastAsia"/>
        </w:rPr>
        <w:t>，</w:t>
      </w:r>
      <w:r w:rsidR="00F636A7">
        <w:rPr>
          <w:rFonts w:hint="eastAsia"/>
        </w:rPr>
        <w:t>登記簿謄本</w:t>
      </w:r>
      <w:r w:rsidR="00A229D3">
        <w:rPr>
          <w:rFonts w:hint="eastAsia"/>
        </w:rPr>
        <w:t>，</w:t>
      </w:r>
      <w:r w:rsidR="00F636A7">
        <w:rPr>
          <w:rFonts w:hint="eastAsia"/>
        </w:rPr>
        <w:t>株主名簿や</w:t>
      </w:r>
      <w:r w:rsidR="00A229D3">
        <w:rPr>
          <w:rFonts w:hint="eastAsia"/>
        </w:rPr>
        <w:t>，</w:t>
      </w:r>
      <w:r w:rsidR="00F636A7">
        <w:rPr>
          <w:rFonts w:hint="eastAsia"/>
        </w:rPr>
        <w:t>事業者が締結する契約等により</w:t>
      </w:r>
      <w:r w:rsidR="00A229D3">
        <w:rPr>
          <w:rFonts w:hint="eastAsia"/>
        </w:rPr>
        <w:t>，</w:t>
      </w:r>
      <w:r w:rsidR="00F636A7">
        <w:rPr>
          <w:rFonts w:hint="eastAsia"/>
        </w:rPr>
        <w:t>事業契約の締結前に事業者が設立されたかどうか</w:t>
      </w:r>
      <w:r w:rsidR="00A229D3">
        <w:rPr>
          <w:rFonts w:hint="eastAsia"/>
        </w:rPr>
        <w:t>，</w:t>
      </w:r>
      <w:r w:rsidR="00F636A7">
        <w:rPr>
          <w:rFonts w:hint="eastAsia"/>
        </w:rPr>
        <w:t>業務遂行体制が事業計画どおりに構築されたかどうかの確認を行う。</w:t>
      </w:r>
    </w:p>
    <w:p w14:paraId="7972671C" w14:textId="77777777" w:rsidR="00F636A7" w:rsidRDefault="00F636A7" w:rsidP="00F636A7"/>
    <w:p w14:paraId="34EA8EFD" w14:textId="77777777" w:rsidR="00F636A7" w:rsidRPr="00B6465C" w:rsidRDefault="00F636A7" w:rsidP="00F636A7">
      <w:pPr>
        <w:rPr>
          <w:rFonts w:ascii="ＭＳ ゴシック" w:eastAsia="ＭＳ ゴシック" w:hAnsi="ＭＳ ゴシック"/>
        </w:rPr>
      </w:pPr>
      <w:r w:rsidRPr="00B6465C">
        <w:rPr>
          <w:rFonts w:ascii="ＭＳ ゴシック" w:eastAsia="ＭＳ ゴシック" w:hAnsi="ＭＳ ゴシック" w:hint="eastAsia"/>
        </w:rPr>
        <w:t>３　リスク対応についてのモニタリング</w:t>
      </w:r>
    </w:p>
    <w:p w14:paraId="257C5674" w14:textId="26CC0817" w:rsidR="00F636A7" w:rsidRDefault="00101BDA" w:rsidP="00F636A7">
      <w:pPr>
        <w:ind w:leftChars="100" w:left="210" w:firstLineChars="100" w:firstLine="210"/>
      </w:pPr>
      <w:r>
        <w:rPr>
          <w:rFonts w:hint="eastAsia"/>
        </w:rPr>
        <w:t>福島市</w:t>
      </w:r>
      <w:r w:rsidR="00F636A7">
        <w:rPr>
          <w:rFonts w:hint="eastAsia"/>
        </w:rPr>
        <w:t>は</w:t>
      </w:r>
      <w:r w:rsidR="00A229D3">
        <w:rPr>
          <w:rFonts w:hint="eastAsia"/>
        </w:rPr>
        <w:t>，</w:t>
      </w:r>
      <w:r w:rsidR="00F636A7">
        <w:rPr>
          <w:rFonts w:hint="eastAsia"/>
        </w:rPr>
        <w:t>事業者がリスク分担を図るための事業契約等を締結する段階において</w:t>
      </w:r>
      <w:r w:rsidR="00A229D3">
        <w:rPr>
          <w:rFonts w:hint="eastAsia"/>
        </w:rPr>
        <w:t>，</w:t>
      </w:r>
      <w:r w:rsidR="00F636A7">
        <w:rPr>
          <w:rFonts w:hint="eastAsia"/>
        </w:rPr>
        <w:t>以下に例示する事業計画に提案されたリスク対応策が履行されているかの確認を行う。</w:t>
      </w:r>
    </w:p>
    <w:p w14:paraId="2E0D721D" w14:textId="77777777" w:rsidR="00F636A7" w:rsidRDefault="00F636A7" w:rsidP="00F636A7">
      <w:pPr>
        <w:ind w:leftChars="100" w:left="210" w:firstLineChars="100" w:firstLine="210"/>
      </w:pPr>
      <w:r>
        <w:rPr>
          <w:rFonts w:hint="eastAsia"/>
        </w:rPr>
        <w:t>・保険契約の内容</w:t>
      </w:r>
    </w:p>
    <w:p w14:paraId="54DF916F" w14:textId="77777777" w:rsidR="00F636A7" w:rsidRDefault="00F636A7" w:rsidP="00F636A7">
      <w:pPr>
        <w:ind w:leftChars="100" w:left="210" w:firstLineChars="100" w:firstLine="210"/>
      </w:pPr>
      <w:r>
        <w:rPr>
          <w:rFonts w:hint="eastAsia"/>
        </w:rPr>
        <w:t>・事業者と構成員又は協力企業との間で締結される契約の内容等</w:t>
      </w:r>
    </w:p>
    <w:p w14:paraId="1FDB336E" w14:textId="77777777" w:rsidR="00F636A7" w:rsidRDefault="00F636A7" w:rsidP="00F636A7"/>
    <w:p w14:paraId="3750D036" w14:textId="77777777" w:rsidR="00F636A7" w:rsidRPr="00B6465C" w:rsidRDefault="00F636A7" w:rsidP="00F636A7">
      <w:pPr>
        <w:rPr>
          <w:rFonts w:ascii="ＭＳ ゴシック" w:eastAsia="ＭＳ ゴシック" w:hAnsi="ＭＳ ゴシック"/>
        </w:rPr>
      </w:pPr>
      <w:r w:rsidRPr="00B6465C">
        <w:rPr>
          <w:rFonts w:ascii="ＭＳ ゴシック" w:eastAsia="ＭＳ ゴシック" w:hAnsi="ＭＳ ゴシック" w:hint="eastAsia"/>
        </w:rPr>
        <w:t>４　資金収支についてのモニタリング</w:t>
      </w:r>
    </w:p>
    <w:p w14:paraId="32508BDF" w14:textId="7C5F2C06" w:rsidR="00F636A7" w:rsidRDefault="00101BDA" w:rsidP="00F636A7">
      <w:pPr>
        <w:ind w:leftChars="100" w:left="210" w:firstLineChars="100" w:firstLine="210"/>
      </w:pPr>
      <w:r>
        <w:rPr>
          <w:rFonts w:hint="eastAsia"/>
        </w:rPr>
        <w:t>福島市</w:t>
      </w:r>
      <w:r w:rsidR="00F636A7">
        <w:rPr>
          <w:rFonts w:hint="eastAsia"/>
        </w:rPr>
        <w:t>は</w:t>
      </w:r>
      <w:r w:rsidR="00A229D3">
        <w:rPr>
          <w:rFonts w:hint="eastAsia"/>
        </w:rPr>
        <w:t>，</w:t>
      </w:r>
      <w:r w:rsidR="00F636A7">
        <w:rPr>
          <w:rFonts w:hint="eastAsia"/>
        </w:rPr>
        <w:t>計算書類等の確認を通じて資金収支についてのモニタリングを行う。具体的には</w:t>
      </w:r>
      <w:r w:rsidR="00A229D3">
        <w:rPr>
          <w:rFonts w:hint="eastAsia"/>
        </w:rPr>
        <w:t>，</w:t>
      </w:r>
      <w:r w:rsidR="00F636A7">
        <w:rPr>
          <w:rFonts w:hint="eastAsia"/>
        </w:rPr>
        <w:t>事業提案時若し</w:t>
      </w:r>
      <w:r w:rsidR="00F636A7" w:rsidRPr="00BB001D">
        <w:rPr>
          <w:rFonts w:hint="eastAsia"/>
        </w:rPr>
        <w:t>くは</w:t>
      </w:r>
      <w:r w:rsidR="00F636A7" w:rsidRPr="00643B35">
        <w:rPr>
          <w:rFonts w:hint="eastAsia"/>
        </w:rPr>
        <w:t>毎年度の</w:t>
      </w:r>
      <w:r w:rsidR="00F636A7" w:rsidRPr="00BB001D">
        <w:rPr>
          <w:rFonts w:hint="eastAsia"/>
        </w:rPr>
        <w:t>事業</w:t>
      </w:r>
      <w:r w:rsidR="00F636A7" w:rsidRPr="00643B35">
        <w:rPr>
          <w:rFonts w:hint="eastAsia"/>
        </w:rPr>
        <w:t>年度</w:t>
      </w:r>
      <w:r w:rsidR="00F636A7" w:rsidRPr="00BB001D">
        <w:rPr>
          <w:rFonts w:hint="eastAsia"/>
        </w:rPr>
        <w:t>計画見直し時点等における計画と</w:t>
      </w:r>
      <w:r w:rsidR="00A229D3">
        <w:rPr>
          <w:rFonts w:hint="eastAsia"/>
        </w:rPr>
        <w:t>，</w:t>
      </w:r>
      <w:r w:rsidR="00F636A7" w:rsidRPr="00BB001D">
        <w:rPr>
          <w:rFonts w:hint="eastAsia"/>
        </w:rPr>
        <w:t>事業契約の規定に基づいて提出される計算書類等に記載され</w:t>
      </w:r>
      <w:r w:rsidR="00F636A7">
        <w:rPr>
          <w:rFonts w:hint="eastAsia"/>
        </w:rPr>
        <w:t>た資金収支の実績との整合性を確認する。</w:t>
      </w:r>
    </w:p>
    <w:p w14:paraId="5712C533" w14:textId="42B4E59E" w:rsidR="00F636A7" w:rsidRDefault="00F636A7" w:rsidP="00F636A7">
      <w:pPr>
        <w:ind w:leftChars="100" w:left="210" w:firstLineChars="100" w:firstLine="210"/>
      </w:pPr>
      <w:r>
        <w:rPr>
          <w:rFonts w:hint="eastAsia"/>
        </w:rPr>
        <w:t>なお</w:t>
      </w:r>
      <w:r w:rsidR="00A229D3">
        <w:rPr>
          <w:rFonts w:hint="eastAsia"/>
        </w:rPr>
        <w:t>，</w:t>
      </w:r>
      <w:r>
        <w:rPr>
          <w:rFonts w:hint="eastAsia"/>
        </w:rPr>
        <w:t>整合性を確認する目的は資金収支上</w:t>
      </w:r>
      <w:r w:rsidR="00A229D3">
        <w:rPr>
          <w:rFonts w:hint="eastAsia"/>
        </w:rPr>
        <w:t>，</w:t>
      </w:r>
      <w:r>
        <w:rPr>
          <w:rFonts w:hint="eastAsia"/>
        </w:rPr>
        <w:t>概ね計画通りに事業が実施されていることを確認することであり</w:t>
      </w:r>
      <w:r w:rsidR="00A229D3">
        <w:rPr>
          <w:rFonts w:hint="eastAsia"/>
        </w:rPr>
        <w:t>，</w:t>
      </w:r>
      <w:r>
        <w:rPr>
          <w:rFonts w:hint="eastAsia"/>
        </w:rPr>
        <w:t>計画値と実績値の乖離を認めないという趣旨ではない。</w:t>
      </w:r>
    </w:p>
    <w:p w14:paraId="0624118B" w14:textId="77777777" w:rsidR="00F636A7" w:rsidRDefault="00F636A7" w:rsidP="00F636A7"/>
    <w:p w14:paraId="30C1B712" w14:textId="77777777" w:rsidR="00F636A7" w:rsidRPr="00B6465C" w:rsidRDefault="00F636A7" w:rsidP="00F636A7">
      <w:pPr>
        <w:rPr>
          <w:rFonts w:ascii="ＭＳ ゴシック" w:eastAsia="ＭＳ ゴシック" w:hAnsi="ＭＳ ゴシック"/>
        </w:rPr>
      </w:pPr>
      <w:r w:rsidRPr="00B6465C">
        <w:rPr>
          <w:rFonts w:ascii="ＭＳ ゴシック" w:eastAsia="ＭＳ ゴシック" w:hAnsi="ＭＳ ゴシック" w:hint="eastAsia"/>
        </w:rPr>
        <w:t>５　経営についてのモニタリング</w:t>
      </w:r>
    </w:p>
    <w:p w14:paraId="12990283" w14:textId="6A28E1EE" w:rsidR="00F636A7" w:rsidRDefault="00101BDA" w:rsidP="00F636A7">
      <w:pPr>
        <w:ind w:leftChars="100" w:left="210" w:firstLineChars="100" w:firstLine="210"/>
      </w:pPr>
      <w:r>
        <w:rPr>
          <w:rFonts w:hint="eastAsia"/>
        </w:rPr>
        <w:t>福島市</w:t>
      </w:r>
      <w:r w:rsidR="00F636A7">
        <w:rPr>
          <w:rFonts w:hint="eastAsia"/>
        </w:rPr>
        <w:t>は</w:t>
      </w:r>
      <w:r w:rsidR="00A229D3">
        <w:rPr>
          <w:rFonts w:hint="eastAsia"/>
        </w:rPr>
        <w:t>，</w:t>
      </w:r>
      <w:r w:rsidR="00F636A7">
        <w:rPr>
          <w:rFonts w:hint="eastAsia"/>
        </w:rPr>
        <w:t>事業者の経営における重要な意思決定がなされる取締役会や株主総会の議事録等によって</w:t>
      </w:r>
      <w:r w:rsidR="00A229D3">
        <w:rPr>
          <w:rFonts w:hint="eastAsia"/>
        </w:rPr>
        <w:t>，</w:t>
      </w:r>
      <w:r w:rsidR="00F636A7">
        <w:rPr>
          <w:rFonts w:hint="eastAsia"/>
        </w:rPr>
        <w:t>事業計画に定めのない契約の締結や</w:t>
      </w:r>
      <w:r w:rsidR="00A229D3">
        <w:rPr>
          <w:rFonts w:hint="eastAsia"/>
        </w:rPr>
        <w:t>，</w:t>
      </w:r>
      <w:r w:rsidR="00F636A7">
        <w:rPr>
          <w:rFonts w:hint="eastAsia"/>
        </w:rPr>
        <w:t>本事業と関係のない契約や業務を行っていないか等</w:t>
      </w:r>
      <w:r w:rsidR="00A229D3">
        <w:rPr>
          <w:rFonts w:hint="eastAsia"/>
        </w:rPr>
        <w:t>，</w:t>
      </w:r>
      <w:r w:rsidR="00F636A7">
        <w:rPr>
          <w:rFonts w:hint="eastAsia"/>
        </w:rPr>
        <w:t>安定的な事業の継続が困難になるような意思決定がなされていないかどうかを確認する。</w:t>
      </w:r>
    </w:p>
    <w:p w14:paraId="13020E52" w14:textId="77777777" w:rsidR="00F636A7" w:rsidRDefault="00F636A7" w:rsidP="00F636A7"/>
    <w:p w14:paraId="50EC1224" w14:textId="77777777" w:rsidR="00F636A7" w:rsidRPr="00B6465C" w:rsidRDefault="00F636A7" w:rsidP="00F636A7">
      <w:pPr>
        <w:rPr>
          <w:rFonts w:ascii="ＭＳ ゴシック" w:eastAsia="ＭＳ ゴシック" w:hAnsi="ＭＳ ゴシック"/>
        </w:rPr>
      </w:pPr>
      <w:r w:rsidRPr="00B6465C">
        <w:rPr>
          <w:rFonts w:ascii="ＭＳ ゴシック" w:eastAsia="ＭＳ ゴシック" w:hAnsi="ＭＳ ゴシック" w:hint="eastAsia"/>
        </w:rPr>
        <w:t>６　事業者の協力義務</w:t>
      </w:r>
    </w:p>
    <w:p w14:paraId="0B80CB52" w14:textId="3D705C20" w:rsidR="00F636A7" w:rsidRDefault="00F636A7" w:rsidP="00F636A7">
      <w:pPr>
        <w:ind w:leftChars="100" w:left="210" w:firstLineChars="100" w:firstLine="210"/>
      </w:pPr>
      <w:r>
        <w:rPr>
          <w:rFonts w:hint="eastAsia"/>
        </w:rPr>
        <w:t>事業者は</w:t>
      </w:r>
      <w:r w:rsidR="00A229D3">
        <w:rPr>
          <w:rFonts w:hint="eastAsia"/>
        </w:rPr>
        <w:t>，</w:t>
      </w:r>
      <w:r w:rsidR="00101BDA">
        <w:rPr>
          <w:rFonts w:hint="eastAsia"/>
        </w:rPr>
        <w:t>福島市</w:t>
      </w:r>
      <w:r>
        <w:rPr>
          <w:rFonts w:hint="eastAsia"/>
        </w:rPr>
        <w:t>が</w:t>
      </w:r>
      <w:r w:rsidR="00A229D3">
        <w:rPr>
          <w:rFonts w:hint="eastAsia"/>
        </w:rPr>
        <w:t>，</w:t>
      </w:r>
      <w:r>
        <w:rPr>
          <w:rFonts w:hint="eastAsia"/>
        </w:rPr>
        <w:t>上記の各モニタリングに関して合理的な範囲で関連する資料の提出</w:t>
      </w:r>
      <w:r w:rsidR="00A229D3">
        <w:rPr>
          <w:rFonts w:hint="eastAsia"/>
        </w:rPr>
        <w:t>，</w:t>
      </w:r>
      <w:r>
        <w:rPr>
          <w:rFonts w:hint="eastAsia"/>
        </w:rPr>
        <w:t>説明及び調査協力を求めた場合は</w:t>
      </w:r>
      <w:r w:rsidR="00A229D3">
        <w:rPr>
          <w:rFonts w:hint="eastAsia"/>
        </w:rPr>
        <w:t>，</w:t>
      </w:r>
      <w:r>
        <w:rPr>
          <w:rFonts w:hint="eastAsia"/>
        </w:rPr>
        <w:t>事業者はこれに応じなければならない。</w:t>
      </w:r>
    </w:p>
    <w:p w14:paraId="63A4DD9F" w14:textId="0CD4566F" w:rsidR="00B92729" w:rsidRPr="00F636A7" w:rsidRDefault="00B92729" w:rsidP="00211045">
      <w:pPr>
        <w:pStyle w:val="a7"/>
        <w:autoSpaceDE w:val="0"/>
        <w:autoSpaceDN w:val="0"/>
        <w:adjustRightInd w:val="0"/>
        <w:ind w:leftChars="100" w:left="210" w:firstLineChars="100" w:firstLine="210"/>
        <w:rPr>
          <w:color w:val="auto"/>
        </w:rPr>
      </w:pPr>
    </w:p>
    <w:p w14:paraId="46D7176C" w14:textId="12E1499B" w:rsidR="00B92729" w:rsidRPr="00271F58" w:rsidRDefault="00AB3553" w:rsidP="00211045">
      <w:pPr>
        <w:rPr>
          <w:b/>
        </w:rPr>
      </w:pPr>
      <w:r w:rsidRPr="00271F58">
        <w:rPr>
          <w:b/>
        </w:rPr>
        <w:br w:type="page"/>
      </w:r>
    </w:p>
    <w:p w14:paraId="44AA61FA" w14:textId="4CAA865B" w:rsidR="00B92729" w:rsidRPr="00271F58" w:rsidRDefault="00AB3553" w:rsidP="00211045">
      <w:pPr>
        <w:pStyle w:val="2"/>
        <w:ind w:leftChars="0" w:left="0"/>
        <w:rPr>
          <w:lang w:eastAsia="zh-TW"/>
        </w:rPr>
      </w:pPr>
      <w:bookmarkStart w:id="427" w:name="_Toc81576203"/>
      <w:bookmarkStart w:id="428" w:name="_Toc90975668"/>
      <w:r w:rsidRPr="00271F58">
        <w:rPr>
          <w:rFonts w:hint="eastAsia"/>
          <w:lang w:eastAsia="zh-TW"/>
        </w:rPr>
        <w:lastRenderedPageBreak/>
        <w:t>様式１　目的物引渡書</w:t>
      </w:r>
      <w:bookmarkEnd w:id="427"/>
      <w:bookmarkEnd w:id="428"/>
    </w:p>
    <w:p w14:paraId="577D8232" w14:textId="77777777" w:rsidR="00B92729" w:rsidRPr="00271F58" w:rsidRDefault="00B92729" w:rsidP="00211045">
      <w:pPr>
        <w:rPr>
          <w:rFonts w:hAnsi="ＭＳ 明朝"/>
          <w:lang w:eastAsia="zh-TW"/>
        </w:rPr>
      </w:pPr>
    </w:p>
    <w:p w14:paraId="04F891DB" w14:textId="77777777" w:rsidR="00B92729" w:rsidRPr="00271F58" w:rsidRDefault="00B92729" w:rsidP="00211045">
      <w:pPr>
        <w:rPr>
          <w:rFonts w:hAnsi="ＭＳ 明朝"/>
          <w:lang w:eastAsia="zh-TW"/>
        </w:rPr>
      </w:pPr>
    </w:p>
    <w:p w14:paraId="4F00424B" w14:textId="4DA3BB77" w:rsidR="00B92729" w:rsidRPr="00F636A7" w:rsidRDefault="00AB3553" w:rsidP="00211045">
      <w:pPr>
        <w:jc w:val="center"/>
        <w:rPr>
          <w:rFonts w:hAnsi="ＭＳ 明朝"/>
          <w:b/>
          <w:bCs/>
          <w:sz w:val="28"/>
          <w:szCs w:val="28"/>
          <w:lang w:eastAsia="zh-TW"/>
        </w:rPr>
      </w:pPr>
      <w:r w:rsidRPr="00F636A7">
        <w:rPr>
          <w:rFonts w:hAnsi="ＭＳ 明朝" w:hint="eastAsia"/>
          <w:b/>
          <w:bCs/>
          <w:sz w:val="28"/>
          <w:szCs w:val="28"/>
          <w:lang w:eastAsia="zh-TW"/>
        </w:rPr>
        <w:t>目的物引渡書</w:t>
      </w:r>
    </w:p>
    <w:p w14:paraId="57FC18E0" w14:textId="77777777" w:rsidR="00B92729" w:rsidRPr="00271F58" w:rsidRDefault="00B92729" w:rsidP="00211045">
      <w:pPr>
        <w:jc w:val="center"/>
        <w:rPr>
          <w:rFonts w:hAnsi="ＭＳ 明朝"/>
          <w:lang w:eastAsia="zh-TW"/>
        </w:rPr>
      </w:pPr>
    </w:p>
    <w:p w14:paraId="7D533D36" w14:textId="77777777" w:rsidR="00B92729" w:rsidRPr="00271F58" w:rsidRDefault="00B92729" w:rsidP="00211045">
      <w:pPr>
        <w:jc w:val="center"/>
        <w:rPr>
          <w:rFonts w:hAnsi="ＭＳ 明朝"/>
          <w:lang w:eastAsia="zh-TW"/>
        </w:rPr>
      </w:pPr>
    </w:p>
    <w:p w14:paraId="7D6039C6" w14:textId="431F2F8E" w:rsidR="00B92729" w:rsidRPr="00271F58" w:rsidRDefault="00AB3553" w:rsidP="00211045">
      <w:pPr>
        <w:jc w:val="right"/>
        <w:rPr>
          <w:rFonts w:hAnsi="ＭＳ 明朝"/>
          <w:lang w:eastAsia="zh-TW"/>
        </w:rPr>
      </w:pPr>
      <w:r w:rsidRPr="00271F58">
        <w:rPr>
          <w:rFonts w:hAnsi="ＭＳ 明朝" w:hint="eastAsia"/>
        </w:rPr>
        <w:t xml:space="preserve">令和　</w:t>
      </w:r>
      <w:r w:rsidRPr="00271F58">
        <w:rPr>
          <w:rFonts w:hAnsi="ＭＳ 明朝" w:hint="eastAsia"/>
          <w:lang w:eastAsia="zh-TW"/>
        </w:rPr>
        <w:t>年</w:t>
      </w:r>
      <w:r w:rsidRPr="00271F58">
        <w:rPr>
          <w:rFonts w:hAnsi="ＭＳ 明朝" w:hint="eastAsia"/>
        </w:rPr>
        <w:t xml:space="preserve">　</w:t>
      </w:r>
      <w:r w:rsidRPr="00271F58">
        <w:rPr>
          <w:rFonts w:hAnsi="ＭＳ 明朝" w:hint="eastAsia"/>
          <w:lang w:eastAsia="zh-TW"/>
        </w:rPr>
        <w:t>月</w:t>
      </w:r>
      <w:r w:rsidRPr="00271F58">
        <w:rPr>
          <w:rFonts w:hAnsi="ＭＳ 明朝" w:hint="eastAsia"/>
        </w:rPr>
        <w:t xml:space="preserve">　</w:t>
      </w:r>
      <w:r w:rsidRPr="00271F58">
        <w:rPr>
          <w:rFonts w:hAnsi="ＭＳ 明朝" w:hint="eastAsia"/>
          <w:lang w:eastAsia="zh-TW"/>
        </w:rPr>
        <w:t>日</w:t>
      </w:r>
    </w:p>
    <w:p w14:paraId="6F955631" w14:textId="77777777" w:rsidR="00B92729" w:rsidRPr="00271F58" w:rsidRDefault="00B92729" w:rsidP="00211045">
      <w:pPr>
        <w:rPr>
          <w:rFonts w:hAnsi="ＭＳ 明朝"/>
        </w:rPr>
      </w:pPr>
    </w:p>
    <w:p w14:paraId="4F1879FB" w14:textId="2874957E" w:rsidR="00B92729" w:rsidRPr="00271F58" w:rsidRDefault="00AB3553" w:rsidP="00211045">
      <w:pPr>
        <w:rPr>
          <w:rFonts w:hAnsi="ＭＳ 明朝"/>
          <w:lang w:eastAsia="zh-TW"/>
        </w:rPr>
      </w:pPr>
      <w:r w:rsidRPr="00271F58">
        <w:rPr>
          <w:rFonts w:hAnsi="ＭＳ 明朝" w:hint="eastAsia"/>
        </w:rPr>
        <w:t xml:space="preserve">　　　　　　　　　　</w:t>
      </w:r>
      <w:r w:rsidRPr="00271F58">
        <w:rPr>
          <w:rFonts w:hAnsi="ＭＳ 明朝" w:hint="eastAsia"/>
          <w:lang w:eastAsia="zh-TW"/>
        </w:rPr>
        <w:t>様</w:t>
      </w:r>
    </w:p>
    <w:p w14:paraId="790C667A" w14:textId="2143F979" w:rsidR="00B92729" w:rsidRPr="00271F58" w:rsidRDefault="00AB3553" w:rsidP="00211045">
      <w:pPr>
        <w:ind w:left="4200"/>
        <w:rPr>
          <w:rFonts w:hAnsi="ＭＳ 明朝"/>
        </w:rPr>
      </w:pPr>
      <w:r w:rsidRPr="00271F58">
        <w:rPr>
          <w:rFonts w:hAnsi="ＭＳ 明朝" w:hint="eastAsia"/>
        </w:rPr>
        <w:t>事業者　住　所</w:t>
      </w:r>
    </w:p>
    <w:p w14:paraId="6BC43D6B" w14:textId="4CCA9ABB" w:rsidR="00B92729" w:rsidRPr="00271F58" w:rsidRDefault="00AB3553" w:rsidP="00211045">
      <w:pPr>
        <w:ind w:left="4200" w:firstLine="840"/>
        <w:rPr>
          <w:rFonts w:hAnsi="ＭＳ 明朝"/>
        </w:rPr>
      </w:pPr>
      <w:r w:rsidRPr="00271F58">
        <w:rPr>
          <w:rFonts w:hAnsi="ＭＳ 明朝" w:hint="eastAsia"/>
        </w:rPr>
        <w:t>名　称</w:t>
      </w:r>
    </w:p>
    <w:p w14:paraId="62752FAD" w14:textId="4CD74223" w:rsidR="00B92729" w:rsidRPr="00271F58" w:rsidRDefault="00AB3553" w:rsidP="00211045">
      <w:pPr>
        <w:ind w:left="4200" w:firstLine="840"/>
        <w:rPr>
          <w:rFonts w:hAnsi="ＭＳ 明朝"/>
        </w:rPr>
      </w:pPr>
      <w:r w:rsidRPr="00271F58">
        <w:rPr>
          <w:rFonts w:hAnsi="ＭＳ 明朝" w:hint="eastAsia"/>
        </w:rPr>
        <w:t>代表者</w:t>
      </w:r>
    </w:p>
    <w:p w14:paraId="44B2D8CA" w14:textId="77777777" w:rsidR="00B92729" w:rsidRPr="00271F58" w:rsidRDefault="00B92729" w:rsidP="00211045">
      <w:pPr>
        <w:rPr>
          <w:rFonts w:hAnsi="ＭＳ 明朝"/>
        </w:rPr>
      </w:pPr>
    </w:p>
    <w:p w14:paraId="1C33882A" w14:textId="77777777" w:rsidR="00B92729" w:rsidRPr="00271F58" w:rsidRDefault="00B92729" w:rsidP="00211045">
      <w:pPr>
        <w:rPr>
          <w:rFonts w:hAnsi="ＭＳ 明朝"/>
        </w:rPr>
      </w:pPr>
    </w:p>
    <w:p w14:paraId="7FFB715F" w14:textId="6318C030" w:rsidR="00B92729" w:rsidRPr="00271F58" w:rsidRDefault="00101BDA" w:rsidP="00211045">
      <w:pPr>
        <w:ind w:leftChars="100" w:left="210" w:firstLineChars="100" w:firstLine="210"/>
        <w:rPr>
          <w:rFonts w:hAnsi="ＭＳ 明朝"/>
        </w:rPr>
      </w:pPr>
      <w:r>
        <w:rPr>
          <w:rFonts w:hAnsi="ＭＳ 明朝" w:hint="eastAsia"/>
        </w:rPr>
        <w:t>福島市新学校給食センター</w:t>
      </w:r>
      <w:r w:rsidR="00BF3CA2">
        <w:rPr>
          <w:rFonts w:hAnsi="ＭＳ 明朝" w:hint="eastAsia"/>
        </w:rPr>
        <w:t xml:space="preserve"> 整備運営事業 </w:t>
      </w:r>
      <w:r w:rsidR="00AB3553" w:rsidRPr="00271F58">
        <w:rPr>
          <w:rFonts w:hAnsi="ＭＳ 明朝" w:hint="eastAsia"/>
        </w:rPr>
        <w:t>事業契約書第３０条第７項及び第</w:t>
      </w:r>
      <w:r w:rsidR="00E467A5">
        <w:rPr>
          <w:rFonts w:hAnsi="ＭＳ 明朝" w:hint="eastAsia"/>
        </w:rPr>
        <w:t>４７</w:t>
      </w:r>
      <w:r w:rsidR="00AB3553" w:rsidRPr="00271F58">
        <w:rPr>
          <w:rFonts w:hAnsi="ＭＳ 明朝" w:hint="eastAsia"/>
        </w:rPr>
        <w:t>条の規定に基づき</w:t>
      </w:r>
      <w:r w:rsidR="00A229D3">
        <w:rPr>
          <w:rFonts w:hAnsi="ＭＳ 明朝" w:hint="eastAsia"/>
        </w:rPr>
        <w:t>，</w:t>
      </w:r>
      <w:r w:rsidR="00AB3553" w:rsidRPr="00271F58">
        <w:rPr>
          <w:rFonts w:hAnsi="ＭＳ 明朝" w:hint="eastAsia"/>
        </w:rPr>
        <w:t>下記のとおり施設及び施設内の設備・備品を引き渡します。</w:t>
      </w:r>
    </w:p>
    <w:p w14:paraId="6C39399A" w14:textId="77777777" w:rsidR="00B92729" w:rsidRPr="00271F58" w:rsidRDefault="00B92729" w:rsidP="00211045">
      <w:pPr>
        <w:rPr>
          <w:rFonts w:hAnsi="ＭＳ 明朝"/>
        </w:rPr>
      </w:pPr>
    </w:p>
    <w:p w14:paraId="6A63BEF5" w14:textId="77777777" w:rsidR="00B92729" w:rsidRPr="00271F58" w:rsidRDefault="00B92729" w:rsidP="00211045">
      <w:pPr>
        <w:rPr>
          <w:rFonts w:hAnsi="ＭＳ 明朝"/>
        </w:rPr>
      </w:pPr>
    </w:p>
    <w:p w14:paraId="0FA19A25" w14:textId="5C8FAE57" w:rsidR="00B92729" w:rsidRPr="00271F58" w:rsidRDefault="00AB3553" w:rsidP="00211045">
      <w:pPr>
        <w:jc w:val="center"/>
        <w:rPr>
          <w:rFonts w:hAnsi="ＭＳ 明朝"/>
        </w:rPr>
      </w:pPr>
      <w:r w:rsidRPr="00271F58">
        <w:rPr>
          <w:rFonts w:hAnsi="ＭＳ 明朝" w:hint="eastAsia"/>
        </w:rPr>
        <w:t>記</w:t>
      </w:r>
    </w:p>
    <w:p w14:paraId="45A32873" w14:textId="77777777" w:rsidR="00B92729" w:rsidRPr="00271F58" w:rsidRDefault="00B92729" w:rsidP="00211045">
      <w:pPr>
        <w:jc w:val="center"/>
        <w:rPr>
          <w:rFonts w:hAnsi="ＭＳ 明朝"/>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2075"/>
        <w:gridCol w:w="5883"/>
      </w:tblGrid>
      <w:tr w:rsidR="00B92729" w:rsidRPr="00271F58" w14:paraId="11966148" w14:textId="77777777" w:rsidTr="00211045">
        <w:tc>
          <w:tcPr>
            <w:tcW w:w="2693" w:type="dxa"/>
            <w:gridSpan w:val="2"/>
            <w:shd w:val="clear" w:color="auto" w:fill="auto"/>
            <w:vAlign w:val="center"/>
          </w:tcPr>
          <w:p w14:paraId="1F53A7A9" w14:textId="610F12F5" w:rsidR="00B92729" w:rsidRPr="00271F58" w:rsidRDefault="00AB3553" w:rsidP="00211045">
            <w:pPr>
              <w:jc w:val="center"/>
              <w:rPr>
                <w:rFonts w:hAnsi="ＭＳ 明朝"/>
              </w:rPr>
            </w:pPr>
            <w:r w:rsidRPr="00271F58">
              <w:rPr>
                <w:rFonts w:hAnsi="ＭＳ 明朝" w:hint="eastAsia"/>
              </w:rPr>
              <w:t>工事名</w:t>
            </w:r>
          </w:p>
        </w:tc>
        <w:tc>
          <w:tcPr>
            <w:tcW w:w="6051" w:type="dxa"/>
            <w:shd w:val="clear" w:color="auto" w:fill="auto"/>
          </w:tcPr>
          <w:p w14:paraId="6753B6BD" w14:textId="77777777" w:rsidR="00B92729" w:rsidRPr="00271F58" w:rsidRDefault="00B92729" w:rsidP="00211045">
            <w:pPr>
              <w:spacing w:line="360" w:lineRule="auto"/>
              <w:rPr>
                <w:rFonts w:hAnsi="ＭＳ 明朝"/>
              </w:rPr>
            </w:pPr>
          </w:p>
        </w:tc>
      </w:tr>
      <w:tr w:rsidR="00B92729" w:rsidRPr="00271F58" w14:paraId="6A6FEDBD" w14:textId="77777777" w:rsidTr="00211045">
        <w:tc>
          <w:tcPr>
            <w:tcW w:w="2693" w:type="dxa"/>
            <w:gridSpan w:val="2"/>
            <w:shd w:val="clear" w:color="auto" w:fill="auto"/>
            <w:vAlign w:val="center"/>
          </w:tcPr>
          <w:p w14:paraId="511EBADB" w14:textId="1F706B4F" w:rsidR="00B92729" w:rsidRPr="00271F58" w:rsidRDefault="00AB3553" w:rsidP="00211045">
            <w:pPr>
              <w:jc w:val="center"/>
              <w:rPr>
                <w:rFonts w:hAnsi="ＭＳ 明朝"/>
              </w:rPr>
            </w:pPr>
            <w:r w:rsidRPr="00271F58">
              <w:rPr>
                <w:rFonts w:hAnsi="ＭＳ 明朝" w:hint="eastAsia"/>
              </w:rPr>
              <w:t>工事場所</w:t>
            </w:r>
          </w:p>
        </w:tc>
        <w:tc>
          <w:tcPr>
            <w:tcW w:w="6051" w:type="dxa"/>
            <w:shd w:val="clear" w:color="auto" w:fill="auto"/>
          </w:tcPr>
          <w:p w14:paraId="22F34A23" w14:textId="77777777" w:rsidR="00B92729" w:rsidRPr="00271F58" w:rsidRDefault="00B92729" w:rsidP="00211045">
            <w:pPr>
              <w:spacing w:line="360" w:lineRule="auto"/>
              <w:rPr>
                <w:rFonts w:hAnsi="ＭＳ 明朝"/>
              </w:rPr>
            </w:pPr>
          </w:p>
        </w:tc>
      </w:tr>
      <w:tr w:rsidR="00B92729" w:rsidRPr="00271F58" w14:paraId="5D2C7DB3" w14:textId="77777777" w:rsidTr="00211045">
        <w:tc>
          <w:tcPr>
            <w:tcW w:w="2693" w:type="dxa"/>
            <w:gridSpan w:val="2"/>
            <w:shd w:val="clear" w:color="auto" w:fill="auto"/>
            <w:vAlign w:val="center"/>
          </w:tcPr>
          <w:p w14:paraId="6300615F" w14:textId="1D4657CB" w:rsidR="00B92729" w:rsidRPr="00271F58" w:rsidRDefault="00AB3553" w:rsidP="00211045">
            <w:pPr>
              <w:jc w:val="center"/>
              <w:rPr>
                <w:rFonts w:hAnsi="ＭＳ 明朝"/>
              </w:rPr>
            </w:pPr>
            <w:r w:rsidRPr="00271F58">
              <w:rPr>
                <w:rFonts w:hAnsi="ＭＳ 明朝" w:hint="eastAsia"/>
              </w:rPr>
              <w:t>施設名称</w:t>
            </w:r>
          </w:p>
        </w:tc>
        <w:tc>
          <w:tcPr>
            <w:tcW w:w="6051" w:type="dxa"/>
            <w:shd w:val="clear" w:color="auto" w:fill="auto"/>
          </w:tcPr>
          <w:p w14:paraId="20A46111" w14:textId="77777777" w:rsidR="00B92729" w:rsidRPr="00271F58" w:rsidRDefault="00B92729" w:rsidP="00211045">
            <w:pPr>
              <w:spacing w:line="360" w:lineRule="auto"/>
              <w:rPr>
                <w:rFonts w:hAnsi="ＭＳ 明朝"/>
              </w:rPr>
            </w:pPr>
          </w:p>
        </w:tc>
      </w:tr>
      <w:tr w:rsidR="00B92729" w:rsidRPr="00271F58" w14:paraId="293F85B4" w14:textId="77777777" w:rsidTr="00211045">
        <w:tc>
          <w:tcPr>
            <w:tcW w:w="2693" w:type="dxa"/>
            <w:gridSpan w:val="2"/>
            <w:shd w:val="clear" w:color="auto" w:fill="auto"/>
            <w:vAlign w:val="center"/>
          </w:tcPr>
          <w:p w14:paraId="0EDF2288" w14:textId="37E53F4E" w:rsidR="00B92729" w:rsidRPr="00271F58" w:rsidRDefault="00AB3553" w:rsidP="00211045">
            <w:pPr>
              <w:jc w:val="center"/>
              <w:rPr>
                <w:rFonts w:hAnsi="ＭＳ 明朝"/>
              </w:rPr>
            </w:pPr>
            <w:r w:rsidRPr="00271F58">
              <w:rPr>
                <w:rFonts w:hAnsi="ＭＳ 明朝" w:hint="eastAsia"/>
              </w:rPr>
              <w:t>引渡年月日</w:t>
            </w:r>
          </w:p>
        </w:tc>
        <w:tc>
          <w:tcPr>
            <w:tcW w:w="6051" w:type="dxa"/>
            <w:shd w:val="clear" w:color="auto" w:fill="auto"/>
          </w:tcPr>
          <w:p w14:paraId="213C8177" w14:textId="77777777" w:rsidR="00B92729" w:rsidRPr="00271F58" w:rsidRDefault="00B92729" w:rsidP="00211045">
            <w:pPr>
              <w:spacing w:line="360" w:lineRule="auto"/>
              <w:rPr>
                <w:rFonts w:hAnsi="ＭＳ 明朝"/>
              </w:rPr>
            </w:pPr>
          </w:p>
        </w:tc>
      </w:tr>
      <w:tr w:rsidR="00B92729" w:rsidRPr="00271F58" w14:paraId="66696507" w14:textId="77777777" w:rsidTr="00211045">
        <w:trPr>
          <w:trHeight w:val="501"/>
        </w:trPr>
        <w:tc>
          <w:tcPr>
            <w:tcW w:w="569" w:type="dxa"/>
            <w:vMerge w:val="restart"/>
            <w:shd w:val="clear" w:color="auto" w:fill="auto"/>
            <w:textDirection w:val="tbRlV"/>
          </w:tcPr>
          <w:p w14:paraId="04F90B35" w14:textId="3A547085" w:rsidR="00B92729" w:rsidRPr="00271F58" w:rsidRDefault="00AB3553" w:rsidP="00211045">
            <w:pPr>
              <w:ind w:left="113" w:right="113"/>
              <w:jc w:val="center"/>
              <w:rPr>
                <w:rFonts w:hAnsi="ＭＳ 明朝"/>
              </w:rPr>
            </w:pPr>
            <w:r w:rsidRPr="00271F58">
              <w:rPr>
                <w:rFonts w:hAnsi="ＭＳ 明朝" w:hint="eastAsia"/>
              </w:rPr>
              <w:t>立会人</w:t>
            </w:r>
          </w:p>
        </w:tc>
        <w:tc>
          <w:tcPr>
            <w:tcW w:w="2124" w:type="dxa"/>
            <w:shd w:val="clear" w:color="auto" w:fill="auto"/>
            <w:vAlign w:val="center"/>
          </w:tcPr>
          <w:p w14:paraId="612FA84C" w14:textId="4791D2B2" w:rsidR="00B92729" w:rsidRPr="00271F58" w:rsidRDefault="00101BDA" w:rsidP="00211045">
            <w:pPr>
              <w:jc w:val="center"/>
              <w:rPr>
                <w:rFonts w:hAnsi="ＭＳ 明朝"/>
              </w:rPr>
            </w:pPr>
            <w:r>
              <w:rPr>
                <w:rFonts w:hAnsi="ＭＳ 明朝" w:hint="eastAsia"/>
              </w:rPr>
              <w:t>福島市</w:t>
            </w:r>
          </w:p>
        </w:tc>
        <w:tc>
          <w:tcPr>
            <w:tcW w:w="6051" w:type="dxa"/>
            <w:shd w:val="clear" w:color="auto" w:fill="auto"/>
            <w:vAlign w:val="center"/>
          </w:tcPr>
          <w:p w14:paraId="7C5866B7" w14:textId="77777777" w:rsidR="00B92729" w:rsidRPr="00271F58" w:rsidRDefault="00B92729" w:rsidP="00211045">
            <w:pPr>
              <w:spacing w:line="360" w:lineRule="auto"/>
              <w:rPr>
                <w:rFonts w:hAnsi="ＭＳ 明朝"/>
              </w:rPr>
            </w:pPr>
          </w:p>
        </w:tc>
      </w:tr>
      <w:tr w:rsidR="00B92729" w:rsidRPr="00271F58" w14:paraId="4D391F13" w14:textId="77777777" w:rsidTr="00211045">
        <w:trPr>
          <w:trHeight w:val="423"/>
        </w:trPr>
        <w:tc>
          <w:tcPr>
            <w:tcW w:w="569" w:type="dxa"/>
            <w:vMerge/>
            <w:shd w:val="clear" w:color="auto" w:fill="auto"/>
          </w:tcPr>
          <w:p w14:paraId="7455A2C5" w14:textId="77777777" w:rsidR="00B92729" w:rsidRPr="00271F58" w:rsidRDefault="00B92729" w:rsidP="00211045">
            <w:pPr>
              <w:jc w:val="center"/>
              <w:rPr>
                <w:rFonts w:hAnsi="ＭＳ 明朝"/>
              </w:rPr>
            </w:pPr>
          </w:p>
        </w:tc>
        <w:tc>
          <w:tcPr>
            <w:tcW w:w="2124" w:type="dxa"/>
            <w:shd w:val="clear" w:color="auto" w:fill="auto"/>
            <w:vAlign w:val="center"/>
          </w:tcPr>
          <w:p w14:paraId="1452489E" w14:textId="5C8AEB17" w:rsidR="00B92729" w:rsidRPr="00271F58" w:rsidRDefault="00AB3553" w:rsidP="00211045">
            <w:pPr>
              <w:jc w:val="center"/>
              <w:rPr>
                <w:rFonts w:hAnsi="ＭＳ 明朝"/>
              </w:rPr>
            </w:pPr>
            <w:r w:rsidRPr="00271F58">
              <w:rPr>
                <w:rFonts w:hAnsi="ＭＳ 明朝" w:hint="eastAsia"/>
              </w:rPr>
              <w:t>事業者</w:t>
            </w:r>
          </w:p>
        </w:tc>
        <w:tc>
          <w:tcPr>
            <w:tcW w:w="6051" w:type="dxa"/>
            <w:shd w:val="clear" w:color="auto" w:fill="auto"/>
            <w:vAlign w:val="center"/>
          </w:tcPr>
          <w:p w14:paraId="33B8A25A" w14:textId="77777777" w:rsidR="00B92729" w:rsidRPr="00271F58" w:rsidRDefault="00B92729" w:rsidP="00211045">
            <w:pPr>
              <w:spacing w:line="360" w:lineRule="auto"/>
              <w:rPr>
                <w:rFonts w:hAnsi="ＭＳ 明朝"/>
              </w:rPr>
            </w:pPr>
          </w:p>
        </w:tc>
      </w:tr>
    </w:tbl>
    <w:p w14:paraId="236A0794" w14:textId="77777777" w:rsidR="00B92729" w:rsidRPr="00271F58" w:rsidRDefault="00B92729" w:rsidP="00211045">
      <w:pPr>
        <w:rPr>
          <w:rFonts w:hAnsi="ＭＳ 明朝"/>
        </w:rPr>
      </w:pPr>
    </w:p>
    <w:p w14:paraId="35B16CEB" w14:textId="77777777" w:rsidR="00B92729" w:rsidRPr="00271F58" w:rsidRDefault="00B92729" w:rsidP="00211045">
      <w:pPr>
        <w:rPr>
          <w:rFonts w:hAnsi="ＭＳ 明朝"/>
        </w:rPr>
      </w:pPr>
    </w:p>
    <w:p w14:paraId="72AC3707" w14:textId="77777777" w:rsidR="00B92729" w:rsidRPr="00271F58" w:rsidRDefault="00B92729" w:rsidP="00211045">
      <w:pPr>
        <w:rPr>
          <w:rFonts w:hAnsi="ＭＳ 明朝"/>
        </w:rPr>
      </w:pPr>
    </w:p>
    <w:p w14:paraId="53C80892" w14:textId="5F31E235" w:rsidR="00B92729" w:rsidRPr="00271F58" w:rsidRDefault="00A37E53" w:rsidP="00211045">
      <w:pPr>
        <w:rPr>
          <w:rFonts w:hAnsi="ＭＳ 明朝"/>
        </w:rPr>
      </w:pPr>
      <w:r>
        <w:rPr>
          <w:rFonts w:hAnsi="ＭＳ 明朝" w:hint="eastAsia"/>
        </w:rPr>
        <w:t>〔</w:t>
      </w:r>
      <w:r w:rsidR="00AB3553" w:rsidRPr="00271F58">
        <w:rPr>
          <w:rFonts w:hAnsi="ＭＳ 明朝" w:hint="eastAsia"/>
        </w:rPr>
        <w:t>事業者名称</w:t>
      </w:r>
      <w:r>
        <w:rPr>
          <w:rFonts w:hAnsi="ＭＳ 明朝" w:hint="eastAsia"/>
        </w:rPr>
        <w:t>〕</w:t>
      </w:r>
      <w:r w:rsidR="00AB3553" w:rsidRPr="00271F58">
        <w:rPr>
          <w:rFonts w:hAnsi="ＭＳ 明朝" w:hint="eastAsia"/>
        </w:rPr>
        <w:t xml:space="preserve">　様</w:t>
      </w:r>
    </w:p>
    <w:p w14:paraId="3BFD9AC9" w14:textId="77777777" w:rsidR="00B92729" w:rsidRPr="00271F58" w:rsidRDefault="00B92729" w:rsidP="00211045">
      <w:pPr>
        <w:rPr>
          <w:rFonts w:hAnsi="ＭＳ 明朝"/>
        </w:rPr>
      </w:pPr>
    </w:p>
    <w:p w14:paraId="0B27F162" w14:textId="39803C18" w:rsidR="00B92729" w:rsidRPr="00271F58" w:rsidRDefault="00AB3553" w:rsidP="00211045">
      <w:pPr>
        <w:ind w:leftChars="100" w:left="210" w:firstLineChars="100" w:firstLine="210"/>
        <w:rPr>
          <w:rFonts w:hAnsi="ＭＳ 明朝"/>
        </w:rPr>
      </w:pPr>
      <w:r w:rsidRPr="00271F58">
        <w:rPr>
          <w:rFonts w:hAnsi="ＭＳ 明朝" w:hint="eastAsia"/>
        </w:rPr>
        <w:t>上記のとおり</w:t>
      </w:r>
      <w:r w:rsidR="00A229D3">
        <w:rPr>
          <w:rFonts w:hAnsi="ＭＳ 明朝" w:hint="eastAsia"/>
        </w:rPr>
        <w:t>，</w:t>
      </w:r>
      <w:r w:rsidRPr="00271F58">
        <w:rPr>
          <w:rFonts w:hAnsi="ＭＳ 明朝" w:hint="eastAsia"/>
        </w:rPr>
        <w:t>令和</w:t>
      </w:r>
      <w:r w:rsidR="00FC587F">
        <w:rPr>
          <w:rFonts w:hAnsi="ＭＳ 明朝" w:hint="eastAsia"/>
        </w:rPr>
        <w:t>〔 〕</w:t>
      </w:r>
      <w:r w:rsidRPr="00271F58">
        <w:rPr>
          <w:rFonts w:hAnsi="ＭＳ 明朝" w:hint="eastAsia"/>
        </w:rPr>
        <w:t>年</w:t>
      </w:r>
      <w:r w:rsidR="00FC587F">
        <w:rPr>
          <w:rFonts w:hAnsi="ＭＳ 明朝" w:hint="eastAsia"/>
        </w:rPr>
        <w:t>〔 〕</w:t>
      </w:r>
      <w:r w:rsidRPr="00271F58">
        <w:rPr>
          <w:rFonts w:hAnsi="ＭＳ 明朝" w:hint="eastAsia"/>
        </w:rPr>
        <w:t>月</w:t>
      </w:r>
      <w:r w:rsidR="00FC587F">
        <w:rPr>
          <w:rFonts w:hAnsi="ＭＳ 明朝" w:hint="eastAsia"/>
        </w:rPr>
        <w:t>〔 〕</w:t>
      </w:r>
      <w:r w:rsidRPr="00271F58">
        <w:rPr>
          <w:rFonts w:hAnsi="ＭＳ 明朝" w:hint="eastAsia"/>
        </w:rPr>
        <w:t>日付で</w:t>
      </w:r>
      <w:r w:rsidR="00A37E53">
        <w:rPr>
          <w:rFonts w:hAnsi="ＭＳ 明朝" w:hint="eastAsia"/>
        </w:rPr>
        <w:t>〔</w:t>
      </w:r>
      <w:r w:rsidRPr="00271F58">
        <w:rPr>
          <w:rFonts w:hAnsi="ＭＳ 明朝" w:hint="eastAsia"/>
        </w:rPr>
        <w:t>施設及び施設内の設備・備品</w:t>
      </w:r>
      <w:r w:rsidR="00A37E53">
        <w:rPr>
          <w:rFonts w:hAnsi="ＭＳ 明朝" w:hint="eastAsia"/>
        </w:rPr>
        <w:t>〕</w:t>
      </w:r>
      <w:r w:rsidRPr="00271F58">
        <w:rPr>
          <w:rFonts w:hAnsi="ＭＳ 明朝" w:hint="eastAsia"/>
        </w:rPr>
        <w:t>の引渡しを受けました。</w:t>
      </w:r>
    </w:p>
    <w:p w14:paraId="1663E058" w14:textId="77777777" w:rsidR="00B92729" w:rsidRPr="00271F58" w:rsidRDefault="00B92729" w:rsidP="00211045">
      <w:pPr>
        <w:rPr>
          <w:rFonts w:hAnsi="ＭＳ 明朝"/>
        </w:rPr>
      </w:pPr>
    </w:p>
    <w:p w14:paraId="10A25C19" w14:textId="77777777" w:rsidR="00B92729" w:rsidRPr="00271F58" w:rsidRDefault="00B92729" w:rsidP="00211045">
      <w:pPr>
        <w:rPr>
          <w:rFonts w:hAnsi="ＭＳ 明朝"/>
        </w:rPr>
      </w:pPr>
    </w:p>
    <w:p w14:paraId="3FB3F38A" w14:textId="77777777" w:rsidR="00B92729" w:rsidRPr="00271F58" w:rsidRDefault="00B92729" w:rsidP="00211045">
      <w:pPr>
        <w:rPr>
          <w:rFonts w:hAnsi="ＭＳ 明朝"/>
        </w:rPr>
      </w:pPr>
    </w:p>
    <w:p w14:paraId="7592C168" w14:textId="77777777" w:rsidR="00B92729" w:rsidRPr="00271F58" w:rsidRDefault="00B92729" w:rsidP="00211045">
      <w:pPr>
        <w:rPr>
          <w:rFonts w:hAnsi="ＭＳ 明朝"/>
        </w:rPr>
        <w:sectPr w:rsidR="00B92729" w:rsidRPr="00271F58" w:rsidSect="00A474F3">
          <w:pgSz w:w="11906" w:h="16838" w:code="9"/>
          <w:pgMar w:top="1701" w:right="1418" w:bottom="1418" w:left="1701" w:header="851" w:footer="567" w:gutter="0"/>
          <w:cols w:space="425"/>
          <w:docGrid w:type="lines" w:linePitch="333"/>
        </w:sectPr>
      </w:pPr>
    </w:p>
    <w:p w14:paraId="1A12AF8A" w14:textId="05CBE165" w:rsidR="00B92729" w:rsidRPr="00271F58" w:rsidRDefault="00AB3553" w:rsidP="00211045">
      <w:pPr>
        <w:pStyle w:val="2"/>
        <w:ind w:leftChars="0" w:left="0"/>
      </w:pPr>
      <w:bookmarkStart w:id="429" w:name="_Toc81576204"/>
      <w:bookmarkStart w:id="430" w:name="_Toc90975669"/>
      <w:r w:rsidRPr="00271F58">
        <w:rPr>
          <w:rFonts w:hint="eastAsia"/>
        </w:rPr>
        <w:lastRenderedPageBreak/>
        <w:t>様式２　保証書の様式</w:t>
      </w:r>
      <w:bookmarkEnd w:id="429"/>
      <w:bookmarkEnd w:id="430"/>
    </w:p>
    <w:p w14:paraId="59E5053E" w14:textId="77777777" w:rsidR="00B92729" w:rsidRPr="00271F58" w:rsidRDefault="00B92729" w:rsidP="00211045">
      <w:pPr>
        <w:rPr>
          <w:rFonts w:hAnsi="ＭＳ 明朝"/>
        </w:rPr>
      </w:pPr>
    </w:p>
    <w:p w14:paraId="4206F9A2" w14:textId="71653EC0" w:rsidR="00B92729" w:rsidRPr="00271F58" w:rsidRDefault="00AB3553" w:rsidP="00211045">
      <w:pPr>
        <w:jc w:val="right"/>
        <w:rPr>
          <w:rFonts w:hAnsi="ＭＳ 明朝"/>
        </w:rPr>
      </w:pPr>
      <w:r w:rsidRPr="00271F58">
        <w:rPr>
          <w:rFonts w:hAnsi="ＭＳ 明朝" w:hint="eastAsia"/>
        </w:rPr>
        <w:t>令和　年　月　日</w:t>
      </w:r>
    </w:p>
    <w:p w14:paraId="20A39B16" w14:textId="77777777" w:rsidR="00B92729" w:rsidRPr="00271F58" w:rsidRDefault="00B92729" w:rsidP="00211045">
      <w:pPr>
        <w:jc w:val="right"/>
        <w:rPr>
          <w:rFonts w:hAnsi="ＭＳ 明朝"/>
        </w:rPr>
      </w:pPr>
    </w:p>
    <w:p w14:paraId="3F816FA9" w14:textId="404CC7A9" w:rsidR="00B92729" w:rsidRPr="00271F58" w:rsidRDefault="00101BDA" w:rsidP="00211045">
      <w:pPr>
        <w:rPr>
          <w:rFonts w:hAnsi="ＭＳ 明朝"/>
          <w:lang w:eastAsia="zh-TW"/>
        </w:rPr>
      </w:pPr>
      <w:r>
        <w:rPr>
          <w:rFonts w:hAnsi="ＭＳ 明朝" w:hint="eastAsia"/>
          <w:lang w:eastAsia="zh-TW"/>
        </w:rPr>
        <w:t>福島市</w:t>
      </w:r>
      <w:r w:rsidR="00AB3553" w:rsidRPr="00271F58">
        <w:rPr>
          <w:rFonts w:hAnsi="ＭＳ 明朝" w:hint="eastAsia"/>
          <w:lang w:eastAsia="zh-TW"/>
        </w:rPr>
        <w:t>長</w:t>
      </w:r>
    </w:p>
    <w:p w14:paraId="068AEAD7" w14:textId="5C9485CB" w:rsidR="00F636A7" w:rsidRDefault="00F636A7" w:rsidP="00F636A7">
      <w:pPr>
        <w:rPr>
          <w:lang w:eastAsia="zh-TW"/>
        </w:rPr>
      </w:pPr>
      <w:r>
        <w:rPr>
          <w:rFonts w:hint="eastAsia"/>
          <w:lang w:eastAsia="zh-TW"/>
        </w:rPr>
        <w:t xml:space="preserve">　</w:t>
      </w:r>
      <w:r w:rsidR="00582D8A">
        <w:rPr>
          <w:rFonts w:hint="eastAsia"/>
          <w:lang w:eastAsia="zh-TW"/>
        </w:rPr>
        <w:t>木　幡　　　浩</w:t>
      </w:r>
      <w:r>
        <w:rPr>
          <w:rFonts w:hint="eastAsia"/>
          <w:lang w:eastAsia="zh-TW"/>
        </w:rPr>
        <w:t xml:space="preserve">　殿</w:t>
      </w:r>
    </w:p>
    <w:p w14:paraId="60AAFEA8" w14:textId="77777777" w:rsidR="00B92729" w:rsidRPr="00271F58" w:rsidRDefault="00B92729" w:rsidP="00211045">
      <w:pPr>
        <w:ind w:firstLineChars="100" w:firstLine="210"/>
        <w:rPr>
          <w:rFonts w:hAnsi="ＭＳ 明朝"/>
          <w:lang w:eastAsia="zh-TW"/>
        </w:rPr>
      </w:pPr>
    </w:p>
    <w:p w14:paraId="1AF84DC6" w14:textId="77777777" w:rsidR="00B92729" w:rsidRPr="00271F58" w:rsidRDefault="00B92729" w:rsidP="00211045">
      <w:pPr>
        <w:ind w:firstLineChars="100" w:firstLine="210"/>
        <w:rPr>
          <w:rFonts w:hAnsi="ＭＳ 明朝"/>
          <w:lang w:eastAsia="zh-TW"/>
        </w:rPr>
      </w:pPr>
    </w:p>
    <w:p w14:paraId="42CC5722" w14:textId="5B964A94" w:rsidR="00B92729" w:rsidRPr="00F636A7" w:rsidRDefault="00AB3553" w:rsidP="00211045">
      <w:pPr>
        <w:jc w:val="center"/>
        <w:rPr>
          <w:rFonts w:hAnsi="ＭＳ 明朝"/>
          <w:b/>
          <w:bCs/>
          <w:sz w:val="28"/>
          <w:szCs w:val="28"/>
        </w:rPr>
      </w:pPr>
      <w:r w:rsidRPr="00F636A7">
        <w:rPr>
          <w:rFonts w:hAnsi="ＭＳ 明朝" w:hint="eastAsia"/>
          <w:b/>
          <w:bCs/>
          <w:sz w:val="28"/>
          <w:szCs w:val="28"/>
        </w:rPr>
        <w:t>保　証　書（案）</w:t>
      </w:r>
    </w:p>
    <w:p w14:paraId="343781A7" w14:textId="77777777" w:rsidR="00B92729" w:rsidRPr="00271F58" w:rsidRDefault="00B92729" w:rsidP="00211045">
      <w:pPr>
        <w:jc w:val="center"/>
        <w:rPr>
          <w:rFonts w:hAnsi="ＭＳ 明朝"/>
          <w:sz w:val="24"/>
        </w:rPr>
      </w:pPr>
    </w:p>
    <w:p w14:paraId="5075B663" w14:textId="1321CBF5" w:rsidR="00B92729" w:rsidRPr="00271F58" w:rsidRDefault="00AB3553" w:rsidP="00BF3CA2">
      <w:pPr>
        <w:ind w:leftChars="100" w:left="210"/>
        <w:rPr>
          <w:rFonts w:hAnsi="ＭＳ 明朝"/>
        </w:rPr>
      </w:pPr>
      <w:r w:rsidRPr="00271F58">
        <w:rPr>
          <w:rFonts w:hAnsi="ＭＳ 明朝" w:hint="eastAsia"/>
        </w:rPr>
        <w:t>〔　　　　　　〕（以下「保証人」という。）は</w:t>
      </w:r>
      <w:r w:rsidR="00A229D3">
        <w:rPr>
          <w:rFonts w:hAnsi="ＭＳ 明朝" w:hint="eastAsia"/>
        </w:rPr>
        <w:t>，</w:t>
      </w:r>
      <w:r w:rsidR="00101BDA">
        <w:rPr>
          <w:rFonts w:hAnsi="ＭＳ 明朝" w:hint="eastAsia"/>
        </w:rPr>
        <w:t>福島市新学校給食センター</w:t>
      </w:r>
      <w:r w:rsidR="00BF3CA2">
        <w:rPr>
          <w:rFonts w:hAnsi="ＭＳ 明朝" w:hint="eastAsia"/>
        </w:rPr>
        <w:t>整備運営事業</w:t>
      </w:r>
      <w:r w:rsidRPr="00271F58">
        <w:rPr>
          <w:rFonts w:hAnsi="ＭＳ 明朝" w:hint="eastAsia"/>
        </w:rPr>
        <w:t>（以下「本事業」という。）に関連して</w:t>
      </w:r>
      <w:r w:rsidR="00A229D3">
        <w:rPr>
          <w:rFonts w:hAnsi="ＭＳ 明朝" w:hint="eastAsia"/>
        </w:rPr>
        <w:t>，</w:t>
      </w:r>
      <w:r w:rsidRPr="00271F58">
        <w:rPr>
          <w:rFonts w:hAnsi="ＭＳ 明朝" w:hint="eastAsia"/>
        </w:rPr>
        <w:t>事業者が</w:t>
      </w:r>
      <w:r w:rsidR="00101BDA">
        <w:rPr>
          <w:rFonts w:hAnsi="ＭＳ 明朝" w:hint="eastAsia"/>
        </w:rPr>
        <w:t>福島市</w:t>
      </w:r>
      <w:r w:rsidRPr="00271F58">
        <w:rPr>
          <w:rFonts w:hAnsi="ＭＳ 明朝" w:hint="eastAsia"/>
        </w:rPr>
        <w:t>との間で令和</w:t>
      </w:r>
      <w:r w:rsidR="00FC587F">
        <w:rPr>
          <w:rFonts w:hAnsi="ＭＳ 明朝" w:hint="eastAsia"/>
        </w:rPr>
        <w:t>〔 〕</w:t>
      </w:r>
      <w:r w:rsidRPr="00271F58">
        <w:rPr>
          <w:rFonts w:hAnsi="ＭＳ 明朝" w:hint="eastAsia"/>
        </w:rPr>
        <w:t>年</w:t>
      </w:r>
      <w:r w:rsidR="00FC587F">
        <w:rPr>
          <w:rFonts w:hAnsi="ＭＳ 明朝" w:hint="eastAsia"/>
        </w:rPr>
        <w:t>〔 〕</w:t>
      </w:r>
      <w:r w:rsidRPr="00271F58">
        <w:rPr>
          <w:rFonts w:hAnsi="ＭＳ 明朝" w:hint="eastAsia"/>
        </w:rPr>
        <w:t>月</w:t>
      </w:r>
      <w:r w:rsidR="00FC587F">
        <w:rPr>
          <w:rFonts w:hAnsi="ＭＳ 明朝" w:hint="eastAsia"/>
        </w:rPr>
        <w:t>〔 〕</w:t>
      </w:r>
      <w:r w:rsidRPr="00271F58">
        <w:rPr>
          <w:rFonts w:hAnsi="ＭＳ 明朝" w:hint="eastAsia"/>
        </w:rPr>
        <w:t>日付けで締結した</w:t>
      </w:r>
      <w:r w:rsidR="00101BDA">
        <w:rPr>
          <w:rFonts w:hAnsi="ＭＳ 明朝" w:hint="eastAsia"/>
        </w:rPr>
        <w:t>福島市新学校給食センター</w:t>
      </w:r>
      <w:r w:rsidR="00BF3CA2">
        <w:rPr>
          <w:rFonts w:hAnsi="ＭＳ 明朝" w:hint="eastAsia"/>
        </w:rPr>
        <w:t xml:space="preserve"> 整備運営事業 事業</w:t>
      </w:r>
      <w:r w:rsidRPr="00271F58">
        <w:rPr>
          <w:rFonts w:hAnsi="ＭＳ 明朝" w:hint="eastAsia"/>
        </w:rPr>
        <w:t>契約書（以下「事業契約」という。）に基づいて</w:t>
      </w:r>
      <w:r w:rsidR="00A229D3">
        <w:rPr>
          <w:rFonts w:hAnsi="ＭＳ 明朝" w:hint="eastAsia"/>
        </w:rPr>
        <w:t>，</w:t>
      </w:r>
      <w:r w:rsidRPr="00271F58">
        <w:rPr>
          <w:rFonts w:hAnsi="ＭＳ 明朝" w:hint="eastAsia"/>
        </w:rPr>
        <w:t>事業者が</w:t>
      </w:r>
      <w:r w:rsidR="00101BDA">
        <w:rPr>
          <w:rFonts w:hAnsi="ＭＳ 明朝" w:hint="eastAsia"/>
        </w:rPr>
        <w:t>福島市</w:t>
      </w:r>
      <w:r w:rsidRPr="00271F58">
        <w:rPr>
          <w:rFonts w:hAnsi="ＭＳ 明朝" w:hint="eastAsia"/>
        </w:rPr>
        <w:t>に対して負担する本保証書第１条の債務を事業者と連帯して保証する（以下「本保証」という。）。なお</w:t>
      </w:r>
      <w:r w:rsidR="00A229D3">
        <w:rPr>
          <w:rFonts w:hAnsi="ＭＳ 明朝" w:hint="eastAsia"/>
        </w:rPr>
        <w:t>，</w:t>
      </w:r>
      <w:r w:rsidRPr="00271F58">
        <w:rPr>
          <w:rFonts w:hAnsi="ＭＳ 明朝" w:hint="eastAsia"/>
        </w:rPr>
        <w:t>本保証書において用いられる用語は</w:t>
      </w:r>
      <w:r w:rsidR="00A229D3">
        <w:rPr>
          <w:rFonts w:hAnsi="ＭＳ 明朝" w:hint="eastAsia"/>
        </w:rPr>
        <w:t>，</w:t>
      </w:r>
      <w:r w:rsidRPr="00271F58">
        <w:rPr>
          <w:rFonts w:hAnsi="ＭＳ 明朝" w:hint="eastAsia"/>
        </w:rPr>
        <w:t>本保証書において特に定義されたものを除き</w:t>
      </w:r>
      <w:r w:rsidR="00A229D3">
        <w:rPr>
          <w:rFonts w:hAnsi="ＭＳ 明朝" w:hint="eastAsia"/>
        </w:rPr>
        <w:t>，</w:t>
      </w:r>
      <w:r w:rsidRPr="00271F58">
        <w:rPr>
          <w:rFonts w:hAnsi="ＭＳ 明朝" w:hint="eastAsia"/>
        </w:rPr>
        <w:t>事業契約において定められるものと同様の意味を有する。</w:t>
      </w:r>
    </w:p>
    <w:p w14:paraId="4EE2E22F" w14:textId="77777777" w:rsidR="00B92729" w:rsidRPr="00271F58" w:rsidRDefault="00B92729" w:rsidP="00211045">
      <w:pPr>
        <w:rPr>
          <w:rFonts w:hAnsi="ＭＳ 明朝"/>
        </w:rPr>
      </w:pPr>
    </w:p>
    <w:p w14:paraId="710C0654" w14:textId="6C36516F" w:rsidR="00B92729" w:rsidRPr="00271F58" w:rsidRDefault="00AB3553" w:rsidP="00211045">
      <w:pPr>
        <w:rPr>
          <w:rFonts w:hAnsi="ＭＳ 明朝"/>
        </w:rPr>
      </w:pPr>
      <w:r w:rsidRPr="00271F58">
        <w:rPr>
          <w:rFonts w:hAnsi="ＭＳ 明朝" w:hint="eastAsia"/>
        </w:rPr>
        <w:t>（保証）</w:t>
      </w:r>
    </w:p>
    <w:p w14:paraId="755BBBE0" w14:textId="129A219E" w:rsidR="00B92729" w:rsidRPr="00271F58" w:rsidRDefault="00AB3553" w:rsidP="00211045">
      <w:pPr>
        <w:ind w:left="210" w:hangingChars="100" w:hanging="210"/>
        <w:rPr>
          <w:rFonts w:hAnsi="ＭＳ 明朝"/>
        </w:rPr>
      </w:pPr>
      <w:r w:rsidRPr="00271F58">
        <w:rPr>
          <w:rFonts w:hAnsi="ＭＳ 明朝" w:hint="eastAsia"/>
        </w:rPr>
        <w:t>第１条　保証人は</w:t>
      </w:r>
      <w:r w:rsidR="00A229D3">
        <w:rPr>
          <w:rFonts w:hAnsi="ＭＳ 明朝" w:hint="eastAsia"/>
        </w:rPr>
        <w:t>，</w:t>
      </w:r>
      <w:r w:rsidRPr="00271F58">
        <w:rPr>
          <w:rFonts w:hAnsi="ＭＳ 明朝" w:hint="eastAsia"/>
        </w:rPr>
        <w:t>事業契約</w:t>
      </w:r>
      <w:r w:rsidR="006D26EF">
        <w:rPr>
          <w:rFonts w:hAnsi="ＭＳ 明朝" w:hint="eastAsia"/>
        </w:rPr>
        <w:t>【第</w:t>
      </w:r>
      <w:r w:rsidR="00BB001D">
        <w:rPr>
          <w:rFonts w:hAnsi="ＭＳ 明朝" w:hint="eastAsia"/>
        </w:rPr>
        <w:t>３２</w:t>
      </w:r>
      <w:r w:rsidR="006D26EF">
        <w:rPr>
          <w:rFonts w:hAnsi="ＭＳ 明朝" w:hint="eastAsia"/>
        </w:rPr>
        <w:t>条／</w:t>
      </w:r>
      <w:r w:rsidRPr="00271F58">
        <w:rPr>
          <w:rFonts w:hAnsi="ＭＳ 明朝" w:hint="eastAsia"/>
        </w:rPr>
        <w:t>第</w:t>
      </w:r>
      <w:r w:rsidR="00FE6C24">
        <w:rPr>
          <w:rFonts w:hAnsi="ＭＳ 明朝" w:hint="eastAsia"/>
        </w:rPr>
        <w:t>４８</w:t>
      </w:r>
      <w:r w:rsidRPr="00271F58">
        <w:rPr>
          <w:rFonts w:hAnsi="ＭＳ 明朝" w:hint="eastAsia"/>
        </w:rPr>
        <w:t>条</w:t>
      </w:r>
      <w:r w:rsidR="006D26EF">
        <w:rPr>
          <w:rFonts w:hAnsi="ＭＳ 明朝" w:hint="eastAsia"/>
        </w:rPr>
        <w:t>】</w:t>
      </w:r>
      <w:r w:rsidRPr="00271F58">
        <w:rPr>
          <w:rFonts w:hAnsi="ＭＳ 明朝" w:hint="eastAsia"/>
        </w:rPr>
        <w:t>に基づく事業者の</w:t>
      </w:r>
      <w:r w:rsidR="00101BDA">
        <w:rPr>
          <w:rFonts w:hAnsi="ＭＳ 明朝" w:hint="eastAsia"/>
        </w:rPr>
        <w:t>福島市</w:t>
      </w:r>
      <w:r w:rsidRPr="00271F58">
        <w:rPr>
          <w:rFonts w:hAnsi="ＭＳ 明朝" w:hint="eastAsia"/>
        </w:rPr>
        <w:t>に対する債務（以下「主債務」という。）を連帯して保証する。なお</w:t>
      </w:r>
      <w:r w:rsidR="00A229D3">
        <w:rPr>
          <w:rFonts w:hAnsi="ＭＳ 明朝" w:hint="eastAsia"/>
        </w:rPr>
        <w:t>，</w:t>
      </w:r>
      <w:r w:rsidRPr="00271F58">
        <w:rPr>
          <w:rFonts w:hAnsi="ＭＳ 明朝" w:hint="eastAsia"/>
        </w:rPr>
        <w:t>保証人によるかかる保証の効力は</w:t>
      </w:r>
      <w:r w:rsidR="00A229D3">
        <w:rPr>
          <w:rFonts w:hAnsi="ＭＳ 明朝" w:hint="eastAsia"/>
        </w:rPr>
        <w:t>，</w:t>
      </w:r>
      <w:r w:rsidRPr="00271F58">
        <w:rPr>
          <w:rFonts w:hAnsi="ＭＳ 明朝" w:hint="eastAsia"/>
        </w:rPr>
        <w:t>事業者が解散した場合であってもなお存続する。</w:t>
      </w:r>
    </w:p>
    <w:p w14:paraId="5B4367DA" w14:textId="77777777" w:rsidR="00B92729" w:rsidRPr="00271F58" w:rsidRDefault="00B92729" w:rsidP="00211045">
      <w:pPr>
        <w:rPr>
          <w:rFonts w:hAnsi="ＭＳ 明朝"/>
        </w:rPr>
      </w:pPr>
    </w:p>
    <w:p w14:paraId="43F3EA31" w14:textId="70164E52" w:rsidR="00B92729" w:rsidRPr="00271F58" w:rsidRDefault="00AB3553" w:rsidP="00211045">
      <w:pPr>
        <w:rPr>
          <w:rFonts w:hAnsi="ＭＳ 明朝"/>
        </w:rPr>
      </w:pPr>
      <w:r w:rsidRPr="00271F58">
        <w:rPr>
          <w:rFonts w:hAnsi="ＭＳ 明朝" w:hint="eastAsia"/>
        </w:rPr>
        <w:t>（通知義務）</w:t>
      </w:r>
    </w:p>
    <w:p w14:paraId="7F6C2506" w14:textId="3DAC3DB6" w:rsidR="00B92729" w:rsidRPr="00271F58" w:rsidRDefault="00AB3553" w:rsidP="00211045">
      <w:pPr>
        <w:ind w:left="210" w:hangingChars="100" w:hanging="210"/>
        <w:rPr>
          <w:rFonts w:hAnsi="ＭＳ 明朝"/>
        </w:rPr>
      </w:pPr>
      <w:r w:rsidRPr="00271F58">
        <w:rPr>
          <w:rFonts w:hAnsi="ＭＳ 明朝" w:hint="eastAsia"/>
        </w:rPr>
        <w:t xml:space="preserve">第２条　</w:t>
      </w:r>
      <w:r w:rsidR="00101BDA">
        <w:rPr>
          <w:rFonts w:hAnsi="ＭＳ 明朝" w:hint="eastAsia"/>
        </w:rPr>
        <w:t>福島市</w:t>
      </w:r>
      <w:r w:rsidRPr="00271F58">
        <w:rPr>
          <w:rFonts w:hAnsi="ＭＳ 明朝" w:hint="eastAsia"/>
        </w:rPr>
        <w:t>は</w:t>
      </w:r>
      <w:r w:rsidR="00A229D3">
        <w:rPr>
          <w:rFonts w:hAnsi="ＭＳ 明朝" w:hint="eastAsia"/>
        </w:rPr>
        <w:t>，</w:t>
      </w:r>
      <w:r w:rsidR="00B715FC">
        <w:rPr>
          <w:rFonts w:hAnsi="ＭＳ 明朝" w:hint="eastAsia"/>
        </w:rPr>
        <w:t>設計・建設</w:t>
      </w:r>
      <w:r w:rsidRPr="00271F58">
        <w:rPr>
          <w:rFonts w:hAnsi="ＭＳ 明朝" w:hint="eastAsia"/>
        </w:rPr>
        <w:t>期間の変更</w:t>
      </w:r>
      <w:r w:rsidR="00A229D3">
        <w:rPr>
          <w:rFonts w:hAnsi="ＭＳ 明朝" w:hint="eastAsia"/>
        </w:rPr>
        <w:t>，</w:t>
      </w:r>
      <w:r w:rsidRPr="00271F58">
        <w:rPr>
          <w:rFonts w:hAnsi="ＭＳ 明朝" w:hint="eastAsia"/>
        </w:rPr>
        <w:t>延長</w:t>
      </w:r>
      <w:r w:rsidR="00A229D3">
        <w:rPr>
          <w:rFonts w:hAnsi="ＭＳ 明朝" w:hint="eastAsia"/>
        </w:rPr>
        <w:t>，</w:t>
      </w:r>
      <w:r w:rsidRPr="00271F58">
        <w:rPr>
          <w:rFonts w:hAnsi="ＭＳ 明朝" w:hint="eastAsia"/>
        </w:rPr>
        <w:t>工事の中止その他事業契約又は主債務の内容に変更が生じた場合には</w:t>
      </w:r>
      <w:r w:rsidR="00A229D3">
        <w:rPr>
          <w:rFonts w:hAnsi="ＭＳ 明朝" w:hint="eastAsia"/>
        </w:rPr>
        <w:t>，</w:t>
      </w:r>
      <w:r w:rsidRPr="00271F58">
        <w:rPr>
          <w:rFonts w:hAnsi="ＭＳ 明朝" w:hint="eastAsia"/>
        </w:rPr>
        <w:t>遅滞なく当該事項を保証人に対して通知しなければならない。本保証の内容は</w:t>
      </w:r>
      <w:r w:rsidR="00A229D3">
        <w:rPr>
          <w:rFonts w:hAnsi="ＭＳ 明朝" w:hint="eastAsia"/>
        </w:rPr>
        <w:t>，</w:t>
      </w:r>
      <w:r w:rsidR="00101BDA">
        <w:rPr>
          <w:rFonts w:hAnsi="ＭＳ 明朝" w:hint="eastAsia"/>
        </w:rPr>
        <w:t>福島市</w:t>
      </w:r>
      <w:r w:rsidRPr="00271F58">
        <w:rPr>
          <w:rFonts w:hAnsi="ＭＳ 明朝" w:hint="eastAsia"/>
        </w:rPr>
        <w:t>による通知の内容に従って</w:t>
      </w:r>
      <w:r w:rsidR="00A229D3">
        <w:rPr>
          <w:rFonts w:hAnsi="ＭＳ 明朝" w:hint="eastAsia"/>
        </w:rPr>
        <w:t>，</w:t>
      </w:r>
      <w:r w:rsidRPr="00271F58">
        <w:rPr>
          <w:rFonts w:hAnsi="ＭＳ 明朝" w:hint="eastAsia"/>
        </w:rPr>
        <w:t>当然に変更される。</w:t>
      </w:r>
    </w:p>
    <w:p w14:paraId="72D56577" w14:textId="77777777" w:rsidR="00B92729" w:rsidRPr="00271F58" w:rsidRDefault="00B92729" w:rsidP="00211045">
      <w:pPr>
        <w:rPr>
          <w:rFonts w:hAnsi="ＭＳ 明朝"/>
        </w:rPr>
      </w:pPr>
    </w:p>
    <w:p w14:paraId="7FA28408" w14:textId="465C7664" w:rsidR="00B92729" w:rsidRPr="00271F58" w:rsidRDefault="00AB3553" w:rsidP="00211045">
      <w:pPr>
        <w:rPr>
          <w:rFonts w:hAnsi="ＭＳ 明朝"/>
        </w:rPr>
      </w:pPr>
      <w:r w:rsidRPr="00271F58">
        <w:rPr>
          <w:rFonts w:hAnsi="ＭＳ 明朝" w:hint="eastAsia"/>
        </w:rPr>
        <w:t>（履行の請求）</w:t>
      </w:r>
    </w:p>
    <w:p w14:paraId="18B02636" w14:textId="53F9350A" w:rsidR="00B92729" w:rsidRPr="00271F58" w:rsidRDefault="00AB3553" w:rsidP="00211045">
      <w:pPr>
        <w:ind w:left="210" w:hangingChars="100" w:hanging="210"/>
        <w:rPr>
          <w:rFonts w:hAnsi="ＭＳ 明朝"/>
        </w:rPr>
      </w:pPr>
      <w:r w:rsidRPr="00271F58">
        <w:rPr>
          <w:rFonts w:hAnsi="ＭＳ 明朝" w:hint="eastAsia"/>
        </w:rPr>
        <w:t xml:space="preserve">第３条　</w:t>
      </w:r>
      <w:r w:rsidR="00101BDA">
        <w:rPr>
          <w:rFonts w:hAnsi="ＭＳ 明朝" w:hint="eastAsia"/>
        </w:rPr>
        <w:t>福島市</w:t>
      </w:r>
      <w:r w:rsidRPr="00271F58">
        <w:rPr>
          <w:rFonts w:hAnsi="ＭＳ 明朝" w:hint="eastAsia"/>
        </w:rPr>
        <w:t>は</w:t>
      </w:r>
      <w:r w:rsidR="00A229D3">
        <w:rPr>
          <w:rFonts w:hAnsi="ＭＳ 明朝" w:hint="eastAsia"/>
        </w:rPr>
        <w:t>，</w:t>
      </w:r>
      <w:r w:rsidRPr="00271F58">
        <w:rPr>
          <w:rFonts w:hAnsi="ＭＳ 明朝" w:hint="eastAsia"/>
        </w:rPr>
        <w:t>保証債務の履行を請求しようとするときは</w:t>
      </w:r>
      <w:r w:rsidR="00A229D3">
        <w:rPr>
          <w:rFonts w:hAnsi="ＭＳ 明朝" w:hint="eastAsia"/>
        </w:rPr>
        <w:t>，</w:t>
      </w:r>
      <w:r w:rsidRPr="00271F58">
        <w:rPr>
          <w:rFonts w:hAnsi="ＭＳ 明朝" w:hint="eastAsia"/>
        </w:rPr>
        <w:t>保証人に対して</w:t>
      </w:r>
      <w:r w:rsidR="00A229D3">
        <w:rPr>
          <w:rFonts w:hAnsi="ＭＳ 明朝" w:hint="eastAsia"/>
        </w:rPr>
        <w:t>，</w:t>
      </w:r>
      <w:r w:rsidR="00101BDA">
        <w:rPr>
          <w:rFonts w:hAnsi="ＭＳ 明朝" w:hint="eastAsia"/>
        </w:rPr>
        <w:t>福島市</w:t>
      </w:r>
      <w:r w:rsidRPr="00271F58">
        <w:rPr>
          <w:rFonts w:hAnsi="ＭＳ 明朝" w:hint="eastAsia"/>
        </w:rPr>
        <w:t>が別途定めた様式による保証債務履行請求書を送付しなければならない。</w:t>
      </w:r>
    </w:p>
    <w:p w14:paraId="38B6B079" w14:textId="1A749C93" w:rsidR="00B92729" w:rsidRPr="00271F58" w:rsidRDefault="00AB3553" w:rsidP="00211045">
      <w:pPr>
        <w:ind w:left="210" w:hangingChars="100" w:hanging="210"/>
        <w:rPr>
          <w:rFonts w:hAnsi="ＭＳ 明朝"/>
        </w:rPr>
      </w:pPr>
      <w:r w:rsidRPr="00271F58">
        <w:rPr>
          <w:rFonts w:hAnsi="ＭＳ 明朝" w:hint="eastAsia"/>
        </w:rPr>
        <w:t>２　保証人は</w:t>
      </w:r>
      <w:r w:rsidR="00A229D3">
        <w:rPr>
          <w:rFonts w:hAnsi="ＭＳ 明朝" w:hint="eastAsia"/>
        </w:rPr>
        <w:t>，</w:t>
      </w:r>
      <w:r w:rsidRPr="00271F58">
        <w:rPr>
          <w:rFonts w:hAnsi="ＭＳ 明朝" w:hint="eastAsia"/>
        </w:rPr>
        <w:t>前項に規定する保証債務履行請求書を受領した日から３０日以内に</w:t>
      </w:r>
      <w:r w:rsidR="00A229D3">
        <w:rPr>
          <w:rFonts w:hAnsi="ＭＳ 明朝" w:hint="eastAsia"/>
        </w:rPr>
        <w:t>，</w:t>
      </w:r>
      <w:r w:rsidRPr="00271F58">
        <w:rPr>
          <w:rFonts w:hAnsi="ＭＳ 明朝" w:hint="eastAsia"/>
        </w:rPr>
        <w:t>当該請求にかかる保証債務の履行を開始しなければならない。</w:t>
      </w:r>
      <w:r w:rsidR="00101BDA">
        <w:rPr>
          <w:rFonts w:hAnsi="ＭＳ 明朝" w:hint="eastAsia"/>
        </w:rPr>
        <w:t>福島市</w:t>
      </w:r>
      <w:r w:rsidRPr="00271F58">
        <w:rPr>
          <w:rFonts w:hAnsi="ＭＳ 明朝" w:hint="eastAsia"/>
        </w:rPr>
        <w:t>及び保証人は</w:t>
      </w:r>
      <w:r w:rsidR="00A229D3">
        <w:rPr>
          <w:rFonts w:hAnsi="ＭＳ 明朝" w:hint="eastAsia"/>
        </w:rPr>
        <w:t>，</w:t>
      </w:r>
      <w:r w:rsidRPr="00271F58">
        <w:rPr>
          <w:rFonts w:hAnsi="ＭＳ 明朝" w:hint="eastAsia"/>
        </w:rPr>
        <w:t>本項に規定する保証債務の履行期限を</w:t>
      </w:r>
      <w:r w:rsidR="00A229D3">
        <w:rPr>
          <w:rFonts w:hAnsi="ＭＳ 明朝" w:hint="eastAsia"/>
        </w:rPr>
        <w:t>，</w:t>
      </w:r>
      <w:r w:rsidRPr="00271F58">
        <w:rPr>
          <w:rFonts w:hAnsi="ＭＳ 明朝" w:hint="eastAsia"/>
        </w:rPr>
        <w:t>別途協議の上</w:t>
      </w:r>
      <w:r w:rsidR="00A229D3">
        <w:rPr>
          <w:rFonts w:hAnsi="ＭＳ 明朝" w:hint="eastAsia"/>
        </w:rPr>
        <w:t>，</w:t>
      </w:r>
      <w:r w:rsidRPr="00271F58">
        <w:rPr>
          <w:rFonts w:hAnsi="ＭＳ 明朝" w:hint="eastAsia"/>
        </w:rPr>
        <w:t>決定する。</w:t>
      </w:r>
    </w:p>
    <w:p w14:paraId="539CD70A" w14:textId="651B8756" w:rsidR="00B92729" w:rsidRPr="00271F58" w:rsidRDefault="00AB3553" w:rsidP="00211045">
      <w:pPr>
        <w:ind w:left="210" w:hangingChars="100" w:hanging="210"/>
        <w:rPr>
          <w:rFonts w:hAnsi="ＭＳ 明朝"/>
        </w:rPr>
      </w:pPr>
      <w:r w:rsidRPr="00271F58">
        <w:rPr>
          <w:rFonts w:hAnsi="ＭＳ 明朝" w:hint="eastAsia"/>
        </w:rPr>
        <w:t>３　保証人は</w:t>
      </w:r>
      <w:r w:rsidR="00A229D3">
        <w:rPr>
          <w:rFonts w:hAnsi="ＭＳ 明朝" w:hint="eastAsia"/>
        </w:rPr>
        <w:t>，</w:t>
      </w:r>
      <w:r w:rsidRPr="00271F58">
        <w:rPr>
          <w:rFonts w:hAnsi="ＭＳ 明朝" w:hint="eastAsia"/>
        </w:rPr>
        <w:t>金銭の支払を内容とする債務である保証債務の履行については</w:t>
      </w:r>
      <w:r w:rsidR="00A229D3">
        <w:rPr>
          <w:rFonts w:hAnsi="ＭＳ 明朝" w:hint="eastAsia"/>
        </w:rPr>
        <w:t>，</w:t>
      </w:r>
      <w:r w:rsidRPr="00271F58">
        <w:rPr>
          <w:rFonts w:hAnsi="ＭＳ 明朝" w:hint="eastAsia"/>
        </w:rPr>
        <w:t>当該保証債務履行請求書を受領した日から３０日以内に</w:t>
      </w:r>
      <w:r w:rsidR="00A229D3">
        <w:rPr>
          <w:rFonts w:hAnsi="ＭＳ 明朝" w:hint="eastAsia"/>
        </w:rPr>
        <w:t>，</w:t>
      </w:r>
      <w:r w:rsidRPr="00271F58">
        <w:rPr>
          <w:rFonts w:hAnsi="ＭＳ 明朝" w:hint="eastAsia"/>
        </w:rPr>
        <w:t>当該請求にかかる保証債務の履行を完了しなければならない。</w:t>
      </w:r>
    </w:p>
    <w:p w14:paraId="42F2869B" w14:textId="77777777" w:rsidR="00B92729" w:rsidRPr="00271F58" w:rsidRDefault="00B92729" w:rsidP="00211045">
      <w:pPr>
        <w:rPr>
          <w:rFonts w:hAnsi="ＭＳ 明朝"/>
        </w:rPr>
      </w:pPr>
    </w:p>
    <w:p w14:paraId="6D22B854" w14:textId="67693B63" w:rsidR="00B92729" w:rsidRPr="00271F58" w:rsidRDefault="00AB3553" w:rsidP="00211045">
      <w:pPr>
        <w:rPr>
          <w:rFonts w:hAnsi="ＭＳ 明朝"/>
        </w:rPr>
      </w:pPr>
      <w:r w:rsidRPr="00271F58">
        <w:rPr>
          <w:rFonts w:hAnsi="ＭＳ 明朝" w:hint="eastAsia"/>
        </w:rPr>
        <w:t>（求償権の行使）</w:t>
      </w:r>
    </w:p>
    <w:p w14:paraId="68066E6B" w14:textId="06A76203" w:rsidR="00B92729" w:rsidRPr="00271F58" w:rsidRDefault="00AB3553" w:rsidP="00211045">
      <w:pPr>
        <w:ind w:left="210" w:hangingChars="100" w:hanging="210"/>
        <w:rPr>
          <w:rFonts w:hAnsi="ＭＳ 明朝"/>
        </w:rPr>
      </w:pPr>
      <w:r w:rsidRPr="00271F58">
        <w:rPr>
          <w:rFonts w:hAnsi="ＭＳ 明朝" w:hint="eastAsia"/>
        </w:rPr>
        <w:t>第４条　保証人は</w:t>
      </w:r>
      <w:r w:rsidR="00A229D3">
        <w:rPr>
          <w:rFonts w:hAnsi="ＭＳ 明朝" w:hint="eastAsia"/>
        </w:rPr>
        <w:t>，</w:t>
      </w:r>
      <w:r w:rsidRPr="00271F58">
        <w:rPr>
          <w:rFonts w:hAnsi="ＭＳ 明朝" w:hint="eastAsia"/>
        </w:rPr>
        <w:t>事業契約に基づく事業者の</w:t>
      </w:r>
      <w:r w:rsidR="00101BDA">
        <w:rPr>
          <w:rFonts w:hAnsi="ＭＳ 明朝" w:hint="eastAsia"/>
        </w:rPr>
        <w:t>福島市</w:t>
      </w:r>
      <w:r w:rsidRPr="00271F58">
        <w:rPr>
          <w:rFonts w:hAnsi="ＭＳ 明朝" w:hint="eastAsia"/>
        </w:rPr>
        <w:t>に対する債務が全て履行されるまで</w:t>
      </w:r>
      <w:r w:rsidR="00A229D3">
        <w:rPr>
          <w:rFonts w:hAnsi="ＭＳ 明朝" w:hint="eastAsia"/>
        </w:rPr>
        <w:t>，</w:t>
      </w:r>
      <w:r w:rsidRPr="00271F58">
        <w:rPr>
          <w:rFonts w:hAnsi="ＭＳ 明朝" w:hint="eastAsia"/>
        </w:rPr>
        <w:t>保</w:t>
      </w:r>
      <w:r w:rsidRPr="00271F58">
        <w:rPr>
          <w:rFonts w:hAnsi="ＭＳ 明朝" w:hint="eastAsia"/>
        </w:rPr>
        <w:lastRenderedPageBreak/>
        <w:t>証人が本保証に基づく保証債務を履行したことにより</w:t>
      </w:r>
      <w:r w:rsidR="00A229D3">
        <w:rPr>
          <w:rFonts w:hAnsi="ＭＳ 明朝" w:hint="eastAsia"/>
        </w:rPr>
        <w:t>，</w:t>
      </w:r>
      <w:r w:rsidRPr="00271F58">
        <w:rPr>
          <w:rFonts w:hAnsi="ＭＳ 明朝" w:hint="eastAsia"/>
        </w:rPr>
        <w:t>代位によって取得した権利を行使してはならない。</w:t>
      </w:r>
    </w:p>
    <w:p w14:paraId="59C6DB1B" w14:textId="77777777" w:rsidR="00B92729" w:rsidRPr="00271F58" w:rsidRDefault="00B92729" w:rsidP="00211045">
      <w:pPr>
        <w:rPr>
          <w:rFonts w:hAnsi="ＭＳ 明朝"/>
        </w:rPr>
      </w:pPr>
    </w:p>
    <w:p w14:paraId="3CD08BA7" w14:textId="33251EEF" w:rsidR="00B92729" w:rsidRPr="00271F58" w:rsidRDefault="00AB3553" w:rsidP="00211045">
      <w:pPr>
        <w:rPr>
          <w:rFonts w:hAnsi="ＭＳ 明朝"/>
        </w:rPr>
      </w:pPr>
      <w:r w:rsidRPr="00271F58">
        <w:rPr>
          <w:rFonts w:hAnsi="ＭＳ 明朝" w:hint="eastAsia"/>
        </w:rPr>
        <w:t>（終了及び解約）</w:t>
      </w:r>
    </w:p>
    <w:p w14:paraId="278A4E46" w14:textId="0BE2E0BD" w:rsidR="00B92729" w:rsidRPr="00271F58" w:rsidRDefault="00AB3553" w:rsidP="00211045">
      <w:pPr>
        <w:rPr>
          <w:rFonts w:hAnsi="ＭＳ 明朝"/>
        </w:rPr>
      </w:pPr>
      <w:r w:rsidRPr="00271F58">
        <w:rPr>
          <w:rFonts w:hAnsi="ＭＳ 明朝" w:hint="eastAsia"/>
        </w:rPr>
        <w:t>第５条　保証人は</w:t>
      </w:r>
      <w:r w:rsidR="00A229D3">
        <w:rPr>
          <w:rFonts w:hAnsi="ＭＳ 明朝" w:hint="eastAsia"/>
        </w:rPr>
        <w:t>，</w:t>
      </w:r>
      <w:r w:rsidRPr="00271F58">
        <w:rPr>
          <w:rFonts w:hAnsi="ＭＳ 明朝" w:hint="eastAsia"/>
        </w:rPr>
        <w:t>本保証を解約することができない。</w:t>
      </w:r>
    </w:p>
    <w:p w14:paraId="7FE9ADA4" w14:textId="39B2447F" w:rsidR="00B92729" w:rsidRPr="00271F58" w:rsidRDefault="00AB3553" w:rsidP="00211045">
      <w:pPr>
        <w:rPr>
          <w:rFonts w:hAnsi="ＭＳ 明朝"/>
        </w:rPr>
      </w:pPr>
      <w:r w:rsidRPr="00271F58">
        <w:rPr>
          <w:rFonts w:hAnsi="ＭＳ 明朝" w:hint="eastAsia"/>
        </w:rPr>
        <w:t>２　本保証は</w:t>
      </w:r>
      <w:r w:rsidR="00A229D3">
        <w:rPr>
          <w:rFonts w:hAnsi="ＭＳ 明朝" w:hint="eastAsia"/>
        </w:rPr>
        <w:t>，</w:t>
      </w:r>
      <w:r w:rsidRPr="00271F58">
        <w:rPr>
          <w:rFonts w:hAnsi="ＭＳ 明朝" w:hint="eastAsia"/>
        </w:rPr>
        <w:t>事業契約に基づく事業者の債務が終了又は消滅した場合には</w:t>
      </w:r>
      <w:r w:rsidR="00A229D3">
        <w:rPr>
          <w:rFonts w:hAnsi="ＭＳ 明朝" w:hint="eastAsia"/>
        </w:rPr>
        <w:t>，</w:t>
      </w:r>
      <w:r w:rsidRPr="00271F58">
        <w:rPr>
          <w:rFonts w:hAnsi="ＭＳ 明朝" w:hint="eastAsia"/>
        </w:rPr>
        <w:t>当然に終了する。</w:t>
      </w:r>
    </w:p>
    <w:p w14:paraId="42B76117" w14:textId="77777777" w:rsidR="00B92729" w:rsidRPr="00271F58" w:rsidRDefault="00B92729" w:rsidP="00211045">
      <w:pPr>
        <w:rPr>
          <w:rFonts w:hAnsi="ＭＳ 明朝"/>
        </w:rPr>
      </w:pPr>
    </w:p>
    <w:p w14:paraId="10149A95" w14:textId="243EC3DE" w:rsidR="00B92729" w:rsidRPr="00271F58" w:rsidRDefault="00AB3553" w:rsidP="00211045">
      <w:pPr>
        <w:rPr>
          <w:rFonts w:hAnsi="ＭＳ 明朝"/>
        </w:rPr>
      </w:pPr>
      <w:r w:rsidRPr="00271F58">
        <w:rPr>
          <w:rFonts w:hAnsi="ＭＳ 明朝" w:hint="eastAsia"/>
        </w:rPr>
        <w:t>（管轄裁判所）</w:t>
      </w:r>
    </w:p>
    <w:p w14:paraId="017AF6D6" w14:textId="5E67BFD1" w:rsidR="00B92729" w:rsidRPr="00271F58" w:rsidRDefault="00AB3553" w:rsidP="00211045">
      <w:pPr>
        <w:rPr>
          <w:rFonts w:hAnsi="ＭＳ 明朝"/>
        </w:rPr>
      </w:pPr>
      <w:r w:rsidRPr="00271F58">
        <w:rPr>
          <w:rFonts w:hAnsi="ＭＳ 明朝" w:hint="eastAsia"/>
        </w:rPr>
        <w:t>第６条　本保証に関する紛争については</w:t>
      </w:r>
      <w:r w:rsidR="00A229D3">
        <w:rPr>
          <w:rFonts w:hAnsi="ＭＳ 明朝" w:hint="eastAsia"/>
        </w:rPr>
        <w:t>，</w:t>
      </w:r>
      <w:r w:rsidR="00101BDA">
        <w:rPr>
          <w:rFonts w:hAnsi="ＭＳ 明朝" w:hint="eastAsia"/>
        </w:rPr>
        <w:t>福島</w:t>
      </w:r>
      <w:r w:rsidRPr="00271F58">
        <w:rPr>
          <w:rFonts w:hAnsi="ＭＳ 明朝" w:hint="eastAsia"/>
        </w:rPr>
        <w:t>地方裁判所を第一審の専属管轄裁判所とする。</w:t>
      </w:r>
    </w:p>
    <w:p w14:paraId="655C25C3" w14:textId="77777777" w:rsidR="00B92729" w:rsidRPr="00271F58" w:rsidRDefault="00B92729" w:rsidP="00211045">
      <w:pPr>
        <w:rPr>
          <w:rFonts w:hAnsi="ＭＳ 明朝"/>
        </w:rPr>
      </w:pPr>
    </w:p>
    <w:p w14:paraId="1B21A89F" w14:textId="6ABCDD24" w:rsidR="00B92729" w:rsidRPr="00271F58" w:rsidRDefault="00AB3553" w:rsidP="00211045">
      <w:pPr>
        <w:rPr>
          <w:rFonts w:hAnsi="ＭＳ 明朝"/>
        </w:rPr>
      </w:pPr>
      <w:r w:rsidRPr="00271F58">
        <w:rPr>
          <w:rFonts w:hAnsi="ＭＳ 明朝" w:hint="eastAsia"/>
        </w:rPr>
        <w:t>（準拠法）</w:t>
      </w:r>
    </w:p>
    <w:p w14:paraId="754EA796" w14:textId="29D7AB70" w:rsidR="00B92729" w:rsidRPr="00271F58" w:rsidRDefault="00AB3553" w:rsidP="00211045">
      <w:pPr>
        <w:rPr>
          <w:rFonts w:hAnsi="ＭＳ 明朝"/>
        </w:rPr>
      </w:pPr>
      <w:r w:rsidRPr="00271F58">
        <w:rPr>
          <w:rFonts w:hAnsi="ＭＳ 明朝" w:hint="eastAsia"/>
        </w:rPr>
        <w:t>第７条　本保証は</w:t>
      </w:r>
      <w:r w:rsidR="00A229D3">
        <w:rPr>
          <w:rFonts w:hAnsi="ＭＳ 明朝" w:hint="eastAsia"/>
        </w:rPr>
        <w:t>，</w:t>
      </w:r>
      <w:r w:rsidRPr="00271F58">
        <w:rPr>
          <w:rFonts w:hAnsi="ＭＳ 明朝" w:hint="eastAsia"/>
        </w:rPr>
        <w:t>日本国の法令に準拠し</w:t>
      </w:r>
      <w:r w:rsidR="00A229D3">
        <w:rPr>
          <w:rFonts w:hAnsi="ＭＳ 明朝" w:hint="eastAsia"/>
        </w:rPr>
        <w:t>，</w:t>
      </w:r>
      <w:r w:rsidRPr="00271F58">
        <w:rPr>
          <w:rFonts w:hAnsi="ＭＳ 明朝" w:hint="eastAsia"/>
        </w:rPr>
        <w:t>これによって解釈される。</w:t>
      </w:r>
    </w:p>
    <w:p w14:paraId="65801ECD" w14:textId="77777777" w:rsidR="00B92729" w:rsidRPr="00271F58" w:rsidRDefault="00B92729" w:rsidP="00211045">
      <w:pPr>
        <w:rPr>
          <w:rFonts w:hAnsi="ＭＳ 明朝"/>
        </w:rPr>
      </w:pPr>
    </w:p>
    <w:p w14:paraId="7F2A7B4E" w14:textId="77777777" w:rsidR="00B92729" w:rsidRPr="00271F58" w:rsidRDefault="00B92729" w:rsidP="00211045">
      <w:pPr>
        <w:rPr>
          <w:rFonts w:hAnsi="ＭＳ 明朝"/>
        </w:rPr>
      </w:pPr>
    </w:p>
    <w:p w14:paraId="1BC96190" w14:textId="4D368DA4" w:rsidR="00B92729" w:rsidRPr="00271F58" w:rsidRDefault="00AB3553" w:rsidP="00211045">
      <w:pPr>
        <w:ind w:leftChars="100" w:left="210" w:firstLineChars="100" w:firstLine="210"/>
        <w:rPr>
          <w:rFonts w:hAnsi="ＭＳ 明朝"/>
        </w:rPr>
      </w:pPr>
      <w:r w:rsidRPr="00271F58">
        <w:rPr>
          <w:rFonts w:hAnsi="ＭＳ 明朝" w:hint="eastAsia"/>
        </w:rPr>
        <w:t>以上の証として本保証書を２部作成し</w:t>
      </w:r>
      <w:r w:rsidR="00A229D3">
        <w:rPr>
          <w:rFonts w:hAnsi="ＭＳ 明朝" w:hint="eastAsia"/>
        </w:rPr>
        <w:t>，</w:t>
      </w:r>
      <w:r w:rsidRPr="00271F58">
        <w:rPr>
          <w:rFonts w:hAnsi="ＭＳ 明朝" w:hint="eastAsia"/>
        </w:rPr>
        <w:t>保証人はこれに署名し</w:t>
      </w:r>
      <w:r w:rsidR="00A229D3">
        <w:rPr>
          <w:rFonts w:hAnsi="ＭＳ 明朝" w:hint="eastAsia"/>
        </w:rPr>
        <w:t>，</w:t>
      </w:r>
      <w:r w:rsidRPr="00271F58">
        <w:rPr>
          <w:rFonts w:hAnsi="ＭＳ 明朝" w:hint="eastAsia"/>
        </w:rPr>
        <w:t>１部を</w:t>
      </w:r>
      <w:r w:rsidR="00101BDA">
        <w:rPr>
          <w:rFonts w:hAnsi="ＭＳ 明朝" w:hint="eastAsia"/>
        </w:rPr>
        <w:t>福島市</w:t>
      </w:r>
      <w:r w:rsidRPr="00271F58">
        <w:rPr>
          <w:rFonts w:hAnsi="ＭＳ 明朝" w:hint="eastAsia"/>
        </w:rPr>
        <w:t>に差し入れ</w:t>
      </w:r>
      <w:r w:rsidR="00A229D3">
        <w:rPr>
          <w:rFonts w:hAnsi="ＭＳ 明朝" w:hint="eastAsia"/>
        </w:rPr>
        <w:t>，</w:t>
      </w:r>
      <w:r w:rsidRPr="00271F58">
        <w:rPr>
          <w:rFonts w:hAnsi="ＭＳ 明朝" w:hint="eastAsia"/>
        </w:rPr>
        <w:t>１部を自ら保有する。</w:t>
      </w:r>
    </w:p>
    <w:p w14:paraId="17B09F77" w14:textId="77777777" w:rsidR="00B92729" w:rsidRPr="00271F58" w:rsidRDefault="00B92729" w:rsidP="00211045">
      <w:pPr>
        <w:rPr>
          <w:rFonts w:hAnsi="ＭＳ 明朝"/>
        </w:rPr>
      </w:pPr>
    </w:p>
    <w:p w14:paraId="6DE25D03" w14:textId="59120A30" w:rsidR="00B92729" w:rsidRPr="00271F58" w:rsidRDefault="00AB3553" w:rsidP="00211045">
      <w:pPr>
        <w:rPr>
          <w:rFonts w:hAnsi="ＭＳ 明朝"/>
          <w:lang w:eastAsia="zh-TW"/>
        </w:rPr>
      </w:pPr>
      <w:r w:rsidRPr="00271F58">
        <w:rPr>
          <w:rFonts w:hAnsi="ＭＳ 明朝" w:hint="eastAsia"/>
        </w:rPr>
        <w:t>令和</w:t>
      </w:r>
      <w:r w:rsidR="00FC587F">
        <w:rPr>
          <w:rFonts w:hAnsi="ＭＳ 明朝" w:hint="eastAsia"/>
        </w:rPr>
        <w:t>〔 〕</w:t>
      </w:r>
      <w:r w:rsidRPr="00271F58">
        <w:rPr>
          <w:rFonts w:hAnsi="ＭＳ 明朝" w:hint="eastAsia"/>
          <w:lang w:eastAsia="zh-TW"/>
        </w:rPr>
        <w:t>年</w:t>
      </w:r>
      <w:r w:rsidR="00FC587F">
        <w:rPr>
          <w:rFonts w:hAnsi="ＭＳ 明朝" w:hint="eastAsia"/>
        </w:rPr>
        <w:t>〔 〕</w:t>
      </w:r>
      <w:r w:rsidRPr="00271F58">
        <w:rPr>
          <w:rFonts w:hAnsi="ＭＳ 明朝" w:hint="eastAsia"/>
          <w:lang w:eastAsia="zh-TW"/>
        </w:rPr>
        <w:t>月</w:t>
      </w:r>
      <w:r w:rsidR="00FC587F">
        <w:rPr>
          <w:rFonts w:hAnsi="ＭＳ 明朝" w:hint="eastAsia"/>
        </w:rPr>
        <w:t>〔 〕</w:t>
      </w:r>
      <w:r w:rsidRPr="00271F58">
        <w:rPr>
          <w:rFonts w:hAnsi="ＭＳ 明朝" w:hint="eastAsia"/>
          <w:lang w:eastAsia="zh-TW"/>
        </w:rPr>
        <w:t>日</w:t>
      </w:r>
    </w:p>
    <w:p w14:paraId="2017328E" w14:textId="77777777" w:rsidR="00B92729" w:rsidRPr="00271F58" w:rsidRDefault="00B92729" w:rsidP="00211045">
      <w:pPr>
        <w:ind w:leftChars="1600" w:left="3360" w:firstLineChars="200" w:firstLine="420"/>
        <w:rPr>
          <w:rFonts w:hAnsi="ＭＳ 明朝"/>
        </w:rPr>
      </w:pPr>
    </w:p>
    <w:p w14:paraId="34FB2BCE" w14:textId="48B74494" w:rsidR="00B92729" w:rsidRPr="00271F58" w:rsidRDefault="00AB3553" w:rsidP="00211045">
      <w:pPr>
        <w:ind w:leftChars="1580" w:left="3360" w:hangingChars="20" w:hanging="42"/>
        <w:rPr>
          <w:rFonts w:hAnsi="ＭＳ 明朝"/>
        </w:rPr>
      </w:pPr>
      <w:r w:rsidRPr="00271F58">
        <w:rPr>
          <w:rFonts w:hAnsi="ＭＳ 明朝" w:hint="eastAsia"/>
        </w:rPr>
        <w:t>（保証人）　所在地</w:t>
      </w:r>
    </w:p>
    <w:p w14:paraId="22CC5CD9" w14:textId="4A22A4F0" w:rsidR="00B92729" w:rsidRPr="00271F58" w:rsidRDefault="00AB3553" w:rsidP="00211045">
      <w:pPr>
        <w:ind w:leftChars="1750" w:left="3675" w:firstLineChars="390" w:firstLine="819"/>
        <w:rPr>
          <w:rFonts w:hAnsi="ＭＳ 明朝"/>
        </w:rPr>
      </w:pPr>
      <w:r w:rsidRPr="00271F58">
        <w:rPr>
          <w:rFonts w:hAnsi="ＭＳ 明朝" w:hint="eastAsia"/>
        </w:rPr>
        <w:t>商号又は名称</w:t>
      </w:r>
    </w:p>
    <w:p w14:paraId="1512B099" w14:textId="683CE01A" w:rsidR="00B92729" w:rsidRPr="00271F58" w:rsidRDefault="00AB3553" w:rsidP="00211045">
      <w:pPr>
        <w:ind w:left="4095" w:firstLine="399"/>
        <w:rPr>
          <w:rFonts w:hAnsi="ＭＳ 明朝"/>
          <w:lang w:eastAsia="zh-TW"/>
        </w:rPr>
      </w:pPr>
      <w:r w:rsidRPr="00271F58">
        <w:rPr>
          <w:rFonts w:hAnsi="ＭＳ 明朝" w:hint="eastAsia"/>
          <w:lang w:eastAsia="zh-TW"/>
        </w:rPr>
        <w:t>代表</w:t>
      </w:r>
      <w:r w:rsidRPr="00271F58">
        <w:rPr>
          <w:rFonts w:hAnsi="ＭＳ 明朝" w:hint="eastAsia"/>
        </w:rPr>
        <w:t xml:space="preserve">者名　　　　　</w:t>
      </w:r>
      <w:r w:rsidRPr="00271F58">
        <w:rPr>
          <w:rFonts w:hAnsi="ＭＳ 明朝" w:hint="eastAsia"/>
          <w:lang w:eastAsia="zh-TW"/>
        </w:rPr>
        <w:t xml:space="preserve">　　　　　　　　　　印</w:t>
      </w:r>
    </w:p>
    <w:p w14:paraId="090DA72A" w14:textId="77777777" w:rsidR="00B92729" w:rsidRPr="00271F58" w:rsidRDefault="00B92729" w:rsidP="00211045">
      <w:pPr>
        <w:rPr>
          <w:rFonts w:hAnsi="ＭＳ 明朝"/>
        </w:rPr>
      </w:pPr>
    </w:p>
    <w:p w14:paraId="6BD2B7F8" w14:textId="77777777" w:rsidR="00B92729" w:rsidRPr="00271F58" w:rsidRDefault="00B92729" w:rsidP="00211045">
      <w:pPr>
        <w:rPr>
          <w:rFonts w:hAnsi="ＭＳ 明朝"/>
        </w:rPr>
      </w:pPr>
    </w:p>
    <w:p w14:paraId="0DE88A66" w14:textId="77777777" w:rsidR="00B92729" w:rsidRPr="00271F58" w:rsidRDefault="00B92729" w:rsidP="00211045">
      <w:pPr>
        <w:rPr>
          <w:rFonts w:hAnsi="ＭＳ 明朝"/>
        </w:rPr>
      </w:pPr>
    </w:p>
    <w:p w14:paraId="2D1234B6" w14:textId="77777777" w:rsidR="00B92729" w:rsidRPr="00271F58" w:rsidRDefault="00B92729" w:rsidP="00211045">
      <w:pPr>
        <w:rPr>
          <w:rFonts w:hAnsi="ＭＳ 明朝"/>
          <w:lang w:eastAsia="zh-TW"/>
        </w:rPr>
        <w:sectPr w:rsidR="00B92729" w:rsidRPr="00271F58" w:rsidSect="00A474F3">
          <w:footerReference w:type="default" r:id="rId12"/>
          <w:pgSz w:w="11906" w:h="16838" w:code="9"/>
          <w:pgMar w:top="1701" w:right="1418" w:bottom="1418" w:left="1701" w:header="851" w:footer="567" w:gutter="0"/>
          <w:cols w:space="425"/>
          <w:docGrid w:type="lines" w:linePitch="333"/>
        </w:sectPr>
      </w:pPr>
    </w:p>
    <w:p w14:paraId="2E7CF2CD" w14:textId="157A6B24" w:rsidR="00B92729" w:rsidRPr="00271F58" w:rsidRDefault="00AB3553" w:rsidP="00211045">
      <w:pPr>
        <w:pStyle w:val="2"/>
        <w:ind w:leftChars="0" w:left="0"/>
      </w:pPr>
      <w:bookmarkStart w:id="431" w:name="_Toc81576205"/>
      <w:bookmarkStart w:id="432" w:name="_Toc90975670"/>
      <w:r w:rsidRPr="00271F58">
        <w:rPr>
          <w:rFonts w:hint="eastAsia"/>
        </w:rPr>
        <w:lastRenderedPageBreak/>
        <w:t xml:space="preserve">別表　</w:t>
      </w:r>
      <w:r w:rsidR="00C81F13">
        <w:rPr>
          <w:rFonts w:hint="eastAsia"/>
        </w:rPr>
        <w:t>サービス購入費</w:t>
      </w:r>
      <w:r w:rsidRPr="00271F58">
        <w:rPr>
          <w:rFonts w:hint="eastAsia"/>
        </w:rPr>
        <w:t>各回支払内訳</w:t>
      </w:r>
      <w:bookmarkEnd w:id="431"/>
      <w:bookmarkEnd w:id="432"/>
    </w:p>
    <w:p w14:paraId="0A7B5D4C" w14:textId="77777777" w:rsidR="00B92729" w:rsidRPr="00271F58" w:rsidRDefault="00B92729" w:rsidP="00211045">
      <w:pPr>
        <w:spacing w:line="320" w:lineRule="exact"/>
        <w:ind w:left="210" w:hangingChars="100" w:hanging="210"/>
        <w:rPr>
          <w:rFonts w:hAnsi="ＭＳ 明朝"/>
          <w:kern w:val="0"/>
          <w:szCs w:val="21"/>
        </w:rPr>
      </w:pPr>
    </w:p>
    <w:p w14:paraId="3901E492" w14:textId="1F2D2468" w:rsidR="003B37E2" w:rsidRDefault="003B37E2" w:rsidP="003B37E2">
      <w:pPr>
        <w:ind w:firstLineChars="100" w:firstLine="210"/>
      </w:pPr>
      <w:r w:rsidRPr="002339E0">
        <w:rPr>
          <w:rFonts w:hint="eastAsia"/>
        </w:rPr>
        <w:t>下記の表における支払額及び支払スケジュール（以下本別表において「本支払額及び支払スケジュール」という。）は</w:t>
      </w:r>
      <w:r w:rsidR="00A229D3">
        <w:rPr>
          <w:rFonts w:hint="eastAsia"/>
        </w:rPr>
        <w:t>，</w:t>
      </w:r>
      <w:r w:rsidRPr="002339E0">
        <w:rPr>
          <w:rFonts w:hint="eastAsia"/>
        </w:rPr>
        <w:t>別紙２に定めるサービス購入費の支払方法の改定及び消費税の税率改定</w:t>
      </w:r>
      <w:r w:rsidR="00A229D3">
        <w:rPr>
          <w:rFonts w:hint="eastAsia"/>
        </w:rPr>
        <w:t>，</w:t>
      </w:r>
      <w:r w:rsidRPr="002339E0">
        <w:rPr>
          <w:rFonts w:hint="eastAsia"/>
        </w:rPr>
        <w:t>その他事業契約の規定により変更されることがある。本支払額及び支払スケジュールが変更される場合</w:t>
      </w:r>
      <w:r w:rsidR="00A229D3">
        <w:rPr>
          <w:rFonts w:hint="eastAsia"/>
        </w:rPr>
        <w:t>，</w:t>
      </w:r>
      <w:r w:rsidRPr="002339E0">
        <w:rPr>
          <w:rFonts w:hint="eastAsia"/>
        </w:rPr>
        <w:t>事業者は変更後の本支払額及び支払スケジュールに基づき下記の表を改定し</w:t>
      </w:r>
      <w:r w:rsidR="00A229D3">
        <w:rPr>
          <w:rFonts w:hint="eastAsia"/>
        </w:rPr>
        <w:t>，</w:t>
      </w:r>
      <w:r w:rsidR="00101BDA">
        <w:rPr>
          <w:rFonts w:hint="eastAsia"/>
        </w:rPr>
        <w:t>福島市</w:t>
      </w:r>
      <w:r w:rsidRPr="002339E0">
        <w:rPr>
          <w:rFonts w:hint="eastAsia"/>
        </w:rPr>
        <w:t>と事業者で確認を行うものとする。</w:t>
      </w:r>
    </w:p>
    <w:p w14:paraId="18AA806B" w14:textId="77777777" w:rsidR="003B37E2" w:rsidRDefault="003B37E2" w:rsidP="003B37E2"/>
    <w:p w14:paraId="600D585E" w14:textId="77777777" w:rsidR="003B37E2" w:rsidRPr="00F92493" w:rsidRDefault="003B37E2" w:rsidP="003B37E2">
      <w:pPr>
        <w:rPr>
          <w:rFonts w:ascii="ＭＳ ゴシック" w:eastAsia="ＭＳ ゴシック" w:hAnsi="ＭＳ ゴシック"/>
        </w:rPr>
      </w:pPr>
      <w:r w:rsidRPr="00F92493">
        <w:rPr>
          <w:rFonts w:ascii="ＭＳ ゴシック" w:eastAsia="ＭＳ ゴシック" w:hAnsi="ＭＳ ゴシック" w:hint="eastAsia"/>
        </w:rPr>
        <w:t>≪サービス購入費Ａ≫</w:t>
      </w:r>
    </w:p>
    <w:tbl>
      <w:tblP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548"/>
        <w:gridCol w:w="5307"/>
        <w:gridCol w:w="2922"/>
      </w:tblGrid>
      <w:tr w:rsidR="003B37E2" w:rsidRPr="00562384" w14:paraId="1D07E63C" w14:textId="77777777" w:rsidTr="00211045">
        <w:tc>
          <w:tcPr>
            <w:tcW w:w="562" w:type="dxa"/>
            <w:vAlign w:val="center"/>
          </w:tcPr>
          <w:p w14:paraId="7B0403A2" w14:textId="77777777" w:rsidR="003B37E2" w:rsidRPr="00562384" w:rsidRDefault="003B37E2" w:rsidP="00211045">
            <w:pPr>
              <w:spacing w:line="260" w:lineRule="exact"/>
              <w:jc w:val="center"/>
              <w:rPr>
                <w:sz w:val="18"/>
                <w:szCs w:val="18"/>
              </w:rPr>
            </w:pPr>
            <w:r w:rsidRPr="00562384">
              <w:rPr>
                <w:rFonts w:hint="eastAsia"/>
                <w:sz w:val="18"/>
                <w:szCs w:val="18"/>
              </w:rPr>
              <w:t>回</w:t>
            </w:r>
          </w:p>
        </w:tc>
        <w:tc>
          <w:tcPr>
            <w:tcW w:w="5630" w:type="dxa"/>
            <w:vAlign w:val="center"/>
          </w:tcPr>
          <w:p w14:paraId="640C56DC" w14:textId="77777777" w:rsidR="003B37E2" w:rsidRPr="00562384" w:rsidRDefault="003B37E2" w:rsidP="00211045">
            <w:pPr>
              <w:spacing w:line="260" w:lineRule="exact"/>
              <w:jc w:val="center"/>
              <w:rPr>
                <w:sz w:val="18"/>
                <w:szCs w:val="18"/>
              </w:rPr>
            </w:pPr>
            <w:r w:rsidRPr="00562384">
              <w:rPr>
                <w:rFonts w:hint="eastAsia"/>
                <w:sz w:val="18"/>
                <w:szCs w:val="18"/>
              </w:rPr>
              <w:t>支払予定時期</w:t>
            </w:r>
          </w:p>
        </w:tc>
        <w:tc>
          <w:tcPr>
            <w:tcW w:w="3096" w:type="dxa"/>
            <w:vAlign w:val="center"/>
          </w:tcPr>
          <w:p w14:paraId="486D1D3F" w14:textId="77777777" w:rsidR="003B37E2" w:rsidRPr="00562384" w:rsidRDefault="003B37E2" w:rsidP="00211045">
            <w:pPr>
              <w:spacing w:line="260" w:lineRule="exact"/>
              <w:jc w:val="center"/>
              <w:rPr>
                <w:sz w:val="18"/>
                <w:szCs w:val="18"/>
              </w:rPr>
            </w:pPr>
            <w:r w:rsidRPr="00562384">
              <w:rPr>
                <w:rFonts w:hint="eastAsia"/>
                <w:sz w:val="18"/>
                <w:szCs w:val="18"/>
              </w:rPr>
              <w:t>合計</w:t>
            </w:r>
          </w:p>
        </w:tc>
      </w:tr>
      <w:tr w:rsidR="003B37E2" w:rsidRPr="00562384" w14:paraId="2357CBB2" w14:textId="77777777" w:rsidTr="00211045">
        <w:tc>
          <w:tcPr>
            <w:tcW w:w="562" w:type="dxa"/>
            <w:vAlign w:val="center"/>
          </w:tcPr>
          <w:p w14:paraId="5318584C" w14:textId="77777777" w:rsidR="003B37E2" w:rsidRPr="00562384" w:rsidRDefault="003B37E2" w:rsidP="00211045">
            <w:pPr>
              <w:spacing w:line="260" w:lineRule="exact"/>
              <w:jc w:val="center"/>
              <w:rPr>
                <w:sz w:val="18"/>
                <w:szCs w:val="18"/>
              </w:rPr>
            </w:pPr>
            <w:r>
              <w:rPr>
                <w:rFonts w:hint="eastAsia"/>
                <w:sz w:val="18"/>
                <w:szCs w:val="18"/>
              </w:rPr>
              <w:t>1</w:t>
            </w:r>
          </w:p>
        </w:tc>
        <w:tc>
          <w:tcPr>
            <w:tcW w:w="5630" w:type="dxa"/>
            <w:vAlign w:val="center"/>
          </w:tcPr>
          <w:p w14:paraId="359E2758" w14:textId="21DA7264" w:rsidR="003B37E2" w:rsidRDefault="00A6598A" w:rsidP="00211045">
            <w:pPr>
              <w:spacing w:line="260" w:lineRule="exact"/>
              <w:jc w:val="center"/>
              <w:rPr>
                <w:sz w:val="18"/>
                <w:szCs w:val="18"/>
              </w:rPr>
            </w:pPr>
            <w:r>
              <w:rPr>
                <w:rFonts w:hint="eastAsia"/>
                <w:sz w:val="18"/>
                <w:szCs w:val="18"/>
              </w:rPr>
              <w:t>施設</w:t>
            </w:r>
            <w:r w:rsidR="003B37E2" w:rsidRPr="00562384">
              <w:rPr>
                <w:rFonts w:hint="eastAsia"/>
                <w:sz w:val="18"/>
                <w:szCs w:val="18"/>
              </w:rPr>
              <w:t>の引渡し後</w:t>
            </w:r>
            <w:r w:rsidR="00A229D3">
              <w:rPr>
                <w:rFonts w:hint="eastAsia"/>
                <w:sz w:val="18"/>
                <w:szCs w:val="18"/>
              </w:rPr>
              <w:t>，</w:t>
            </w:r>
          </w:p>
          <w:p w14:paraId="680046E8" w14:textId="52698849" w:rsidR="003B37E2" w:rsidRPr="00562384" w:rsidRDefault="003B37E2" w:rsidP="00211045">
            <w:pPr>
              <w:spacing w:line="260" w:lineRule="exact"/>
              <w:jc w:val="center"/>
              <w:rPr>
                <w:sz w:val="18"/>
                <w:szCs w:val="18"/>
              </w:rPr>
            </w:pPr>
            <w:r w:rsidRPr="00562384">
              <w:rPr>
                <w:rFonts w:hint="eastAsia"/>
                <w:sz w:val="18"/>
                <w:szCs w:val="18"/>
              </w:rPr>
              <w:t>適法な請求書を受領後30日以内</w:t>
            </w:r>
          </w:p>
        </w:tc>
        <w:tc>
          <w:tcPr>
            <w:tcW w:w="3096" w:type="dxa"/>
            <w:vAlign w:val="center"/>
          </w:tcPr>
          <w:p w14:paraId="6DAD1050" w14:textId="77777777" w:rsidR="003B37E2" w:rsidRPr="00562384" w:rsidRDefault="003B37E2" w:rsidP="00211045">
            <w:pPr>
              <w:spacing w:line="260" w:lineRule="exact"/>
              <w:jc w:val="center"/>
              <w:rPr>
                <w:sz w:val="18"/>
                <w:szCs w:val="18"/>
              </w:rPr>
            </w:pPr>
          </w:p>
        </w:tc>
      </w:tr>
    </w:tbl>
    <w:p w14:paraId="35A19396" w14:textId="13C37638" w:rsidR="00D03542" w:rsidRPr="00BE530B" w:rsidRDefault="00D03542" w:rsidP="003B37E2">
      <w:pPr>
        <w:rPr>
          <w:color w:val="FF0000"/>
        </w:rPr>
      </w:pPr>
    </w:p>
    <w:p w14:paraId="2E4ACD8E" w14:textId="55B40AE2" w:rsidR="006B6DC7" w:rsidRPr="004D3664" w:rsidRDefault="006B6DC7" w:rsidP="006B6DC7">
      <w:pPr>
        <w:spacing w:line="320" w:lineRule="exact"/>
        <w:rPr>
          <w:rFonts w:hAnsi="ＭＳ 明朝"/>
          <w:kern w:val="0"/>
          <w:szCs w:val="21"/>
        </w:rPr>
      </w:pPr>
      <w:r w:rsidRPr="004D3664">
        <w:rPr>
          <w:rFonts w:hAnsi="ＭＳ 明朝" w:hint="eastAsia"/>
          <w:kern w:val="0"/>
          <w:szCs w:val="21"/>
        </w:rPr>
        <w:t>≪サービス</w:t>
      </w:r>
      <w:r w:rsidR="00EC708C" w:rsidRPr="004D3664">
        <w:rPr>
          <w:rFonts w:hAnsi="ＭＳ 明朝" w:hint="eastAsia"/>
          <w:kern w:val="0"/>
          <w:szCs w:val="21"/>
        </w:rPr>
        <w:t>購入費</w:t>
      </w:r>
      <w:r w:rsidRPr="004D3664">
        <w:rPr>
          <w:rFonts w:hAnsi="ＭＳ 明朝" w:hint="eastAsia"/>
          <w:kern w:val="0"/>
          <w:szCs w:val="21"/>
        </w:rPr>
        <w:t>Ｂ≫</w:t>
      </w:r>
    </w:p>
    <w:tbl>
      <w:tblP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548"/>
        <w:gridCol w:w="5307"/>
        <w:gridCol w:w="2922"/>
      </w:tblGrid>
      <w:tr w:rsidR="001F5E28" w:rsidRPr="00562384" w14:paraId="31E696FB" w14:textId="77777777" w:rsidTr="00E13A42">
        <w:tc>
          <w:tcPr>
            <w:tcW w:w="562" w:type="dxa"/>
            <w:vAlign w:val="center"/>
          </w:tcPr>
          <w:p w14:paraId="54F1B247" w14:textId="77777777" w:rsidR="001F5E28" w:rsidRPr="00562384" w:rsidRDefault="001F5E28" w:rsidP="00E13A42">
            <w:pPr>
              <w:spacing w:line="260" w:lineRule="exact"/>
              <w:jc w:val="center"/>
              <w:rPr>
                <w:sz w:val="18"/>
                <w:szCs w:val="18"/>
              </w:rPr>
            </w:pPr>
            <w:r w:rsidRPr="00562384">
              <w:rPr>
                <w:rFonts w:hint="eastAsia"/>
                <w:sz w:val="18"/>
                <w:szCs w:val="18"/>
              </w:rPr>
              <w:t>回</w:t>
            </w:r>
          </w:p>
        </w:tc>
        <w:tc>
          <w:tcPr>
            <w:tcW w:w="5630" w:type="dxa"/>
            <w:vAlign w:val="center"/>
          </w:tcPr>
          <w:p w14:paraId="57513B69" w14:textId="77777777" w:rsidR="001F5E28" w:rsidRPr="00562384" w:rsidRDefault="001F5E28" w:rsidP="00E13A42">
            <w:pPr>
              <w:spacing w:line="260" w:lineRule="exact"/>
              <w:jc w:val="center"/>
              <w:rPr>
                <w:sz w:val="18"/>
                <w:szCs w:val="18"/>
              </w:rPr>
            </w:pPr>
            <w:r w:rsidRPr="00562384">
              <w:rPr>
                <w:rFonts w:hint="eastAsia"/>
                <w:sz w:val="18"/>
                <w:szCs w:val="18"/>
              </w:rPr>
              <w:t>支払予定時期</w:t>
            </w:r>
          </w:p>
        </w:tc>
        <w:tc>
          <w:tcPr>
            <w:tcW w:w="3096" w:type="dxa"/>
            <w:vAlign w:val="center"/>
          </w:tcPr>
          <w:p w14:paraId="62612161" w14:textId="77777777" w:rsidR="001F5E28" w:rsidRPr="00562384" w:rsidRDefault="001F5E28" w:rsidP="00E13A42">
            <w:pPr>
              <w:spacing w:line="260" w:lineRule="exact"/>
              <w:jc w:val="center"/>
              <w:rPr>
                <w:sz w:val="18"/>
                <w:szCs w:val="18"/>
              </w:rPr>
            </w:pPr>
            <w:r w:rsidRPr="00562384">
              <w:rPr>
                <w:rFonts w:hint="eastAsia"/>
                <w:sz w:val="18"/>
                <w:szCs w:val="18"/>
              </w:rPr>
              <w:t>合計</w:t>
            </w:r>
          </w:p>
        </w:tc>
      </w:tr>
      <w:tr w:rsidR="001F5E28" w:rsidRPr="00562384" w14:paraId="55092346" w14:textId="77777777" w:rsidTr="00E13A42">
        <w:tc>
          <w:tcPr>
            <w:tcW w:w="562" w:type="dxa"/>
            <w:vAlign w:val="center"/>
          </w:tcPr>
          <w:p w14:paraId="1AF2474C" w14:textId="77777777" w:rsidR="001F5E28" w:rsidRPr="00562384" w:rsidRDefault="001F5E28" w:rsidP="00E13A42">
            <w:pPr>
              <w:spacing w:line="260" w:lineRule="exact"/>
              <w:jc w:val="center"/>
              <w:rPr>
                <w:sz w:val="18"/>
                <w:szCs w:val="18"/>
              </w:rPr>
            </w:pPr>
            <w:r>
              <w:rPr>
                <w:rFonts w:hint="eastAsia"/>
                <w:sz w:val="18"/>
                <w:szCs w:val="18"/>
              </w:rPr>
              <w:t>1</w:t>
            </w:r>
          </w:p>
        </w:tc>
        <w:tc>
          <w:tcPr>
            <w:tcW w:w="5630" w:type="dxa"/>
            <w:vAlign w:val="center"/>
          </w:tcPr>
          <w:p w14:paraId="5BA5F15E" w14:textId="7FD97851" w:rsidR="001F5E28" w:rsidRDefault="001F5E28" w:rsidP="00E13A42">
            <w:pPr>
              <w:spacing w:line="260" w:lineRule="exact"/>
              <w:jc w:val="center"/>
              <w:rPr>
                <w:sz w:val="18"/>
                <w:szCs w:val="18"/>
              </w:rPr>
            </w:pPr>
            <w:r>
              <w:rPr>
                <w:rFonts w:hint="eastAsia"/>
                <w:sz w:val="18"/>
                <w:szCs w:val="18"/>
              </w:rPr>
              <w:t>開業準備業務完了後，</w:t>
            </w:r>
          </w:p>
          <w:p w14:paraId="08299D49" w14:textId="77777777" w:rsidR="001F5E28" w:rsidRPr="00562384" w:rsidRDefault="001F5E28" w:rsidP="00E13A42">
            <w:pPr>
              <w:spacing w:line="260" w:lineRule="exact"/>
              <w:jc w:val="center"/>
              <w:rPr>
                <w:sz w:val="18"/>
                <w:szCs w:val="18"/>
              </w:rPr>
            </w:pPr>
            <w:r w:rsidRPr="00562384">
              <w:rPr>
                <w:rFonts w:hint="eastAsia"/>
                <w:sz w:val="18"/>
                <w:szCs w:val="18"/>
              </w:rPr>
              <w:t>適法な請求書を受領後30日以内</w:t>
            </w:r>
          </w:p>
        </w:tc>
        <w:tc>
          <w:tcPr>
            <w:tcW w:w="3096" w:type="dxa"/>
            <w:vAlign w:val="center"/>
          </w:tcPr>
          <w:p w14:paraId="3F83AFD8" w14:textId="77777777" w:rsidR="001F5E28" w:rsidRPr="00562384" w:rsidRDefault="001F5E28" w:rsidP="00E13A42">
            <w:pPr>
              <w:spacing w:line="260" w:lineRule="exact"/>
              <w:jc w:val="center"/>
              <w:rPr>
                <w:sz w:val="18"/>
                <w:szCs w:val="18"/>
              </w:rPr>
            </w:pPr>
          </w:p>
        </w:tc>
      </w:tr>
    </w:tbl>
    <w:p w14:paraId="77126D58" w14:textId="18F9C2BB" w:rsidR="001F5E28" w:rsidRPr="001F5E28" w:rsidRDefault="001F5E28" w:rsidP="006B6DC7">
      <w:pPr>
        <w:spacing w:line="320" w:lineRule="exact"/>
        <w:rPr>
          <w:rFonts w:hAnsi="ＭＳ 明朝"/>
          <w:color w:val="FF0000"/>
          <w:kern w:val="0"/>
          <w:szCs w:val="21"/>
        </w:rPr>
      </w:pPr>
    </w:p>
    <w:p w14:paraId="6C8573DC" w14:textId="2CA4DD79" w:rsidR="003B37E2" w:rsidRPr="006E4937" w:rsidRDefault="003B37E2" w:rsidP="003B37E2">
      <w:pPr>
        <w:rPr>
          <w:rFonts w:ascii="ＭＳ ゴシック" w:eastAsia="ＭＳ ゴシック" w:hAnsi="ＭＳ ゴシック"/>
        </w:rPr>
      </w:pPr>
      <w:r w:rsidRPr="006E4937">
        <w:rPr>
          <w:rFonts w:ascii="ＭＳ ゴシック" w:eastAsia="ＭＳ ゴシック" w:hAnsi="ＭＳ ゴシック" w:hint="eastAsia"/>
        </w:rPr>
        <w:t>≪サービス購入費</w:t>
      </w:r>
      <w:r w:rsidR="00D03542">
        <w:rPr>
          <w:rFonts w:ascii="ＭＳ ゴシック" w:eastAsia="ＭＳ ゴシック" w:hAnsi="ＭＳ ゴシック" w:hint="eastAsia"/>
        </w:rPr>
        <w:t>Ｃ</w:t>
      </w:r>
      <w:r w:rsidRPr="006E4937">
        <w:rPr>
          <w:rFonts w:ascii="ＭＳ ゴシック" w:eastAsia="ＭＳ ゴシック" w:hAnsi="ＭＳ ゴシック" w:hint="eastAsia"/>
        </w:rPr>
        <w:t>及びサービス購入費</w:t>
      </w:r>
      <w:r w:rsidR="00D03542">
        <w:rPr>
          <w:rFonts w:ascii="ＭＳ ゴシック" w:eastAsia="ＭＳ ゴシック" w:hAnsi="ＭＳ ゴシック" w:hint="eastAsia"/>
        </w:rPr>
        <w:t>Ｄ</w:t>
      </w:r>
      <w:r w:rsidRPr="006E4937">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421"/>
        <w:gridCol w:w="1194"/>
        <w:gridCol w:w="1280"/>
        <w:gridCol w:w="1280"/>
        <w:gridCol w:w="1265"/>
        <w:gridCol w:w="1661"/>
        <w:gridCol w:w="1676"/>
      </w:tblGrid>
      <w:tr w:rsidR="003B37E2" w:rsidRPr="006E4937" w14:paraId="4FFB7EBF" w14:textId="77777777" w:rsidTr="005352CA">
        <w:tc>
          <w:tcPr>
            <w:tcW w:w="421" w:type="dxa"/>
            <w:vMerge w:val="restart"/>
            <w:vAlign w:val="center"/>
          </w:tcPr>
          <w:p w14:paraId="56BABD7A" w14:textId="77777777" w:rsidR="003B37E2" w:rsidRPr="006E4937" w:rsidRDefault="003B37E2" w:rsidP="00211045">
            <w:pPr>
              <w:spacing w:line="260" w:lineRule="exact"/>
              <w:jc w:val="center"/>
              <w:rPr>
                <w:sz w:val="18"/>
                <w:szCs w:val="18"/>
              </w:rPr>
            </w:pPr>
            <w:r w:rsidRPr="006E4937">
              <w:rPr>
                <w:rFonts w:hint="eastAsia"/>
                <w:sz w:val="18"/>
                <w:szCs w:val="18"/>
              </w:rPr>
              <w:t>回</w:t>
            </w:r>
          </w:p>
        </w:tc>
        <w:tc>
          <w:tcPr>
            <w:tcW w:w="1194" w:type="dxa"/>
            <w:vMerge w:val="restart"/>
            <w:vAlign w:val="center"/>
          </w:tcPr>
          <w:p w14:paraId="70BDE174" w14:textId="77777777" w:rsidR="00D03542" w:rsidRDefault="003B37E2" w:rsidP="00211045">
            <w:pPr>
              <w:spacing w:line="260" w:lineRule="exact"/>
              <w:jc w:val="center"/>
              <w:rPr>
                <w:sz w:val="18"/>
                <w:szCs w:val="18"/>
              </w:rPr>
            </w:pPr>
            <w:r w:rsidRPr="006E4937">
              <w:rPr>
                <w:rFonts w:hint="eastAsia"/>
                <w:sz w:val="18"/>
                <w:szCs w:val="18"/>
              </w:rPr>
              <w:t>支払対象</w:t>
            </w:r>
          </w:p>
          <w:p w14:paraId="5503C337" w14:textId="1A8B6567" w:rsidR="003B37E2" w:rsidRPr="006E4937" w:rsidRDefault="003B37E2" w:rsidP="00211045">
            <w:pPr>
              <w:spacing w:line="260" w:lineRule="exact"/>
              <w:jc w:val="center"/>
              <w:rPr>
                <w:sz w:val="18"/>
                <w:szCs w:val="18"/>
              </w:rPr>
            </w:pPr>
            <w:r w:rsidRPr="006E4937">
              <w:rPr>
                <w:rFonts w:hint="eastAsia"/>
                <w:sz w:val="18"/>
                <w:szCs w:val="18"/>
              </w:rPr>
              <w:t>期間</w:t>
            </w:r>
          </w:p>
        </w:tc>
        <w:tc>
          <w:tcPr>
            <w:tcW w:w="3825" w:type="dxa"/>
            <w:gridSpan w:val="3"/>
            <w:vAlign w:val="center"/>
          </w:tcPr>
          <w:p w14:paraId="0C650347" w14:textId="77777777" w:rsidR="003B37E2" w:rsidRPr="006E4937" w:rsidRDefault="003B37E2" w:rsidP="00211045">
            <w:pPr>
              <w:spacing w:line="260" w:lineRule="exact"/>
              <w:jc w:val="center"/>
              <w:rPr>
                <w:sz w:val="18"/>
                <w:szCs w:val="18"/>
              </w:rPr>
            </w:pPr>
            <w:r w:rsidRPr="006E4937">
              <w:rPr>
                <w:rFonts w:hint="eastAsia"/>
                <w:sz w:val="18"/>
                <w:szCs w:val="18"/>
              </w:rPr>
              <w:t>維持管理・運営に係る対価</w:t>
            </w:r>
          </w:p>
        </w:tc>
        <w:tc>
          <w:tcPr>
            <w:tcW w:w="1661" w:type="dxa"/>
            <w:vMerge w:val="restart"/>
            <w:vAlign w:val="center"/>
          </w:tcPr>
          <w:p w14:paraId="1A3B7CA8" w14:textId="77777777" w:rsidR="003B37E2" w:rsidRPr="006E4937" w:rsidRDefault="003B37E2" w:rsidP="00211045">
            <w:pPr>
              <w:spacing w:line="260" w:lineRule="exact"/>
              <w:jc w:val="center"/>
              <w:rPr>
                <w:sz w:val="18"/>
                <w:szCs w:val="18"/>
              </w:rPr>
            </w:pPr>
            <w:r w:rsidRPr="006E4937">
              <w:rPr>
                <w:rFonts w:hint="eastAsia"/>
                <w:sz w:val="18"/>
                <w:szCs w:val="18"/>
              </w:rPr>
              <w:t>消費税及び</w:t>
            </w:r>
          </w:p>
          <w:p w14:paraId="772A05E8" w14:textId="77777777" w:rsidR="003B37E2" w:rsidRPr="006E4937" w:rsidRDefault="003B37E2" w:rsidP="00211045">
            <w:pPr>
              <w:spacing w:line="260" w:lineRule="exact"/>
              <w:jc w:val="center"/>
              <w:rPr>
                <w:sz w:val="18"/>
                <w:szCs w:val="18"/>
              </w:rPr>
            </w:pPr>
            <w:r w:rsidRPr="006E4937">
              <w:rPr>
                <w:rFonts w:hint="eastAsia"/>
                <w:sz w:val="18"/>
                <w:szCs w:val="18"/>
              </w:rPr>
              <w:t>地方消費税相当額</w:t>
            </w:r>
          </w:p>
        </w:tc>
        <w:tc>
          <w:tcPr>
            <w:tcW w:w="1676" w:type="dxa"/>
            <w:vMerge w:val="restart"/>
            <w:vAlign w:val="center"/>
          </w:tcPr>
          <w:p w14:paraId="22317D0F" w14:textId="77777777" w:rsidR="003B37E2" w:rsidRPr="006E4937" w:rsidRDefault="003B37E2" w:rsidP="00211045">
            <w:pPr>
              <w:spacing w:line="260" w:lineRule="exact"/>
              <w:jc w:val="center"/>
              <w:rPr>
                <w:sz w:val="18"/>
                <w:szCs w:val="18"/>
              </w:rPr>
            </w:pPr>
            <w:r w:rsidRPr="006E4937">
              <w:rPr>
                <w:rFonts w:hint="eastAsia"/>
                <w:sz w:val="18"/>
                <w:szCs w:val="18"/>
              </w:rPr>
              <w:t>合計</w:t>
            </w:r>
          </w:p>
          <w:p w14:paraId="5F9771F4" w14:textId="77777777" w:rsidR="003B37E2" w:rsidRPr="006E4937" w:rsidRDefault="003B37E2" w:rsidP="00211045">
            <w:pPr>
              <w:spacing w:line="260" w:lineRule="exact"/>
              <w:jc w:val="center"/>
              <w:rPr>
                <w:sz w:val="18"/>
                <w:szCs w:val="18"/>
              </w:rPr>
            </w:pPr>
            <w:r w:rsidRPr="006E4937">
              <w:rPr>
                <w:rFonts w:hint="eastAsia"/>
                <w:sz w:val="18"/>
                <w:szCs w:val="18"/>
              </w:rPr>
              <w:t>（消費税込み）</w:t>
            </w:r>
          </w:p>
        </w:tc>
      </w:tr>
      <w:tr w:rsidR="003B37E2" w:rsidRPr="006E4937" w14:paraId="414DF015" w14:textId="77777777" w:rsidTr="005352CA">
        <w:tc>
          <w:tcPr>
            <w:tcW w:w="421" w:type="dxa"/>
            <w:vMerge/>
            <w:tcBorders>
              <w:bottom w:val="double" w:sz="4" w:space="0" w:color="auto"/>
            </w:tcBorders>
            <w:vAlign w:val="center"/>
          </w:tcPr>
          <w:p w14:paraId="7E3A4ECF" w14:textId="77777777" w:rsidR="003B37E2" w:rsidRPr="006E4937" w:rsidRDefault="003B37E2" w:rsidP="00211045">
            <w:pPr>
              <w:spacing w:line="260" w:lineRule="exact"/>
              <w:jc w:val="center"/>
              <w:rPr>
                <w:sz w:val="18"/>
                <w:szCs w:val="18"/>
              </w:rPr>
            </w:pPr>
          </w:p>
        </w:tc>
        <w:tc>
          <w:tcPr>
            <w:tcW w:w="1194" w:type="dxa"/>
            <w:vMerge/>
            <w:tcBorders>
              <w:bottom w:val="double" w:sz="4" w:space="0" w:color="auto"/>
            </w:tcBorders>
            <w:vAlign w:val="center"/>
          </w:tcPr>
          <w:p w14:paraId="1DEE4AD8" w14:textId="77777777" w:rsidR="003B37E2" w:rsidRPr="006E4937" w:rsidRDefault="003B37E2" w:rsidP="00211045">
            <w:pPr>
              <w:spacing w:line="260" w:lineRule="exact"/>
              <w:jc w:val="center"/>
              <w:rPr>
                <w:sz w:val="18"/>
                <w:szCs w:val="18"/>
              </w:rPr>
            </w:pPr>
          </w:p>
        </w:tc>
        <w:tc>
          <w:tcPr>
            <w:tcW w:w="1280" w:type="dxa"/>
            <w:tcBorders>
              <w:bottom w:val="double" w:sz="4" w:space="0" w:color="auto"/>
            </w:tcBorders>
            <w:vAlign w:val="center"/>
          </w:tcPr>
          <w:p w14:paraId="59BA0CD2" w14:textId="77777777" w:rsidR="003B37E2" w:rsidRPr="006E4937" w:rsidRDefault="003B37E2" w:rsidP="00211045">
            <w:pPr>
              <w:spacing w:line="260" w:lineRule="exact"/>
              <w:jc w:val="center"/>
              <w:rPr>
                <w:sz w:val="18"/>
                <w:szCs w:val="18"/>
              </w:rPr>
            </w:pPr>
            <w:r w:rsidRPr="006E4937">
              <w:rPr>
                <w:rFonts w:hint="eastAsia"/>
                <w:sz w:val="18"/>
                <w:szCs w:val="18"/>
              </w:rPr>
              <w:t>サービス</w:t>
            </w:r>
          </w:p>
          <w:p w14:paraId="518AB1A6" w14:textId="34C2295F" w:rsidR="003B37E2" w:rsidRPr="006E4937" w:rsidRDefault="003B37E2" w:rsidP="00211045">
            <w:pPr>
              <w:spacing w:line="260" w:lineRule="exact"/>
              <w:jc w:val="center"/>
              <w:rPr>
                <w:sz w:val="18"/>
                <w:szCs w:val="18"/>
              </w:rPr>
            </w:pPr>
            <w:r w:rsidRPr="006E4937">
              <w:rPr>
                <w:rFonts w:hint="eastAsia"/>
                <w:sz w:val="18"/>
                <w:szCs w:val="18"/>
              </w:rPr>
              <w:t>購入費</w:t>
            </w:r>
            <w:r w:rsidR="00D03542">
              <w:rPr>
                <w:rFonts w:hint="eastAsia"/>
                <w:sz w:val="18"/>
                <w:szCs w:val="18"/>
              </w:rPr>
              <w:t>Ｃ</w:t>
            </w:r>
          </w:p>
          <w:p w14:paraId="50CE1395" w14:textId="77777777" w:rsidR="003B37E2" w:rsidRPr="006E4937" w:rsidRDefault="003B37E2" w:rsidP="00211045">
            <w:pPr>
              <w:spacing w:line="260" w:lineRule="exact"/>
              <w:jc w:val="center"/>
              <w:rPr>
                <w:sz w:val="18"/>
                <w:szCs w:val="18"/>
              </w:rPr>
            </w:pPr>
            <w:r w:rsidRPr="006E4937">
              <w:rPr>
                <w:rFonts w:hint="eastAsia"/>
                <w:sz w:val="18"/>
                <w:szCs w:val="18"/>
              </w:rPr>
              <w:t>（固定料金）</w:t>
            </w:r>
          </w:p>
        </w:tc>
        <w:tc>
          <w:tcPr>
            <w:tcW w:w="1280" w:type="dxa"/>
            <w:tcBorders>
              <w:bottom w:val="double" w:sz="4" w:space="0" w:color="auto"/>
            </w:tcBorders>
            <w:vAlign w:val="center"/>
          </w:tcPr>
          <w:p w14:paraId="0CD212A6" w14:textId="77777777" w:rsidR="003B37E2" w:rsidRPr="006E4937" w:rsidRDefault="003B37E2" w:rsidP="00211045">
            <w:pPr>
              <w:spacing w:line="260" w:lineRule="exact"/>
              <w:jc w:val="center"/>
              <w:rPr>
                <w:sz w:val="18"/>
                <w:szCs w:val="18"/>
              </w:rPr>
            </w:pPr>
            <w:r w:rsidRPr="006E4937">
              <w:rPr>
                <w:rFonts w:hint="eastAsia"/>
                <w:sz w:val="18"/>
                <w:szCs w:val="18"/>
              </w:rPr>
              <w:t>サービス</w:t>
            </w:r>
          </w:p>
          <w:p w14:paraId="722223C6" w14:textId="529C5802" w:rsidR="003B37E2" w:rsidRPr="006E4937" w:rsidRDefault="003B37E2" w:rsidP="00211045">
            <w:pPr>
              <w:spacing w:line="260" w:lineRule="exact"/>
              <w:jc w:val="center"/>
              <w:rPr>
                <w:sz w:val="18"/>
                <w:szCs w:val="18"/>
              </w:rPr>
            </w:pPr>
            <w:r w:rsidRPr="006E4937">
              <w:rPr>
                <w:rFonts w:hint="eastAsia"/>
                <w:sz w:val="18"/>
                <w:szCs w:val="18"/>
              </w:rPr>
              <w:t>購入費</w:t>
            </w:r>
            <w:r w:rsidR="00D03542">
              <w:rPr>
                <w:rFonts w:hint="eastAsia"/>
                <w:sz w:val="18"/>
                <w:szCs w:val="18"/>
              </w:rPr>
              <w:t>Ｄ</w:t>
            </w:r>
          </w:p>
          <w:p w14:paraId="22C348FC" w14:textId="77777777" w:rsidR="003B37E2" w:rsidRPr="006E4937" w:rsidRDefault="003B37E2" w:rsidP="00211045">
            <w:pPr>
              <w:spacing w:line="260" w:lineRule="exact"/>
              <w:jc w:val="center"/>
              <w:rPr>
                <w:sz w:val="18"/>
                <w:szCs w:val="18"/>
              </w:rPr>
            </w:pPr>
            <w:r w:rsidRPr="006E4937">
              <w:rPr>
                <w:rFonts w:hint="eastAsia"/>
                <w:sz w:val="18"/>
                <w:szCs w:val="18"/>
              </w:rPr>
              <w:t>（変動料金）</w:t>
            </w:r>
          </w:p>
        </w:tc>
        <w:tc>
          <w:tcPr>
            <w:tcW w:w="1265" w:type="dxa"/>
            <w:tcBorders>
              <w:bottom w:val="double" w:sz="4" w:space="0" w:color="auto"/>
            </w:tcBorders>
            <w:vAlign w:val="center"/>
          </w:tcPr>
          <w:p w14:paraId="38D3AE4F" w14:textId="77777777" w:rsidR="003B37E2" w:rsidRPr="006E4937" w:rsidRDefault="003B37E2" w:rsidP="00211045">
            <w:pPr>
              <w:spacing w:line="260" w:lineRule="exact"/>
              <w:jc w:val="center"/>
              <w:rPr>
                <w:sz w:val="18"/>
                <w:szCs w:val="18"/>
              </w:rPr>
            </w:pPr>
            <w:r w:rsidRPr="006E4937">
              <w:rPr>
                <w:rFonts w:hint="eastAsia"/>
                <w:sz w:val="18"/>
                <w:szCs w:val="18"/>
              </w:rPr>
              <w:t>計</w:t>
            </w:r>
          </w:p>
        </w:tc>
        <w:tc>
          <w:tcPr>
            <w:tcW w:w="1661" w:type="dxa"/>
            <w:vMerge/>
            <w:tcBorders>
              <w:bottom w:val="double" w:sz="4" w:space="0" w:color="auto"/>
            </w:tcBorders>
            <w:vAlign w:val="center"/>
          </w:tcPr>
          <w:p w14:paraId="2BD2E078" w14:textId="77777777" w:rsidR="003B37E2" w:rsidRPr="006E4937" w:rsidRDefault="003B37E2" w:rsidP="00211045">
            <w:pPr>
              <w:spacing w:line="260" w:lineRule="exact"/>
              <w:jc w:val="center"/>
              <w:rPr>
                <w:sz w:val="18"/>
                <w:szCs w:val="18"/>
              </w:rPr>
            </w:pPr>
          </w:p>
        </w:tc>
        <w:tc>
          <w:tcPr>
            <w:tcW w:w="1676" w:type="dxa"/>
            <w:vMerge/>
            <w:tcBorders>
              <w:bottom w:val="double" w:sz="4" w:space="0" w:color="auto"/>
            </w:tcBorders>
            <w:vAlign w:val="center"/>
          </w:tcPr>
          <w:p w14:paraId="53FA3847" w14:textId="77777777" w:rsidR="003B37E2" w:rsidRPr="006E4937" w:rsidRDefault="003B37E2" w:rsidP="00211045">
            <w:pPr>
              <w:spacing w:line="260" w:lineRule="exact"/>
              <w:jc w:val="center"/>
              <w:rPr>
                <w:sz w:val="18"/>
                <w:szCs w:val="18"/>
              </w:rPr>
            </w:pPr>
          </w:p>
        </w:tc>
      </w:tr>
      <w:tr w:rsidR="00D03542" w:rsidRPr="006E4937" w14:paraId="061FB73C" w14:textId="77777777" w:rsidTr="005352CA">
        <w:tc>
          <w:tcPr>
            <w:tcW w:w="421" w:type="dxa"/>
            <w:tcBorders>
              <w:top w:val="double" w:sz="4" w:space="0" w:color="auto"/>
            </w:tcBorders>
            <w:vAlign w:val="center"/>
          </w:tcPr>
          <w:p w14:paraId="6D4D715C" w14:textId="63CEDCC3" w:rsidR="00D03542" w:rsidRPr="006E4937" w:rsidRDefault="00D03542" w:rsidP="00211045">
            <w:pPr>
              <w:spacing w:line="260" w:lineRule="exact"/>
              <w:jc w:val="center"/>
              <w:rPr>
                <w:sz w:val="18"/>
                <w:szCs w:val="18"/>
              </w:rPr>
            </w:pPr>
            <w:r w:rsidRPr="006E4937">
              <w:rPr>
                <w:rFonts w:hint="eastAsia"/>
                <w:sz w:val="18"/>
                <w:szCs w:val="18"/>
              </w:rPr>
              <w:t>1</w:t>
            </w:r>
          </w:p>
        </w:tc>
        <w:tc>
          <w:tcPr>
            <w:tcW w:w="1194" w:type="dxa"/>
            <w:tcBorders>
              <w:top w:val="double" w:sz="4" w:space="0" w:color="auto"/>
            </w:tcBorders>
            <w:vAlign w:val="center"/>
          </w:tcPr>
          <w:p w14:paraId="312CCFA5" w14:textId="079DF67A" w:rsidR="001F1DB0" w:rsidRDefault="00D03542" w:rsidP="00211045">
            <w:pPr>
              <w:spacing w:line="260" w:lineRule="exact"/>
              <w:rPr>
                <w:sz w:val="18"/>
                <w:szCs w:val="18"/>
              </w:rPr>
            </w:pPr>
            <w:r w:rsidRPr="006E4937">
              <w:rPr>
                <w:rFonts w:hint="eastAsia"/>
                <w:sz w:val="18"/>
                <w:szCs w:val="18"/>
              </w:rPr>
              <w:t>令和</w:t>
            </w:r>
            <w:r w:rsidR="00E64EFD">
              <w:rPr>
                <w:sz w:val="18"/>
                <w:szCs w:val="18"/>
              </w:rPr>
              <w:t>8</w:t>
            </w:r>
            <w:r w:rsidRPr="006E4937">
              <w:rPr>
                <w:rFonts w:hint="eastAsia"/>
                <w:sz w:val="18"/>
                <w:szCs w:val="18"/>
              </w:rPr>
              <w:t>年</w:t>
            </w:r>
          </w:p>
          <w:p w14:paraId="4F02D367" w14:textId="62B0BC18" w:rsidR="00D03542" w:rsidRPr="006E4937" w:rsidRDefault="00D03542" w:rsidP="00211045">
            <w:pPr>
              <w:spacing w:line="260" w:lineRule="exact"/>
              <w:rPr>
                <w:sz w:val="18"/>
                <w:szCs w:val="18"/>
              </w:rPr>
            </w:pPr>
            <w:r>
              <w:rPr>
                <w:rFonts w:hint="eastAsia"/>
                <w:sz w:val="18"/>
                <w:szCs w:val="18"/>
              </w:rPr>
              <w:t>4</w:t>
            </w:r>
            <w:r w:rsidRPr="00643B35">
              <w:rPr>
                <w:rFonts w:hint="eastAsia"/>
                <w:sz w:val="18"/>
                <w:szCs w:val="18"/>
              </w:rPr>
              <w:t>月</w:t>
            </w:r>
            <w:r>
              <w:rPr>
                <w:rFonts w:hint="eastAsia"/>
                <w:sz w:val="18"/>
                <w:szCs w:val="18"/>
              </w:rPr>
              <w:t>～6月</w:t>
            </w:r>
          </w:p>
        </w:tc>
        <w:tc>
          <w:tcPr>
            <w:tcW w:w="1280" w:type="dxa"/>
            <w:tcBorders>
              <w:top w:val="double" w:sz="4" w:space="0" w:color="auto"/>
            </w:tcBorders>
            <w:vAlign w:val="center"/>
          </w:tcPr>
          <w:p w14:paraId="3A74EF5C" w14:textId="77777777" w:rsidR="00D03542" w:rsidRPr="006E4937" w:rsidRDefault="00D03542" w:rsidP="00211045">
            <w:pPr>
              <w:spacing w:line="260" w:lineRule="exact"/>
              <w:jc w:val="center"/>
              <w:rPr>
                <w:sz w:val="18"/>
                <w:szCs w:val="18"/>
              </w:rPr>
            </w:pPr>
          </w:p>
        </w:tc>
        <w:tc>
          <w:tcPr>
            <w:tcW w:w="1280" w:type="dxa"/>
            <w:tcBorders>
              <w:top w:val="double" w:sz="4" w:space="0" w:color="auto"/>
            </w:tcBorders>
            <w:vAlign w:val="center"/>
          </w:tcPr>
          <w:p w14:paraId="330F6734" w14:textId="77777777" w:rsidR="00D03542" w:rsidRPr="006E4937" w:rsidRDefault="00D03542" w:rsidP="00211045">
            <w:pPr>
              <w:spacing w:line="260" w:lineRule="exact"/>
              <w:jc w:val="center"/>
              <w:rPr>
                <w:sz w:val="18"/>
                <w:szCs w:val="18"/>
              </w:rPr>
            </w:pPr>
          </w:p>
        </w:tc>
        <w:tc>
          <w:tcPr>
            <w:tcW w:w="1265" w:type="dxa"/>
            <w:tcBorders>
              <w:top w:val="double" w:sz="4" w:space="0" w:color="auto"/>
            </w:tcBorders>
            <w:vAlign w:val="center"/>
          </w:tcPr>
          <w:p w14:paraId="70F6F401" w14:textId="77777777" w:rsidR="00D03542" w:rsidRPr="006E4937" w:rsidRDefault="00D03542" w:rsidP="00211045">
            <w:pPr>
              <w:spacing w:line="260" w:lineRule="exact"/>
              <w:jc w:val="center"/>
              <w:rPr>
                <w:sz w:val="18"/>
                <w:szCs w:val="18"/>
              </w:rPr>
            </w:pPr>
          </w:p>
        </w:tc>
        <w:tc>
          <w:tcPr>
            <w:tcW w:w="1661" w:type="dxa"/>
            <w:tcBorders>
              <w:top w:val="double" w:sz="4" w:space="0" w:color="auto"/>
            </w:tcBorders>
            <w:vAlign w:val="center"/>
          </w:tcPr>
          <w:p w14:paraId="4CFBBA75" w14:textId="77777777" w:rsidR="00D03542" w:rsidRPr="006E4937" w:rsidRDefault="00D03542" w:rsidP="00211045">
            <w:pPr>
              <w:spacing w:line="260" w:lineRule="exact"/>
              <w:jc w:val="center"/>
              <w:rPr>
                <w:sz w:val="18"/>
                <w:szCs w:val="18"/>
              </w:rPr>
            </w:pPr>
          </w:p>
        </w:tc>
        <w:tc>
          <w:tcPr>
            <w:tcW w:w="1676" w:type="dxa"/>
            <w:tcBorders>
              <w:top w:val="double" w:sz="4" w:space="0" w:color="auto"/>
            </w:tcBorders>
            <w:vAlign w:val="center"/>
          </w:tcPr>
          <w:p w14:paraId="702CEA26" w14:textId="77777777" w:rsidR="00D03542" w:rsidRPr="006E4937" w:rsidRDefault="00D03542" w:rsidP="00211045">
            <w:pPr>
              <w:spacing w:line="260" w:lineRule="exact"/>
              <w:jc w:val="center"/>
              <w:rPr>
                <w:sz w:val="18"/>
                <w:szCs w:val="18"/>
              </w:rPr>
            </w:pPr>
          </w:p>
        </w:tc>
      </w:tr>
      <w:tr w:rsidR="00D03542" w:rsidRPr="006E4937" w14:paraId="3382C899" w14:textId="77777777" w:rsidTr="005352CA">
        <w:tc>
          <w:tcPr>
            <w:tcW w:w="421" w:type="dxa"/>
            <w:vAlign w:val="center"/>
          </w:tcPr>
          <w:p w14:paraId="66002BDF" w14:textId="52E9230F" w:rsidR="00D03542" w:rsidRPr="006E4937" w:rsidRDefault="00D03542" w:rsidP="00211045">
            <w:pPr>
              <w:spacing w:line="260" w:lineRule="exact"/>
              <w:jc w:val="center"/>
              <w:rPr>
                <w:sz w:val="18"/>
                <w:szCs w:val="18"/>
              </w:rPr>
            </w:pPr>
            <w:r w:rsidRPr="006E4937">
              <w:rPr>
                <w:rFonts w:hint="eastAsia"/>
                <w:sz w:val="18"/>
                <w:szCs w:val="18"/>
              </w:rPr>
              <w:t>2</w:t>
            </w:r>
          </w:p>
        </w:tc>
        <w:tc>
          <w:tcPr>
            <w:tcW w:w="1194" w:type="dxa"/>
            <w:tcBorders>
              <w:top w:val="single" w:sz="4" w:space="0" w:color="auto"/>
            </w:tcBorders>
            <w:vAlign w:val="center"/>
          </w:tcPr>
          <w:p w14:paraId="321C7A9B" w14:textId="77777777" w:rsidR="001F1DB0" w:rsidRDefault="001F1DB0" w:rsidP="00D03542">
            <w:pPr>
              <w:spacing w:line="260" w:lineRule="exact"/>
              <w:rPr>
                <w:sz w:val="18"/>
                <w:szCs w:val="18"/>
              </w:rPr>
            </w:pPr>
            <w:r w:rsidRPr="006E4937">
              <w:rPr>
                <w:rFonts w:hint="eastAsia"/>
                <w:sz w:val="18"/>
                <w:szCs w:val="18"/>
              </w:rPr>
              <w:t>令和</w:t>
            </w:r>
            <w:r>
              <w:rPr>
                <w:sz w:val="18"/>
                <w:szCs w:val="18"/>
              </w:rPr>
              <w:t>8</w:t>
            </w:r>
            <w:r w:rsidR="00D03542">
              <w:rPr>
                <w:rFonts w:hint="eastAsia"/>
                <w:sz w:val="18"/>
                <w:szCs w:val="18"/>
              </w:rPr>
              <w:t>年</w:t>
            </w:r>
          </w:p>
          <w:p w14:paraId="2F9FE679" w14:textId="041F765A" w:rsidR="00D03542" w:rsidRPr="006E4937" w:rsidRDefault="00D03542" w:rsidP="00D03542">
            <w:pPr>
              <w:spacing w:line="260" w:lineRule="exact"/>
              <w:rPr>
                <w:sz w:val="18"/>
                <w:szCs w:val="18"/>
              </w:rPr>
            </w:pPr>
            <w:r>
              <w:rPr>
                <w:rFonts w:hint="eastAsia"/>
                <w:sz w:val="18"/>
                <w:szCs w:val="18"/>
              </w:rPr>
              <w:t>7月～9月</w:t>
            </w:r>
          </w:p>
        </w:tc>
        <w:tc>
          <w:tcPr>
            <w:tcW w:w="1280" w:type="dxa"/>
            <w:tcBorders>
              <w:top w:val="single" w:sz="4" w:space="0" w:color="auto"/>
            </w:tcBorders>
            <w:vAlign w:val="center"/>
          </w:tcPr>
          <w:p w14:paraId="24598F58" w14:textId="77777777" w:rsidR="00D03542" w:rsidRPr="006E4937" w:rsidRDefault="00D03542" w:rsidP="00211045">
            <w:pPr>
              <w:spacing w:line="260" w:lineRule="exact"/>
              <w:jc w:val="center"/>
              <w:rPr>
                <w:sz w:val="18"/>
                <w:szCs w:val="18"/>
              </w:rPr>
            </w:pPr>
          </w:p>
          <w:p w14:paraId="1ADCDF37" w14:textId="77777777" w:rsidR="00D03542" w:rsidRPr="006E4937" w:rsidRDefault="00D03542" w:rsidP="00211045">
            <w:pPr>
              <w:spacing w:line="260" w:lineRule="exact"/>
              <w:jc w:val="center"/>
              <w:rPr>
                <w:sz w:val="18"/>
                <w:szCs w:val="18"/>
              </w:rPr>
            </w:pPr>
          </w:p>
        </w:tc>
        <w:tc>
          <w:tcPr>
            <w:tcW w:w="1280" w:type="dxa"/>
            <w:tcBorders>
              <w:top w:val="single" w:sz="4" w:space="0" w:color="auto"/>
            </w:tcBorders>
            <w:vAlign w:val="center"/>
          </w:tcPr>
          <w:p w14:paraId="266BF5F5" w14:textId="77777777" w:rsidR="00D03542" w:rsidRPr="006E4937" w:rsidRDefault="00D03542" w:rsidP="00211045">
            <w:pPr>
              <w:spacing w:line="260" w:lineRule="exact"/>
              <w:jc w:val="center"/>
              <w:rPr>
                <w:sz w:val="18"/>
                <w:szCs w:val="18"/>
              </w:rPr>
            </w:pPr>
          </w:p>
        </w:tc>
        <w:tc>
          <w:tcPr>
            <w:tcW w:w="1265" w:type="dxa"/>
            <w:tcBorders>
              <w:top w:val="single" w:sz="4" w:space="0" w:color="auto"/>
            </w:tcBorders>
            <w:vAlign w:val="center"/>
          </w:tcPr>
          <w:p w14:paraId="16C77B98" w14:textId="77777777" w:rsidR="00D03542" w:rsidRPr="006E4937" w:rsidRDefault="00D03542" w:rsidP="00211045">
            <w:pPr>
              <w:spacing w:line="260" w:lineRule="exact"/>
              <w:jc w:val="center"/>
              <w:rPr>
                <w:sz w:val="18"/>
                <w:szCs w:val="18"/>
              </w:rPr>
            </w:pPr>
          </w:p>
        </w:tc>
        <w:tc>
          <w:tcPr>
            <w:tcW w:w="1661" w:type="dxa"/>
            <w:tcBorders>
              <w:top w:val="single" w:sz="4" w:space="0" w:color="auto"/>
            </w:tcBorders>
            <w:vAlign w:val="center"/>
          </w:tcPr>
          <w:p w14:paraId="7DDD238C" w14:textId="77777777" w:rsidR="00D03542" w:rsidRPr="006E4937" w:rsidRDefault="00D03542" w:rsidP="00211045">
            <w:pPr>
              <w:spacing w:line="260" w:lineRule="exact"/>
              <w:jc w:val="center"/>
              <w:rPr>
                <w:sz w:val="18"/>
                <w:szCs w:val="18"/>
              </w:rPr>
            </w:pPr>
          </w:p>
        </w:tc>
        <w:tc>
          <w:tcPr>
            <w:tcW w:w="1676" w:type="dxa"/>
            <w:tcBorders>
              <w:top w:val="single" w:sz="4" w:space="0" w:color="auto"/>
            </w:tcBorders>
            <w:vAlign w:val="center"/>
          </w:tcPr>
          <w:p w14:paraId="27A9ADF1" w14:textId="77777777" w:rsidR="00D03542" w:rsidRPr="006E4937" w:rsidRDefault="00D03542" w:rsidP="00211045">
            <w:pPr>
              <w:spacing w:line="260" w:lineRule="exact"/>
              <w:jc w:val="center"/>
              <w:rPr>
                <w:sz w:val="18"/>
                <w:szCs w:val="18"/>
              </w:rPr>
            </w:pPr>
          </w:p>
        </w:tc>
      </w:tr>
      <w:tr w:rsidR="00D03542" w:rsidRPr="00562384" w14:paraId="72BA640F" w14:textId="77777777" w:rsidTr="005352CA">
        <w:tc>
          <w:tcPr>
            <w:tcW w:w="421" w:type="dxa"/>
            <w:vAlign w:val="center"/>
          </w:tcPr>
          <w:p w14:paraId="3B566B73" w14:textId="739EDDAC" w:rsidR="00D03542" w:rsidRPr="006E4937" w:rsidRDefault="00D03542" w:rsidP="00211045">
            <w:pPr>
              <w:spacing w:line="260" w:lineRule="exact"/>
              <w:jc w:val="center"/>
              <w:rPr>
                <w:sz w:val="18"/>
                <w:szCs w:val="18"/>
              </w:rPr>
            </w:pPr>
            <w:r>
              <w:rPr>
                <w:rFonts w:hint="eastAsia"/>
                <w:sz w:val="18"/>
                <w:szCs w:val="18"/>
              </w:rPr>
              <w:t>3</w:t>
            </w:r>
          </w:p>
        </w:tc>
        <w:tc>
          <w:tcPr>
            <w:tcW w:w="1194" w:type="dxa"/>
            <w:vAlign w:val="center"/>
          </w:tcPr>
          <w:p w14:paraId="123EC18F" w14:textId="77777777" w:rsidR="001F1DB0" w:rsidRDefault="001F1DB0" w:rsidP="00211045">
            <w:pPr>
              <w:spacing w:line="260" w:lineRule="exact"/>
              <w:rPr>
                <w:sz w:val="18"/>
                <w:szCs w:val="18"/>
              </w:rPr>
            </w:pPr>
            <w:r w:rsidRPr="006E4937">
              <w:rPr>
                <w:rFonts w:hint="eastAsia"/>
                <w:sz w:val="18"/>
                <w:szCs w:val="18"/>
              </w:rPr>
              <w:t>令和</w:t>
            </w:r>
            <w:r>
              <w:rPr>
                <w:sz w:val="18"/>
                <w:szCs w:val="18"/>
              </w:rPr>
              <w:t>8</w:t>
            </w:r>
            <w:r w:rsidR="00D03542" w:rsidRPr="006E4937">
              <w:rPr>
                <w:rFonts w:hint="eastAsia"/>
                <w:sz w:val="18"/>
                <w:szCs w:val="18"/>
              </w:rPr>
              <w:t>年</w:t>
            </w:r>
          </w:p>
          <w:p w14:paraId="25F4D878" w14:textId="4EADF9ED" w:rsidR="00D03542" w:rsidRPr="005849FA" w:rsidRDefault="00D03542" w:rsidP="00211045">
            <w:pPr>
              <w:spacing w:line="260" w:lineRule="exact"/>
              <w:rPr>
                <w:sz w:val="18"/>
                <w:szCs w:val="18"/>
              </w:rPr>
            </w:pPr>
            <w:r w:rsidRPr="006E4937">
              <w:rPr>
                <w:rFonts w:hint="eastAsia"/>
                <w:sz w:val="18"/>
                <w:szCs w:val="18"/>
              </w:rPr>
              <w:t>10月～12月</w:t>
            </w:r>
          </w:p>
        </w:tc>
        <w:tc>
          <w:tcPr>
            <w:tcW w:w="1280" w:type="dxa"/>
            <w:vAlign w:val="center"/>
          </w:tcPr>
          <w:p w14:paraId="3D212DF7" w14:textId="77777777" w:rsidR="00D03542" w:rsidRPr="00562384" w:rsidRDefault="00D03542" w:rsidP="00211045">
            <w:pPr>
              <w:spacing w:line="260" w:lineRule="exact"/>
              <w:jc w:val="center"/>
              <w:rPr>
                <w:sz w:val="18"/>
                <w:szCs w:val="18"/>
              </w:rPr>
            </w:pPr>
          </w:p>
        </w:tc>
        <w:tc>
          <w:tcPr>
            <w:tcW w:w="1280" w:type="dxa"/>
            <w:vAlign w:val="center"/>
          </w:tcPr>
          <w:p w14:paraId="3CED2350" w14:textId="77777777" w:rsidR="00D03542" w:rsidRPr="00562384" w:rsidRDefault="00D03542" w:rsidP="00211045">
            <w:pPr>
              <w:spacing w:line="260" w:lineRule="exact"/>
              <w:jc w:val="center"/>
              <w:rPr>
                <w:sz w:val="18"/>
                <w:szCs w:val="18"/>
              </w:rPr>
            </w:pPr>
          </w:p>
        </w:tc>
        <w:tc>
          <w:tcPr>
            <w:tcW w:w="1265" w:type="dxa"/>
            <w:vAlign w:val="center"/>
          </w:tcPr>
          <w:p w14:paraId="707091F2" w14:textId="77777777" w:rsidR="00D03542" w:rsidRPr="00562384" w:rsidRDefault="00D03542" w:rsidP="00211045">
            <w:pPr>
              <w:spacing w:line="260" w:lineRule="exact"/>
              <w:jc w:val="center"/>
              <w:rPr>
                <w:sz w:val="18"/>
                <w:szCs w:val="18"/>
              </w:rPr>
            </w:pPr>
          </w:p>
        </w:tc>
        <w:tc>
          <w:tcPr>
            <w:tcW w:w="1661" w:type="dxa"/>
            <w:vAlign w:val="center"/>
          </w:tcPr>
          <w:p w14:paraId="299BE19C" w14:textId="77777777" w:rsidR="00D03542" w:rsidRPr="00562384" w:rsidRDefault="00D03542" w:rsidP="00211045">
            <w:pPr>
              <w:spacing w:line="260" w:lineRule="exact"/>
              <w:jc w:val="center"/>
              <w:rPr>
                <w:sz w:val="18"/>
                <w:szCs w:val="18"/>
              </w:rPr>
            </w:pPr>
          </w:p>
        </w:tc>
        <w:tc>
          <w:tcPr>
            <w:tcW w:w="1676" w:type="dxa"/>
            <w:vAlign w:val="center"/>
          </w:tcPr>
          <w:p w14:paraId="5C2AD857" w14:textId="77777777" w:rsidR="00D03542" w:rsidRPr="00562384" w:rsidRDefault="00D03542" w:rsidP="00211045">
            <w:pPr>
              <w:spacing w:line="260" w:lineRule="exact"/>
              <w:jc w:val="center"/>
              <w:rPr>
                <w:sz w:val="18"/>
                <w:szCs w:val="18"/>
              </w:rPr>
            </w:pPr>
          </w:p>
        </w:tc>
      </w:tr>
      <w:tr w:rsidR="00D03542" w:rsidRPr="00562384" w14:paraId="6B215E75" w14:textId="77777777" w:rsidTr="005352CA">
        <w:tc>
          <w:tcPr>
            <w:tcW w:w="421" w:type="dxa"/>
            <w:vAlign w:val="center"/>
          </w:tcPr>
          <w:p w14:paraId="739D8736" w14:textId="30AAF5B0" w:rsidR="00D03542" w:rsidRDefault="00D03542" w:rsidP="00211045">
            <w:pPr>
              <w:spacing w:line="260" w:lineRule="exact"/>
              <w:jc w:val="center"/>
              <w:rPr>
                <w:sz w:val="18"/>
                <w:szCs w:val="18"/>
              </w:rPr>
            </w:pPr>
            <w:r>
              <w:rPr>
                <w:rFonts w:hint="eastAsia"/>
                <w:sz w:val="18"/>
                <w:szCs w:val="18"/>
              </w:rPr>
              <w:t>4</w:t>
            </w:r>
          </w:p>
        </w:tc>
        <w:tc>
          <w:tcPr>
            <w:tcW w:w="1194" w:type="dxa"/>
            <w:vAlign w:val="center"/>
          </w:tcPr>
          <w:p w14:paraId="0D245BB6" w14:textId="77777777" w:rsidR="001F1DB0" w:rsidRDefault="001F1DB0" w:rsidP="00211045">
            <w:pPr>
              <w:spacing w:line="260" w:lineRule="exact"/>
              <w:rPr>
                <w:sz w:val="18"/>
                <w:szCs w:val="18"/>
              </w:rPr>
            </w:pPr>
            <w:r w:rsidRPr="006E4937">
              <w:rPr>
                <w:rFonts w:hint="eastAsia"/>
                <w:sz w:val="18"/>
                <w:szCs w:val="18"/>
              </w:rPr>
              <w:t>令和</w:t>
            </w:r>
            <w:r>
              <w:rPr>
                <w:rFonts w:hint="eastAsia"/>
                <w:sz w:val="18"/>
                <w:szCs w:val="18"/>
              </w:rPr>
              <w:t>9</w:t>
            </w:r>
            <w:r w:rsidR="00D03542">
              <w:rPr>
                <w:rFonts w:hint="eastAsia"/>
                <w:sz w:val="18"/>
                <w:szCs w:val="18"/>
              </w:rPr>
              <w:t>年</w:t>
            </w:r>
          </w:p>
          <w:p w14:paraId="5D82FC17" w14:textId="206BBACA" w:rsidR="00D03542" w:rsidRPr="005849FA" w:rsidRDefault="00D03542" w:rsidP="00211045">
            <w:pPr>
              <w:spacing w:line="260" w:lineRule="exact"/>
              <w:rPr>
                <w:sz w:val="18"/>
                <w:szCs w:val="18"/>
              </w:rPr>
            </w:pPr>
            <w:r>
              <w:rPr>
                <w:rFonts w:hint="eastAsia"/>
                <w:sz w:val="18"/>
                <w:szCs w:val="18"/>
              </w:rPr>
              <w:t>1月～3月</w:t>
            </w:r>
          </w:p>
        </w:tc>
        <w:tc>
          <w:tcPr>
            <w:tcW w:w="1280" w:type="dxa"/>
            <w:vAlign w:val="center"/>
          </w:tcPr>
          <w:p w14:paraId="050DDE0B" w14:textId="77777777" w:rsidR="00D03542" w:rsidRPr="00562384" w:rsidRDefault="00D03542" w:rsidP="00211045">
            <w:pPr>
              <w:spacing w:line="260" w:lineRule="exact"/>
              <w:jc w:val="center"/>
              <w:rPr>
                <w:sz w:val="18"/>
                <w:szCs w:val="18"/>
              </w:rPr>
            </w:pPr>
          </w:p>
        </w:tc>
        <w:tc>
          <w:tcPr>
            <w:tcW w:w="1280" w:type="dxa"/>
            <w:vAlign w:val="center"/>
          </w:tcPr>
          <w:p w14:paraId="000BFDC1" w14:textId="77777777" w:rsidR="00D03542" w:rsidRPr="00562384" w:rsidRDefault="00D03542" w:rsidP="00211045">
            <w:pPr>
              <w:spacing w:line="260" w:lineRule="exact"/>
              <w:jc w:val="center"/>
              <w:rPr>
                <w:sz w:val="18"/>
                <w:szCs w:val="18"/>
              </w:rPr>
            </w:pPr>
          </w:p>
        </w:tc>
        <w:tc>
          <w:tcPr>
            <w:tcW w:w="1265" w:type="dxa"/>
            <w:vAlign w:val="center"/>
          </w:tcPr>
          <w:p w14:paraId="6712799A" w14:textId="77777777" w:rsidR="00D03542" w:rsidRPr="00562384" w:rsidRDefault="00D03542" w:rsidP="00211045">
            <w:pPr>
              <w:spacing w:line="260" w:lineRule="exact"/>
              <w:jc w:val="center"/>
              <w:rPr>
                <w:sz w:val="18"/>
                <w:szCs w:val="18"/>
              </w:rPr>
            </w:pPr>
          </w:p>
        </w:tc>
        <w:tc>
          <w:tcPr>
            <w:tcW w:w="1661" w:type="dxa"/>
            <w:vAlign w:val="center"/>
          </w:tcPr>
          <w:p w14:paraId="4ACFF465" w14:textId="77777777" w:rsidR="00D03542" w:rsidRPr="00562384" w:rsidRDefault="00D03542" w:rsidP="00211045">
            <w:pPr>
              <w:spacing w:line="260" w:lineRule="exact"/>
              <w:jc w:val="center"/>
              <w:rPr>
                <w:sz w:val="18"/>
                <w:szCs w:val="18"/>
              </w:rPr>
            </w:pPr>
          </w:p>
        </w:tc>
        <w:tc>
          <w:tcPr>
            <w:tcW w:w="1676" w:type="dxa"/>
            <w:vAlign w:val="center"/>
          </w:tcPr>
          <w:p w14:paraId="26DF99F0" w14:textId="77777777" w:rsidR="00D03542" w:rsidRPr="00562384" w:rsidRDefault="00D03542" w:rsidP="00211045">
            <w:pPr>
              <w:spacing w:line="260" w:lineRule="exact"/>
              <w:jc w:val="center"/>
              <w:rPr>
                <w:sz w:val="18"/>
                <w:szCs w:val="18"/>
              </w:rPr>
            </w:pPr>
          </w:p>
        </w:tc>
      </w:tr>
      <w:tr w:rsidR="00D03542" w:rsidRPr="00562384" w14:paraId="68FB0F27" w14:textId="77777777" w:rsidTr="005352CA">
        <w:tc>
          <w:tcPr>
            <w:tcW w:w="421" w:type="dxa"/>
            <w:vAlign w:val="center"/>
          </w:tcPr>
          <w:p w14:paraId="7A319946" w14:textId="29A0317D" w:rsidR="00D03542" w:rsidRDefault="00D03542" w:rsidP="00211045">
            <w:pPr>
              <w:spacing w:line="260" w:lineRule="exact"/>
              <w:jc w:val="center"/>
              <w:rPr>
                <w:sz w:val="18"/>
                <w:szCs w:val="18"/>
              </w:rPr>
            </w:pPr>
            <w:r>
              <w:rPr>
                <w:rFonts w:hint="eastAsia"/>
                <w:sz w:val="18"/>
                <w:szCs w:val="18"/>
              </w:rPr>
              <w:t>5</w:t>
            </w:r>
          </w:p>
        </w:tc>
        <w:tc>
          <w:tcPr>
            <w:tcW w:w="1194" w:type="dxa"/>
            <w:vAlign w:val="center"/>
          </w:tcPr>
          <w:p w14:paraId="5DA07F4E" w14:textId="77777777" w:rsidR="001F1DB0" w:rsidRDefault="001F1DB0" w:rsidP="00211045">
            <w:pPr>
              <w:spacing w:line="260" w:lineRule="exact"/>
              <w:rPr>
                <w:sz w:val="18"/>
                <w:szCs w:val="18"/>
              </w:rPr>
            </w:pPr>
            <w:r>
              <w:rPr>
                <w:rFonts w:hint="eastAsia"/>
                <w:sz w:val="18"/>
                <w:szCs w:val="18"/>
              </w:rPr>
              <w:t>令和9</w:t>
            </w:r>
            <w:r w:rsidR="00D03542">
              <w:rPr>
                <w:rFonts w:hint="eastAsia"/>
                <w:sz w:val="18"/>
                <w:szCs w:val="18"/>
              </w:rPr>
              <w:t>年</w:t>
            </w:r>
          </w:p>
          <w:p w14:paraId="2435ED34" w14:textId="5E99BDE0" w:rsidR="00D03542" w:rsidRPr="005849FA" w:rsidRDefault="00D03542" w:rsidP="00211045">
            <w:pPr>
              <w:spacing w:line="260" w:lineRule="exact"/>
              <w:rPr>
                <w:sz w:val="18"/>
                <w:szCs w:val="18"/>
              </w:rPr>
            </w:pPr>
            <w:r>
              <w:rPr>
                <w:rFonts w:hint="eastAsia"/>
                <w:sz w:val="18"/>
                <w:szCs w:val="18"/>
              </w:rPr>
              <w:t>4月～6月</w:t>
            </w:r>
          </w:p>
        </w:tc>
        <w:tc>
          <w:tcPr>
            <w:tcW w:w="1280" w:type="dxa"/>
            <w:vAlign w:val="center"/>
          </w:tcPr>
          <w:p w14:paraId="43D9BCE8" w14:textId="77777777" w:rsidR="00D03542" w:rsidRPr="00562384" w:rsidRDefault="00D03542" w:rsidP="00211045">
            <w:pPr>
              <w:spacing w:line="260" w:lineRule="exact"/>
              <w:jc w:val="center"/>
              <w:rPr>
                <w:sz w:val="18"/>
                <w:szCs w:val="18"/>
              </w:rPr>
            </w:pPr>
          </w:p>
        </w:tc>
        <w:tc>
          <w:tcPr>
            <w:tcW w:w="1280" w:type="dxa"/>
            <w:vAlign w:val="center"/>
          </w:tcPr>
          <w:p w14:paraId="1330E208" w14:textId="77777777" w:rsidR="00D03542" w:rsidRPr="00562384" w:rsidRDefault="00D03542" w:rsidP="00211045">
            <w:pPr>
              <w:spacing w:line="260" w:lineRule="exact"/>
              <w:jc w:val="center"/>
              <w:rPr>
                <w:sz w:val="18"/>
                <w:szCs w:val="18"/>
              </w:rPr>
            </w:pPr>
          </w:p>
        </w:tc>
        <w:tc>
          <w:tcPr>
            <w:tcW w:w="1265" w:type="dxa"/>
            <w:vAlign w:val="center"/>
          </w:tcPr>
          <w:p w14:paraId="555C06E6" w14:textId="77777777" w:rsidR="00D03542" w:rsidRPr="00562384" w:rsidRDefault="00D03542" w:rsidP="00211045">
            <w:pPr>
              <w:spacing w:line="260" w:lineRule="exact"/>
              <w:jc w:val="center"/>
              <w:rPr>
                <w:sz w:val="18"/>
                <w:szCs w:val="18"/>
              </w:rPr>
            </w:pPr>
          </w:p>
        </w:tc>
        <w:tc>
          <w:tcPr>
            <w:tcW w:w="1661" w:type="dxa"/>
            <w:vAlign w:val="center"/>
          </w:tcPr>
          <w:p w14:paraId="46819606" w14:textId="77777777" w:rsidR="00D03542" w:rsidRPr="00562384" w:rsidRDefault="00D03542" w:rsidP="00211045">
            <w:pPr>
              <w:spacing w:line="260" w:lineRule="exact"/>
              <w:jc w:val="center"/>
              <w:rPr>
                <w:sz w:val="18"/>
                <w:szCs w:val="18"/>
              </w:rPr>
            </w:pPr>
          </w:p>
        </w:tc>
        <w:tc>
          <w:tcPr>
            <w:tcW w:w="1676" w:type="dxa"/>
            <w:vAlign w:val="center"/>
          </w:tcPr>
          <w:p w14:paraId="7465304E" w14:textId="77777777" w:rsidR="00D03542" w:rsidRPr="00562384" w:rsidRDefault="00D03542" w:rsidP="00211045">
            <w:pPr>
              <w:spacing w:line="260" w:lineRule="exact"/>
              <w:jc w:val="center"/>
              <w:rPr>
                <w:sz w:val="18"/>
                <w:szCs w:val="18"/>
              </w:rPr>
            </w:pPr>
          </w:p>
        </w:tc>
      </w:tr>
      <w:tr w:rsidR="00D03542" w:rsidRPr="00562384" w14:paraId="7F4AFBD6" w14:textId="77777777" w:rsidTr="005352CA">
        <w:tc>
          <w:tcPr>
            <w:tcW w:w="421" w:type="dxa"/>
            <w:vAlign w:val="center"/>
          </w:tcPr>
          <w:p w14:paraId="02813DE3" w14:textId="01974601" w:rsidR="00D03542" w:rsidRDefault="00D03542" w:rsidP="00211045">
            <w:pPr>
              <w:spacing w:line="260" w:lineRule="exact"/>
              <w:jc w:val="center"/>
              <w:rPr>
                <w:sz w:val="18"/>
                <w:szCs w:val="18"/>
              </w:rPr>
            </w:pPr>
            <w:r>
              <w:rPr>
                <w:rFonts w:hint="eastAsia"/>
                <w:sz w:val="18"/>
                <w:szCs w:val="18"/>
              </w:rPr>
              <w:t>6</w:t>
            </w:r>
          </w:p>
        </w:tc>
        <w:tc>
          <w:tcPr>
            <w:tcW w:w="1194" w:type="dxa"/>
            <w:vAlign w:val="center"/>
          </w:tcPr>
          <w:p w14:paraId="52A2BD9F" w14:textId="77777777" w:rsidR="001F1DB0" w:rsidRDefault="001F1DB0" w:rsidP="00211045">
            <w:pPr>
              <w:spacing w:line="260" w:lineRule="exact"/>
              <w:rPr>
                <w:sz w:val="18"/>
                <w:szCs w:val="18"/>
              </w:rPr>
            </w:pPr>
            <w:r>
              <w:rPr>
                <w:rFonts w:hint="eastAsia"/>
                <w:sz w:val="18"/>
                <w:szCs w:val="18"/>
              </w:rPr>
              <w:t>令和9</w:t>
            </w:r>
            <w:r w:rsidR="00D03542">
              <w:rPr>
                <w:rFonts w:hint="eastAsia"/>
                <w:sz w:val="18"/>
                <w:szCs w:val="18"/>
              </w:rPr>
              <w:t>年</w:t>
            </w:r>
          </w:p>
          <w:p w14:paraId="4F5C6925" w14:textId="626DEBD9" w:rsidR="00D03542" w:rsidRPr="005849FA" w:rsidRDefault="00D03542" w:rsidP="00211045">
            <w:pPr>
              <w:spacing w:line="260" w:lineRule="exact"/>
              <w:rPr>
                <w:sz w:val="18"/>
                <w:szCs w:val="18"/>
              </w:rPr>
            </w:pPr>
            <w:r>
              <w:rPr>
                <w:rFonts w:hint="eastAsia"/>
                <w:sz w:val="18"/>
                <w:szCs w:val="18"/>
              </w:rPr>
              <w:t>7月～9月</w:t>
            </w:r>
          </w:p>
        </w:tc>
        <w:tc>
          <w:tcPr>
            <w:tcW w:w="1280" w:type="dxa"/>
            <w:vAlign w:val="center"/>
          </w:tcPr>
          <w:p w14:paraId="273A9EF6" w14:textId="77777777" w:rsidR="00D03542" w:rsidRPr="00562384" w:rsidRDefault="00D03542" w:rsidP="00211045">
            <w:pPr>
              <w:spacing w:line="260" w:lineRule="exact"/>
              <w:jc w:val="center"/>
              <w:rPr>
                <w:sz w:val="18"/>
                <w:szCs w:val="18"/>
              </w:rPr>
            </w:pPr>
          </w:p>
        </w:tc>
        <w:tc>
          <w:tcPr>
            <w:tcW w:w="1280" w:type="dxa"/>
            <w:vAlign w:val="center"/>
          </w:tcPr>
          <w:p w14:paraId="0EF11A23" w14:textId="77777777" w:rsidR="00D03542" w:rsidRPr="00562384" w:rsidRDefault="00D03542" w:rsidP="00211045">
            <w:pPr>
              <w:spacing w:line="260" w:lineRule="exact"/>
              <w:jc w:val="center"/>
              <w:rPr>
                <w:sz w:val="18"/>
                <w:szCs w:val="18"/>
              </w:rPr>
            </w:pPr>
          </w:p>
        </w:tc>
        <w:tc>
          <w:tcPr>
            <w:tcW w:w="1265" w:type="dxa"/>
            <w:vAlign w:val="center"/>
          </w:tcPr>
          <w:p w14:paraId="5284713A" w14:textId="77777777" w:rsidR="00D03542" w:rsidRPr="00562384" w:rsidRDefault="00D03542" w:rsidP="00211045">
            <w:pPr>
              <w:spacing w:line="260" w:lineRule="exact"/>
              <w:jc w:val="center"/>
              <w:rPr>
                <w:sz w:val="18"/>
                <w:szCs w:val="18"/>
              </w:rPr>
            </w:pPr>
          </w:p>
        </w:tc>
        <w:tc>
          <w:tcPr>
            <w:tcW w:w="1661" w:type="dxa"/>
            <w:vAlign w:val="center"/>
          </w:tcPr>
          <w:p w14:paraId="3DF8A6F8" w14:textId="77777777" w:rsidR="00D03542" w:rsidRPr="00562384" w:rsidRDefault="00D03542" w:rsidP="00211045">
            <w:pPr>
              <w:spacing w:line="260" w:lineRule="exact"/>
              <w:jc w:val="center"/>
              <w:rPr>
                <w:sz w:val="18"/>
                <w:szCs w:val="18"/>
              </w:rPr>
            </w:pPr>
          </w:p>
        </w:tc>
        <w:tc>
          <w:tcPr>
            <w:tcW w:w="1676" w:type="dxa"/>
            <w:vAlign w:val="center"/>
          </w:tcPr>
          <w:p w14:paraId="072A5D53" w14:textId="77777777" w:rsidR="00D03542" w:rsidRPr="00562384" w:rsidRDefault="00D03542" w:rsidP="00211045">
            <w:pPr>
              <w:spacing w:line="260" w:lineRule="exact"/>
              <w:jc w:val="center"/>
              <w:rPr>
                <w:sz w:val="18"/>
                <w:szCs w:val="18"/>
              </w:rPr>
            </w:pPr>
          </w:p>
        </w:tc>
      </w:tr>
      <w:tr w:rsidR="00D03542" w:rsidRPr="00562384" w14:paraId="044E08E1" w14:textId="77777777" w:rsidTr="005352CA">
        <w:tc>
          <w:tcPr>
            <w:tcW w:w="421" w:type="dxa"/>
            <w:vAlign w:val="center"/>
          </w:tcPr>
          <w:p w14:paraId="7AAC33E7" w14:textId="236553AE" w:rsidR="00D03542" w:rsidRDefault="00D03542" w:rsidP="00211045">
            <w:pPr>
              <w:spacing w:line="260" w:lineRule="exact"/>
              <w:jc w:val="center"/>
              <w:rPr>
                <w:sz w:val="18"/>
                <w:szCs w:val="18"/>
              </w:rPr>
            </w:pPr>
            <w:r>
              <w:rPr>
                <w:rFonts w:hint="eastAsia"/>
                <w:sz w:val="18"/>
                <w:szCs w:val="18"/>
              </w:rPr>
              <w:t>7</w:t>
            </w:r>
          </w:p>
        </w:tc>
        <w:tc>
          <w:tcPr>
            <w:tcW w:w="1194" w:type="dxa"/>
            <w:vAlign w:val="center"/>
          </w:tcPr>
          <w:p w14:paraId="6AAD154E" w14:textId="77777777" w:rsidR="001F1DB0" w:rsidRDefault="001F1DB0" w:rsidP="00211045">
            <w:pPr>
              <w:spacing w:line="260" w:lineRule="exact"/>
              <w:rPr>
                <w:sz w:val="18"/>
                <w:szCs w:val="18"/>
              </w:rPr>
            </w:pPr>
            <w:r>
              <w:rPr>
                <w:rFonts w:hint="eastAsia"/>
                <w:sz w:val="18"/>
                <w:szCs w:val="18"/>
              </w:rPr>
              <w:t>令和9</w:t>
            </w:r>
            <w:r w:rsidR="00D03542">
              <w:rPr>
                <w:rFonts w:hint="eastAsia"/>
                <w:sz w:val="18"/>
                <w:szCs w:val="18"/>
              </w:rPr>
              <w:t>年</w:t>
            </w:r>
          </w:p>
          <w:p w14:paraId="0DBB1BDB" w14:textId="43A181EA" w:rsidR="00D03542" w:rsidRPr="005849FA" w:rsidRDefault="00D03542" w:rsidP="00211045">
            <w:pPr>
              <w:spacing w:line="260" w:lineRule="exact"/>
              <w:rPr>
                <w:sz w:val="18"/>
                <w:szCs w:val="18"/>
              </w:rPr>
            </w:pPr>
            <w:r>
              <w:rPr>
                <w:rFonts w:hint="eastAsia"/>
                <w:sz w:val="18"/>
                <w:szCs w:val="18"/>
              </w:rPr>
              <w:t>10月～12月</w:t>
            </w:r>
          </w:p>
        </w:tc>
        <w:tc>
          <w:tcPr>
            <w:tcW w:w="1280" w:type="dxa"/>
            <w:vAlign w:val="center"/>
          </w:tcPr>
          <w:p w14:paraId="5E2856CE" w14:textId="77777777" w:rsidR="00D03542" w:rsidRPr="00562384" w:rsidRDefault="00D03542" w:rsidP="00211045">
            <w:pPr>
              <w:spacing w:line="260" w:lineRule="exact"/>
              <w:jc w:val="center"/>
              <w:rPr>
                <w:sz w:val="18"/>
                <w:szCs w:val="18"/>
              </w:rPr>
            </w:pPr>
          </w:p>
        </w:tc>
        <w:tc>
          <w:tcPr>
            <w:tcW w:w="1280" w:type="dxa"/>
            <w:vAlign w:val="center"/>
          </w:tcPr>
          <w:p w14:paraId="4C970A28" w14:textId="77777777" w:rsidR="00D03542" w:rsidRPr="00562384" w:rsidRDefault="00D03542" w:rsidP="00211045">
            <w:pPr>
              <w:spacing w:line="260" w:lineRule="exact"/>
              <w:jc w:val="center"/>
              <w:rPr>
                <w:sz w:val="18"/>
                <w:szCs w:val="18"/>
              </w:rPr>
            </w:pPr>
          </w:p>
        </w:tc>
        <w:tc>
          <w:tcPr>
            <w:tcW w:w="1265" w:type="dxa"/>
            <w:vAlign w:val="center"/>
          </w:tcPr>
          <w:p w14:paraId="596D7AE5" w14:textId="77777777" w:rsidR="00D03542" w:rsidRPr="00562384" w:rsidRDefault="00D03542" w:rsidP="00211045">
            <w:pPr>
              <w:spacing w:line="260" w:lineRule="exact"/>
              <w:jc w:val="center"/>
              <w:rPr>
                <w:sz w:val="18"/>
                <w:szCs w:val="18"/>
              </w:rPr>
            </w:pPr>
          </w:p>
        </w:tc>
        <w:tc>
          <w:tcPr>
            <w:tcW w:w="1661" w:type="dxa"/>
            <w:vAlign w:val="center"/>
          </w:tcPr>
          <w:p w14:paraId="58107F47" w14:textId="77777777" w:rsidR="00D03542" w:rsidRPr="00562384" w:rsidRDefault="00D03542" w:rsidP="00211045">
            <w:pPr>
              <w:spacing w:line="260" w:lineRule="exact"/>
              <w:jc w:val="center"/>
              <w:rPr>
                <w:sz w:val="18"/>
                <w:szCs w:val="18"/>
              </w:rPr>
            </w:pPr>
          </w:p>
        </w:tc>
        <w:tc>
          <w:tcPr>
            <w:tcW w:w="1676" w:type="dxa"/>
            <w:vAlign w:val="center"/>
          </w:tcPr>
          <w:p w14:paraId="0BEFA9B4" w14:textId="77777777" w:rsidR="00D03542" w:rsidRPr="00562384" w:rsidRDefault="00D03542" w:rsidP="00211045">
            <w:pPr>
              <w:spacing w:line="260" w:lineRule="exact"/>
              <w:jc w:val="center"/>
              <w:rPr>
                <w:sz w:val="18"/>
                <w:szCs w:val="18"/>
              </w:rPr>
            </w:pPr>
          </w:p>
        </w:tc>
      </w:tr>
      <w:tr w:rsidR="00D03542" w:rsidRPr="00562384" w14:paraId="76C82C98" w14:textId="77777777" w:rsidTr="005352CA">
        <w:tc>
          <w:tcPr>
            <w:tcW w:w="421" w:type="dxa"/>
            <w:vAlign w:val="center"/>
          </w:tcPr>
          <w:p w14:paraId="40B752D7" w14:textId="01480059" w:rsidR="00D03542" w:rsidRDefault="00D03542" w:rsidP="00211045">
            <w:pPr>
              <w:spacing w:line="260" w:lineRule="exact"/>
              <w:jc w:val="center"/>
              <w:rPr>
                <w:sz w:val="18"/>
                <w:szCs w:val="18"/>
              </w:rPr>
            </w:pPr>
            <w:r>
              <w:rPr>
                <w:rFonts w:hint="eastAsia"/>
                <w:sz w:val="18"/>
                <w:szCs w:val="18"/>
              </w:rPr>
              <w:t>8</w:t>
            </w:r>
          </w:p>
        </w:tc>
        <w:tc>
          <w:tcPr>
            <w:tcW w:w="1194" w:type="dxa"/>
            <w:vAlign w:val="center"/>
          </w:tcPr>
          <w:p w14:paraId="2274117F" w14:textId="77777777" w:rsidR="001F1DB0" w:rsidRDefault="001F1DB0" w:rsidP="00211045">
            <w:pPr>
              <w:spacing w:line="260" w:lineRule="exact"/>
              <w:rPr>
                <w:sz w:val="18"/>
                <w:szCs w:val="18"/>
              </w:rPr>
            </w:pPr>
            <w:r>
              <w:rPr>
                <w:rFonts w:hint="eastAsia"/>
                <w:sz w:val="18"/>
                <w:szCs w:val="18"/>
              </w:rPr>
              <w:t>令和10</w:t>
            </w:r>
            <w:r w:rsidR="00D03542">
              <w:rPr>
                <w:rFonts w:hint="eastAsia"/>
                <w:sz w:val="18"/>
                <w:szCs w:val="18"/>
              </w:rPr>
              <w:t>年</w:t>
            </w:r>
          </w:p>
          <w:p w14:paraId="7FDD6C9A" w14:textId="006B9137" w:rsidR="00D03542" w:rsidRPr="005849FA" w:rsidRDefault="00D03542" w:rsidP="00211045">
            <w:pPr>
              <w:spacing w:line="260" w:lineRule="exact"/>
              <w:rPr>
                <w:sz w:val="18"/>
                <w:szCs w:val="18"/>
              </w:rPr>
            </w:pPr>
            <w:r>
              <w:rPr>
                <w:rFonts w:hint="eastAsia"/>
                <w:sz w:val="18"/>
                <w:szCs w:val="18"/>
              </w:rPr>
              <w:t>1月～3月</w:t>
            </w:r>
          </w:p>
        </w:tc>
        <w:tc>
          <w:tcPr>
            <w:tcW w:w="1280" w:type="dxa"/>
            <w:vAlign w:val="center"/>
          </w:tcPr>
          <w:p w14:paraId="6C9C42A8" w14:textId="77777777" w:rsidR="00D03542" w:rsidRPr="00562384" w:rsidRDefault="00D03542" w:rsidP="00211045">
            <w:pPr>
              <w:spacing w:line="260" w:lineRule="exact"/>
              <w:jc w:val="center"/>
              <w:rPr>
                <w:sz w:val="18"/>
                <w:szCs w:val="18"/>
              </w:rPr>
            </w:pPr>
          </w:p>
        </w:tc>
        <w:tc>
          <w:tcPr>
            <w:tcW w:w="1280" w:type="dxa"/>
            <w:vAlign w:val="center"/>
          </w:tcPr>
          <w:p w14:paraId="41B62AD5" w14:textId="77777777" w:rsidR="00D03542" w:rsidRPr="00562384" w:rsidRDefault="00D03542" w:rsidP="00211045">
            <w:pPr>
              <w:spacing w:line="260" w:lineRule="exact"/>
              <w:jc w:val="center"/>
              <w:rPr>
                <w:sz w:val="18"/>
                <w:szCs w:val="18"/>
              </w:rPr>
            </w:pPr>
          </w:p>
        </w:tc>
        <w:tc>
          <w:tcPr>
            <w:tcW w:w="1265" w:type="dxa"/>
            <w:vAlign w:val="center"/>
          </w:tcPr>
          <w:p w14:paraId="0495F457" w14:textId="77777777" w:rsidR="00D03542" w:rsidRPr="00562384" w:rsidRDefault="00D03542" w:rsidP="00211045">
            <w:pPr>
              <w:spacing w:line="260" w:lineRule="exact"/>
              <w:jc w:val="center"/>
              <w:rPr>
                <w:sz w:val="18"/>
                <w:szCs w:val="18"/>
              </w:rPr>
            </w:pPr>
          </w:p>
        </w:tc>
        <w:tc>
          <w:tcPr>
            <w:tcW w:w="1661" w:type="dxa"/>
            <w:vAlign w:val="center"/>
          </w:tcPr>
          <w:p w14:paraId="07CB619C" w14:textId="77777777" w:rsidR="00D03542" w:rsidRPr="00562384" w:rsidRDefault="00D03542" w:rsidP="00211045">
            <w:pPr>
              <w:spacing w:line="260" w:lineRule="exact"/>
              <w:jc w:val="center"/>
              <w:rPr>
                <w:sz w:val="18"/>
                <w:szCs w:val="18"/>
              </w:rPr>
            </w:pPr>
          </w:p>
        </w:tc>
        <w:tc>
          <w:tcPr>
            <w:tcW w:w="1676" w:type="dxa"/>
            <w:vAlign w:val="center"/>
          </w:tcPr>
          <w:p w14:paraId="206C5366" w14:textId="77777777" w:rsidR="00D03542" w:rsidRPr="00562384" w:rsidRDefault="00D03542" w:rsidP="00211045">
            <w:pPr>
              <w:spacing w:line="260" w:lineRule="exact"/>
              <w:jc w:val="center"/>
              <w:rPr>
                <w:sz w:val="18"/>
                <w:szCs w:val="18"/>
              </w:rPr>
            </w:pPr>
          </w:p>
        </w:tc>
      </w:tr>
      <w:tr w:rsidR="00D03542" w:rsidRPr="00562384" w14:paraId="30D3608E" w14:textId="77777777" w:rsidTr="005352CA">
        <w:tc>
          <w:tcPr>
            <w:tcW w:w="421" w:type="dxa"/>
            <w:vAlign w:val="center"/>
          </w:tcPr>
          <w:p w14:paraId="7863BA6D" w14:textId="424215E9" w:rsidR="00D03542" w:rsidRDefault="00D03542" w:rsidP="00211045">
            <w:pPr>
              <w:spacing w:line="260" w:lineRule="exact"/>
              <w:jc w:val="center"/>
              <w:rPr>
                <w:sz w:val="18"/>
                <w:szCs w:val="18"/>
              </w:rPr>
            </w:pPr>
            <w:r>
              <w:rPr>
                <w:rFonts w:hint="eastAsia"/>
                <w:sz w:val="18"/>
                <w:szCs w:val="18"/>
              </w:rPr>
              <w:t>9</w:t>
            </w:r>
          </w:p>
        </w:tc>
        <w:tc>
          <w:tcPr>
            <w:tcW w:w="1194" w:type="dxa"/>
            <w:vAlign w:val="center"/>
          </w:tcPr>
          <w:p w14:paraId="5E7AF862" w14:textId="77777777" w:rsidR="001F1DB0" w:rsidRDefault="001F1DB0" w:rsidP="00211045">
            <w:pPr>
              <w:spacing w:line="260" w:lineRule="exact"/>
              <w:rPr>
                <w:sz w:val="18"/>
                <w:szCs w:val="18"/>
              </w:rPr>
            </w:pPr>
            <w:r>
              <w:rPr>
                <w:rFonts w:hint="eastAsia"/>
                <w:sz w:val="18"/>
                <w:szCs w:val="18"/>
              </w:rPr>
              <w:t>令和10</w:t>
            </w:r>
            <w:r w:rsidR="00D03542">
              <w:rPr>
                <w:rFonts w:hint="eastAsia"/>
                <w:sz w:val="18"/>
                <w:szCs w:val="18"/>
              </w:rPr>
              <w:t>年</w:t>
            </w:r>
          </w:p>
          <w:p w14:paraId="3C04F5BD" w14:textId="3CBE13DA" w:rsidR="00D03542" w:rsidRPr="005849FA" w:rsidRDefault="00D03542" w:rsidP="00211045">
            <w:pPr>
              <w:spacing w:line="260" w:lineRule="exact"/>
              <w:rPr>
                <w:sz w:val="18"/>
                <w:szCs w:val="18"/>
              </w:rPr>
            </w:pPr>
            <w:r>
              <w:rPr>
                <w:rFonts w:hint="eastAsia"/>
                <w:sz w:val="18"/>
                <w:szCs w:val="18"/>
              </w:rPr>
              <w:t>4月～6月</w:t>
            </w:r>
          </w:p>
        </w:tc>
        <w:tc>
          <w:tcPr>
            <w:tcW w:w="1280" w:type="dxa"/>
            <w:vAlign w:val="center"/>
          </w:tcPr>
          <w:p w14:paraId="25541E24" w14:textId="77777777" w:rsidR="00D03542" w:rsidRPr="00562384" w:rsidRDefault="00D03542" w:rsidP="00211045">
            <w:pPr>
              <w:spacing w:line="260" w:lineRule="exact"/>
              <w:jc w:val="center"/>
              <w:rPr>
                <w:sz w:val="18"/>
                <w:szCs w:val="18"/>
              </w:rPr>
            </w:pPr>
          </w:p>
        </w:tc>
        <w:tc>
          <w:tcPr>
            <w:tcW w:w="1280" w:type="dxa"/>
            <w:vAlign w:val="center"/>
          </w:tcPr>
          <w:p w14:paraId="271513AF" w14:textId="77777777" w:rsidR="00D03542" w:rsidRPr="00562384" w:rsidRDefault="00D03542" w:rsidP="00211045">
            <w:pPr>
              <w:spacing w:line="260" w:lineRule="exact"/>
              <w:jc w:val="center"/>
              <w:rPr>
                <w:sz w:val="18"/>
                <w:szCs w:val="18"/>
              </w:rPr>
            </w:pPr>
          </w:p>
        </w:tc>
        <w:tc>
          <w:tcPr>
            <w:tcW w:w="1265" w:type="dxa"/>
            <w:vAlign w:val="center"/>
          </w:tcPr>
          <w:p w14:paraId="6EA0FAC9" w14:textId="77777777" w:rsidR="00D03542" w:rsidRPr="00562384" w:rsidRDefault="00D03542" w:rsidP="00211045">
            <w:pPr>
              <w:spacing w:line="260" w:lineRule="exact"/>
              <w:jc w:val="center"/>
              <w:rPr>
                <w:sz w:val="18"/>
                <w:szCs w:val="18"/>
              </w:rPr>
            </w:pPr>
          </w:p>
        </w:tc>
        <w:tc>
          <w:tcPr>
            <w:tcW w:w="1661" w:type="dxa"/>
            <w:vAlign w:val="center"/>
          </w:tcPr>
          <w:p w14:paraId="30C1E589" w14:textId="77777777" w:rsidR="00D03542" w:rsidRPr="00562384" w:rsidRDefault="00D03542" w:rsidP="00211045">
            <w:pPr>
              <w:spacing w:line="260" w:lineRule="exact"/>
              <w:jc w:val="center"/>
              <w:rPr>
                <w:sz w:val="18"/>
                <w:szCs w:val="18"/>
              </w:rPr>
            </w:pPr>
          </w:p>
        </w:tc>
        <w:tc>
          <w:tcPr>
            <w:tcW w:w="1676" w:type="dxa"/>
            <w:vAlign w:val="center"/>
          </w:tcPr>
          <w:p w14:paraId="198F7DA2" w14:textId="77777777" w:rsidR="00D03542" w:rsidRPr="00562384" w:rsidRDefault="00D03542" w:rsidP="00211045">
            <w:pPr>
              <w:spacing w:line="260" w:lineRule="exact"/>
              <w:jc w:val="center"/>
              <w:rPr>
                <w:sz w:val="18"/>
                <w:szCs w:val="18"/>
              </w:rPr>
            </w:pPr>
          </w:p>
        </w:tc>
      </w:tr>
      <w:tr w:rsidR="00D03542" w:rsidRPr="00562384" w14:paraId="512A06F9" w14:textId="77777777" w:rsidTr="005352CA">
        <w:tc>
          <w:tcPr>
            <w:tcW w:w="421" w:type="dxa"/>
            <w:vAlign w:val="center"/>
          </w:tcPr>
          <w:p w14:paraId="382C03F9" w14:textId="7C4F56FC" w:rsidR="00D03542" w:rsidRDefault="00D03542" w:rsidP="00211045">
            <w:pPr>
              <w:spacing w:line="260" w:lineRule="exact"/>
              <w:jc w:val="center"/>
              <w:rPr>
                <w:sz w:val="18"/>
                <w:szCs w:val="18"/>
              </w:rPr>
            </w:pPr>
            <w:r>
              <w:rPr>
                <w:rFonts w:hint="eastAsia"/>
                <w:sz w:val="18"/>
                <w:szCs w:val="18"/>
              </w:rPr>
              <w:t>10</w:t>
            </w:r>
          </w:p>
        </w:tc>
        <w:tc>
          <w:tcPr>
            <w:tcW w:w="1194" w:type="dxa"/>
            <w:vAlign w:val="center"/>
          </w:tcPr>
          <w:p w14:paraId="23AEFD5F" w14:textId="77777777" w:rsidR="001F1DB0" w:rsidRDefault="001F1DB0" w:rsidP="00211045">
            <w:pPr>
              <w:spacing w:line="260" w:lineRule="exact"/>
              <w:rPr>
                <w:sz w:val="18"/>
                <w:szCs w:val="18"/>
              </w:rPr>
            </w:pPr>
            <w:r>
              <w:rPr>
                <w:rFonts w:hint="eastAsia"/>
                <w:sz w:val="18"/>
                <w:szCs w:val="18"/>
              </w:rPr>
              <w:t>令和10</w:t>
            </w:r>
            <w:r w:rsidR="00D03542">
              <w:rPr>
                <w:rFonts w:hint="eastAsia"/>
                <w:sz w:val="18"/>
                <w:szCs w:val="18"/>
              </w:rPr>
              <w:t>年</w:t>
            </w:r>
          </w:p>
          <w:p w14:paraId="441C34BD" w14:textId="2CD1F76B" w:rsidR="00D03542" w:rsidRPr="005849FA" w:rsidRDefault="00D03542" w:rsidP="00211045">
            <w:pPr>
              <w:spacing w:line="260" w:lineRule="exact"/>
              <w:rPr>
                <w:sz w:val="18"/>
                <w:szCs w:val="18"/>
              </w:rPr>
            </w:pPr>
            <w:r>
              <w:rPr>
                <w:rFonts w:hint="eastAsia"/>
                <w:sz w:val="18"/>
                <w:szCs w:val="18"/>
              </w:rPr>
              <w:t>7月～9月</w:t>
            </w:r>
          </w:p>
        </w:tc>
        <w:tc>
          <w:tcPr>
            <w:tcW w:w="1280" w:type="dxa"/>
            <w:vAlign w:val="center"/>
          </w:tcPr>
          <w:p w14:paraId="092011A0" w14:textId="77777777" w:rsidR="00D03542" w:rsidRPr="00562384" w:rsidRDefault="00D03542" w:rsidP="00211045">
            <w:pPr>
              <w:spacing w:line="260" w:lineRule="exact"/>
              <w:jc w:val="center"/>
              <w:rPr>
                <w:sz w:val="18"/>
                <w:szCs w:val="18"/>
              </w:rPr>
            </w:pPr>
          </w:p>
        </w:tc>
        <w:tc>
          <w:tcPr>
            <w:tcW w:w="1280" w:type="dxa"/>
            <w:vAlign w:val="center"/>
          </w:tcPr>
          <w:p w14:paraId="2E50EE3C" w14:textId="77777777" w:rsidR="00D03542" w:rsidRPr="00562384" w:rsidRDefault="00D03542" w:rsidP="00211045">
            <w:pPr>
              <w:spacing w:line="260" w:lineRule="exact"/>
              <w:jc w:val="center"/>
              <w:rPr>
                <w:sz w:val="18"/>
                <w:szCs w:val="18"/>
              </w:rPr>
            </w:pPr>
          </w:p>
        </w:tc>
        <w:tc>
          <w:tcPr>
            <w:tcW w:w="1265" w:type="dxa"/>
            <w:vAlign w:val="center"/>
          </w:tcPr>
          <w:p w14:paraId="71D035BB" w14:textId="77777777" w:rsidR="00D03542" w:rsidRPr="00562384" w:rsidRDefault="00D03542" w:rsidP="00211045">
            <w:pPr>
              <w:spacing w:line="260" w:lineRule="exact"/>
              <w:jc w:val="center"/>
              <w:rPr>
                <w:sz w:val="18"/>
                <w:szCs w:val="18"/>
              </w:rPr>
            </w:pPr>
          </w:p>
        </w:tc>
        <w:tc>
          <w:tcPr>
            <w:tcW w:w="1661" w:type="dxa"/>
            <w:vAlign w:val="center"/>
          </w:tcPr>
          <w:p w14:paraId="5BAA4124" w14:textId="77777777" w:rsidR="00D03542" w:rsidRPr="00562384" w:rsidRDefault="00D03542" w:rsidP="00211045">
            <w:pPr>
              <w:spacing w:line="260" w:lineRule="exact"/>
              <w:jc w:val="center"/>
              <w:rPr>
                <w:sz w:val="18"/>
                <w:szCs w:val="18"/>
              </w:rPr>
            </w:pPr>
          </w:p>
        </w:tc>
        <w:tc>
          <w:tcPr>
            <w:tcW w:w="1676" w:type="dxa"/>
            <w:vAlign w:val="center"/>
          </w:tcPr>
          <w:p w14:paraId="2D91E5CF" w14:textId="77777777" w:rsidR="00D03542" w:rsidRPr="00562384" w:rsidRDefault="00D03542" w:rsidP="00211045">
            <w:pPr>
              <w:spacing w:line="260" w:lineRule="exact"/>
              <w:jc w:val="center"/>
              <w:rPr>
                <w:sz w:val="18"/>
                <w:szCs w:val="18"/>
              </w:rPr>
            </w:pPr>
          </w:p>
        </w:tc>
      </w:tr>
      <w:tr w:rsidR="00D03542" w:rsidRPr="00562384" w14:paraId="48387409" w14:textId="77777777" w:rsidTr="005352CA">
        <w:tc>
          <w:tcPr>
            <w:tcW w:w="421" w:type="dxa"/>
            <w:vAlign w:val="center"/>
          </w:tcPr>
          <w:p w14:paraId="545A50F4" w14:textId="0AC8EC40" w:rsidR="00D03542" w:rsidRDefault="00D03542" w:rsidP="00211045">
            <w:pPr>
              <w:spacing w:line="260" w:lineRule="exact"/>
              <w:jc w:val="center"/>
              <w:rPr>
                <w:sz w:val="18"/>
                <w:szCs w:val="18"/>
              </w:rPr>
            </w:pPr>
            <w:r>
              <w:rPr>
                <w:rFonts w:hint="eastAsia"/>
                <w:sz w:val="18"/>
                <w:szCs w:val="18"/>
              </w:rPr>
              <w:t>11</w:t>
            </w:r>
          </w:p>
        </w:tc>
        <w:tc>
          <w:tcPr>
            <w:tcW w:w="1194" w:type="dxa"/>
            <w:vAlign w:val="center"/>
          </w:tcPr>
          <w:p w14:paraId="5BEC39BC" w14:textId="77777777" w:rsidR="001F1DB0" w:rsidRDefault="001F1DB0" w:rsidP="00211045">
            <w:pPr>
              <w:spacing w:line="260" w:lineRule="exact"/>
              <w:rPr>
                <w:sz w:val="18"/>
                <w:szCs w:val="18"/>
              </w:rPr>
            </w:pPr>
            <w:r>
              <w:rPr>
                <w:rFonts w:hint="eastAsia"/>
                <w:sz w:val="18"/>
                <w:szCs w:val="18"/>
              </w:rPr>
              <w:t>令和10</w:t>
            </w:r>
            <w:r w:rsidR="00D03542">
              <w:rPr>
                <w:rFonts w:hint="eastAsia"/>
                <w:sz w:val="18"/>
                <w:szCs w:val="18"/>
              </w:rPr>
              <w:t>年</w:t>
            </w:r>
          </w:p>
          <w:p w14:paraId="69B37342" w14:textId="201FE292" w:rsidR="00D03542" w:rsidRPr="005849FA" w:rsidRDefault="00D03542" w:rsidP="00211045">
            <w:pPr>
              <w:spacing w:line="260" w:lineRule="exact"/>
              <w:rPr>
                <w:sz w:val="18"/>
                <w:szCs w:val="18"/>
              </w:rPr>
            </w:pPr>
            <w:r>
              <w:rPr>
                <w:rFonts w:hint="eastAsia"/>
                <w:sz w:val="18"/>
                <w:szCs w:val="18"/>
              </w:rPr>
              <w:t>10月～12月</w:t>
            </w:r>
          </w:p>
        </w:tc>
        <w:tc>
          <w:tcPr>
            <w:tcW w:w="1280" w:type="dxa"/>
            <w:vAlign w:val="center"/>
          </w:tcPr>
          <w:p w14:paraId="2459A137" w14:textId="77777777" w:rsidR="00D03542" w:rsidRPr="00562384" w:rsidRDefault="00D03542" w:rsidP="00211045">
            <w:pPr>
              <w:spacing w:line="260" w:lineRule="exact"/>
              <w:jc w:val="center"/>
              <w:rPr>
                <w:sz w:val="18"/>
                <w:szCs w:val="18"/>
              </w:rPr>
            </w:pPr>
          </w:p>
        </w:tc>
        <w:tc>
          <w:tcPr>
            <w:tcW w:w="1280" w:type="dxa"/>
            <w:vAlign w:val="center"/>
          </w:tcPr>
          <w:p w14:paraId="1D8A8696" w14:textId="77777777" w:rsidR="00D03542" w:rsidRPr="00562384" w:rsidRDefault="00D03542" w:rsidP="00211045">
            <w:pPr>
              <w:spacing w:line="260" w:lineRule="exact"/>
              <w:jc w:val="center"/>
              <w:rPr>
                <w:sz w:val="18"/>
                <w:szCs w:val="18"/>
              </w:rPr>
            </w:pPr>
          </w:p>
        </w:tc>
        <w:tc>
          <w:tcPr>
            <w:tcW w:w="1265" w:type="dxa"/>
            <w:vAlign w:val="center"/>
          </w:tcPr>
          <w:p w14:paraId="6659E688" w14:textId="77777777" w:rsidR="00D03542" w:rsidRPr="00562384" w:rsidRDefault="00D03542" w:rsidP="00211045">
            <w:pPr>
              <w:spacing w:line="260" w:lineRule="exact"/>
              <w:jc w:val="center"/>
              <w:rPr>
                <w:sz w:val="18"/>
                <w:szCs w:val="18"/>
              </w:rPr>
            </w:pPr>
          </w:p>
        </w:tc>
        <w:tc>
          <w:tcPr>
            <w:tcW w:w="1661" w:type="dxa"/>
            <w:vAlign w:val="center"/>
          </w:tcPr>
          <w:p w14:paraId="21EDD888" w14:textId="77777777" w:rsidR="00D03542" w:rsidRPr="00562384" w:rsidRDefault="00D03542" w:rsidP="00211045">
            <w:pPr>
              <w:spacing w:line="260" w:lineRule="exact"/>
              <w:jc w:val="center"/>
              <w:rPr>
                <w:sz w:val="18"/>
                <w:szCs w:val="18"/>
              </w:rPr>
            </w:pPr>
          </w:p>
        </w:tc>
        <w:tc>
          <w:tcPr>
            <w:tcW w:w="1676" w:type="dxa"/>
            <w:vAlign w:val="center"/>
          </w:tcPr>
          <w:p w14:paraId="3C98AD2D" w14:textId="77777777" w:rsidR="00D03542" w:rsidRPr="00562384" w:rsidRDefault="00D03542" w:rsidP="00211045">
            <w:pPr>
              <w:spacing w:line="260" w:lineRule="exact"/>
              <w:jc w:val="center"/>
              <w:rPr>
                <w:sz w:val="18"/>
                <w:szCs w:val="18"/>
              </w:rPr>
            </w:pPr>
          </w:p>
        </w:tc>
      </w:tr>
      <w:tr w:rsidR="00D03542" w:rsidRPr="00562384" w14:paraId="495EF8FE" w14:textId="77777777" w:rsidTr="005352CA">
        <w:tc>
          <w:tcPr>
            <w:tcW w:w="421" w:type="dxa"/>
            <w:vAlign w:val="center"/>
          </w:tcPr>
          <w:p w14:paraId="38C84B32" w14:textId="591BF98A" w:rsidR="00D03542" w:rsidRDefault="00D03542" w:rsidP="00211045">
            <w:pPr>
              <w:spacing w:line="260" w:lineRule="exact"/>
              <w:jc w:val="center"/>
              <w:rPr>
                <w:sz w:val="18"/>
                <w:szCs w:val="18"/>
              </w:rPr>
            </w:pPr>
            <w:r>
              <w:rPr>
                <w:rFonts w:hint="eastAsia"/>
                <w:sz w:val="18"/>
                <w:szCs w:val="18"/>
              </w:rPr>
              <w:t>12</w:t>
            </w:r>
          </w:p>
        </w:tc>
        <w:tc>
          <w:tcPr>
            <w:tcW w:w="1194" w:type="dxa"/>
            <w:vAlign w:val="center"/>
          </w:tcPr>
          <w:p w14:paraId="2E2AF5BD" w14:textId="77777777" w:rsidR="001F1DB0" w:rsidRDefault="001F1DB0" w:rsidP="00211045">
            <w:pPr>
              <w:spacing w:line="260" w:lineRule="exact"/>
              <w:rPr>
                <w:sz w:val="18"/>
                <w:szCs w:val="18"/>
              </w:rPr>
            </w:pPr>
            <w:r>
              <w:rPr>
                <w:rFonts w:hint="eastAsia"/>
                <w:sz w:val="18"/>
                <w:szCs w:val="18"/>
              </w:rPr>
              <w:t>令和11</w:t>
            </w:r>
            <w:r w:rsidR="00D03542">
              <w:rPr>
                <w:rFonts w:hint="eastAsia"/>
                <w:sz w:val="18"/>
                <w:szCs w:val="18"/>
              </w:rPr>
              <w:t>年</w:t>
            </w:r>
          </w:p>
          <w:p w14:paraId="5F98D93E" w14:textId="7A4304C8" w:rsidR="00D03542" w:rsidRPr="005849FA" w:rsidRDefault="00D03542" w:rsidP="00211045">
            <w:pPr>
              <w:spacing w:line="260" w:lineRule="exact"/>
              <w:rPr>
                <w:sz w:val="18"/>
                <w:szCs w:val="18"/>
              </w:rPr>
            </w:pPr>
            <w:r>
              <w:rPr>
                <w:rFonts w:hint="eastAsia"/>
                <w:sz w:val="18"/>
                <w:szCs w:val="18"/>
              </w:rPr>
              <w:t>1月～3月</w:t>
            </w:r>
          </w:p>
        </w:tc>
        <w:tc>
          <w:tcPr>
            <w:tcW w:w="1280" w:type="dxa"/>
            <w:vAlign w:val="center"/>
          </w:tcPr>
          <w:p w14:paraId="05D2FF10" w14:textId="77777777" w:rsidR="00D03542" w:rsidRPr="00562384" w:rsidRDefault="00D03542" w:rsidP="00211045">
            <w:pPr>
              <w:spacing w:line="260" w:lineRule="exact"/>
              <w:jc w:val="center"/>
              <w:rPr>
                <w:sz w:val="18"/>
                <w:szCs w:val="18"/>
              </w:rPr>
            </w:pPr>
          </w:p>
        </w:tc>
        <w:tc>
          <w:tcPr>
            <w:tcW w:w="1280" w:type="dxa"/>
            <w:vAlign w:val="center"/>
          </w:tcPr>
          <w:p w14:paraId="0A8FACA2" w14:textId="77777777" w:rsidR="00D03542" w:rsidRPr="00562384" w:rsidRDefault="00D03542" w:rsidP="00211045">
            <w:pPr>
              <w:spacing w:line="260" w:lineRule="exact"/>
              <w:jc w:val="center"/>
              <w:rPr>
                <w:sz w:val="18"/>
                <w:szCs w:val="18"/>
              </w:rPr>
            </w:pPr>
          </w:p>
        </w:tc>
        <w:tc>
          <w:tcPr>
            <w:tcW w:w="1265" w:type="dxa"/>
            <w:vAlign w:val="center"/>
          </w:tcPr>
          <w:p w14:paraId="44DE6F95" w14:textId="77777777" w:rsidR="00D03542" w:rsidRPr="00562384" w:rsidRDefault="00D03542" w:rsidP="00211045">
            <w:pPr>
              <w:spacing w:line="260" w:lineRule="exact"/>
              <w:jc w:val="center"/>
              <w:rPr>
                <w:sz w:val="18"/>
                <w:szCs w:val="18"/>
              </w:rPr>
            </w:pPr>
          </w:p>
        </w:tc>
        <w:tc>
          <w:tcPr>
            <w:tcW w:w="1661" w:type="dxa"/>
            <w:vAlign w:val="center"/>
          </w:tcPr>
          <w:p w14:paraId="246B91D4" w14:textId="77777777" w:rsidR="00D03542" w:rsidRPr="00562384" w:rsidRDefault="00D03542" w:rsidP="00211045">
            <w:pPr>
              <w:spacing w:line="260" w:lineRule="exact"/>
              <w:jc w:val="center"/>
              <w:rPr>
                <w:sz w:val="18"/>
                <w:szCs w:val="18"/>
              </w:rPr>
            </w:pPr>
          </w:p>
        </w:tc>
        <w:tc>
          <w:tcPr>
            <w:tcW w:w="1676" w:type="dxa"/>
            <w:vAlign w:val="center"/>
          </w:tcPr>
          <w:p w14:paraId="4DC63EAB" w14:textId="77777777" w:rsidR="00D03542" w:rsidRPr="00562384" w:rsidRDefault="00D03542" w:rsidP="00211045">
            <w:pPr>
              <w:spacing w:line="260" w:lineRule="exact"/>
              <w:jc w:val="center"/>
              <w:rPr>
                <w:sz w:val="18"/>
                <w:szCs w:val="18"/>
              </w:rPr>
            </w:pPr>
          </w:p>
        </w:tc>
      </w:tr>
      <w:tr w:rsidR="00D03542" w:rsidRPr="00562384" w14:paraId="20B41795" w14:textId="77777777" w:rsidTr="005352CA">
        <w:tc>
          <w:tcPr>
            <w:tcW w:w="421" w:type="dxa"/>
            <w:vAlign w:val="center"/>
          </w:tcPr>
          <w:p w14:paraId="5B82FE11" w14:textId="2140F601" w:rsidR="00D03542" w:rsidRDefault="00D03542" w:rsidP="00211045">
            <w:pPr>
              <w:spacing w:line="260" w:lineRule="exact"/>
              <w:jc w:val="center"/>
              <w:rPr>
                <w:sz w:val="18"/>
                <w:szCs w:val="18"/>
              </w:rPr>
            </w:pPr>
            <w:r>
              <w:rPr>
                <w:rFonts w:hint="eastAsia"/>
                <w:sz w:val="18"/>
                <w:szCs w:val="18"/>
              </w:rPr>
              <w:lastRenderedPageBreak/>
              <w:t>13</w:t>
            </w:r>
          </w:p>
        </w:tc>
        <w:tc>
          <w:tcPr>
            <w:tcW w:w="1194" w:type="dxa"/>
            <w:vAlign w:val="center"/>
          </w:tcPr>
          <w:p w14:paraId="6F3504E8" w14:textId="77777777" w:rsidR="001F1DB0" w:rsidRDefault="001F1DB0" w:rsidP="00211045">
            <w:pPr>
              <w:spacing w:line="260" w:lineRule="exact"/>
              <w:rPr>
                <w:sz w:val="18"/>
                <w:szCs w:val="18"/>
              </w:rPr>
            </w:pPr>
            <w:r>
              <w:rPr>
                <w:rFonts w:hint="eastAsia"/>
                <w:sz w:val="18"/>
                <w:szCs w:val="18"/>
              </w:rPr>
              <w:t>令和11</w:t>
            </w:r>
            <w:r w:rsidR="00D03542">
              <w:rPr>
                <w:rFonts w:hint="eastAsia"/>
                <w:sz w:val="18"/>
                <w:szCs w:val="18"/>
              </w:rPr>
              <w:t>年</w:t>
            </w:r>
          </w:p>
          <w:p w14:paraId="4A09488C" w14:textId="0B820AB8" w:rsidR="00D03542" w:rsidRPr="005849FA" w:rsidRDefault="00D03542" w:rsidP="00211045">
            <w:pPr>
              <w:spacing w:line="260" w:lineRule="exact"/>
              <w:rPr>
                <w:sz w:val="18"/>
                <w:szCs w:val="18"/>
              </w:rPr>
            </w:pPr>
            <w:r>
              <w:rPr>
                <w:rFonts w:hint="eastAsia"/>
                <w:sz w:val="18"/>
                <w:szCs w:val="18"/>
              </w:rPr>
              <w:t>4月～6月</w:t>
            </w:r>
          </w:p>
        </w:tc>
        <w:tc>
          <w:tcPr>
            <w:tcW w:w="1280" w:type="dxa"/>
            <w:vAlign w:val="center"/>
          </w:tcPr>
          <w:p w14:paraId="61310337" w14:textId="77777777" w:rsidR="00D03542" w:rsidRPr="00562384" w:rsidRDefault="00D03542" w:rsidP="00211045">
            <w:pPr>
              <w:spacing w:line="260" w:lineRule="exact"/>
              <w:jc w:val="center"/>
              <w:rPr>
                <w:sz w:val="18"/>
                <w:szCs w:val="18"/>
              </w:rPr>
            </w:pPr>
          </w:p>
        </w:tc>
        <w:tc>
          <w:tcPr>
            <w:tcW w:w="1280" w:type="dxa"/>
            <w:vAlign w:val="center"/>
          </w:tcPr>
          <w:p w14:paraId="30554573" w14:textId="77777777" w:rsidR="00D03542" w:rsidRPr="00562384" w:rsidRDefault="00D03542" w:rsidP="00211045">
            <w:pPr>
              <w:spacing w:line="260" w:lineRule="exact"/>
              <w:jc w:val="center"/>
              <w:rPr>
                <w:sz w:val="18"/>
                <w:szCs w:val="18"/>
              </w:rPr>
            </w:pPr>
          </w:p>
        </w:tc>
        <w:tc>
          <w:tcPr>
            <w:tcW w:w="1265" w:type="dxa"/>
            <w:vAlign w:val="center"/>
          </w:tcPr>
          <w:p w14:paraId="525618E7" w14:textId="77777777" w:rsidR="00D03542" w:rsidRPr="00562384" w:rsidRDefault="00D03542" w:rsidP="00211045">
            <w:pPr>
              <w:spacing w:line="260" w:lineRule="exact"/>
              <w:jc w:val="center"/>
              <w:rPr>
                <w:sz w:val="18"/>
                <w:szCs w:val="18"/>
              </w:rPr>
            </w:pPr>
          </w:p>
        </w:tc>
        <w:tc>
          <w:tcPr>
            <w:tcW w:w="1661" w:type="dxa"/>
            <w:vAlign w:val="center"/>
          </w:tcPr>
          <w:p w14:paraId="4C0644BD" w14:textId="77777777" w:rsidR="00D03542" w:rsidRPr="00562384" w:rsidRDefault="00D03542" w:rsidP="00211045">
            <w:pPr>
              <w:spacing w:line="260" w:lineRule="exact"/>
              <w:jc w:val="center"/>
              <w:rPr>
                <w:sz w:val="18"/>
                <w:szCs w:val="18"/>
              </w:rPr>
            </w:pPr>
          </w:p>
        </w:tc>
        <w:tc>
          <w:tcPr>
            <w:tcW w:w="1676" w:type="dxa"/>
            <w:vAlign w:val="center"/>
          </w:tcPr>
          <w:p w14:paraId="2787D2F0" w14:textId="77777777" w:rsidR="00D03542" w:rsidRPr="00562384" w:rsidRDefault="00D03542" w:rsidP="00211045">
            <w:pPr>
              <w:spacing w:line="260" w:lineRule="exact"/>
              <w:jc w:val="center"/>
              <w:rPr>
                <w:sz w:val="18"/>
                <w:szCs w:val="18"/>
              </w:rPr>
            </w:pPr>
          </w:p>
        </w:tc>
      </w:tr>
      <w:tr w:rsidR="00D03542" w:rsidRPr="00562384" w14:paraId="32F6770A" w14:textId="77777777" w:rsidTr="005352CA">
        <w:tc>
          <w:tcPr>
            <w:tcW w:w="421" w:type="dxa"/>
            <w:vAlign w:val="center"/>
          </w:tcPr>
          <w:p w14:paraId="37F9732A" w14:textId="542A5A28" w:rsidR="00D03542" w:rsidRDefault="00D03542" w:rsidP="00211045">
            <w:pPr>
              <w:spacing w:line="260" w:lineRule="exact"/>
              <w:jc w:val="center"/>
              <w:rPr>
                <w:sz w:val="18"/>
                <w:szCs w:val="18"/>
              </w:rPr>
            </w:pPr>
            <w:r>
              <w:rPr>
                <w:rFonts w:hint="eastAsia"/>
                <w:sz w:val="18"/>
                <w:szCs w:val="18"/>
              </w:rPr>
              <w:t>14</w:t>
            </w:r>
          </w:p>
        </w:tc>
        <w:tc>
          <w:tcPr>
            <w:tcW w:w="1194" w:type="dxa"/>
            <w:vAlign w:val="center"/>
          </w:tcPr>
          <w:p w14:paraId="378805D6" w14:textId="77777777" w:rsidR="001F1DB0" w:rsidRDefault="001F1DB0" w:rsidP="00211045">
            <w:pPr>
              <w:spacing w:line="260" w:lineRule="exact"/>
              <w:rPr>
                <w:sz w:val="18"/>
                <w:szCs w:val="18"/>
              </w:rPr>
            </w:pPr>
            <w:r>
              <w:rPr>
                <w:rFonts w:hint="eastAsia"/>
                <w:sz w:val="18"/>
                <w:szCs w:val="18"/>
              </w:rPr>
              <w:t>令和11</w:t>
            </w:r>
            <w:r w:rsidR="00D03542">
              <w:rPr>
                <w:rFonts w:hint="eastAsia"/>
                <w:sz w:val="18"/>
                <w:szCs w:val="18"/>
              </w:rPr>
              <w:t>年</w:t>
            </w:r>
          </w:p>
          <w:p w14:paraId="31DDD169" w14:textId="771DE3B8" w:rsidR="00D03542" w:rsidRPr="005849FA" w:rsidRDefault="00D03542" w:rsidP="00211045">
            <w:pPr>
              <w:spacing w:line="260" w:lineRule="exact"/>
              <w:rPr>
                <w:sz w:val="18"/>
                <w:szCs w:val="18"/>
              </w:rPr>
            </w:pPr>
            <w:r>
              <w:rPr>
                <w:rFonts w:hint="eastAsia"/>
                <w:sz w:val="18"/>
                <w:szCs w:val="18"/>
              </w:rPr>
              <w:t>7月～9月</w:t>
            </w:r>
          </w:p>
        </w:tc>
        <w:tc>
          <w:tcPr>
            <w:tcW w:w="1280" w:type="dxa"/>
            <w:vAlign w:val="center"/>
          </w:tcPr>
          <w:p w14:paraId="25B77D97" w14:textId="77777777" w:rsidR="00D03542" w:rsidRPr="00562384" w:rsidRDefault="00D03542" w:rsidP="00211045">
            <w:pPr>
              <w:spacing w:line="260" w:lineRule="exact"/>
              <w:jc w:val="center"/>
              <w:rPr>
                <w:sz w:val="18"/>
                <w:szCs w:val="18"/>
              </w:rPr>
            </w:pPr>
          </w:p>
        </w:tc>
        <w:tc>
          <w:tcPr>
            <w:tcW w:w="1280" w:type="dxa"/>
            <w:vAlign w:val="center"/>
          </w:tcPr>
          <w:p w14:paraId="0B59D889" w14:textId="77777777" w:rsidR="00D03542" w:rsidRPr="00562384" w:rsidRDefault="00D03542" w:rsidP="00211045">
            <w:pPr>
              <w:spacing w:line="260" w:lineRule="exact"/>
              <w:jc w:val="center"/>
              <w:rPr>
                <w:sz w:val="18"/>
                <w:szCs w:val="18"/>
              </w:rPr>
            </w:pPr>
          </w:p>
        </w:tc>
        <w:tc>
          <w:tcPr>
            <w:tcW w:w="1265" w:type="dxa"/>
            <w:vAlign w:val="center"/>
          </w:tcPr>
          <w:p w14:paraId="10D4A89C" w14:textId="77777777" w:rsidR="00D03542" w:rsidRPr="00562384" w:rsidRDefault="00D03542" w:rsidP="00211045">
            <w:pPr>
              <w:spacing w:line="260" w:lineRule="exact"/>
              <w:jc w:val="center"/>
              <w:rPr>
                <w:sz w:val="18"/>
                <w:szCs w:val="18"/>
              </w:rPr>
            </w:pPr>
          </w:p>
        </w:tc>
        <w:tc>
          <w:tcPr>
            <w:tcW w:w="1661" w:type="dxa"/>
            <w:vAlign w:val="center"/>
          </w:tcPr>
          <w:p w14:paraId="49551BEC" w14:textId="77777777" w:rsidR="00D03542" w:rsidRPr="00562384" w:rsidRDefault="00D03542" w:rsidP="00211045">
            <w:pPr>
              <w:spacing w:line="260" w:lineRule="exact"/>
              <w:jc w:val="center"/>
              <w:rPr>
                <w:sz w:val="18"/>
                <w:szCs w:val="18"/>
              </w:rPr>
            </w:pPr>
          </w:p>
        </w:tc>
        <w:tc>
          <w:tcPr>
            <w:tcW w:w="1676" w:type="dxa"/>
            <w:vAlign w:val="center"/>
          </w:tcPr>
          <w:p w14:paraId="611D0FDD" w14:textId="77777777" w:rsidR="00D03542" w:rsidRPr="00562384" w:rsidRDefault="00D03542" w:rsidP="00211045">
            <w:pPr>
              <w:spacing w:line="260" w:lineRule="exact"/>
              <w:jc w:val="center"/>
              <w:rPr>
                <w:sz w:val="18"/>
                <w:szCs w:val="18"/>
              </w:rPr>
            </w:pPr>
          </w:p>
        </w:tc>
      </w:tr>
      <w:tr w:rsidR="00D03542" w:rsidRPr="00562384" w14:paraId="3B3BF318" w14:textId="77777777" w:rsidTr="005352CA">
        <w:tc>
          <w:tcPr>
            <w:tcW w:w="421" w:type="dxa"/>
            <w:vAlign w:val="center"/>
          </w:tcPr>
          <w:p w14:paraId="344187BC" w14:textId="77D1898B" w:rsidR="00D03542" w:rsidRDefault="00D03542" w:rsidP="00211045">
            <w:pPr>
              <w:spacing w:line="260" w:lineRule="exact"/>
              <w:jc w:val="center"/>
              <w:rPr>
                <w:sz w:val="18"/>
                <w:szCs w:val="18"/>
              </w:rPr>
            </w:pPr>
            <w:r>
              <w:rPr>
                <w:rFonts w:hint="eastAsia"/>
                <w:sz w:val="18"/>
                <w:szCs w:val="18"/>
              </w:rPr>
              <w:t>15</w:t>
            </w:r>
          </w:p>
        </w:tc>
        <w:tc>
          <w:tcPr>
            <w:tcW w:w="1194" w:type="dxa"/>
            <w:vAlign w:val="center"/>
          </w:tcPr>
          <w:p w14:paraId="7E15A9FB" w14:textId="77777777" w:rsidR="001F1DB0" w:rsidRDefault="001F1DB0" w:rsidP="00211045">
            <w:pPr>
              <w:spacing w:line="260" w:lineRule="exact"/>
              <w:rPr>
                <w:sz w:val="18"/>
                <w:szCs w:val="18"/>
              </w:rPr>
            </w:pPr>
            <w:r>
              <w:rPr>
                <w:rFonts w:hint="eastAsia"/>
                <w:sz w:val="18"/>
                <w:szCs w:val="18"/>
              </w:rPr>
              <w:t>令和11</w:t>
            </w:r>
            <w:r w:rsidR="00D03542">
              <w:rPr>
                <w:rFonts w:hint="eastAsia"/>
                <w:sz w:val="18"/>
                <w:szCs w:val="18"/>
              </w:rPr>
              <w:t>年</w:t>
            </w:r>
          </w:p>
          <w:p w14:paraId="30742377" w14:textId="418074FE" w:rsidR="00D03542" w:rsidRPr="005849FA" w:rsidRDefault="00D03542" w:rsidP="00211045">
            <w:pPr>
              <w:spacing w:line="260" w:lineRule="exact"/>
              <w:rPr>
                <w:sz w:val="18"/>
                <w:szCs w:val="18"/>
              </w:rPr>
            </w:pPr>
            <w:r>
              <w:rPr>
                <w:rFonts w:hint="eastAsia"/>
                <w:sz w:val="18"/>
                <w:szCs w:val="18"/>
              </w:rPr>
              <w:t>10月</w:t>
            </w:r>
            <w:r w:rsidR="001F1DB0">
              <w:rPr>
                <w:rFonts w:hint="eastAsia"/>
                <w:sz w:val="18"/>
                <w:szCs w:val="18"/>
              </w:rPr>
              <w:t>～</w:t>
            </w:r>
            <w:r>
              <w:rPr>
                <w:rFonts w:hint="eastAsia"/>
                <w:sz w:val="18"/>
                <w:szCs w:val="18"/>
              </w:rPr>
              <w:t>12月</w:t>
            </w:r>
          </w:p>
        </w:tc>
        <w:tc>
          <w:tcPr>
            <w:tcW w:w="1280" w:type="dxa"/>
            <w:vAlign w:val="center"/>
          </w:tcPr>
          <w:p w14:paraId="7281677E" w14:textId="77777777" w:rsidR="00D03542" w:rsidRPr="00562384" w:rsidRDefault="00D03542" w:rsidP="00211045">
            <w:pPr>
              <w:spacing w:line="260" w:lineRule="exact"/>
              <w:jc w:val="center"/>
              <w:rPr>
                <w:sz w:val="18"/>
                <w:szCs w:val="18"/>
              </w:rPr>
            </w:pPr>
          </w:p>
        </w:tc>
        <w:tc>
          <w:tcPr>
            <w:tcW w:w="1280" w:type="dxa"/>
            <w:vAlign w:val="center"/>
          </w:tcPr>
          <w:p w14:paraId="696C2FC0" w14:textId="77777777" w:rsidR="00D03542" w:rsidRPr="00562384" w:rsidRDefault="00D03542" w:rsidP="00211045">
            <w:pPr>
              <w:spacing w:line="260" w:lineRule="exact"/>
              <w:jc w:val="center"/>
              <w:rPr>
                <w:sz w:val="18"/>
                <w:szCs w:val="18"/>
              </w:rPr>
            </w:pPr>
          </w:p>
        </w:tc>
        <w:tc>
          <w:tcPr>
            <w:tcW w:w="1265" w:type="dxa"/>
            <w:vAlign w:val="center"/>
          </w:tcPr>
          <w:p w14:paraId="7670D700" w14:textId="77777777" w:rsidR="00D03542" w:rsidRPr="00562384" w:rsidRDefault="00D03542" w:rsidP="00211045">
            <w:pPr>
              <w:spacing w:line="260" w:lineRule="exact"/>
              <w:jc w:val="center"/>
              <w:rPr>
                <w:sz w:val="18"/>
                <w:szCs w:val="18"/>
              </w:rPr>
            </w:pPr>
          </w:p>
        </w:tc>
        <w:tc>
          <w:tcPr>
            <w:tcW w:w="1661" w:type="dxa"/>
            <w:vAlign w:val="center"/>
          </w:tcPr>
          <w:p w14:paraId="61F51DAC" w14:textId="77777777" w:rsidR="00D03542" w:rsidRPr="00562384" w:rsidRDefault="00D03542" w:rsidP="00211045">
            <w:pPr>
              <w:spacing w:line="260" w:lineRule="exact"/>
              <w:jc w:val="center"/>
              <w:rPr>
                <w:sz w:val="18"/>
                <w:szCs w:val="18"/>
              </w:rPr>
            </w:pPr>
          </w:p>
        </w:tc>
        <w:tc>
          <w:tcPr>
            <w:tcW w:w="1676" w:type="dxa"/>
            <w:vAlign w:val="center"/>
          </w:tcPr>
          <w:p w14:paraId="1380474C" w14:textId="77777777" w:rsidR="00D03542" w:rsidRPr="00562384" w:rsidRDefault="00D03542" w:rsidP="00211045">
            <w:pPr>
              <w:spacing w:line="260" w:lineRule="exact"/>
              <w:jc w:val="center"/>
              <w:rPr>
                <w:sz w:val="18"/>
                <w:szCs w:val="18"/>
              </w:rPr>
            </w:pPr>
          </w:p>
        </w:tc>
      </w:tr>
      <w:tr w:rsidR="00D03542" w:rsidRPr="00562384" w14:paraId="6A575C3E" w14:textId="77777777" w:rsidTr="005352CA">
        <w:tc>
          <w:tcPr>
            <w:tcW w:w="421" w:type="dxa"/>
            <w:vAlign w:val="center"/>
          </w:tcPr>
          <w:p w14:paraId="05E9BA50" w14:textId="3C96919B" w:rsidR="00D03542" w:rsidRDefault="00D03542" w:rsidP="00211045">
            <w:pPr>
              <w:spacing w:line="260" w:lineRule="exact"/>
              <w:jc w:val="center"/>
              <w:rPr>
                <w:sz w:val="18"/>
                <w:szCs w:val="18"/>
              </w:rPr>
            </w:pPr>
            <w:r>
              <w:rPr>
                <w:rFonts w:hint="eastAsia"/>
                <w:sz w:val="18"/>
                <w:szCs w:val="18"/>
              </w:rPr>
              <w:t>16</w:t>
            </w:r>
          </w:p>
        </w:tc>
        <w:tc>
          <w:tcPr>
            <w:tcW w:w="1194" w:type="dxa"/>
            <w:vAlign w:val="center"/>
          </w:tcPr>
          <w:p w14:paraId="759E66AD" w14:textId="77777777" w:rsidR="001F1DB0" w:rsidRDefault="001F1DB0" w:rsidP="00211045">
            <w:pPr>
              <w:spacing w:line="260" w:lineRule="exact"/>
              <w:rPr>
                <w:sz w:val="18"/>
                <w:szCs w:val="18"/>
              </w:rPr>
            </w:pPr>
            <w:r>
              <w:rPr>
                <w:rFonts w:hint="eastAsia"/>
                <w:sz w:val="18"/>
                <w:szCs w:val="18"/>
              </w:rPr>
              <w:t>令和12年</w:t>
            </w:r>
          </w:p>
          <w:p w14:paraId="13C6F410" w14:textId="59BA7B0A" w:rsidR="00D03542" w:rsidRPr="005849FA" w:rsidRDefault="00D03542" w:rsidP="00211045">
            <w:pPr>
              <w:spacing w:line="260" w:lineRule="exact"/>
              <w:rPr>
                <w:sz w:val="18"/>
                <w:szCs w:val="18"/>
              </w:rPr>
            </w:pPr>
            <w:r>
              <w:rPr>
                <w:rFonts w:hint="eastAsia"/>
                <w:sz w:val="18"/>
                <w:szCs w:val="18"/>
              </w:rPr>
              <w:t>1月～3月</w:t>
            </w:r>
          </w:p>
        </w:tc>
        <w:tc>
          <w:tcPr>
            <w:tcW w:w="1280" w:type="dxa"/>
            <w:vAlign w:val="center"/>
          </w:tcPr>
          <w:p w14:paraId="528DB57F" w14:textId="77777777" w:rsidR="00D03542" w:rsidRPr="00562384" w:rsidRDefault="00D03542" w:rsidP="00211045">
            <w:pPr>
              <w:spacing w:line="260" w:lineRule="exact"/>
              <w:jc w:val="center"/>
              <w:rPr>
                <w:sz w:val="18"/>
                <w:szCs w:val="18"/>
              </w:rPr>
            </w:pPr>
          </w:p>
        </w:tc>
        <w:tc>
          <w:tcPr>
            <w:tcW w:w="1280" w:type="dxa"/>
            <w:vAlign w:val="center"/>
          </w:tcPr>
          <w:p w14:paraId="21789F02" w14:textId="77777777" w:rsidR="00D03542" w:rsidRPr="00562384" w:rsidRDefault="00D03542" w:rsidP="00211045">
            <w:pPr>
              <w:spacing w:line="260" w:lineRule="exact"/>
              <w:jc w:val="center"/>
              <w:rPr>
                <w:sz w:val="18"/>
                <w:szCs w:val="18"/>
              </w:rPr>
            </w:pPr>
          </w:p>
        </w:tc>
        <w:tc>
          <w:tcPr>
            <w:tcW w:w="1265" w:type="dxa"/>
            <w:vAlign w:val="center"/>
          </w:tcPr>
          <w:p w14:paraId="2B78C959" w14:textId="77777777" w:rsidR="00D03542" w:rsidRPr="00562384" w:rsidRDefault="00D03542" w:rsidP="00211045">
            <w:pPr>
              <w:spacing w:line="260" w:lineRule="exact"/>
              <w:jc w:val="center"/>
              <w:rPr>
                <w:sz w:val="18"/>
                <w:szCs w:val="18"/>
              </w:rPr>
            </w:pPr>
          </w:p>
        </w:tc>
        <w:tc>
          <w:tcPr>
            <w:tcW w:w="1661" w:type="dxa"/>
            <w:vAlign w:val="center"/>
          </w:tcPr>
          <w:p w14:paraId="53D128F5" w14:textId="77777777" w:rsidR="00D03542" w:rsidRPr="00562384" w:rsidRDefault="00D03542" w:rsidP="00211045">
            <w:pPr>
              <w:spacing w:line="260" w:lineRule="exact"/>
              <w:jc w:val="center"/>
              <w:rPr>
                <w:sz w:val="18"/>
                <w:szCs w:val="18"/>
              </w:rPr>
            </w:pPr>
          </w:p>
        </w:tc>
        <w:tc>
          <w:tcPr>
            <w:tcW w:w="1676" w:type="dxa"/>
            <w:vAlign w:val="center"/>
          </w:tcPr>
          <w:p w14:paraId="1A1D1FBD" w14:textId="77777777" w:rsidR="00D03542" w:rsidRPr="00562384" w:rsidRDefault="00D03542" w:rsidP="00211045">
            <w:pPr>
              <w:spacing w:line="260" w:lineRule="exact"/>
              <w:jc w:val="center"/>
              <w:rPr>
                <w:sz w:val="18"/>
                <w:szCs w:val="18"/>
              </w:rPr>
            </w:pPr>
          </w:p>
        </w:tc>
      </w:tr>
      <w:tr w:rsidR="00D03542" w:rsidRPr="00562384" w14:paraId="6FDE5FF0" w14:textId="77777777" w:rsidTr="005352CA">
        <w:tc>
          <w:tcPr>
            <w:tcW w:w="421" w:type="dxa"/>
            <w:vAlign w:val="center"/>
          </w:tcPr>
          <w:p w14:paraId="347A9469" w14:textId="775CC7BD" w:rsidR="00D03542" w:rsidRDefault="00D03542" w:rsidP="00211045">
            <w:pPr>
              <w:spacing w:line="260" w:lineRule="exact"/>
              <w:jc w:val="center"/>
              <w:rPr>
                <w:sz w:val="18"/>
                <w:szCs w:val="18"/>
              </w:rPr>
            </w:pPr>
            <w:r>
              <w:rPr>
                <w:rFonts w:hint="eastAsia"/>
                <w:sz w:val="18"/>
                <w:szCs w:val="18"/>
              </w:rPr>
              <w:t>17</w:t>
            </w:r>
          </w:p>
        </w:tc>
        <w:tc>
          <w:tcPr>
            <w:tcW w:w="1194" w:type="dxa"/>
            <w:vAlign w:val="center"/>
          </w:tcPr>
          <w:p w14:paraId="47704144" w14:textId="77777777" w:rsidR="001F1DB0" w:rsidRDefault="001F1DB0" w:rsidP="00211045">
            <w:pPr>
              <w:spacing w:line="260" w:lineRule="exact"/>
              <w:rPr>
                <w:sz w:val="18"/>
                <w:szCs w:val="18"/>
              </w:rPr>
            </w:pPr>
            <w:r>
              <w:rPr>
                <w:rFonts w:hint="eastAsia"/>
                <w:sz w:val="18"/>
                <w:szCs w:val="18"/>
              </w:rPr>
              <w:t>令和12</w:t>
            </w:r>
            <w:r w:rsidR="00D03542">
              <w:rPr>
                <w:rFonts w:hint="eastAsia"/>
                <w:sz w:val="18"/>
                <w:szCs w:val="18"/>
              </w:rPr>
              <w:t xml:space="preserve">年 </w:t>
            </w:r>
          </w:p>
          <w:p w14:paraId="4FE1E4FD" w14:textId="2664651D" w:rsidR="00D03542" w:rsidRPr="005849FA" w:rsidRDefault="00D03542" w:rsidP="00211045">
            <w:pPr>
              <w:spacing w:line="260" w:lineRule="exact"/>
              <w:rPr>
                <w:sz w:val="18"/>
                <w:szCs w:val="18"/>
              </w:rPr>
            </w:pPr>
            <w:r>
              <w:rPr>
                <w:rFonts w:hint="eastAsia"/>
                <w:sz w:val="18"/>
                <w:szCs w:val="18"/>
              </w:rPr>
              <w:t>4月～6月</w:t>
            </w:r>
          </w:p>
        </w:tc>
        <w:tc>
          <w:tcPr>
            <w:tcW w:w="1280" w:type="dxa"/>
            <w:vAlign w:val="center"/>
          </w:tcPr>
          <w:p w14:paraId="281AA05E" w14:textId="77777777" w:rsidR="00D03542" w:rsidRPr="00562384" w:rsidRDefault="00D03542" w:rsidP="00211045">
            <w:pPr>
              <w:spacing w:line="260" w:lineRule="exact"/>
              <w:jc w:val="center"/>
              <w:rPr>
                <w:sz w:val="18"/>
                <w:szCs w:val="18"/>
              </w:rPr>
            </w:pPr>
          </w:p>
        </w:tc>
        <w:tc>
          <w:tcPr>
            <w:tcW w:w="1280" w:type="dxa"/>
            <w:vAlign w:val="center"/>
          </w:tcPr>
          <w:p w14:paraId="2087038D" w14:textId="77777777" w:rsidR="00D03542" w:rsidRPr="00562384" w:rsidRDefault="00D03542" w:rsidP="00211045">
            <w:pPr>
              <w:spacing w:line="260" w:lineRule="exact"/>
              <w:jc w:val="center"/>
              <w:rPr>
                <w:sz w:val="18"/>
                <w:szCs w:val="18"/>
              </w:rPr>
            </w:pPr>
          </w:p>
        </w:tc>
        <w:tc>
          <w:tcPr>
            <w:tcW w:w="1265" w:type="dxa"/>
            <w:vAlign w:val="center"/>
          </w:tcPr>
          <w:p w14:paraId="76A0040C" w14:textId="77777777" w:rsidR="00D03542" w:rsidRPr="00562384" w:rsidRDefault="00D03542" w:rsidP="00211045">
            <w:pPr>
              <w:spacing w:line="260" w:lineRule="exact"/>
              <w:jc w:val="center"/>
              <w:rPr>
                <w:sz w:val="18"/>
                <w:szCs w:val="18"/>
              </w:rPr>
            </w:pPr>
          </w:p>
        </w:tc>
        <w:tc>
          <w:tcPr>
            <w:tcW w:w="1661" w:type="dxa"/>
            <w:vAlign w:val="center"/>
          </w:tcPr>
          <w:p w14:paraId="73C839AA" w14:textId="77777777" w:rsidR="00D03542" w:rsidRPr="00562384" w:rsidRDefault="00D03542" w:rsidP="00211045">
            <w:pPr>
              <w:spacing w:line="260" w:lineRule="exact"/>
              <w:jc w:val="center"/>
              <w:rPr>
                <w:sz w:val="18"/>
                <w:szCs w:val="18"/>
              </w:rPr>
            </w:pPr>
          </w:p>
        </w:tc>
        <w:tc>
          <w:tcPr>
            <w:tcW w:w="1676" w:type="dxa"/>
            <w:vAlign w:val="center"/>
          </w:tcPr>
          <w:p w14:paraId="635931F5" w14:textId="77777777" w:rsidR="00D03542" w:rsidRPr="00562384" w:rsidRDefault="00D03542" w:rsidP="00211045">
            <w:pPr>
              <w:spacing w:line="260" w:lineRule="exact"/>
              <w:jc w:val="center"/>
              <w:rPr>
                <w:sz w:val="18"/>
                <w:szCs w:val="18"/>
              </w:rPr>
            </w:pPr>
          </w:p>
        </w:tc>
      </w:tr>
      <w:tr w:rsidR="00D03542" w:rsidRPr="00562384" w14:paraId="59DC1E60" w14:textId="77777777" w:rsidTr="005352CA">
        <w:tc>
          <w:tcPr>
            <w:tcW w:w="421" w:type="dxa"/>
            <w:vAlign w:val="center"/>
          </w:tcPr>
          <w:p w14:paraId="41137585" w14:textId="3D679519" w:rsidR="00D03542" w:rsidRDefault="00D03542" w:rsidP="00211045">
            <w:pPr>
              <w:spacing w:line="260" w:lineRule="exact"/>
              <w:jc w:val="center"/>
              <w:rPr>
                <w:sz w:val="18"/>
                <w:szCs w:val="18"/>
              </w:rPr>
            </w:pPr>
            <w:r>
              <w:rPr>
                <w:rFonts w:hint="eastAsia"/>
                <w:sz w:val="18"/>
                <w:szCs w:val="18"/>
              </w:rPr>
              <w:t>18</w:t>
            </w:r>
          </w:p>
        </w:tc>
        <w:tc>
          <w:tcPr>
            <w:tcW w:w="1194" w:type="dxa"/>
            <w:vAlign w:val="center"/>
          </w:tcPr>
          <w:p w14:paraId="61CC7205" w14:textId="77777777" w:rsidR="001F1DB0" w:rsidRDefault="001F1DB0" w:rsidP="00211045">
            <w:pPr>
              <w:spacing w:line="260" w:lineRule="exact"/>
              <w:rPr>
                <w:sz w:val="18"/>
                <w:szCs w:val="18"/>
              </w:rPr>
            </w:pPr>
            <w:r>
              <w:rPr>
                <w:rFonts w:hint="eastAsia"/>
                <w:sz w:val="18"/>
                <w:szCs w:val="18"/>
              </w:rPr>
              <w:t>令和12</w:t>
            </w:r>
            <w:r w:rsidR="00D03542">
              <w:rPr>
                <w:rFonts w:hint="eastAsia"/>
                <w:sz w:val="18"/>
                <w:szCs w:val="18"/>
              </w:rPr>
              <w:t xml:space="preserve">年 </w:t>
            </w:r>
          </w:p>
          <w:p w14:paraId="143C563E" w14:textId="57CD5E83" w:rsidR="00D03542" w:rsidRPr="005849FA" w:rsidRDefault="00D03542" w:rsidP="00211045">
            <w:pPr>
              <w:spacing w:line="260" w:lineRule="exact"/>
              <w:rPr>
                <w:sz w:val="18"/>
                <w:szCs w:val="18"/>
              </w:rPr>
            </w:pPr>
            <w:r>
              <w:rPr>
                <w:rFonts w:hint="eastAsia"/>
                <w:sz w:val="18"/>
                <w:szCs w:val="18"/>
              </w:rPr>
              <w:t>7月～9月</w:t>
            </w:r>
          </w:p>
        </w:tc>
        <w:tc>
          <w:tcPr>
            <w:tcW w:w="1280" w:type="dxa"/>
            <w:vAlign w:val="center"/>
          </w:tcPr>
          <w:p w14:paraId="69C53627" w14:textId="77777777" w:rsidR="00D03542" w:rsidRPr="00562384" w:rsidRDefault="00D03542" w:rsidP="00211045">
            <w:pPr>
              <w:spacing w:line="260" w:lineRule="exact"/>
              <w:jc w:val="center"/>
              <w:rPr>
                <w:sz w:val="18"/>
                <w:szCs w:val="18"/>
              </w:rPr>
            </w:pPr>
          </w:p>
        </w:tc>
        <w:tc>
          <w:tcPr>
            <w:tcW w:w="1280" w:type="dxa"/>
            <w:vAlign w:val="center"/>
          </w:tcPr>
          <w:p w14:paraId="4DBB67C2" w14:textId="77777777" w:rsidR="00D03542" w:rsidRPr="00562384" w:rsidRDefault="00D03542" w:rsidP="00211045">
            <w:pPr>
              <w:spacing w:line="260" w:lineRule="exact"/>
              <w:jc w:val="center"/>
              <w:rPr>
                <w:sz w:val="18"/>
                <w:szCs w:val="18"/>
              </w:rPr>
            </w:pPr>
          </w:p>
        </w:tc>
        <w:tc>
          <w:tcPr>
            <w:tcW w:w="1265" w:type="dxa"/>
            <w:vAlign w:val="center"/>
          </w:tcPr>
          <w:p w14:paraId="29886567" w14:textId="77777777" w:rsidR="00D03542" w:rsidRPr="00562384" w:rsidRDefault="00D03542" w:rsidP="00211045">
            <w:pPr>
              <w:spacing w:line="260" w:lineRule="exact"/>
              <w:jc w:val="center"/>
              <w:rPr>
                <w:sz w:val="18"/>
                <w:szCs w:val="18"/>
              </w:rPr>
            </w:pPr>
          </w:p>
        </w:tc>
        <w:tc>
          <w:tcPr>
            <w:tcW w:w="1661" w:type="dxa"/>
            <w:vAlign w:val="center"/>
          </w:tcPr>
          <w:p w14:paraId="70A6F7C8" w14:textId="77777777" w:rsidR="00D03542" w:rsidRPr="00562384" w:rsidRDefault="00D03542" w:rsidP="00211045">
            <w:pPr>
              <w:spacing w:line="260" w:lineRule="exact"/>
              <w:jc w:val="center"/>
              <w:rPr>
                <w:sz w:val="18"/>
                <w:szCs w:val="18"/>
              </w:rPr>
            </w:pPr>
          </w:p>
        </w:tc>
        <w:tc>
          <w:tcPr>
            <w:tcW w:w="1676" w:type="dxa"/>
            <w:vAlign w:val="center"/>
          </w:tcPr>
          <w:p w14:paraId="507CABEA" w14:textId="77777777" w:rsidR="00D03542" w:rsidRPr="00562384" w:rsidRDefault="00D03542" w:rsidP="00211045">
            <w:pPr>
              <w:spacing w:line="260" w:lineRule="exact"/>
              <w:jc w:val="center"/>
              <w:rPr>
                <w:sz w:val="18"/>
                <w:szCs w:val="18"/>
              </w:rPr>
            </w:pPr>
          </w:p>
        </w:tc>
      </w:tr>
      <w:tr w:rsidR="00D03542" w:rsidRPr="00562384" w14:paraId="7936D8F4" w14:textId="77777777" w:rsidTr="005352CA">
        <w:tc>
          <w:tcPr>
            <w:tcW w:w="421" w:type="dxa"/>
            <w:vAlign w:val="center"/>
          </w:tcPr>
          <w:p w14:paraId="6C863811" w14:textId="49CFA83D" w:rsidR="00D03542" w:rsidRDefault="00D03542" w:rsidP="00211045">
            <w:pPr>
              <w:spacing w:line="260" w:lineRule="exact"/>
              <w:jc w:val="center"/>
              <w:rPr>
                <w:sz w:val="18"/>
                <w:szCs w:val="18"/>
              </w:rPr>
            </w:pPr>
            <w:r>
              <w:rPr>
                <w:rFonts w:hint="eastAsia"/>
                <w:sz w:val="18"/>
                <w:szCs w:val="18"/>
              </w:rPr>
              <w:t>19</w:t>
            </w:r>
          </w:p>
        </w:tc>
        <w:tc>
          <w:tcPr>
            <w:tcW w:w="1194" w:type="dxa"/>
            <w:vAlign w:val="center"/>
          </w:tcPr>
          <w:p w14:paraId="7C1D7AC5" w14:textId="77777777" w:rsidR="001F1DB0" w:rsidRDefault="001F1DB0" w:rsidP="00211045">
            <w:pPr>
              <w:spacing w:line="260" w:lineRule="exact"/>
              <w:rPr>
                <w:sz w:val="18"/>
                <w:szCs w:val="18"/>
              </w:rPr>
            </w:pPr>
            <w:r>
              <w:rPr>
                <w:rFonts w:hint="eastAsia"/>
                <w:sz w:val="18"/>
                <w:szCs w:val="18"/>
              </w:rPr>
              <w:t>令和12</w:t>
            </w:r>
            <w:r w:rsidR="00D03542">
              <w:rPr>
                <w:rFonts w:hint="eastAsia"/>
                <w:sz w:val="18"/>
                <w:szCs w:val="18"/>
              </w:rPr>
              <w:t>年</w:t>
            </w:r>
          </w:p>
          <w:p w14:paraId="50B3CC78" w14:textId="7C7CC057" w:rsidR="00D03542" w:rsidRPr="005849FA" w:rsidRDefault="00D03542" w:rsidP="00211045">
            <w:pPr>
              <w:spacing w:line="260" w:lineRule="exact"/>
              <w:rPr>
                <w:sz w:val="18"/>
                <w:szCs w:val="18"/>
              </w:rPr>
            </w:pPr>
            <w:r>
              <w:rPr>
                <w:rFonts w:hint="eastAsia"/>
                <w:sz w:val="18"/>
                <w:szCs w:val="18"/>
              </w:rPr>
              <w:t>10月～12月</w:t>
            </w:r>
          </w:p>
        </w:tc>
        <w:tc>
          <w:tcPr>
            <w:tcW w:w="1280" w:type="dxa"/>
            <w:vAlign w:val="center"/>
          </w:tcPr>
          <w:p w14:paraId="1CB80AE9" w14:textId="77777777" w:rsidR="00D03542" w:rsidRPr="00562384" w:rsidRDefault="00D03542" w:rsidP="00211045">
            <w:pPr>
              <w:spacing w:line="260" w:lineRule="exact"/>
              <w:jc w:val="center"/>
              <w:rPr>
                <w:sz w:val="18"/>
                <w:szCs w:val="18"/>
              </w:rPr>
            </w:pPr>
          </w:p>
        </w:tc>
        <w:tc>
          <w:tcPr>
            <w:tcW w:w="1280" w:type="dxa"/>
            <w:vAlign w:val="center"/>
          </w:tcPr>
          <w:p w14:paraId="5B875506" w14:textId="77777777" w:rsidR="00D03542" w:rsidRPr="00562384" w:rsidRDefault="00D03542" w:rsidP="00211045">
            <w:pPr>
              <w:spacing w:line="260" w:lineRule="exact"/>
              <w:jc w:val="center"/>
              <w:rPr>
                <w:sz w:val="18"/>
                <w:szCs w:val="18"/>
              </w:rPr>
            </w:pPr>
          </w:p>
        </w:tc>
        <w:tc>
          <w:tcPr>
            <w:tcW w:w="1265" w:type="dxa"/>
            <w:vAlign w:val="center"/>
          </w:tcPr>
          <w:p w14:paraId="71D5B2D9" w14:textId="77777777" w:rsidR="00D03542" w:rsidRPr="00562384" w:rsidRDefault="00D03542" w:rsidP="00211045">
            <w:pPr>
              <w:spacing w:line="260" w:lineRule="exact"/>
              <w:jc w:val="center"/>
              <w:rPr>
                <w:sz w:val="18"/>
                <w:szCs w:val="18"/>
              </w:rPr>
            </w:pPr>
          </w:p>
        </w:tc>
        <w:tc>
          <w:tcPr>
            <w:tcW w:w="1661" w:type="dxa"/>
            <w:vAlign w:val="center"/>
          </w:tcPr>
          <w:p w14:paraId="2E3B2FB6" w14:textId="77777777" w:rsidR="00D03542" w:rsidRPr="00562384" w:rsidRDefault="00D03542" w:rsidP="00211045">
            <w:pPr>
              <w:spacing w:line="260" w:lineRule="exact"/>
              <w:jc w:val="center"/>
              <w:rPr>
                <w:sz w:val="18"/>
                <w:szCs w:val="18"/>
              </w:rPr>
            </w:pPr>
          </w:p>
        </w:tc>
        <w:tc>
          <w:tcPr>
            <w:tcW w:w="1676" w:type="dxa"/>
            <w:vAlign w:val="center"/>
          </w:tcPr>
          <w:p w14:paraId="2FA21CC7" w14:textId="77777777" w:rsidR="00D03542" w:rsidRPr="00562384" w:rsidRDefault="00D03542" w:rsidP="00211045">
            <w:pPr>
              <w:spacing w:line="260" w:lineRule="exact"/>
              <w:jc w:val="center"/>
              <w:rPr>
                <w:sz w:val="18"/>
                <w:szCs w:val="18"/>
              </w:rPr>
            </w:pPr>
          </w:p>
        </w:tc>
      </w:tr>
      <w:tr w:rsidR="00D03542" w:rsidRPr="00562384" w14:paraId="3F525ACD" w14:textId="77777777" w:rsidTr="005352CA">
        <w:tc>
          <w:tcPr>
            <w:tcW w:w="421" w:type="dxa"/>
            <w:vAlign w:val="center"/>
          </w:tcPr>
          <w:p w14:paraId="482E009A" w14:textId="3E7602ED" w:rsidR="00D03542" w:rsidRDefault="00D03542" w:rsidP="00211045">
            <w:pPr>
              <w:spacing w:line="260" w:lineRule="exact"/>
              <w:jc w:val="center"/>
              <w:rPr>
                <w:sz w:val="18"/>
                <w:szCs w:val="18"/>
              </w:rPr>
            </w:pPr>
            <w:r>
              <w:rPr>
                <w:rFonts w:hint="eastAsia"/>
                <w:sz w:val="18"/>
                <w:szCs w:val="18"/>
              </w:rPr>
              <w:t>20</w:t>
            </w:r>
          </w:p>
        </w:tc>
        <w:tc>
          <w:tcPr>
            <w:tcW w:w="1194" w:type="dxa"/>
            <w:vAlign w:val="center"/>
          </w:tcPr>
          <w:p w14:paraId="634E15FF" w14:textId="77777777" w:rsidR="001F1DB0" w:rsidRDefault="001F1DB0" w:rsidP="00211045">
            <w:pPr>
              <w:spacing w:line="260" w:lineRule="exact"/>
              <w:rPr>
                <w:sz w:val="18"/>
                <w:szCs w:val="18"/>
              </w:rPr>
            </w:pPr>
            <w:r>
              <w:rPr>
                <w:rFonts w:hint="eastAsia"/>
                <w:sz w:val="18"/>
                <w:szCs w:val="18"/>
              </w:rPr>
              <w:t>令和13</w:t>
            </w:r>
            <w:r w:rsidR="00D03542">
              <w:rPr>
                <w:rFonts w:hint="eastAsia"/>
                <w:sz w:val="18"/>
                <w:szCs w:val="18"/>
              </w:rPr>
              <w:t xml:space="preserve">年 </w:t>
            </w:r>
          </w:p>
          <w:p w14:paraId="6D6A565D" w14:textId="3026BEED" w:rsidR="00D03542" w:rsidRPr="005849FA" w:rsidRDefault="00D03542" w:rsidP="00211045">
            <w:pPr>
              <w:spacing w:line="260" w:lineRule="exact"/>
              <w:rPr>
                <w:sz w:val="18"/>
                <w:szCs w:val="18"/>
              </w:rPr>
            </w:pPr>
            <w:r>
              <w:rPr>
                <w:rFonts w:hint="eastAsia"/>
                <w:sz w:val="18"/>
                <w:szCs w:val="18"/>
              </w:rPr>
              <w:t>1月～3月</w:t>
            </w:r>
          </w:p>
        </w:tc>
        <w:tc>
          <w:tcPr>
            <w:tcW w:w="1280" w:type="dxa"/>
            <w:vAlign w:val="center"/>
          </w:tcPr>
          <w:p w14:paraId="23801B68" w14:textId="77777777" w:rsidR="00D03542" w:rsidRPr="00562384" w:rsidRDefault="00D03542" w:rsidP="00211045">
            <w:pPr>
              <w:spacing w:line="260" w:lineRule="exact"/>
              <w:jc w:val="center"/>
              <w:rPr>
                <w:sz w:val="18"/>
                <w:szCs w:val="18"/>
              </w:rPr>
            </w:pPr>
          </w:p>
        </w:tc>
        <w:tc>
          <w:tcPr>
            <w:tcW w:w="1280" w:type="dxa"/>
            <w:vAlign w:val="center"/>
          </w:tcPr>
          <w:p w14:paraId="04A834BC" w14:textId="77777777" w:rsidR="00D03542" w:rsidRPr="00562384" w:rsidRDefault="00D03542" w:rsidP="00211045">
            <w:pPr>
              <w:spacing w:line="260" w:lineRule="exact"/>
              <w:jc w:val="center"/>
              <w:rPr>
                <w:sz w:val="18"/>
                <w:szCs w:val="18"/>
              </w:rPr>
            </w:pPr>
          </w:p>
        </w:tc>
        <w:tc>
          <w:tcPr>
            <w:tcW w:w="1265" w:type="dxa"/>
            <w:vAlign w:val="center"/>
          </w:tcPr>
          <w:p w14:paraId="43FBBC81" w14:textId="77777777" w:rsidR="00D03542" w:rsidRPr="00562384" w:rsidRDefault="00D03542" w:rsidP="00211045">
            <w:pPr>
              <w:spacing w:line="260" w:lineRule="exact"/>
              <w:jc w:val="center"/>
              <w:rPr>
                <w:sz w:val="18"/>
                <w:szCs w:val="18"/>
              </w:rPr>
            </w:pPr>
          </w:p>
        </w:tc>
        <w:tc>
          <w:tcPr>
            <w:tcW w:w="1661" w:type="dxa"/>
            <w:vAlign w:val="center"/>
          </w:tcPr>
          <w:p w14:paraId="2B7B8126" w14:textId="77777777" w:rsidR="00D03542" w:rsidRPr="00562384" w:rsidRDefault="00D03542" w:rsidP="00211045">
            <w:pPr>
              <w:spacing w:line="260" w:lineRule="exact"/>
              <w:jc w:val="center"/>
              <w:rPr>
                <w:sz w:val="18"/>
                <w:szCs w:val="18"/>
              </w:rPr>
            </w:pPr>
          </w:p>
        </w:tc>
        <w:tc>
          <w:tcPr>
            <w:tcW w:w="1676" w:type="dxa"/>
            <w:vAlign w:val="center"/>
          </w:tcPr>
          <w:p w14:paraId="3C1651F1" w14:textId="77777777" w:rsidR="00D03542" w:rsidRPr="00562384" w:rsidRDefault="00D03542" w:rsidP="00211045">
            <w:pPr>
              <w:spacing w:line="260" w:lineRule="exact"/>
              <w:jc w:val="center"/>
              <w:rPr>
                <w:sz w:val="18"/>
                <w:szCs w:val="18"/>
              </w:rPr>
            </w:pPr>
          </w:p>
        </w:tc>
      </w:tr>
      <w:tr w:rsidR="00D03542" w:rsidRPr="00562384" w14:paraId="64A0E68A" w14:textId="77777777" w:rsidTr="005352CA">
        <w:tc>
          <w:tcPr>
            <w:tcW w:w="421" w:type="dxa"/>
            <w:vAlign w:val="center"/>
          </w:tcPr>
          <w:p w14:paraId="5572328D" w14:textId="505B24F9" w:rsidR="00D03542" w:rsidRDefault="00D03542" w:rsidP="00211045">
            <w:pPr>
              <w:spacing w:line="260" w:lineRule="exact"/>
              <w:jc w:val="center"/>
              <w:rPr>
                <w:sz w:val="18"/>
                <w:szCs w:val="18"/>
              </w:rPr>
            </w:pPr>
            <w:r>
              <w:rPr>
                <w:rFonts w:hint="eastAsia"/>
                <w:sz w:val="18"/>
                <w:szCs w:val="18"/>
              </w:rPr>
              <w:t>21</w:t>
            </w:r>
          </w:p>
        </w:tc>
        <w:tc>
          <w:tcPr>
            <w:tcW w:w="1194" w:type="dxa"/>
            <w:vAlign w:val="center"/>
          </w:tcPr>
          <w:p w14:paraId="41D9D85E" w14:textId="77777777" w:rsidR="001F1DB0" w:rsidRDefault="001F1DB0" w:rsidP="00211045">
            <w:pPr>
              <w:spacing w:line="260" w:lineRule="exact"/>
              <w:rPr>
                <w:sz w:val="18"/>
                <w:szCs w:val="18"/>
              </w:rPr>
            </w:pPr>
            <w:r>
              <w:rPr>
                <w:rFonts w:hint="eastAsia"/>
                <w:sz w:val="18"/>
                <w:szCs w:val="18"/>
              </w:rPr>
              <w:t>令和13</w:t>
            </w:r>
            <w:r w:rsidR="00D03542">
              <w:rPr>
                <w:rFonts w:hint="eastAsia"/>
                <w:sz w:val="18"/>
                <w:szCs w:val="18"/>
              </w:rPr>
              <w:t>年</w:t>
            </w:r>
          </w:p>
          <w:p w14:paraId="397B379A" w14:textId="5C16A58E" w:rsidR="00D03542" w:rsidRPr="005849FA" w:rsidRDefault="00D03542" w:rsidP="00211045">
            <w:pPr>
              <w:spacing w:line="260" w:lineRule="exact"/>
              <w:rPr>
                <w:sz w:val="18"/>
                <w:szCs w:val="18"/>
              </w:rPr>
            </w:pPr>
            <w:r>
              <w:rPr>
                <w:rFonts w:hint="eastAsia"/>
                <w:sz w:val="18"/>
                <w:szCs w:val="18"/>
              </w:rPr>
              <w:t>4月～6月</w:t>
            </w:r>
          </w:p>
        </w:tc>
        <w:tc>
          <w:tcPr>
            <w:tcW w:w="1280" w:type="dxa"/>
            <w:vAlign w:val="center"/>
          </w:tcPr>
          <w:p w14:paraId="4710D11B" w14:textId="77777777" w:rsidR="00D03542" w:rsidRPr="00562384" w:rsidRDefault="00D03542" w:rsidP="00211045">
            <w:pPr>
              <w:spacing w:line="260" w:lineRule="exact"/>
              <w:jc w:val="center"/>
              <w:rPr>
                <w:sz w:val="18"/>
                <w:szCs w:val="18"/>
              </w:rPr>
            </w:pPr>
          </w:p>
        </w:tc>
        <w:tc>
          <w:tcPr>
            <w:tcW w:w="1280" w:type="dxa"/>
            <w:vAlign w:val="center"/>
          </w:tcPr>
          <w:p w14:paraId="6B32E18E" w14:textId="77777777" w:rsidR="00D03542" w:rsidRPr="00562384" w:rsidRDefault="00D03542" w:rsidP="00211045">
            <w:pPr>
              <w:spacing w:line="260" w:lineRule="exact"/>
              <w:jc w:val="center"/>
              <w:rPr>
                <w:sz w:val="18"/>
                <w:szCs w:val="18"/>
              </w:rPr>
            </w:pPr>
          </w:p>
        </w:tc>
        <w:tc>
          <w:tcPr>
            <w:tcW w:w="1265" w:type="dxa"/>
            <w:vAlign w:val="center"/>
          </w:tcPr>
          <w:p w14:paraId="1A04023E" w14:textId="77777777" w:rsidR="00D03542" w:rsidRPr="00562384" w:rsidRDefault="00D03542" w:rsidP="00211045">
            <w:pPr>
              <w:spacing w:line="260" w:lineRule="exact"/>
              <w:jc w:val="center"/>
              <w:rPr>
                <w:sz w:val="18"/>
                <w:szCs w:val="18"/>
              </w:rPr>
            </w:pPr>
          </w:p>
        </w:tc>
        <w:tc>
          <w:tcPr>
            <w:tcW w:w="1661" w:type="dxa"/>
            <w:vAlign w:val="center"/>
          </w:tcPr>
          <w:p w14:paraId="26D6CF87" w14:textId="77777777" w:rsidR="00D03542" w:rsidRPr="00562384" w:rsidRDefault="00D03542" w:rsidP="00211045">
            <w:pPr>
              <w:spacing w:line="260" w:lineRule="exact"/>
              <w:jc w:val="center"/>
              <w:rPr>
                <w:sz w:val="18"/>
                <w:szCs w:val="18"/>
              </w:rPr>
            </w:pPr>
          </w:p>
        </w:tc>
        <w:tc>
          <w:tcPr>
            <w:tcW w:w="1676" w:type="dxa"/>
            <w:vAlign w:val="center"/>
          </w:tcPr>
          <w:p w14:paraId="19E44111" w14:textId="77777777" w:rsidR="00D03542" w:rsidRPr="00562384" w:rsidRDefault="00D03542" w:rsidP="00211045">
            <w:pPr>
              <w:spacing w:line="260" w:lineRule="exact"/>
              <w:jc w:val="center"/>
              <w:rPr>
                <w:sz w:val="18"/>
                <w:szCs w:val="18"/>
              </w:rPr>
            </w:pPr>
          </w:p>
        </w:tc>
      </w:tr>
      <w:tr w:rsidR="00D03542" w:rsidRPr="00562384" w14:paraId="7F084960" w14:textId="77777777" w:rsidTr="005352CA">
        <w:tc>
          <w:tcPr>
            <w:tcW w:w="421" w:type="dxa"/>
            <w:vAlign w:val="center"/>
          </w:tcPr>
          <w:p w14:paraId="0BB93346" w14:textId="53A64D5B" w:rsidR="00D03542" w:rsidRDefault="00D03542" w:rsidP="00211045">
            <w:pPr>
              <w:spacing w:line="260" w:lineRule="exact"/>
              <w:jc w:val="center"/>
              <w:rPr>
                <w:sz w:val="18"/>
                <w:szCs w:val="18"/>
              </w:rPr>
            </w:pPr>
            <w:r>
              <w:rPr>
                <w:rFonts w:hint="eastAsia"/>
                <w:sz w:val="18"/>
                <w:szCs w:val="18"/>
              </w:rPr>
              <w:t>22</w:t>
            </w:r>
          </w:p>
        </w:tc>
        <w:tc>
          <w:tcPr>
            <w:tcW w:w="1194" w:type="dxa"/>
            <w:vAlign w:val="center"/>
          </w:tcPr>
          <w:p w14:paraId="5D53AF54" w14:textId="77777777" w:rsidR="001F1DB0" w:rsidRDefault="001F1DB0" w:rsidP="00211045">
            <w:pPr>
              <w:spacing w:line="260" w:lineRule="exact"/>
              <w:rPr>
                <w:sz w:val="18"/>
                <w:szCs w:val="18"/>
              </w:rPr>
            </w:pPr>
            <w:r>
              <w:rPr>
                <w:rFonts w:hint="eastAsia"/>
                <w:sz w:val="18"/>
                <w:szCs w:val="18"/>
              </w:rPr>
              <w:t>令和13</w:t>
            </w:r>
            <w:r w:rsidR="00D03542">
              <w:rPr>
                <w:rFonts w:hint="eastAsia"/>
                <w:sz w:val="18"/>
                <w:szCs w:val="18"/>
              </w:rPr>
              <w:t>年</w:t>
            </w:r>
          </w:p>
          <w:p w14:paraId="5EB25DA0" w14:textId="5DA7C386" w:rsidR="00D03542" w:rsidRPr="005849FA" w:rsidRDefault="00D03542" w:rsidP="00211045">
            <w:pPr>
              <w:spacing w:line="260" w:lineRule="exact"/>
              <w:rPr>
                <w:sz w:val="18"/>
                <w:szCs w:val="18"/>
              </w:rPr>
            </w:pPr>
            <w:r>
              <w:rPr>
                <w:rFonts w:hint="eastAsia"/>
                <w:sz w:val="18"/>
                <w:szCs w:val="18"/>
              </w:rPr>
              <w:t>7月～9月</w:t>
            </w:r>
          </w:p>
        </w:tc>
        <w:tc>
          <w:tcPr>
            <w:tcW w:w="1280" w:type="dxa"/>
            <w:vAlign w:val="center"/>
          </w:tcPr>
          <w:p w14:paraId="7BBEB0BE" w14:textId="77777777" w:rsidR="00D03542" w:rsidRPr="00562384" w:rsidRDefault="00D03542" w:rsidP="00211045">
            <w:pPr>
              <w:spacing w:line="260" w:lineRule="exact"/>
              <w:jc w:val="center"/>
              <w:rPr>
                <w:sz w:val="18"/>
                <w:szCs w:val="18"/>
              </w:rPr>
            </w:pPr>
          </w:p>
        </w:tc>
        <w:tc>
          <w:tcPr>
            <w:tcW w:w="1280" w:type="dxa"/>
            <w:vAlign w:val="center"/>
          </w:tcPr>
          <w:p w14:paraId="5D8F5F42" w14:textId="77777777" w:rsidR="00D03542" w:rsidRPr="00562384" w:rsidRDefault="00D03542" w:rsidP="00211045">
            <w:pPr>
              <w:spacing w:line="260" w:lineRule="exact"/>
              <w:jc w:val="center"/>
              <w:rPr>
                <w:sz w:val="18"/>
                <w:szCs w:val="18"/>
              </w:rPr>
            </w:pPr>
          </w:p>
        </w:tc>
        <w:tc>
          <w:tcPr>
            <w:tcW w:w="1265" w:type="dxa"/>
            <w:vAlign w:val="center"/>
          </w:tcPr>
          <w:p w14:paraId="60465917" w14:textId="77777777" w:rsidR="00D03542" w:rsidRPr="00562384" w:rsidRDefault="00D03542" w:rsidP="00211045">
            <w:pPr>
              <w:spacing w:line="260" w:lineRule="exact"/>
              <w:jc w:val="center"/>
              <w:rPr>
                <w:sz w:val="18"/>
                <w:szCs w:val="18"/>
              </w:rPr>
            </w:pPr>
          </w:p>
        </w:tc>
        <w:tc>
          <w:tcPr>
            <w:tcW w:w="1661" w:type="dxa"/>
            <w:vAlign w:val="center"/>
          </w:tcPr>
          <w:p w14:paraId="05D4B9B3" w14:textId="77777777" w:rsidR="00D03542" w:rsidRPr="00562384" w:rsidRDefault="00D03542" w:rsidP="00211045">
            <w:pPr>
              <w:spacing w:line="260" w:lineRule="exact"/>
              <w:jc w:val="center"/>
              <w:rPr>
                <w:sz w:val="18"/>
                <w:szCs w:val="18"/>
              </w:rPr>
            </w:pPr>
          </w:p>
        </w:tc>
        <w:tc>
          <w:tcPr>
            <w:tcW w:w="1676" w:type="dxa"/>
            <w:vAlign w:val="center"/>
          </w:tcPr>
          <w:p w14:paraId="4CE4C28C" w14:textId="77777777" w:rsidR="00D03542" w:rsidRPr="00562384" w:rsidRDefault="00D03542" w:rsidP="00211045">
            <w:pPr>
              <w:spacing w:line="260" w:lineRule="exact"/>
              <w:jc w:val="center"/>
              <w:rPr>
                <w:sz w:val="18"/>
                <w:szCs w:val="18"/>
              </w:rPr>
            </w:pPr>
          </w:p>
        </w:tc>
      </w:tr>
      <w:tr w:rsidR="00D03542" w:rsidRPr="00562384" w14:paraId="3B06C167" w14:textId="77777777" w:rsidTr="005352CA">
        <w:tc>
          <w:tcPr>
            <w:tcW w:w="421" w:type="dxa"/>
            <w:vAlign w:val="center"/>
          </w:tcPr>
          <w:p w14:paraId="7BF3E3E1" w14:textId="2DF2814A" w:rsidR="00D03542" w:rsidRDefault="00D03542" w:rsidP="00211045">
            <w:pPr>
              <w:spacing w:line="260" w:lineRule="exact"/>
              <w:jc w:val="center"/>
              <w:rPr>
                <w:sz w:val="18"/>
                <w:szCs w:val="18"/>
              </w:rPr>
            </w:pPr>
            <w:r>
              <w:rPr>
                <w:rFonts w:hint="eastAsia"/>
                <w:sz w:val="18"/>
                <w:szCs w:val="18"/>
              </w:rPr>
              <w:t>23</w:t>
            </w:r>
          </w:p>
        </w:tc>
        <w:tc>
          <w:tcPr>
            <w:tcW w:w="1194" w:type="dxa"/>
            <w:vAlign w:val="center"/>
          </w:tcPr>
          <w:p w14:paraId="26C0F6A1" w14:textId="77777777" w:rsidR="001F1DB0" w:rsidRDefault="001F1DB0" w:rsidP="00211045">
            <w:pPr>
              <w:spacing w:line="260" w:lineRule="exact"/>
              <w:rPr>
                <w:sz w:val="18"/>
                <w:szCs w:val="18"/>
              </w:rPr>
            </w:pPr>
            <w:r>
              <w:rPr>
                <w:rFonts w:hint="eastAsia"/>
                <w:sz w:val="18"/>
                <w:szCs w:val="18"/>
              </w:rPr>
              <w:t>令和13</w:t>
            </w:r>
            <w:r w:rsidR="00D03542">
              <w:rPr>
                <w:rFonts w:hint="eastAsia"/>
                <w:sz w:val="18"/>
                <w:szCs w:val="18"/>
              </w:rPr>
              <w:t>年</w:t>
            </w:r>
          </w:p>
          <w:p w14:paraId="26343EA6" w14:textId="3D72F5EA" w:rsidR="00D03542" w:rsidRPr="005849FA" w:rsidRDefault="00D03542" w:rsidP="00211045">
            <w:pPr>
              <w:spacing w:line="260" w:lineRule="exact"/>
              <w:rPr>
                <w:sz w:val="18"/>
                <w:szCs w:val="18"/>
              </w:rPr>
            </w:pPr>
            <w:r>
              <w:rPr>
                <w:rFonts w:hint="eastAsia"/>
                <w:sz w:val="18"/>
                <w:szCs w:val="18"/>
              </w:rPr>
              <w:t>10月～12月</w:t>
            </w:r>
          </w:p>
        </w:tc>
        <w:tc>
          <w:tcPr>
            <w:tcW w:w="1280" w:type="dxa"/>
            <w:vAlign w:val="center"/>
          </w:tcPr>
          <w:p w14:paraId="3D542266" w14:textId="77777777" w:rsidR="00D03542" w:rsidRPr="00562384" w:rsidRDefault="00D03542" w:rsidP="00211045">
            <w:pPr>
              <w:spacing w:line="260" w:lineRule="exact"/>
              <w:jc w:val="center"/>
              <w:rPr>
                <w:sz w:val="18"/>
                <w:szCs w:val="18"/>
              </w:rPr>
            </w:pPr>
          </w:p>
        </w:tc>
        <w:tc>
          <w:tcPr>
            <w:tcW w:w="1280" w:type="dxa"/>
            <w:vAlign w:val="center"/>
          </w:tcPr>
          <w:p w14:paraId="5FB87074" w14:textId="77777777" w:rsidR="00D03542" w:rsidRPr="00562384" w:rsidRDefault="00D03542" w:rsidP="00211045">
            <w:pPr>
              <w:spacing w:line="260" w:lineRule="exact"/>
              <w:jc w:val="center"/>
              <w:rPr>
                <w:sz w:val="18"/>
                <w:szCs w:val="18"/>
              </w:rPr>
            </w:pPr>
          </w:p>
        </w:tc>
        <w:tc>
          <w:tcPr>
            <w:tcW w:w="1265" w:type="dxa"/>
            <w:vAlign w:val="center"/>
          </w:tcPr>
          <w:p w14:paraId="41BF0455" w14:textId="77777777" w:rsidR="00D03542" w:rsidRPr="00562384" w:rsidRDefault="00D03542" w:rsidP="00211045">
            <w:pPr>
              <w:spacing w:line="260" w:lineRule="exact"/>
              <w:jc w:val="center"/>
              <w:rPr>
                <w:sz w:val="18"/>
                <w:szCs w:val="18"/>
              </w:rPr>
            </w:pPr>
          </w:p>
        </w:tc>
        <w:tc>
          <w:tcPr>
            <w:tcW w:w="1661" w:type="dxa"/>
            <w:vAlign w:val="center"/>
          </w:tcPr>
          <w:p w14:paraId="581603D3" w14:textId="77777777" w:rsidR="00D03542" w:rsidRPr="00562384" w:rsidRDefault="00D03542" w:rsidP="00211045">
            <w:pPr>
              <w:spacing w:line="260" w:lineRule="exact"/>
              <w:jc w:val="center"/>
              <w:rPr>
                <w:sz w:val="18"/>
                <w:szCs w:val="18"/>
              </w:rPr>
            </w:pPr>
          </w:p>
        </w:tc>
        <w:tc>
          <w:tcPr>
            <w:tcW w:w="1676" w:type="dxa"/>
            <w:vAlign w:val="center"/>
          </w:tcPr>
          <w:p w14:paraId="5F9D9269" w14:textId="77777777" w:rsidR="00D03542" w:rsidRPr="00562384" w:rsidRDefault="00D03542" w:rsidP="00211045">
            <w:pPr>
              <w:spacing w:line="260" w:lineRule="exact"/>
              <w:jc w:val="center"/>
              <w:rPr>
                <w:sz w:val="18"/>
                <w:szCs w:val="18"/>
              </w:rPr>
            </w:pPr>
          </w:p>
        </w:tc>
      </w:tr>
      <w:tr w:rsidR="00D03542" w:rsidRPr="00562384" w14:paraId="71E6D491" w14:textId="77777777" w:rsidTr="005352CA">
        <w:tc>
          <w:tcPr>
            <w:tcW w:w="421" w:type="dxa"/>
            <w:vAlign w:val="center"/>
          </w:tcPr>
          <w:p w14:paraId="0D365E8B" w14:textId="4B56B692" w:rsidR="00D03542" w:rsidRDefault="00D03542" w:rsidP="00211045">
            <w:pPr>
              <w:spacing w:line="260" w:lineRule="exact"/>
              <w:jc w:val="center"/>
              <w:rPr>
                <w:sz w:val="18"/>
                <w:szCs w:val="18"/>
              </w:rPr>
            </w:pPr>
            <w:r>
              <w:rPr>
                <w:rFonts w:hint="eastAsia"/>
                <w:sz w:val="18"/>
                <w:szCs w:val="18"/>
              </w:rPr>
              <w:t>24</w:t>
            </w:r>
          </w:p>
        </w:tc>
        <w:tc>
          <w:tcPr>
            <w:tcW w:w="1194" w:type="dxa"/>
            <w:vAlign w:val="center"/>
          </w:tcPr>
          <w:p w14:paraId="153348C4" w14:textId="77777777" w:rsidR="001F1DB0" w:rsidRDefault="001F1DB0" w:rsidP="00211045">
            <w:pPr>
              <w:spacing w:line="260" w:lineRule="exact"/>
              <w:rPr>
                <w:sz w:val="18"/>
                <w:szCs w:val="18"/>
              </w:rPr>
            </w:pPr>
            <w:r>
              <w:rPr>
                <w:rFonts w:hint="eastAsia"/>
                <w:sz w:val="18"/>
                <w:szCs w:val="18"/>
              </w:rPr>
              <w:t>令和14</w:t>
            </w:r>
            <w:r w:rsidR="00D03542">
              <w:rPr>
                <w:rFonts w:hint="eastAsia"/>
                <w:sz w:val="18"/>
                <w:szCs w:val="18"/>
              </w:rPr>
              <w:t>年</w:t>
            </w:r>
          </w:p>
          <w:p w14:paraId="15F2F5F5" w14:textId="0D67F696" w:rsidR="00D03542" w:rsidRPr="005849FA" w:rsidRDefault="00D03542" w:rsidP="00211045">
            <w:pPr>
              <w:spacing w:line="260" w:lineRule="exact"/>
              <w:rPr>
                <w:sz w:val="18"/>
                <w:szCs w:val="18"/>
              </w:rPr>
            </w:pPr>
            <w:r>
              <w:rPr>
                <w:rFonts w:hint="eastAsia"/>
                <w:sz w:val="18"/>
                <w:szCs w:val="18"/>
              </w:rPr>
              <w:t>1月～3月</w:t>
            </w:r>
          </w:p>
        </w:tc>
        <w:tc>
          <w:tcPr>
            <w:tcW w:w="1280" w:type="dxa"/>
            <w:vAlign w:val="center"/>
          </w:tcPr>
          <w:p w14:paraId="24D28628" w14:textId="77777777" w:rsidR="00D03542" w:rsidRPr="00562384" w:rsidRDefault="00D03542" w:rsidP="00211045">
            <w:pPr>
              <w:spacing w:line="260" w:lineRule="exact"/>
              <w:jc w:val="center"/>
              <w:rPr>
                <w:sz w:val="18"/>
                <w:szCs w:val="18"/>
              </w:rPr>
            </w:pPr>
          </w:p>
        </w:tc>
        <w:tc>
          <w:tcPr>
            <w:tcW w:w="1280" w:type="dxa"/>
            <w:vAlign w:val="center"/>
          </w:tcPr>
          <w:p w14:paraId="3B717151" w14:textId="77777777" w:rsidR="00D03542" w:rsidRPr="00562384" w:rsidRDefault="00D03542" w:rsidP="00211045">
            <w:pPr>
              <w:spacing w:line="260" w:lineRule="exact"/>
              <w:jc w:val="center"/>
              <w:rPr>
                <w:sz w:val="18"/>
                <w:szCs w:val="18"/>
              </w:rPr>
            </w:pPr>
          </w:p>
        </w:tc>
        <w:tc>
          <w:tcPr>
            <w:tcW w:w="1265" w:type="dxa"/>
            <w:vAlign w:val="center"/>
          </w:tcPr>
          <w:p w14:paraId="0A150087" w14:textId="77777777" w:rsidR="00D03542" w:rsidRPr="00562384" w:rsidRDefault="00D03542" w:rsidP="00211045">
            <w:pPr>
              <w:spacing w:line="260" w:lineRule="exact"/>
              <w:jc w:val="center"/>
              <w:rPr>
                <w:sz w:val="18"/>
                <w:szCs w:val="18"/>
              </w:rPr>
            </w:pPr>
          </w:p>
        </w:tc>
        <w:tc>
          <w:tcPr>
            <w:tcW w:w="1661" w:type="dxa"/>
            <w:vAlign w:val="center"/>
          </w:tcPr>
          <w:p w14:paraId="62C1F52F" w14:textId="77777777" w:rsidR="00D03542" w:rsidRPr="00562384" w:rsidRDefault="00D03542" w:rsidP="00211045">
            <w:pPr>
              <w:spacing w:line="260" w:lineRule="exact"/>
              <w:jc w:val="center"/>
              <w:rPr>
                <w:sz w:val="18"/>
                <w:szCs w:val="18"/>
              </w:rPr>
            </w:pPr>
          </w:p>
        </w:tc>
        <w:tc>
          <w:tcPr>
            <w:tcW w:w="1676" w:type="dxa"/>
            <w:vAlign w:val="center"/>
          </w:tcPr>
          <w:p w14:paraId="45E80A7A" w14:textId="77777777" w:rsidR="00D03542" w:rsidRPr="00562384" w:rsidRDefault="00D03542" w:rsidP="00211045">
            <w:pPr>
              <w:spacing w:line="260" w:lineRule="exact"/>
              <w:jc w:val="center"/>
              <w:rPr>
                <w:sz w:val="18"/>
                <w:szCs w:val="18"/>
              </w:rPr>
            </w:pPr>
          </w:p>
        </w:tc>
      </w:tr>
      <w:tr w:rsidR="00D03542" w:rsidRPr="00562384" w14:paraId="34500A2B" w14:textId="77777777" w:rsidTr="005352CA">
        <w:tc>
          <w:tcPr>
            <w:tcW w:w="421" w:type="dxa"/>
            <w:vAlign w:val="center"/>
          </w:tcPr>
          <w:p w14:paraId="3F75AE3F" w14:textId="58A6CBD7" w:rsidR="00D03542" w:rsidRDefault="00D03542" w:rsidP="00211045">
            <w:pPr>
              <w:spacing w:line="260" w:lineRule="exact"/>
              <w:jc w:val="center"/>
              <w:rPr>
                <w:sz w:val="18"/>
                <w:szCs w:val="18"/>
              </w:rPr>
            </w:pPr>
            <w:r>
              <w:rPr>
                <w:rFonts w:hint="eastAsia"/>
                <w:sz w:val="18"/>
                <w:szCs w:val="18"/>
              </w:rPr>
              <w:t>25</w:t>
            </w:r>
          </w:p>
        </w:tc>
        <w:tc>
          <w:tcPr>
            <w:tcW w:w="1194" w:type="dxa"/>
            <w:vAlign w:val="center"/>
          </w:tcPr>
          <w:p w14:paraId="2AF06F2A" w14:textId="77777777" w:rsidR="001F1DB0" w:rsidRDefault="001F1DB0" w:rsidP="00211045">
            <w:pPr>
              <w:spacing w:line="260" w:lineRule="exact"/>
              <w:rPr>
                <w:sz w:val="18"/>
                <w:szCs w:val="18"/>
              </w:rPr>
            </w:pPr>
            <w:r>
              <w:rPr>
                <w:rFonts w:hint="eastAsia"/>
                <w:sz w:val="18"/>
                <w:szCs w:val="18"/>
              </w:rPr>
              <w:t>令和14</w:t>
            </w:r>
            <w:r w:rsidR="00D03542">
              <w:rPr>
                <w:rFonts w:hint="eastAsia"/>
                <w:sz w:val="18"/>
                <w:szCs w:val="18"/>
              </w:rPr>
              <w:t>年</w:t>
            </w:r>
          </w:p>
          <w:p w14:paraId="450594AD" w14:textId="3A348545" w:rsidR="00D03542" w:rsidRPr="005849FA" w:rsidRDefault="00D03542" w:rsidP="00211045">
            <w:pPr>
              <w:spacing w:line="260" w:lineRule="exact"/>
              <w:rPr>
                <w:sz w:val="18"/>
                <w:szCs w:val="18"/>
              </w:rPr>
            </w:pPr>
            <w:r>
              <w:rPr>
                <w:rFonts w:hint="eastAsia"/>
                <w:sz w:val="18"/>
                <w:szCs w:val="18"/>
              </w:rPr>
              <w:t>4月～6月</w:t>
            </w:r>
          </w:p>
        </w:tc>
        <w:tc>
          <w:tcPr>
            <w:tcW w:w="1280" w:type="dxa"/>
            <w:vAlign w:val="center"/>
          </w:tcPr>
          <w:p w14:paraId="02259AE0" w14:textId="77777777" w:rsidR="00D03542" w:rsidRPr="00562384" w:rsidRDefault="00D03542" w:rsidP="00211045">
            <w:pPr>
              <w:spacing w:line="260" w:lineRule="exact"/>
              <w:jc w:val="center"/>
              <w:rPr>
                <w:sz w:val="18"/>
                <w:szCs w:val="18"/>
              </w:rPr>
            </w:pPr>
          </w:p>
        </w:tc>
        <w:tc>
          <w:tcPr>
            <w:tcW w:w="1280" w:type="dxa"/>
            <w:vAlign w:val="center"/>
          </w:tcPr>
          <w:p w14:paraId="77B337AC" w14:textId="77777777" w:rsidR="00D03542" w:rsidRPr="00562384" w:rsidRDefault="00D03542" w:rsidP="00211045">
            <w:pPr>
              <w:spacing w:line="260" w:lineRule="exact"/>
              <w:jc w:val="center"/>
              <w:rPr>
                <w:sz w:val="18"/>
                <w:szCs w:val="18"/>
              </w:rPr>
            </w:pPr>
          </w:p>
        </w:tc>
        <w:tc>
          <w:tcPr>
            <w:tcW w:w="1265" w:type="dxa"/>
            <w:vAlign w:val="center"/>
          </w:tcPr>
          <w:p w14:paraId="316BB973" w14:textId="77777777" w:rsidR="00D03542" w:rsidRPr="00562384" w:rsidRDefault="00D03542" w:rsidP="00211045">
            <w:pPr>
              <w:spacing w:line="260" w:lineRule="exact"/>
              <w:jc w:val="center"/>
              <w:rPr>
                <w:sz w:val="18"/>
                <w:szCs w:val="18"/>
              </w:rPr>
            </w:pPr>
          </w:p>
        </w:tc>
        <w:tc>
          <w:tcPr>
            <w:tcW w:w="1661" w:type="dxa"/>
            <w:vAlign w:val="center"/>
          </w:tcPr>
          <w:p w14:paraId="0CB633D7" w14:textId="77777777" w:rsidR="00D03542" w:rsidRPr="00562384" w:rsidRDefault="00D03542" w:rsidP="00211045">
            <w:pPr>
              <w:spacing w:line="260" w:lineRule="exact"/>
              <w:jc w:val="center"/>
              <w:rPr>
                <w:sz w:val="18"/>
                <w:szCs w:val="18"/>
              </w:rPr>
            </w:pPr>
          </w:p>
        </w:tc>
        <w:tc>
          <w:tcPr>
            <w:tcW w:w="1676" w:type="dxa"/>
            <w:vAlign w:val="center"/>
          </w:tcPr>
          <w:p w14:paraId="44EF8863" w14:textId="77777777" w:rsidR="00D03542" w:rsidRPr="00562384" w:rsidRDefault="00D03542" w:rsidP="00211045">
            <w:pPr>
              <w:spacing w:line="260" w:lineRule="exact"/>
              <w:jc w:val="center"/>
              <w:rPr>
                <w:sz w:val="18"/>
                <w:szCs w:val="18"/>
              </w:rPr>
            </w:pPr>
          </w:p>
        </w:tc>
      </w:tr>
      <w:tr w:rsidR="00D03542" w:rsidRPr="00562384" w14:paraId="4AEDE8DF" w14:textId="77777777" w:rsidTr="005352CA">
        <w:tc>
          <w:tcPr>
            <w:tcW w:w="421" w:type="dxa"/>
            <w:vAlign w:val="center"/>
          </w:tcPr>
          <w:p w14:paraId="7DA2E30B" w14:textId="11E6D7EA" w:rsidR="00D03542" w:rsidRDefault="00D03542" w:rsidP="00211045">
            <w:pPr>
              <w:spacing w:line="260" w:lineRule="exact"/>
              <w:jc w:val="center"/>
              <w:rPr>
                <w:sz w:val="18"/>
                <w:szCs w:val="18"/>
              </w:rPr>
            </w:pPr>
            <w:r>
              <w:rPr>
                <w:rFonts w:hint="eastAsia"/>
                <w:sz w:val="18"/>
                <w:szCs w:val="18"/>
              </w:rPr>
              <w:t>26</w:t>
            </w:r>
          </w:p>
        </w:tc>
        <w:tc>
          <w:tcPr>
            <w:tcW w:w="1194" w:type="dxa"/>
            <w:vAlign w:val="center"/>
          </w:tcPr>
          <w:p w14:paraId="5A12D2AB" w14:textId="77777777" w:rsidR="001F1DB0" w:rsidRDefault="001F1DB0" w:rsidP="00211045">
            <w:pPr>
              <w:spacing w:line="260" w:lineRule="exact"/>
              <w:rPr>
                <w:sz w:val="18"/>
                <w:szCs w:val="18"/>
              </w:rPr>
            </w:pPr>
            <w:r>
              <w:rPr>
                <w:rFonts w:hint="eastAsia"/>
                <w:sz w:val="18"/>
                <w:szCs w:val="18"/>
              </w:rPr>
              <w:t>令和14</w:t>
            </w:r>
            <w:r w:rsidR="00D03542">
              <w:rPr>
                <w:rFonts w:hint="eastAsia"/>
                <w:sz w:val="18"/>
                <w:szCs w:val="18"/>
              </w:rPr>
              <w:t>年</w:t>
            </w:r>
          </w:p>
          <w:p w14:paraId="5CDF9DCB" w14:textId="72123D09" w:rsidR="00D03542" w:rsidRPr="005849FA" w:rsidRDefault="00D03542" w:rsidP="00211045">
            <w:pPr>
              <w:spacing w:line="260" w:lineRule="exact"/>
              <w:rPr>
                <w:sz w:val="18"/>
                <w:szCs w:val="18"/>
              </w:rPr>
            </w:pPr>
            <w:r>
              <w:rPr>
                <w:rFonts w:hint="eastAsia"/>
                <w:sz w:val="18"/>
                <w:szCs w:val="18"/>
              </w:rPr>
              <w:t>7月～9月</w:t>
            </w:r>
          </w:p>
        </w:tc>
        <w:tc>
          <w:tcPr>
            <w:tcW w:w="1280" w:type="dxa"/>
            <w:vAlign w:val="center"/>
          </w:tcPr>
          <w:p w14:paraId="09B562AB" w14:textId="77777777" w:rsidR="00D03542" w:rsidRPr="00562384" w:rsidRDefault="00D03542" w:rsidP="00211045">
            <w:pPr>
              <w:spacing w:line="260" w:lineRule="exact"/>
              <w:jc w:val="center"/>
              <w:rPr>
                <w:sz w:val="18"/>
                <w:szCs w:val="18"/>
              </w:rPr>
            </w:pPr>
          </w:p>
        </w:tc>
        <w:tc>
          <w:tcPr>
            <w:tcW w:w="1280" w:type="dxa"/>
            <w:vAlign w:val="center"/>
          </w:tcPr>
          <w:p w14:paraId="0E96FF82" w14:textId="77777777" w:rsidR="00D03542" w:rsidRPr="00562384" w:rsidRDefault="00D03542" w:rsidP="00211045">
            <w:pPr>
              <w:spacing w:line="260" w:lineRule="exact"/>
              <w:jc w:val="center"/>
              <w:rPr>
                <w:sz w:val="18"/>
                <w:szCs w:val="18"/>
              </w:rPr>
            </w:pPr>
          </w:p>
        </w:tc>
        <w:tc>
          <w:tcPr>
            <w:tcW w:w="1265" w:type="dxa"/>
            <w:vAlign w:val="center"/>
          </w:tcPr>
          <w:p w14:paraId="51D4D958" w14:textId="77777777" w:rsidR="00D03542" w:rsidRPr="00562384" w:rsidRDefault="00D03542" w:rsidP="00211045">
            <w:pPr>
              <w:spacing w:line="260" w:lineRule="exact"/>
              <w:jc w:val="center"/>
              <w:rPr>
                <w:sz w:val="18"/>
                <w:szCs w:val="18"/>
              </w:rPr>
            </w:pPr>
          </w:p>
        </w:tc>
        <w:tc>
          <w:tcPr>
            <w:tcW w:w="1661" w:type="dxa"/>
            <w:vAlign w:val="center"/>
          </w:tcPr>
          <w:p w14:paraId="6DA2EADE" w14:textId="77777777" w:rsidR="00D03542" w:rsidRPr="00562384" w:rsidRDefault="00D03542" w:rsidP="00211045">
            <w:pPr>
              <w:spacing w:line="260" w:lineRule="exact"/>
              <w:jc w:val="center"/>
              <w:rPr>
                <w:sz w:val="18"/>
                <w:szCs w:val="18"/>
              </w:rPr>
            </w:pPr>
          </w:p>
        </w:tc>
        <w:tc>
          <w:tcPr>
            <w:tcW w:w="1676" w:type="dxa"/>
            <w:vAlign w:val="center"/>
          </w:tcPr>
          <w:p w14:paraId="1E19480D" w14:textId="77777777" w:rsidR="00D03542" w:rsidRPr="00562384" w:rsidRDefault="00D03542" w:rsidP="00211045">
            <w:pPr>
              <w:spacing w:line="260" w:lineRule="exact"/>
              <w:jc w:val="center"/>
              <w:rPr>
                <w:sz w:val="18"/>
                <w:szCs w:val="18"/>
              </w:rPr>
            </w:pPr>
          </w:p>
        </w:tc>
      </w:tr>
      <w:tr w:rsidR="00D03542" w:rsidRPr="00562384" w14:paraId="31C3A4D3" w14:textId="77777777" w:rsidTr="005352CA">
        <w:tc>
          <w:tcPr>
            <w:tcW w:w="421" w:type="dxa"/>
            <w:vAlign w:val="center"/>
          </w:tcPr>
          <w:p w14:paraId="240B9E29" w14:textId="5FF5F98F" w:rsidR="00D03542" w:rsidRDefault="00D03542" w:rsidP="00211045">
            <w:pPr>
              <w:spacing w:line="260" w:lineRule="exact"/>
              <w:jc w:val="center"/>
              <w:rPr>
                <w:sz w:val="18"/>
                <w:szCs w:val="18"/>
              </w:rPr>
            </w:pPr>
            <w:r>
              <w:rPr>
                <w:rFonts w:hint="eastAsia"/>
                <w:sz w:val="18"/>
                <w:szCs w:val="18"/>
              </w:rPr>
              <w:t>27</w:t>
            </w:r>
          </w:p>
        </w:tc>
        <w:tc>
          <w:tcPr>
            <w:tcW w:w="1194" w:type="dxa"/>
            <w:vAlign w:val="center"/>
          </w:tcPr>
          <w:p w14:paraId="52E630E0" w14:textId="77777777" w:rsidR="001F1DB0" w:rsidRDefault="001F1DB0" w:rsidP="00211045">
            <w:pPr>
              <w:spacing w:line="260" w:lineRule="exact"/>
              <w:rPr>
                <w:sz w:val="18"/>
                <w:szCs w:val="18"/>
              </w:rPr>
            </w:pPr>
            <w:r>
              <w:rPr>
                <w:rFonts w:hint="eastAsia"/>
                <w:sz w:val="18"/>
                <w:szCs w:val="18"/>
              </w:rPr>
              <w:t>令和14</w:t>
            </w:r>
            <w:r w:rsidR="00D03542">
              <w:rPr>
                <w:rFonts w:hint="eastAsia"/>
                <w:sz w:val="18"/>
                <w:szCs w:val="18"/>
              </w:rPr>
              <w:t>年</w:t>
            </w:r>
          </w:p>
          <w:p w14:paraId="0412A2C9" w14:textId="4B1E9938" w:rsidR="00D03542" w:rsidRPr="005849FA" w:rsidRDefault="00D03542" w:rsidP="00211045">
            <w:pPr>
              <w:spacing w:line="260" w:lineRule="exact"/>
              <w:rPr>
                <w:sz w:val="18"/>
                <w:szCs w:val="18"/>
              </w:rPr>
            </w:pPr>
            <w:r>
              <w:rPr>
                <w:rFonts w:hint="eastAsia"/>
                <w:sz w:val="18"/>
                <w:szCs w:val="18"/>
              </w:rPr>
              <w:t>10月～12月</w:t>
            </w:r>
          </w:p>
        </w:tc>
        <w:tc>
          <w:tcPr>
            <w:tcW w:w="1280" w:type="dxa"/>
            <w:vAlign w:val="center"/>
          </w:tcPr>
          <w:p w14:paraId="59FBAAB2" w14:textId="77777777" w:rsidR="00D03542" w:rsidRPr="00562384" w:rsidRDefault="00D03542" w:rsidP="00211045">
            <w:pPr>
              <w:spacing w:line="260" w:lineRule="exact"/>
              <w:jc w:val="center"/>
              <w:rPr>
                <w:sz w:val="18"/>
                <w:szCs w:val="18"/>
              </w:rPr>
            </w:pPr>
          </w:p>
        </w:tc>
        <w:tc>
          <w:tcPr>
            <w:tcW w:w="1280" w:type="dxa"/>
            <w:vAlign w:val="center"/>
          </w:tcPr>
          <w:p w14:paraId="26D058EA" w14:textId="77777777" w:rsidR="00D03542" w:rsidRPr="00562384" w:rsidRDefault="00D03542" w:rsidP="00211045">
            <w:pPr>
              <w:spacing w:line="260" w:lineRule="exact"/>
              <w:jc w:val="center"/>
              <w:rPr>
                <w:sz w:val="18"/>
                <w:szCs w:val="18"/>
              </w:rPr>
            </w:pPr>
          </w:p>
        </w:tc>
        <w:tc>
          <w:tcPr>
            <w:tcW w:w="1265" w:type="dxa"/>
            <w:vAlign w:val="center"/>
          </w:tcPr>
          <w:p w14:paraId="21EFD237" w14:textId="77777777" w:rsidR="00D03542" w:rsidRPr="00562384" w:rsidRDefault="00D03542" w:rsidP="00211045">
            <w:pPr>
              <w:spacing w:line="260" w:lineRule="exact"/>
              <w:jc w:val="center"/>
              <w:rPr>
                <w:sz w:val="18"/>
                <w:szCs w:val="18"/>
              </w:rPr>
            </w:pPr>
          </w:p>
        </w:tc>
        <w:tc>
          <w:tcPr>
            <w:tcW w:w="1661" w:type="dxa"/>
            <w:vAlign w:val="center"/>
          </w:tcPr>
          <w:p w14:paraId="08604D38" w14:textId="77777777" w:rsidR="00D03542" w:rsidRPr="00562384" w:rsidRDefault="00D03542" w:rsidP="00211045">
            <w:pPr>
              <w:spacing w:line="260" w:lineRule="exact"/>
              <w:jc w:val="center"/>
              <w:rPr>
                <w:sz w:val="18"/>
                <w:szCs w:val="18"/>
              </w:rPr>
            </w:pPr>
          </w:p>
        </w:tc>
        <w:tc>
          <w:tcPr>
            <w:tcW w:w="1676" w:type="dxa"/>
            <w:vAlign w:val="center"/>
          </w:tcPr>
          <w:p w14:paraId="717F0A86" w14:textId="77777777" w:rsidR="00D03542" w:rsidRPr="00562384" w:rsidRDefault="00D03542" w:rsidP="00211045">
            <w:pPr>
              <w:spacing w:line="260" w:lineRule="exact"/>
              <w:jc w:val="center"/>
              <w:rPr>
                <w:sz w:val="18"/>
                <w:szCs w:val="18"/>
              </w:rPr>
            </w:pPr>
          </w:p>
        </w:tc>
      </w:tr>
      <w:tr w:rsidR="001F1DB0" w:rsidRPr="00562384" w14:paraId="3DAF60F5" w14:textId="77777777" w:rsidTr="005352CA">
        <w:tc>
          <w:tcPr>
            <w:tcW w:w="421" w:type="dxa"/>
            <w:vAlign w:val="center"/>
          </w:tcPr>
          <w:p w14:paraId="39970D17" w14:textId="7A73BCB6" w:rsidR="001F1DB0" w:rsidRDefault="001F1DB0" w:rsidP="001F1DB0">
            <w:pPr>
              <w:spacing w:line="260" w:lineRule="exact"/>
              <w:jc w:val="center"/>
              <w:rPr>
                <w:sz w:val="18"/>
                <w:szCs w:val="18"/>
              </w:rPr>
            </w:pPr>
            <w:r>
              <w:rPr>
                <w:rFonts w:hint="eastAsia"/>
                <w:sz w:val="18"/>
                <w:szCs w:val="18"/>
              </w:rPr>
              <w:t>28</w:t>
            </w:r>
          </w:p>
        </w:tc>
        <w:tc>
          <w:tcPr>
            <w:tcW w:w="1194" w:type="dxa"/>
            <w:vAlign w:val="center"/>
          </w:tcPr>
          <w:p w14:paraId="2430F54A" w14:textId="727DC2D1" w:rsidR="001F1DB0" w:rsidRDefault="001F1DB0" w:rsidP="001F1DB0">
            <w:pPr>
              <w:spacing w:line="260" w:lineRule="exact"/>
              <w:rPr>
                <w:sz w:val="18"/>
                <w:szCs w:val="18"/>
              </w:rPr>
            </w:pPr>
            <w:r>
              <w:rPr>
                <w:rFonts w:hint="eastAsia"/>
                <w:sz w:val="18"/>
                <w:szCs w:val="18"/>
              </w:rPr>
              <w:t>令和15年</w:t>
            </w:r>
          </w:p>
          <w:p w14:paraId="4BDBB0EE" w14:textId="41687CF4" w:rsidR="001F1DB0" w:rsidRPr="005849FA" w:rsidRDefault="001F1DB0" w:rsidP="001F1DB0">
            <w:pPr>
              <w:spacing w:line="260" w:lineRule="exact"/>
              <w:rPr>
                <w:sz w:val="18"/>
                <w:szCs w:val="18"/>
              </w:rPr>
            </w:pPr>
            <w:r>
              <w:rPr>
                <w:rFonts w:hint="eastAsia"/>
                <w:sz w:val="18"/>
                <w:szCs w:val="18"/>
              </w:rPr>
              <w:t>1月～3月</w:t>
            </w:r>
          </w:p>
        </w:tc>
        <w:tc>
          <w:tcPr>
            <w:tcW w:w="1280" w:type="dxa"/>
            <w:vAlign w:val="center"/>
          </w:tcPr>
          <w:p w14:paraId="461F6BC2" w14:textId="77777777" w:rsidR="001F1DB0" w:rsidRPr="00562384" w:rsidRDefault="001F1DB0" w:rsidP="001F1DB0">
            <w:pPr>
              <w:spacing w:line="260" w:lineRule="exact"/>
              <w:jc w:val="center"/>
              <w:rPr>
                <w:sz w:val="18"/>
                <w:szCs w:val="18"/>
              </w:rPr>
            </w:pPr>
          </w:p>
        </w:tc>
        <w:tc>
          <w:tcPr>
            <w:tcW w:w="1280" w:type="dxa"/>
            <w:vAlign w:val="center"/>
          </w:tcPr>
          <w:p w14:paraId="3E75CE63" w14:textId="77777777" w:rsidR="001F1DB0" w:rsidRPr="00562384" w:rsidRDefault="001F1DB0" w:rsidP="001F1DB0">
            <w:pPr>
              <w:spacing w:line="260" w:lineRule="exact"/>
              <w:jc w:val="center"/>
              <w:rPr>
                <w:sz w:val="18"/>
                <w:szCs w:val="18"/>
              </w:rPr>
            </w:pPr>
          </w:p>
        </w:tc>
        <w:tc>
          <w:tcPr>
            <w:tcW w:w="1265" w:type="dxa"/>
            <w:vAlign w:val="center"/>
          </w:tcPr>
          <w:p w14:paraId="487B8ECC" w14:textId="77777777" w:rsidR="001F1DB0" w:rsidRPr="00562384" w:rsidRDefault="001F1DB0" w:rsidP="001F1DB0">
            <w:pPr>
              <w:spacing w:line="260" w:lineRule="exact"/>
              <w:jc w:val="center"/>
              <w:rPr>
                <w:sz w:val="18"/>
                <w:szCs w:val="18"/>
              </w:rPr>
            </w:pPr>
          </w:p>
        </w:tc>
        <w:tc>
          <w:tcPr>
            <w:tcW w:w="1661" w:type="dxa"/>
            <w:vAlign w:val="center"/>
          </w:tcPr>
          <w:p w14:paraId="4721F1FD" w14:textId="77777777" w:rsidR="001F1DB0" w:rsidRPr="00562384" w:rsidRDefault="001F1DB0" w:rsidP="001F1DB0">
            <w:pPr>
              <w:spacing w:line="260" w:lineRule="exact"/>
              <w:jc w:val="center"/>
              <w:rPr>
                <w:sz w:val="18"/>
                <w:szCs w:val="18"/>
              </w:rPr>
            </w:pPr>
          </w:p>
        </w:tc>
        <w:tc>
          <w:tcPr>
            <w:tcW w:w="1676" w:type="dxa"/>
            <w:vAlign w:val="center"/>
          </w:tcPr>
          <w:p w14:paraId="7C4D547E" w14:textId="77777777" w:rsidR="001F1DB0" w:rsidRPr="00562384" w:rsidRDefault="001F1DB0" w:rsidP="001F1DB0">
            <w:pPr>
              <w:spacing w:line="260" w:lineRule="exact"/>
              <w:jc w:val="center"/>
              <w:rPr>
                <w:sz w:val="18"/>
                <w:szCs w:val="18"/>
              </w:rPr>
            </w:pPr>
          </w:p>
        </w:tc>
      </w:tr>
      <w:tr w:rsidR="001F1DB0" w:rsidRPr="00562384" w14:paraId="19535C2D" w14:textId="77777777" w:rsidTr="005352CA">
        <w:tc>
          <w:tcPr>
            <w:tcW w:w="421" w:type="dxa"/>
            <w:vAlign w:val="center"/>
          </w:tcPr>
          <w:p w14:paraId="0C276229" w14:textId="451B832F" w:rsidR="001F1DB0" w:rsidRDefault="001F1DB0" w:rsidP="001F1DB0">
            <w:pPr>
              <w:spacing w:line="260" w:lineRule="exact"/>
              <w:jc w:val="center"/>
              <w:rPr>
                <w:sz w:val="18"/>
                <w:szCs w:val="18"/>
              </w:rPr>
            </w:pPr>
            <w:r>
              <w:rPr>
                <w:rFonts w:hint="eastAsia"/>
                <w:sz w:val="18"/>
                <w:szCs w:val="18"/>
              </w:rPr>
              <w:t>29</w:t>
            </w:r>
          </w:p>
        </w:tc>
        <w:tc>
          <w:tcPr>
            <w:tcW w:w="1194" w:type="dxa"/>
            <w:vAlign w:val="center"/>
          </w:tcPr>
          <w:p w14:paraId="21345343" w14:textId="18F14065" w:rsidR="001F1DB0" w:rsidRDefault="001F1DB0" w:rsidP="001F1DB0">
            <w:pPr>
              <w:spacing w:line="260" w:lineRule="exact"/>
              <w:rPr>
                <w:sz w:val="18"/>
                <w:szCs w:val="18"/>
              </w:rPr>
            </w:pPr>
            <w:r>
              <w:rPr>
                <w:rFonts w:hint="eastAsia"/>
                <w:sz w:val="18"/>
                <w:szCs w:val="18"/>
              </w:rPr>
              <w:t>令和15年</w:t>
            </w:r>
          </w:p>
          <w:p w14:paraId="7A5A8BE5" w14:textId="171F6074" w:rsidR="001F1DB0" w:rsidRPr="005849FA" w:rsidRDefault="001F1DB0" w:rsidP="001F1DB0">
            <w:pPr>
              <w:spacing w:line="260" w:lineRule="exact"/>
              <w:rPr>
                <w:sz w:val="18"/>
                <w:szCs w:val="18"/>
              </w:rPr>
            </w:pPr>
            <w:r>
              <w:rPr>
                <w:rFonts w:hint="eastAsia"/>
                <w:sz w:val="18"/>
                <w:szCs w:val="18"/>
              </w:rPr>
              <w:t>4月～6月</w:t>
            </w:r>
          </w:p>
        </w:tc>
        <w:tc>
          <w:tcPr>
            <w:tcW w:w="1280" w:type="dxa"/>
            <w:vAlign w:val="center"/>
          </w:tcPr>
          <w:p w14:paraId="7EB5C813" w14:textId="77777777" w:rsidR="001F1DB0" w:rsidRPr="00562384" w:rsidRDefault="001F1DB0" w:rsidP="001F1DB0">
            <w:pPr>
              <w:spacing w:line="260" w:lineRule="exact"/>
              <w:jc w:val="center"/>
              <w:rPr>
                <w:sz w:val="18"/>
                <w:szCs w:val="18"/>
              </w:rPr>
            </w:pPr>
          </w:p>
        </w:tc>
        <w:tc>
          <w:tcPr>
            <w:tcW w:w="1280" w:type="dxa"/>
            <w:vAlign w:val="center"/>
          </w:tcPr>
          <w:p w14:paraId="1EC972B9" w14:textId="77777777" w:rsidR="001F1DB0" w:rsidRPr="00562384" w:rsidRDefault="001F1DB0" w:rsidP="001F1DB0">
            <w:pPr>
              <w:spacing w:line="260" w:lineRule="exact"/>
              <w:jc w:val="center"/>
              <w:rPr>
                <w:sz w:val="18"/>
                <w:szCs w:val="18"/>
              </w:rPr>
            </w:pPr>
          </w:p>
        </w:tc>
        <w:tc>
          <w:tcPr>
            <w:tcW w:w="1265" w:type="dxa"/>
            <w:vAlign w:val="center"/>
          </w:tcPr>
          <w:p w14:paraId="3142D363" w14:textId="77777777" w:rsidR="001F1DB0" w:rsidRPr="00562384" w:rsidRDefault="001F1DB0" w:rsidP="001F1DB0">
            <w:pPr>
              <w:spacing w:line="260" w:lineRule="exact"/>
              <w:jc w:val="center"/>
              <w:rPr>
                <w:sz w:val="18"/>
                <w:szCs w:val="18"/>
              </w:rPr>
            </w:pPr>
          </w:p>
        </w:tc>
        <w:tc>
          <w:tcPr>
            <w:tcW w:w="1661" w:type="dxa"/>
            <w:vAlign w:val="center"/>
          </w:tcPr>
          <w:p w14:paraId="6BB44EEF" w14:textId="77777777" w:rsidR="001F1DB0" w:rsidRPr="00562384" w:rsidRDefault="001F1DB0" w:rsidP="001F1DB0">
            <w:pPr>
              <w:spacing w:line="260" w:lineRule="exact"/>
              <w:jc w:val="center"/>
              <w:rPr>
                <w:sz w:val="18"/>
                <w:szCs w:val="18"/>
              </w:rPr>
            </w:pPr>
          </w:p>
        </w:tc>
        <w:tc>
          <w:tcPr>
            <w:tcW w:w="1676" w:type="dxa"/>
            <w:vAlign w:val="center"/>
          </w:tcPr>
          <w:p w14:paraId="7F451C15" w14:textId="77777777" w:rsidR="001F1DB0" w:rsidRPr="00562384" w:rsidRDefault="001F1DB0" w:rsidP="001F1DB0">
            <w:pPr>
              <w:spacing w:line="260" w:lineRule="exact"/>
              <w:jc w:val="center"/>
              <w:rPr>
                <w:sz w:val="18"/>
                <w:szCs w:val="18"/>
              </w:rPr>
            </w:pPr>
          </w:p>
        </w:tc>
      </w:tr>
      <w:tr w:rsidR="001F1DB0" w:rsidRPr="00562384" w14:paraId="4223E116" w14:textId="77777777" w:rsidTr="005352CA">
        <w:tc>
          <w:tcPr>
            <w:tcW w:w="421" w:type="dxa"/>
            <w:vAlign w:val="center"/>
          </w:tcPr>
          <w:p w14:paraId="2E03D848" w14:textId="4B847FA9" w:rsidR="001F1DB0" w:rsidRDefault="001F1DB0" w:rsidP="001F1DB0">
            <w:pPr>
              <w:spacing w:line="260" w:lineRule="exact"/>
              <w:jc w:val="center"/>
              <w:rPr>
                <w:sz w:val="18"/>
                <w:szCs w:val="18"/>
              </w:rPr>
            </w:pPr>
            <w:r>
              <w:rPr>
                <w:rFonts w:hint="eastAsia"/>
                <w:sz w:val="18"/>
                <w:szCs w:val="18"/>
              </w:rPr>
              <w:t>30</w:t>
            </w:r>
          </w:p>
        </w:tc>
        <w:tc>
          <w:tcPr>
            <w:tcW w:w="1194" w:type="dxa"/>
            <w:vAlign w:val="center"/>
          </w:tcPr>
          <w:p w14:paraId="7CF803D2" w14:textId="1709DF28" w:rsidR="001F1DB0" w:rsidRDefault="001F1DB0" w:rsidP="001F1DB0">
            <w:pPr>
              <w:spacing w:line="260" w:lineRule="exact"/>
              <w:rPr>
                <w:sz w:val="18"/>
                <w:szCs w:val="18"/>
              </w:rPr>
            </w:pPr>
            <w:r>
              <w:rPr>
                <w:rFonts w:hint="eastAsia"/>
                <w:sz w:val="18"/>
                <w:szCs w:val="18"/>
              </w:rPr>
              <w:t>令和1</w:t>
            </w:r>
            <w:r>
              <w:rPr>
                <w:sz w:val="18"/>
                <w:szCs w:val="18"/>
              </w:rPr>
              <w:t>5</w:t>
            </w:r>
            <w:r>
              <w:rPr>
                <w:rFonts w:hint="eastAsia"/>
                <w:sz w:val="18"/>
                <w:szCs w:val="18"/>
              </w:rPr>
              <w:t>年</w:t>
            </w:r>
          </w:p>
          <w:p w14:paraId="10B4E2A3" w14:textId="5D4FEDA2" w:rsidR="001F1DB0" w:rsidRPr="005849FA" w:rsidRDefault="001F1DB0" w:rsidP="001F1DB0">
            <w:pPr>
              <w:spacing w:line="260" w:lineRule="exact"/>
              <w:rPr>
                <w:sz w:val="18"/>
                <w:szCs w:val="18"/>
              </w:rPr>
            </w:pPr>
            <w:r>
              <w:rPr>
                <w:rFonts w:hint="eastAsia"/>
                <w:sz w:val="18"/>
                <w:szCs w:val="18"/>
              </w:rPr>
              <w:t>7月～9月</w:t>
            </w:r>
          </w:p>
        </w:tc>
        <w:tc>
          <w:tcPr>
            <w:tcW w:w="1280" w:type="dxa"/>
            <w:vAlign w:val="center"/>
          </w:tcPr>
          <w:p w14:paraId="066739B8" w14:textId="77777777" w:rsidR="001F1DB0" w:rsidRPr="00562384" w:rsidRDefault="001F1DB0" w:rsidP="001F1DB0">
            <w:pPr>
              <w:spacing w:line="260" w:lineRule="exact"/>
              <w:jc w:val="center"/>
              <w:rPr>
                <w:sz w:val="18"/>
                <w:szCs w:val="18"/>
              </w:rPr>
            </w:pPr>
          </w:p>
        </w:tc>
        <w:tc>
          <w:tcPr>
            <w:tcW w:w="1280" w:type="dxa"/>
            <w:vAlign w:val="center"/>
          </w:tcPr>
          <w:p w14:paraId="411E0BA7" w14:textId="77777777" w:rsidR="001F1DB0" w:rsidRPr="00562384" w:rsidRDefault="001F1DB0" w:rsidP="001F1DB0">
            <w:pPr>
              <w:spacing w:line="260" w:lineRule="exact"/>
              <w:jc w:val="center"/>
              <w:rPr>
                <w:sz w:val="18"/>
                <w:szCs w:val="18"/>
              </w:rPr>
            </w:pPr>
          </w:p>
        </w:tc>
        <w:tc>
          <w:tcPr>
            <w:tcW w:w="1265" w:type="dxa"/>
            <w:vAlign w:val="center"/>
          </w:tcPr>
          <w:p w14:paraId="38B1EE45" w14:textId="77777777" w:rsidR="001F1DB0" w:rsidRPr="00562384" w:rsidRDefault="001F1DB0" w:rsidP="001F1DB0">
            <w:pPr>
              <w:spacing w:line="260" w:lineRule="exact"/>
              <w:jc w:val="center"/>
              <w:rPr>
                <w:sz w:val="18"/>
                <w:szCs w:val="18"/>
              </w:rPr>
            </w:pPr>
          </w:p>
        </w:tc>
        <w:tc>
          <w:tcPr>
            <w:tcW w:w="1661" w:type="dxa"/>
            <w:vAlign w:val="center"/>
          </w:tcPr>
          <w:p w14:paraId="1D0E966C" w14:textId="77777777" w:rsidR="001F1DB0" w:rsidRPr="00562384" w:rsidRDefault="001F1DB0" w:rsidP="001F1DB0">
            <w:pPr>
              <w:spacing w:line="260" w:lineRule="exact"/>
              <w:jc w:val="center"/>
              <w:rPr>
                <w:sz w:val="18"/>
                <w:szCs w:val="18"/>
              </w:rPr>
            </w:pPr>
          </w:p>
        </w:tc>
        <w:tc>
          <w:tcPr>
            <w:tcW w:w="1676" w:type="dxa"/>
            <w:vAlign w:val="center"/>
          </w:tcPr>
          <w:p w14:paraId="53AD8067" w14:textId="77777777" w:rsidR="001F1DB0" w:rsidRPr="00562384" w:rsidRDefault="001F1DB0" w:rsidP="001F1DB0">
            <w:pPr>
              <w:spacing w:line="260" w:lineRule="exact"/>
              <w:jc w:val="center"/>
              <w:rPr>
                <w:sz w:val="18"/>
                <w:szCs w:val="18"/>
              </w:rPr>
            </w:pPr>
          </w:p>
        </w:tc>
      </w:tr>
      <w:tr w:rsidR="001F1DB0" w:rsidRPr="00562384" w14:paraId="0889893E" w14:textId="77777777" w:rsidTr="005352CA">
        <w:tc>
          <w:tcPr>
            <w:tcW w:w="421" w:type="dxa"/>
            <w:vAlign w:val="center"/>
          </w:tcPr>
          <w:p w14:paraId="757ED185" w14:textId="35224B37" w:rsidR="001F1DB0" w:rsidRDefault="001F1DB0" w:rsidP="001F1DB0">
            <w:pPr>
              <w:spacing w:line="260" w:lineRule="exact"/>
              <w:jc w:val="center"/>
              <w:rPr>
                <w:sz w:val="18"/>
                <w:szCs w:val="18"/>
              </w:rPr>
            </w:pPr>
            <w:r>
              <w:rPr>
                <w:rFonts w:hint="eastAsia"/>
                <w:sz w:val="18"/>
                <w:szCs w:val="18"/>
              </w:rPr>
              <w:t>31</w:t>
            </w:r>
          </w:p>
        </w:tc>
        <w:tc>
          <w:tcPr>
            <w:tcW w:w="1194" w:type="dxa"/>
            <w:vAlign w:val="center"/>
          </w:tcPr>
          <w:p w14:paraId="74B0EF43" w14:textId="4D1809E4" w:rsidR="001F1DB0" w:rsidRDefault="001F1DB0" w:rsidP="001F1DB0">
            <w:pPr>
              <w:spacing w:line="260" w:lineRule="exact"/>
              <w:rPr>
                <w:sz w:val="18"/>
                <w:szCs w:val="18"/>
              </w:rPr>
            </w:pPr>
            <w:r>
              <w:rPr>
                <w:rFonts w:hint="eastAsia"/>
                <w:sz w:val="18"/>
                <w:szCs w:val="18"/>
              </w:rPr>
              <w:t>令和1</w:t>
            </w:r>
            <w:r>
              <w:rPr>
                <w:sz w:val="18"/>
                <w:szCs w:val="18"/>
              </w:rPr>
              <w:t>5</w:t>
            </w:r>
            <w:r>
              <w:rPr>
                <w:rFonts w:hint="eastAsia"/>
                <w:sz w:val="18"/>
                <w:szCs w:val="18"/>
              </w:rPr>
              <w:t>年</w:t>
            </w:r>
          </w:p>
          <w:p w14:paraId="284D5A72" w14:textId="67E8376B" w:rsidR="001F1DB0" w:rsidRPr="005849FA" w:rsidRDefault="001F1DB0" w:rsidP="001F1DB0">
            <w:pPr>
              <w:spacing w:line="260" w:lineRule="exact"/>
              <w:rPr>
                <w:sz w:val="18"/>
                <w:szCs w:val="18"/>
              </w:rPr>
            </w:pPr>
            <w:r>
              <w:rPr>
                <w:rFonts w:hint="eastAsia"/>
                <w:sz w:val="18"/>
                <w:szCs w:val="18"/>
              </w:rPr>
              <w:t>10月～12月</w:t>
            </w:r>
          </w:p>
        </w:tc>
        <w:tc>
          <w:tcPr>
            <w:tcW w:w="1280" w:type="dxa"/>
            <w:vAlign w:val="center"/>
          </w:tcPr>
          <w:p w14:paraId="3A9392CB" w14:textId="77777777" w:rsidR="001F1DB0" w:rsidRPr="00562384" w:rsidRDefault="001F1DB0" w:rsidP="001F1DB0">
            <w:pPr>
              <w:spacing w:line="260" w:lineRule="exact"/>
              <w:jc w:val="center"/>
              <w:rPr>
                <w:sz w:val="18"/>
                <w:szCs w:val="18"/>
              </w:rPr>
            </w:pPr>
          </w:p>
        </w:tc>
        <w:tc>
          <w:tcPr>
            <w:tcW w:w="1280" w:type="dxa"/>
            <w:vAlign w:val="center"/>
          </w:tcPr>
          <w:p w14:paraId="4A73453F" w14:textId="77777777" w:rsidR="001F1DB0" w:rsidRPr="00562384" w:rsidRDefault="001F1DB0" w:rsidP="001F1DB0">
            <w:pPr>
              <w:spacing w:line="260" w:lineRule="exact"/>
              <w:jc w:val="center"/>
              <w:rPr>
                <w:sz w:val="18"/>
                <w:szCs w:val="18"/>
              </w:rPr>
            </w:pPr>
          </w:p>
        </w:tc>
        <w:tc>
          <w:tcPr>
            <w:tcW w:w="1265" w:type="dxa"/>
            <w:vAlign w:val="center"/>
          </w:tcPr>
          <w:p w14:paraId="43345103" w14:textId="77777777" w:rsidR="001F1DB0" w:rsidRPr="00562384" w:rsidRDefault="001F1DB0" w:rsidP="001F1DB0">
            <w:pPr>
              <w:spacing w:line="260" w:lineRule="exact"/>
              <w:jc w:val="center"/>
              <w:rPr>
                <w:sz w:val="18"/>
                <w:szCs w:val="18"/>
              </w:rPr>
            </w:pPr>
          </w:p>
        </w:tc>
        <w:tc>
          <w:tcPr>
            <w:tcW w:w="1661" w:type="dxa"/>
            <w:vAlign w:val="center"/>
          </w:tcPr>
          <w:p w14:paraId="4914B2BC" w14:textId="77777777" w:rsidR="001F1DB0" w:rsidRPr="00562384" w:rsidRDefault="001F1DB0" w:rsidP="001F1DB0">
            <w:pPr>
              <w:spacing w:line="260" w:lineRule="exact"/>
              <w:jc w:val="center"/>
              <w:rPr>
                <w:sz w:val="18"/>
                <w:szCs w:val="18"/>
              </w:rPr>
            </w:pPr>
          </w:p>
        </w:tc>
        <w:tc>
          <w:tcPr>
            <w:tcW w:w="1676" w:type="dxa"/>
            <w:vAlign w:val="center"/>
          </w:tcPr>
          <w:p w14:paraId="3A19BD8C" w14:textId="77777777" w:rsidR="001F1DB0" w:rsidRPr="00562384" w:rsidRDefault="001F1DB0" w:rsidP="001F1DB0">
            <w:pPr>
              <w:spacing w:line="260" w:lineRule="exact"/>
              <w:jc w:val="center"/>
              <w:rPr>
                <w:sz w:val="18"/>
                <w:szCs w:val="18"/>
              </w:rPr>
            </w:pPr>
          </w:p>
        </w:tc>
      </w:tr>
      <w:tr w:rsidR="001F1DB0" w:rsidRPr="00562384" w14:paraId="160CFE4B" w14:textId="77777777" w:rsidTr="005352CA">
        <w:tc>
          <w:tcPr>
            <w:tcW w:w="421" w:type="dxa"/>
            <w:vAlign w:val="center"/>
          </w:tcPr>
          <w:p w14:paraId="1F62B9C9" w14:textId="7FAC4821" w:rsidR="001F1DB0" w:rsidRDefault="001F1DB0" w:rsidP="001F1DB0">
            <w:pPr>
              <w:spacing w:line="260" w:lineRule="exact"/>
              <w:jc w:val="center"/>
              <w:rPr>
                <w:sz w:val="18"/>
                <w:szCs w:val="18"/>
              </w:rPr>
            </w:pPr>
            <w:r>
              <w:rPr>
                <w:rFonts w:hint="eastAsia"/>
                <w:sz w:val="18"/>
                <w:szCs w:val="18"/>
              </w:rPr>
              <w:t>32</w:t>
            </w:r>
          </w:p>
        </w:tc>
        <w:tc>
          <w:tcPr>
            <w:tcW w:w="1194" w:type="dxa"/>
            <w:vAlign w:val="center"/>
          </w:tcPr>
          <w:p w14:paraId="3CF6FE0B" w14:textId="6B7DFAC3" w:rsidR="001F1DB0" w:rsidRDefault="001F1DB0" w:rsidP="001F1DB0">
            <w:pPr>
              <w:spacing w:line="260" w:lineRule="exact"/>
              <w:rPr>
                <w:sz w:val="18"/>
                <w:szCs w:val="18"/>
              </w:rPr>
            </w:pPr>
            <w:r>
              <w:rPr>
                <w:rFonts w:hint="eastAsia"/>
                <w:sz w:val="18"/>
                <w:szCs w:val="18"/>
              </w:rPr>
              <w:t>令和1</w:t>
            </w:r>
            <w:r>
              <w:rPr>
                <w:sz w:val="18"/>
                <w:szCs w:val="18"/>
              </w:rPr>
              <w:t>6</w:t>
            </w:r>
            <w:r>
              <w:rPr>
                <w:rFonts w:hint="eastAsia"/>
                <w:sz w:val="18"/>
                <w:szCs w:val="18"/>
              </w:rPr>
              <w:t>年</w:t>
            </w:r>
          </w:p>
          <w:p w14:paraId="6581C752" w14:textId="31B06FEB" w:rsidR="001F1DB0" w:rsidRPr="005849FA" w:rsidRDefault="001F1DB0" w:rsidP="001F1DB0">
            <w:pPr>
              <w:spacing w:line="260" w:lineRule="exact"/>
              <w:rPr>
                <w:sz w:val="18"/>
                <w:szCs w:val="18"/>
              </w:rPr>
            </w:pPr>
            <w:r>
              <w:rPr>
                <w:rFonts w:hint="eastAsia"/>
                <w:sz w:val="18"/>
                <w:szCs w:val="18"/>
              </w:rPr>
              <w:t>1月～3月</w:t>
            </w:r>
          </w:p>
        </w:tc>
        <w:tc>
          <w:tcPr>
            <w:tcW w:w="1280" w:type="dxa"/>
            <w:vAlign w:val="center"/>
          </w:tcPr>
          <w:p w14:paraId="3EC881A9" w14:textId="77777777" w:rsidR="001F1DB0" w:rsidRPr="00562384" w:rsidRDefault="001F1DB0" w:rsidP="001F1DB0">
            <w:pPr>
              <w:spacing w:line="260" w:lineRule="exact"/>
              <w:jc w:val="center"/>
              <w:rPr>
                <w:sz w:val="18"/>
                <w:szCs w:val="18"/>
              </w:rPr>
            </w:pPr>
          </w:p>
        </w:tc>
        <w:tc>
          <w:tcPr>
            <w:tcW w:w="1280" w:type="dxa"/>
            <w:vAlign w:val="center"/>
          </w:tcPr>
          <w:p w14:paraId="2D230750" w14:textId="77777777" w:rsidR="001F1DB0" w:rsidRPr="00562384" w:rsidRDefault="001F1DB0" w:rsidP="001F1DB0">
            <w:pPr>
              <w:spacing w:line="260" w:lineRule="exact"/>
              <w:jc w:val="center"/>
              <w:rPr>
                <w:sz w:val="18"/>
                <w:szCs w:val="18"/>
              </w:rPr>
            </w:pPr>
          </w:p>
        </w:tc>
        <w:tc>
          <w:tcPr>
            <w:tcW w:w="1265" w:type="dxa"/>
            <w:vAlign w:val="center"/>
          </w:tcPr>
          <w:p w14:paraId="33DC5683" w14:textId="77777777" w:rsidR="001F1DB0" w:rsidRPr="00562384" w:rsidRDefault="001F1DB0" w:rsidP="001F1DB0">
            <w:pPr>
              <w:spacing w:line="260" w:lineRule="exact"/>
              <w:jc w:val="center"/>
              <w:rPr>
                <w:sz w:val="18"/>
                <w:szCs w:val="18"/>
              </w:rPr>
            </w:pPr>
          </w:p>
        </w:tc>
        <w:tc>
          <w:tcPr>
            <w:tcW w:w="1661" w:type="dxa"/>
            <w:vAlign w:val="center"/>
          </w:tcPr>
          <w:p w14:paraId="26EFC040" w14:textId="77777777" w:rsidR="001F1DB0" w:rsidRPr="00562384" w:rsidRDefault="001F1DB0" w:rsidP="001F1DB0">
            <w:pPr>
              <w:spacing w:line="260" w:lineRule="exact"/>
              <w:jc w:val="center"/>
              <w:rPr>
                <w:sz w:val="18"/>
                <w:szCs w:val="18"/>
              </w:rPr>
            </w:pPr>
          </w:p>
        </w:tc>
        <w:tc>
          <w:tcPr>
            <w:tcW w:w="1676" w:type="dxa"/>
            <w:vAlign w:val="center"/>
          </w:tcPr>
          <w:p w14:paraId="56AF16DD" w14:textId="77777777" w:rsidR="001F1DB0" w:rsidRPr="00562384" w:rsidRDefault="001F1DB0" w:rsidP="001F1DB0">
            <w:pPr>
              <w:spacing w:line="260" w:lineRule="exact"/>
              <w:jc w:val="center"/>
              <w:rPr>
                <w:sz w:val="18"/>
                <w:szCs w:val="18"/>
              </w:rPr>
            </w:pPr>
          </w:p>
        </w:tc>
      </w:tr>
      <w:tr w:rsidR="001F1DB0" w:rsidRPr="00562384" w14:paraId="7CF1D506" w14:textId="77777777" w:rsidTr="005352CA">
        <w:tc>
          <w:tcPr>
            <w:tcW w:w="421" w:type="dxa"/>
            <w:vAlign w:val="center"/>
          </w:tcPr>
          <w:p w14:paraId="0B844D34" w14:textId="0F582150" w:rsidR="001F1DB0" w:rsidRDefault="001F1DB0" w:rsidP="001F1DB0">
            <w:pPr>
              <w:spacing w:line="260" w:lineRule="exact"/>
              <w:jc w:val="center"/>
              <w:rPr>
                <w:sz w:val="18"/>
                <w:szCs w:val="18"/>
              </w:rPr>
            </w:pPr>
            <w:r>
              <w:rPr>
                <w:rFonts w:hint="eastAsia"/>
                <w:sz w:val="18"/>
                <w:szCs w:val="18"/>
              </w:rPr>
              <w:t>33</w:t>
            </w:r>
          </w:p>
        </w:tc>
        <w:tc>
          <w:tcPr>
            <w:tcW w:w="1194" w:type="dxa"/>
            <w:vAlign w:val="center"/>
          </w:tcPr>
          <w:p w14:paraId="6EBC3D52" w14:textId="25CADE39" w:rsidR="001F1DB0" w:rsidRDefault="001F1DB0" w:rsidP="001F1DB0">
            <w:pPr>
              <w:spacing w:line="260" w:lineRule="exact"/>
              <w:rPr>
                <w:sz w:val="18"/>
                <w:szCs w:val="18"/>
              </w:rPr>
            </w:pPr>
            <w:r>
              <w:rPr>
                <w:rFonts w:hint="eastAsia"/>
                <w:sz w:val="18"/>
                <w:szCs w:val="18"/>
              </w:rPr>
              <w:t>令和1</w:t>
            </w:r>
            <w:r>
              <w:rPr>
                <w:sz w:val="18"/>
                <w:szCs w:val="18"/>
              </w:rPr>
              <w:t>6</w:t>
            </w:r>
            <w:r>
              <w:rPr>
                <w:rFonts w:hint="eastAsia"/>
                <w:sz w:val="18"/>
                <w:szCs w:val="18"/>
              </w:rPr>
              <w:t>年</w:t>
            </w:r>
          </w:p>
          <w:p w14:paraId="28953054" w14:textId="6A56393D" w:rsidR="001F1DB0" w:rsidRPr="005849FA" w:rsidRDefault="001F1DB0" w:rsidP="001F1DB0">
            <w:pPr>
              <w:spacing w:line="260" w:lineRule="exact"/>
              <w:rPr>
                <w:sz w:val="18"/>
                <w:szCs w:val="18"/>
              </w:rPr>
            </w:pPr>
            <w:r>
              <w:rPr>
                <w:rFonts w:hint="eastAsia"/>
                <w:sz w:val="18"/>
                <w:szCs w:val="18"/>
              </w:rPr>
              <w:t>4月～6月</w:t>
            </w:r>
          </w:p>
        </w:tc>
        <w:tc>
          <w:tcPr>
            <w:tcW w:w="1280" w:type="dxa"/>
            <w:vAlign w:val="center"/>
          </w:tcPr>
          <w:p w14:paraId="7E6BD21D" w14:textId="77777777" w:rsidR="001F1DB0" w:rsidRPr="00562384" w:rsidRDefault="001F1DB0" w:rsidP="001F1DB0">
            <w:pPr>
              <w:spacing w:line="260" w:lineRule="exact"/>
              <w:jc w:val="center"/>
              <w:rPr>
                <w:sz w:val="18"/>
                <w:szCs w:val="18"/>
              </w:rPr>
            </w:pPr>
          </w:p>
        </w:tc>
        <w:tc>
          <w:tcPr>
            <w:tcW w:w="1280" w:type="dxa"/>
            <w:vAlign w:val="center"/>
          </w:tcPr>
          <w:p w14:paraId="0968AD4E" w14:textId="77777777" w:rsidR="001F1DB0" w:rsidRPr="00562384" w:rsidRDefault="001F1DB0" w:rsidP="001F1DB0">
            <w:pPr>
              <w:spacing w:line="260" w:lineRule="exact"/>
              <w:jc w:val="center"/>
              <w:rPr>
                <w:sz w:val="18"/>
                <w:szCs w:val="18"/>
              </w:rPr>
            </w:pPr>
          </w:p>
        </w:tc>
        <w:tc>
          <w:tcPr>
            <w:tcW w:w="1265" w:type="dxa"/>
            <w:vAlign w:val="center"/>
          </w:tcPr>
          <w:p w14:paraId="0FCD4C1A" w14:textId="77777777" w:rsidR="001F1DB0" w:rsidRPr="00562384" w:rsidRDefault="001F1DB0" w:rsidP="001F1DB0">
            <w:pPr>
              <w:spacing w:line="260" w:lineRule="exact"/>
              <w:jc w:val="center"/>
              <w:rPr>
                <w:sz w:val="18"/>
                <w:szCs w:val="18"/>
              </w:rPr>
            </w:pPr>
          </w:p>
        </w:tc>
        <w:tc>
          <w:tcPr>
            <w:tcW w:w="1661" w:type="dxa"/>
            <w:vAlign w:val="center"/>
          </w:tcPr>
          <w:p w14:paraId="51ED2EDA" w14:textId="77777777" w:rsidR="001F1DB0" w:rsidRPr="00562384" w:rsidRDefault="001F1DB0" w:rsidP="001F1DB0">
            <w:pPr>
              <w:spacing w:line="260" w:lineRule="exact"/>
              <w:jc w:val="center"/>
              <w:rPr>
                <w:sz w:val="18"/>
                <w:szCs w:val="18"/>
              </w:rPr>
            </w:pPr>
          </w:p>
        </w:tc>
        <w:tc>
          <w:tcPr>
            <w:tcW w:w="1676" w:type="dxa"/>
            <w:vAlign w:val="center"/>
          </w:tcPr>
          <w:p w14:paraId="132B3DE2" w14:textId="77777777" w:rsidR="001F1DB0" w:rsidRPr="00562384" w:rsidRDefault="001F1DB0" w:rsidP="001F1DB0">
            <w:pPr>
              <w:spacing w:line="260" w:lineRule="exact"/>
              <w:jc w:val="center"/>
              <w:rPr>
                <w:sz w:val="18"/>
                <w:szCs w:val="18"/>
              </w:rPr>
            </w:pPr>
          </w:p>
        </w:tc>
      </w:tr>
      <w:tr w:rsidR="001F1DB0" w:rsidRPr="00562384" w14:paraId="5B6EEFC2" w14:textId="77777777" w:rsidTr="005352CA">
        <w:tc>
          <w:tcPr>
            <w:tcW w:w="421" w:type="dxa"/>
            <w:vAlign w:val="center"/>
          </w:tcPr>
          <w:p w14:paraId="648643C9" w14:textId="4302AF56" w:rsidR="001F1DB0" w:rsidRDefault="001F1DB0" w:rsidP="001F1DB0">
            <w:pPr>
              <w:spacing w:line="260" w:lineRule="exact"/>
              <w:jc w:val="center"/>
              <w:rPr>
                <w:sz w:val="18"/>
                <w:szCs w:val="18"/>
              </w:rPr>
            </w:pPr>
            <w:r>
              <w:rPr>
                <w:rFonts w:hint="eastAsia"/>
                <w:sz w:val="18"/>
                <w:szCs w:val="18"/>
              </w:rPr>
              <w:t>34</w:t>
            </w:r>
          </w:p>
        </w:tc>
        <w:tc>
          <w:tcPr>
            <w:tcW w:w="1194" w:type="dxa"/>
            <w:vAlign w:val="center"/>
          </w:tcPr>
          <w:p w14:paraId="34791AA2" w14:textId="400A7E6A" w:rsidR="001F1DB0" w:rsidRDefault="001F1DB0" w:rsidP="001F1DB0">
            <w:pPr>
              <w:spacing w:line="260" w:lineRule="exact"/>
              <w:rPr>
                <w:sz w:val="18"/>
                <w:szCs w:val="18"/>
              </w:rPr>
            </w:pPr>
            <w:r>
              <w:rPr>
                <w:rFonts w:hint="eastAsia"/>
                <w:sz w:val="18"/>
                <w:szCs w:val="18"/>
              </w:rPr>
              <w:t>令和1</w:t>
            </w:r>
            <w:r>
              <w:rPr>
                <w:sz w:val="18"/>
                <w:szCs w:val="18"/>
              </w:rPr>
              <w:t>6</w:t>
            </w:r>
            <w:r>
              <w:rPr>
                <w:rFonts w:hint="eastAsia"/>
                <w:sz w:val="18"/>
                <w:szCs w:val="18"/>
              </w:rPr>
              <w:t>年</w:t>
            </w:r>
          </w:p>
          <w:p w14:paraId="64E2F7F0" w14:textId="6F23756A" w:rsidR="001F1DB0" w:rsidRPr="005849FA" w:rsidRDefault="001F1DB0" w:rsidP="001F1DB0">
            <w:pPr>
              <w:spacing w:line="260" w:lineRule="exact"/>
              <w:rPr>
                <w:sz w:val="18"/>
                <w:szCs w:val="18"/>
              </w:rPr>
            </w:pPr>
            <w:r>
              <w:rPr>
                <w:rFonts w:hint="eastAsia"/>
                <w:sz w:val="18"/>
                <w:szCs w:val="18"/>
              </w:rPr>
              <w:t>7月～9月</w:t>
            </w:r>
          </w:p>
        </w:tc>
        <w:tc>
          <w:tcPr>
            <w:tcW w:w="1280" w:type="dxa"/>
            <w:vAlign w:val="center"/>
          </w:tcPr>
          <w:p w14:paraId="724E90AB" w14:textId="77777777" w:rsidR="001F1DB0" w:rsidRPr="00562384" w:rsidRDefault="001F1DB0" w:rsidP="001F1DB0">
            <w:pPr>
              <w:spacing w:line="260" w:lineRule="exact"/>
              <w:jc w:val="center"/>
              <w:rPr>
                <w:sz w:val="18"/>
                <w:szCs w:val="18"/>
              </w:rPr>
            </w:pPr>
          </w:p>
        </w:tc>
        <w:tc>
          <w:tcPr>
            <w:tcW w:w="1280" w:type="dxa"/>
            <w:vAlign w:val="center"/>
          </w:tcPr>
          <w:p w14:paraId="4B10F232" w14:textId="77777777" w:rsidR="001F1DB0" w:rsidRPr="00562384" w:rsidRDefault="001F1DB0" w:rsidP="001F1DB0">
            <w:pPr>
              <w:spacing w:line="260" w:lineRule="exact"/>
              <w:jc w:val="center"/>
              <w:rPr>
                <w:sz w:val="18"/>
                <w:szCs w:val="18"/>
              </w:rPr>
            </w:pPr>
          </w:p>
        </w:tc>
        <w:tc>
          <w:tcPr>
            <w:tcW w:w="1265" w:type="dxa"/>
            <w:vAlign w:val="center"/>
          </w:tcPr>
          <w:p w14:paraId="64284E97" w14:textId="77777777" w:rsidR="001F1DB0" w:rsidRPr="00562384" w:rsidRDefault="001F1DB0" w:rsidP="001F1DB0">
            <w:pPr>
              <w:spacing w:line="260" w:lineRule="exact"/>
              <w:jc w:val="center"/>
              <w:rPr>
                <w:sz w:val="18"/>
                <w:szCs w:val="18"/>
              </w:rPr>
            </w:pPr>
          </w:p>
        </w:tc>
        <w:tc>
          <w:tcPr>
            <w:tcW w:w="1661" w:type="dxa"/>
            <w:vAlign w:val="center"/>
          </w:tcPr>
          <w:p w14:paraId="795BDC4E" w14:textId="77777777" w:rsidR="001F1DB0" w:rsidRPr="00562384" w:rsidRDefault="001F1DB0" w:rsidP="001F1DB0">
            <w:pPr>
              <w:spacing w:line="260" w:lineRule="exact"/>
              <w:jc w:val="center"/>
              <w:rPr>
                <w:sz w:val="18"/>
                <w:szCs w:val="18"/>
              </w:rPr>
            </w:pPr>
          </w:p>
        </w:tc>
        <w:tc>
          <w:tcPr>
            <w:tcW w:w="1676" w:type="dxa"/>
            <w:vAlign w:val="center"/>
          </w:tcPr>
          <w:p w14:paraId="541F9A4A" w14:textId="77777777" w:rsidR="001F1DB0" w:rsidRPr="00562384" w:rsidRDefault="001F1DB0" w:rsidP="001F1DB0">
            <w:pPr>
              <w:spacing w:line="260" w:lineRule="exact"/>
              <w:jc w:val="center"/>
              <w:rPr>
                <w:sz w:val="18"/>
                <w:szCs w:val="18"/>
              </w:rPr>
            </w:pPr>
          </w:p>
        </w:tc>
      </w:tr>
      <w:tr w:rsidR="001F1DB0" w:rsidRPr="00562384" w14:paraId="02F8DBBC" w14:textId="77777777" w:rsidTr="005352CA">
        <w:tc>
          <w:tcPr>
            <w:tcW w:w="421" w:type="dxa"/>
            <w:vAlign w:val="center"/>
          </w:tcPr>
          <w:p w14:paraId="49F0CE60" w14:textId="590D55B3" w:rsidR="001F1DB0" w:rsidRDefault="001F1DB0" w:rsidP="001F1DB0">
            <w:pPr>
              <w:spacing w:line="260" w:lineRule="exact"/>
              <w:jc w:val="center"/>
              <w:rPr>
                <w:sz w:val="18"/>
                <w:szCs w:val="18"/>
              </w:rPr>
            </w:pPr>
            <w:r>
              <w:rPr>
                <w:rFonts w:hint="eastAsia"/>
                <w:sz w:val="18"/>
                <w:szCs w:val="18"/>
              </w:rPr>
              <w:t>35</w:t>
            </w:r>
          </w:p>
        </w:tc>
        <w:tc>
          <w:tcPr>
            <w:tcW w:w="1194" w:type="dxa"/>
            <w:vAlign w:val="center"/>
          </w:tcPr>
          <w:p w14:paraId="141D27E9" w14:textId="336D6A80" w:rsidR="001F1DB0" w:rsidRDefault="001F1DB0" w:rsidP="001F1DB0">
            <w:pPr>
              <w:spacing w:line="260" w:lineRule="exact"/>
              <w:rPr>
                <w:sz w:val="18"/>
                <w:szCs w:val="18"/>
              </w:rPr>
            </w:pPr>
            <w:r>
              <w:rPr>
                <w:rFonts w:hint="eastAsia"/>
                <w:sz w:val="18"/>
                <w:szCs w:val="18"/>
              </w:rPr>
              <w:t>令和1</w:t>
            </w:r>
            <w:r>
              <w:rPr>
                <w:sz w:val="18"/>
                <w:szCs w:val="18"/>
              </w:rPr>
              <w:t>6</w:t>
            </w:r>
            <w:r>
              <w:rPr>
                <w:rFonts w:hint="eastAsia"/>
                <w:sz w:val="18"/>
                <w:szCs w:val="18"/>
              </w:rPr>
              <w:t>年</w:t>
            </w:r>
          </w:p>
          <w:p w14:paraId="08D1B480" w14:textId="5931026F" w:rsidR="001F1DB0" w:rsidRPr="005849FA" w:rsidRDefault="001F1DB0" w:rsidP="001F1DB0">
            <w:pPr>
              <w:spacing w:line="260" w:lineRule="exact"/>
              <w:rPr>
                <w:sz w:val="18"/>
                <w:szCs w:val="18"/>
              </w:rPr>
            </w:pPr>
            <w:r>
              <w:rPr>
                <w:rFonts w:hint="eastAsia"/>
                <w:sz w:val="18"/>
                <w:szCs w:val="18"/>
              </w:rPr>
              <w:t>10月～12月</w:t>
            </w:r>
          </w:p>
        </w:tc>
        <w:tc>
          <w:tcPr>
            <w:tcW w:w="1280" w:type="dxa"/>
            <w:vAlign w:val="center"/>
          </w:tcPr>
          <w:p w14:paraId="700638F0" w14:textId="77777777" w:rsidR="001F1DB0" w:rsidRPr="00562384" w:rsidRDefault="001F1DB0" w:rsidP="001F1DB0">
            <w:pPr>
              <w:spacing w:line="260" w:lineRule="exact"/>
              <w:jc w:val="center"/>
              <w:rPr>
                <w:sz w:val="18"/>
                <w:szCs w:val="18"/>
              </w:rPr>
            </w:pPr>
          </w:p>
        </w:tc>
        <w:tc>
          <w:tcPr>
            <w:tcW w:w="1280" w:type="dxa"/>
            <w:vAlign w:val="center"/>
          </w:tcPr>
          <w:p w14:paraId="39C32FFF" w14:textId="77777777" w:rsidR="001F1DB0" w:rsidRPr="00562384" w:rsidRDefault="001F1DB0" w:rsidP="001F1DB0">
            <w:pPr>
              <w:spacing w:line="260" w:lineRule="exact"/>
              <w:jc w:val="center"/>
              <w:rPr>
                <w:sz w:val="18"/>
                <w:szCs w:val="18"/>
              </w:rPr>
            </w:pPr>
          </w:p>
        </w:tc>
        <w:tc>
          <w:tcPr>
            <w:tcW w:w="1265" w:type="dxa"/>
            <w:vAlign w:val="center"/>
          </w:tcPr>
          <w:p w14:paraId="10151731" w14:textId="77777777" w:rsidR="001F1DB0" w:rsidRPr="00562384" w:rsidRDefault="001F1DB0" w:rsidP="001F1DB0">
            <w:pPr>
              <w:spacing w:line="260" w:lineRule="exact"/>
              <w:jc w:val="center"/>
              <w:rPr>
                <w:sz w:val="18"/>
                <w:szCs w:val="18"/>
              </w:rPr>
            </w:pPr>
          </w:p>
        </w:tc>
        <w:tc>
          <w:tcPr>
            <w:tcW w:w="1661" w:type="dxa"/>
            <w:vAlign w:val="center"/>
          </w:tcPr>
          <w:p w14:paraId="14276634" w14:textId="77777777" w:rsidR="001F1DB0" w:rsidRPr="00562384" w:rsidRDefault="001F1DB0" w:rsidP="001F1DB0">
            <w:pPr>
              <w:spacing w:line="260" w:lineRule="exact"/>
              <w:jc w:val="center"/>
              <w:rPr>
                <w:sz w:val="18"/>
                <w:szCs w:val="18"/>
              </w:rPr>
            </w:pPr>
          </w:p>
        </w:tc>
        <w:tc>
          <w:tcPr>
            <w:tcW w:w="1676" w:type="dxa"/>
            <w:vAlign w:val="center"/>
          </w:tcPr>
          <w:p w14:paraId="4688A398" w14:textId="77777777" w:rsidR="001F1DB0" w:rsidRPr="00562384" w:rsidRDefault="001F1DB0" w:rsidP="001F1DB0">
            <w:pPr>
              <w:spacing w:line="260" w:lineRule="exact"/>
              <w:jc w:val="center"/>
              <w:rPr>
                <w:sz w:val="18"/>
                <w:szCs w:val="18"/>
              </w:rPr>
            </w:pPr>
          </w:p>
        </w:tc>
      </w:tr>
      <w:tr w:rsidR="001F1DB0" w:rsidRPr="00562384" w14:paraId="03C24EB8" w14:textId="77777777" w:rsidTr="005352CA">
        <w:tc>
          <w:tcPr>
            <w:tcW w:w="421" w:type="dxa"/>
            <w:vAlign w:val="center"/>
          </w:tcPr>
          <w:p w14:paraId="201262C9" w14:textId="6F9D9D99" w:rsidR="001F1DB0" w:rsidRDefault="001F1DB0" w:rsidP="001F1DB0">
            <w:pPr>
              <w:spacing w:line="260" w:lineRule="exact"/>
              <w:jc w:val="center"/>
              <w:rPr>
                <w:sz w:val="18"/>
                <w:szCs w:val="18"/>
              </w:rPr>
            </w:pPr>
            <w:r>
              <w:rPr>
                <w:rFonts w:hint="eastAsia"/>
                <w:sz w:val="18"/>
                <w:szCs w:val="18"/>
              </w:rPr>
              <w:t>36</w:t>
            </w:r>
          </w:p>
        </w:tc>
        <w:tc>
          <w:tcPr>
            <w:tcW w:w="1194" w:type="dxa"/>
            <w:vAlign w:val="center"/>
          </w:tcPr>
          <w:p w14:paraId="3210B989" w14:textId="507094EB" w:rsidR="001F1DB0" w:rsidRDefault="001F1DB0" w:rsidP="001F1DB0">
            <w:pPr>
              <w:spacing w:line="260" w:lineRule="exact"/>
              <w:rPr>
                <w:sz w:val="18"/>
                <w:szCs w:val="18"/>
              </w:rPr>
            </w:pPr>
            <w:r>
              <w:rPr>
                <w:rFonts w:hint="eastAsia"/>
                <w:sz w:val="18"/>
                <w:szCs w:val="18"/>
              </w:rPr>
              <w:t>令和1</w:t>
            </w:r>
            <w:r>
              <w:rPr>
                <w:sz w:val="18"/>
                <w:szCs w:val="18"/>
              </w:rPr>
              <w:t>7</w:t>
            </w:r>
            <w:r>
              <w:rPr>
                <w:rFonts w:hint="eastAsia"/>
                <w:sz w:val="18"/>
                <w:szCs w:val="18"/>
              </w:rPr>
              <w:t>年</w:t>
            </w:r>
          </w:p>
          <w:p w14:paraId="37CD9CD5" w14:textId="52A2FD1F" w:rsidR="001F1DB0" w:rsidRPr="005849FA" w:rsidRDefault="001F1DB0" w:rsidP="001F1DB0">
            <w:pPr>
              <w:spacing w:line="260" w:lineRule="exact"/>
              <w:rPr>
                <w:sz w:val="18"/>
                <w:szCs w:val="18"/>
              </w:rPr>
            </w:pPr>
            <w:r>
              <w:rPr>
                <w:rFonts w:hint="eastAsia"/>
                <w:sz w:val="18"/>
                <w:szCs w:val="18"/>
              </w:rPr>
              <w:t>1月～3月</w:t>
            </w:r>
          </w:p>
        </w:tc>
        <w:tc>
          <w:tcPr>
            <w:tcW w:w="1280" w:type="dxa"/>
            <w:vAlign w:val="center"/>
          </w:tcPr>
          <w:p w14:paraId="66066D52" w14:textId="77777777" w:rsidR="001F1DB0" w:rsidRPr="00562384" w:rsidRDefault="001F1DB0" w:rsidP="001F1DB0">
            <w:pPr>
              <w:spacing w:line="260" w:lineRule="exact"/>
              <w:jc w:val="center"/>
              <w:rPr>
                <w:sz w:val="18"/>
                <w:szCs w:val="18"/>
              </w:rPr>
            </w:pPr>
          </w:p>
        </w:tc>
        <w:tc>
          <w:tcPr>
            <w:tcW w:w="1280" w:type="dxa"/>
            <w:vAlign w:val="center"/>
          </w:tcPr>
          <w:p w14:paraId="1F9CC9BE" w14:textId="77777777" w:rsidR="001F1DB0" w:rsidRPr="00562384" w:rsidRDefault="001F1DB0" w:rsidP="001F1DB0">
            <w:pPr>
              <w:spacing w:line="260" w:lineRule="exact"/>
              <w:jc w:val="center"/>
              <w:rPr>
                <w:sz w:val="18"/>
                <w:szCs w:val="18"/>
              </w:rPr>
            </w:pPr>
          </w:p>
        </w:tc>
        <w:tc>
          <w:tcPr>
            <w:tcW w:w="1265" w:type="dxa"/>
            <w:vAlign w:val="center"/>
          </w:tcPr>
          <w:p w14:paraId="5CF44787" w14:textId="77777777" w:rsidR="001F1DB0" w:rsidRPr="00562384" w:rsidRDefault="001F1DB0" w:rsidP="001F1DB0">
            <w:pPr>
              <w:spacing w:line="260" w:lineRule="exact"/>
              <w:jc w:val="center"/>
              <w:rPr>
                <w:sz w:val="18"/>
                <w:szCs w:val="18"/>
              </w:rPr>
            </w:pPr>
          </w:p>
        </w:tc>
        <w:tc>
          <w:tcPr>
            <w:tcW w:w="1661" w:type="dxa"/>
            <w:vAlign w:val="center"/>
          </w:tcPr>
          <w:p w14:paraId="2268E727" w14:textId="77777777" w:rsidR="001F1DB0" w:rsidRPr="00562384" w:rsidRDefault="001F1DB0" w:rsidP="001F1DB0">
            <w:pPr>
              <w:spacing w:line="260" w:lineRule="exact"/>
              <w:jc w:val="center"/>
              <w:rPr>
                <w:sz w:val="18"/>
                <w:szCs w:val="18"/>
              </w:rPr>
            </w:pPr>
          </w:p>
        </w:tc>
        <w:tc>
          <w:tcPr>
            <w:tcW w:w="1676" w:type="dxa"/>
            <w:vAlign w:val="center"/>
          </w:tcPr>
          <w:p w14:paraId="2D78863B" w14:textId="77777777" w:rsidR="001F1DB0" w:rsidRPr="00562384" w:rsidRDefault="001F1DB0" w:rsidP="001F1DB0">
            <w:pPr>
              <w:spacing w:line="260" w:lineRule="exact"/>
              <w:jc w:val="center"/>
              <w:rPr>
                <w:sz w:val="18"/>
                <w:szCs w:val="18"/>
              </w:rPr>
            </w:pPr>
          </w:p>
        </w:tc>
      </w:tr>
      <w:tr w:rsidR="001F1DB0" w:rsidRPr="00562384" w14:paraId="1A5DC4AA" w14:textId="77777777" w:rsidTr="005352CA">
        <w:tc>
          <w:tcPr>
            <w:tcW w:w="421" w:type="dxa"/>
            <w:vAlign w:val="center"/>
          </w:tcPr>
          <w:p w14:paraId="50528EAF" w14:textId="0CB3F42A" w:rsidR="001F1DB0" w:rsidRDefault="001F1DB0" w:rsidP="001F1DB0">
            <w:pPr>
              <w:spacing w:line="260" w:lineRule="exact"/>
              <w:jc w:val="center"/>
              <w:rPr>
                <w:sz w:val="18"/>
                <w:szCs w:val="18"/>
              </w:rPr>
            </w:pPr>
            <w:r>
              <w:rPr>
                <w:rFonts w:hint="eastAsia"/>
                <w:sz w:val="18"/>
                <w:szCs w:val="18"/>
              </w:rPr>
              <w:t>37</w:t>
            </w:r>
          </w:p>
        </w:tc>
        <w:tc>
          <w:tcPr>
            <w:tcW w:w="1194" w:type="dxa"/>
            <w:vAlign w:val="center"/>
          </w:tcPr>
          <w:p w14:paraId="29A80E0D" w14:textId="6D3C83C3" w:rsidR="001F1DB0" w:rsidRDefault="001F1DB0" w:rsidP="001F1DB0">
            <w:pPr>
              <w:spacing w:line="260" w:lineRule="exact"/>
              <w:rPr>
                <w:sz w:val="18"/>
                <w:szCs w:val="18"/>
              </w:rPr>
            </w:pPr>
            <w:r>
              <w:rPr>
                <w:rFonts w:hint="eastAsia"/>
                <w:sz w:val="18"/>
                <w:szCs w:val="18"/>
              </w:rPr>
              <w:t>令和1</w:t>
            </w:r>
            <w:r>
              <w:rPr>
                <w:sz w:val="18"/>
                <w:szCs w:val="18"/>
              </w:rPr>
              <w:t>7</w:t>
            </w:r>
            <w:r>
              <w:rPr>
                <w:rFonts w:hint="eastAsia"/>
                <w:sz w:val="18"/>
                <w:szCs w:val="18"/>
              </w:rPr>
              <w:t>年</w:t>
            </w:r>
          </w:p>
          <w:p w14:paraId="39388B28" w14:textId="591E0435" w:rsidR="001F1DB0" w:rsidRPr="005849FA" w:rsidRDefault="001F1DB0" w:rsidP="001F1DB0">
            <w:pPr>
              <w:spacing w:line="260" w:lineRule="exact"/>
              <w:rPr>
                <w:sz w:val="18"/>
                <w:szCs w:val="18"/>
              </w:rPr>
            </w:pPr>
            <w:r>
              <w:rPr>
                <w:rFonts w:hint="eastAsia"/>
                <w:sz w:val="18"/>
                <w:szCs w:val="18"/>
              </w:rPr>
              <w:t>4月～6月</w:t>
            </w:r>
          </w:p>
        </w:tc>
        <w:tc>
          <w:tcPr>
            <w:tcW w:w="1280" w:type="dxa"/>
            <w:vAlign w:val="center"/>
          </w:tcPr>
          <w:p w14:paraId="493F544C" w14:textId="77777777" w:rsidR="001F1DB0" w:rsidRPr="00562384" w:rsidRDefault="001F1DB0" w:rsidP="001F1DB0">
            <w:pPr>
              <w:spacing w:line="260" w:lineRule="exact"/>
              <w:jc w:val="center"/>
              <w:rPr>
                <w:sz w:val="18"/>
                <w:szCs w:val="18"/>
              </w:rPr>
            </w:pPr>
          </w:p>
        </w:tc>
        <w:tc>
          <w:tcPr>
            <w:tcW w:w="1280" w:type="dxa"/>
            <w:vAlign w:val="center"/>
          </w:tcPr>
          <w:p w14:paraId="1D91CE7D" w14:textId="77777777" w:rsidR="001F1DB0" w:rsidRPr="00562384" w:rsidRDefault="001F1DB0" w:rsidP="001F1DB0">
            <w:pPr>
              <w:spacing w:line="260" w:lineRule="exact"/>
              <w:jc w:val="center"/>
              <w:rPr>
                <w:sz w:val="18"/>
                <w:szCs w:val="18"/>
              </w:rPr>
            </w:pPr>
          </w:p>
        </w:tc>
        <w:tc>
          <w:tcPr>
            <w:tcW w:w="1265" w:type="dxa"/>
            <w:vAlign w:val="center"/>
          </w:tcPr>
          <w:p w14:paraId="7DAB53F1" w14:textId="77777777" w:rsidR="001F1DB0" w:rsidRPr="00562384" w:rsidRDefault="001F1DB0" w:rsidP="001F1DB0">
            <w:pPr>
              <w:spacing w:line="260" w:lineRule="exact"/>
              <w:jc w:val="center"/>
              <w:rPr>
                <w:sz w:val="18"/>
                <w:szCs w:val="18"/>
              </w:rPr>
            </w:pPr>
          </w:p>
        </w:tc>
        <w:tc>
          <w:tcPr>
            <w:tcW w:w="1661" w:type="dxa"/>
            <w:vAlign w:val="center"/>
          </w:tcPr>
          <w:p w14:paraId="30C05025" w14:textId="77777777" w:rsidR="001F1DB0" w:rsidRPr="00562384" w:rsidRDefault="001F1DB0" w:rsidP="001F1DB0">
            <w:pPr>
              <w:spacing w:line="260" w:lineRule="exact"/>
              <w:jc w:val="center"/>
              <w:rPr>
                <w:sz w:val="18"/>
                <w:szCs w:val="18"/>
              </w:rPr>
            </w:pPr>
          </w:p>
        </w:tc>
        <w:tc>
          <w:tcPr>
            <w:tcW w:w="1676" w:type="dxa"/>
            <w:vAlign w:val="center"/>
          </w:tcPr>
          <w:p w14:paraId="5CCF5E33" w14:textId="77777777" w:rsidR="001F1DB0" w:rsidRPr="00562384" w:rsidRDefault="001F1DB0" w:rsidP="001F1DB0">
            <w:pPr>
              <w:spacing w:line="260" w:lineRule="exact"/>
              <w:jc w:val="center"/>
              <w:rPr>
                <w:sz w:val="18"/>
                <w:szCs w:val="18"/>
              </w:rPr>
            </w:pPr>
          </w:p>
        </w:tc>
      </w:tr>
      <w:tr w:rsidR="001F1DB0" w:rsidRPr="00562384" w14:paraId="58485637" w14:textId="77777777" w:rsidTr="005352CA">
        <w:tc>
          <w:tcPr>
            <w:tcW w:w="421" w:type="dxa"/>
            <w:vAlign w:val="center"/>
          </w:tcPr>
          <w:p w14:paraId="1A4E6415" w14:textId="6EAAB337" w:rsidR="001F1DB0" w:rsidRDefault="001F1DB0" w:rsidP="001F1DB0">
            <w:pPr>
              <w:spacing w:line="260" w:lineRule="exact"/>
              <w:jc w:val="center"/>
              <w:rPr>
                <w:sz w:val="18"/>
                <w:szCs w:val="18"/>
              </w:rPr>
            </w:pPr>
            <w:r>
              <w:rPr>
                <w:rFonts w:hint="eastAsia"/>
                <w:sz w:val="18"/>
                <w:szCs w:val="18"/>
              </w:rPr>
              <w:t>38</w:t>
            </w:r>
          </w:p>
        </w:tc>
        <w:tc>
          <w:tcPr>
            <w:tcW w:w="1194" w:type="dxa"/>
            <w:vAlign w:val="center"/>
          </w:tcPr>
          <w:p w14:paraId="48F04A18" w14:textId="2C382503" w:rsidR="001F1DB0" w:rsidRDefault="001F1DB0" w:rsidP="001F1DB0">
            <w:pPr>
              <w:spacing w:line="260" w:lineRule="exact"/>
              <w:rPr>
                <w:sz w:val="18"/>
                <w:szCs w:val="18"/>
              </w:rPr>
            </w:pPr>
            <w:r>
              <w:rPr>
                <w:rFonts w:hint="eastAsia"/>
                <w:sz w:val="18"/>
                <w:szCs w:val="18"/>
              </w:rPr>
              <w:t>令和1</w:t>
            </w:r>
            <w:r>
              <w:rPr>
                <w:sz w:val="18"/>
                <w:szCs w:val="18"/>
              </w:rPr>
              <w:t>7</w:t>
            </w:r>
            <w:r>
              <w:rPr>
                <w:rFonts w:hint="eastAsia"/>
                <w:sz w:val="18"/>
                <w:szCs w:val="18"/>
              </w:rPr>
              <w:t>年</w:t>
            </w:r>
          </w:p>
          <w:p w14:paraId="715FE8D3" w14:textId="211282D1" w:rsidR="001F1DB0" w:rsidRPr="005849FA" w:rsidRDefault="001F1DB0" w:rsidP="001F1DB0">
            <w:pPr>
              <w:spacing w:line="260" w:lineRule="exact"/>
              <w:rPr>
                <w:sz w:val="18"/>
                <w:szCs w:val="18"/>
              </w:rPr>
            </w:pPr>
            <w:r>
              <w:rPr>
                <w:rFonts w:hint="eastAsia"/>
                <w:sz w:val="18"/>
                <w:szCs w:val="18"/>
              </w:rPr>
              <w:lastRenderedPageBreak/>
              <w:t>7月～9月</w:t>
            </w:r>
          </w:p>
        </w:tc>
        <w:tc>
          <w:tcPr>
            <w:tcW w:w="1280" w:type="dxa"/>
            <w:vAlign w:val="center"/>
          </w:tcPr>
          <w:p w14:paraId="0773E97B" w14:textId="77777777" w:rsidR="001F1DB0" w:rsidRPr="00562384" w:rsidRDefault="001F1DB0" w:rsidP="001F1DB0">
            <w:pPr>
              <w:spacing w:line="260" w:lineRule="exact"/>
              <w:jc w:val="center"/>
              <w:rPr>
                <w:sz w:val="18"/>
                <w:szCs w:val="18"/>
              </w:rPr>
            </w:pPr>
          </w:p>
        </w:tc>
        <w:tc>
          <w:tcPr>
            <w:tcW w:w="1280" w:type="dxa"/>
            <w:vAlign w:val="center"/>
          </w:tcPr>
          <w:p w14:paraId="04D0CCDC" w14:textId="77777777" w:rsidR="001F1DB0" w:rsidRPr="00562384" w:rsidRDefault="001F1DB0" w:rsidP="001F1DB0">
            <w:pPr>
              <w:spacing w:line="260" w:lineRule="exact"/>
              <w:jc w:val="center"/>
              <w:rPr>
                <w:sz w:val="18"/>
                <w:szCs w:val="18"/>
              </w:rPr>
            </w:pPr>
          </w:p>
        </w:tc>
        <w:tc>
          <w:tcPr>
            <w:tcW w:w="1265" w:type="dxa"/>
            <w:vAlign w:val="center"/>
          </w:tcPr>
          <w:p w14:paraId="594FB7BD" w14:textId="77777777" w:rsidR="001F1DB0" w:rsidRPr="00562384" w:rsidRDefault="001F1DB0" w:rsidP="001F1DB0">
            <w:pPr>
              <w:spacing w:line="260" w:lineRule="exact"/>
              <w:jc w:val="center"/>
              <w:rPr>
                <w:sz w:val="18"/>
                <w:szCs w:val="18"/>
              </w:rPr>
            </w:pPr>
          </w:p>
        </w:tc>
        <w:tc>
          <w:tcPr>
            <w:tcW w:w="1661" w:type="dxa"/>
            <w:vAlign w:val="center"/>
          </w:tcPr>
          <w:p w14:paraId="6248A0C1" w14:textId="77777777" w:rsidR="001F1DB0" w:rsidRPr="00562384" w:rsidRDefault="001F1DB0" w:rsidP="001F1DB0">
            <w:pPr>
              <w:spacing w:line="260" w:lineRule="exact"/>
              <w:jc w:val="center"/>
              <w:rPr>
                <w:sz w:val="18"/>
                <w:szCs w:val="18"/>
              </w:rPr>
            </w:pPr>
          </w:p>
        </w:tc>
        <w:tc>
          <w:tcPr>
            <w:tcW w:w="1676" w:type="dxa"/>
            <w:vAlign w:val="center"/>
          </w:tcPr>
          <w:p w14:paraId="174BF6D0" w14:textId="77777777" w:rsidR="001F1DB0" w:rsidRPr="00562384" w:rsidRDefault="001F1DB0" w:rsidP="001F1DB0">
            <w:pPr>
              <w:spacing w:line="260" w:lineRule="exact"/>
              <w:jc w:val="center"/>
              <w:rPr>
                <w:sz w:val="18"/>
                <w:szCs w:val="18"/>
              </w:rPr>
            </w:pPr>
          </w:p>
        </w:tc>
      </w:tr>
      <w:tr w:rsidR="001F1DB0" w:rsidRPr="00562384" w14:paraId="5F0C724C" w14:textId="77777777" w:rsidTr="005352CA">
        <w:tc>
          <w:tcPr>
            <w:tcW w:w="421" w:type="dxa"/>
            <w:vAlign w:val="center"/>
          </w:tcPr>
          <w:p w14:paraId="6A204ED9" w14:textId="25AA3B85" w:rsidR="001F1DB0" w:rsidRDefault="001F1DB0" w:rsidP="001F1DB0">
            <w:pPr>
              <w:spacing w:line="260" w:lineRule="exact"/>
              <w:jc w:val="center"/>
              <w:rPr>
                <w:sz w:val="18"/>
                <w:szCs w:val="18"/>
              </w:rPr>
            </w:pPr>
            <w:r>
              <w:rPr>
                <w:rFonts w:hint="eastAsia"/>
                <w:sz w:val="18"/>
                <w:szCs w:val="18"/>
              </w:rPr>
              <w:t>39</w:t>
            </w:r>
          </w:p>
        </w:tc>
        <w:tc>
          <w:tcPr>
            <w:tcW w:w="1194" w:type="dxa"/>
            <w:vAlign w:val="center"/>
          </w:tcPr>
          <w:p w14:paraId="196D705C" w14:textId="7E9AFAFA" w:rsidR="001F1DB0" w:rsidRDefault="001F1DB0" w:rsidP="001F1DB0">
            <w:pPr>
              <w:spacing w:line="260" w:lineRule="exact"/>
              <w:rPr>
                <w:sz w:val="18"/>
                <w:szCs w:val="18"/>
              </w:rPr>
            </w:pPr>
            <w:r>
              <w:rPr>
                <w:rFonts w:hint="eastAsia"/>
                <w:sz w:val="18"/>
                <w:szCs w:val="18"/>
              </w:rPr>
              <w:t>令和1</w:t>
            </w:r>
            <w:r>
              <w:rPr>
                <w:sz w:val="18"/>
                <w:szCs w:val="18"/>
              </w:rPr>
              <w:t>7</w:t>
            </w:r>
            <w:r>
              <w:rPr>
                <w:rFonts w:hint="eastAsia"/>
                <w:sz w:val="18"/>
                <w:szCs w:val="18"/>
              </w:rPr>
              <w:t>年</w:t>
            </w:r>
          </w:p>
          <w:p w14:paraId="1AAD80ED" w14:textId="053EDC88" w:rsidR="001F1DB0" w:rsidRPr="005849FA" w:rsidRDefault="001F1DB0" w:rsidP="001F1DB0">
            <w:pPr>
              <w:spacing w:line="260" w:lineRule="exact"/>
              <w:rPr>
                <w:sz w:val="18"/>
                <w:szCs w:val="18"/>
              </w:rPr>
            </w:pPr>
            <w:r>
              <w:rPr>
                <w:rFonts w:hint="eastAsia"/>
                <w:sz w:val="18"/>
                <w:szCs w:val="18"/>
              </w:rPr>
              <w:t>10月～12月</w:t>
            </w:r>
          </w:p>
        </w:tc>
        <w:tc>
          <w:tcPr>
            <w:tcW w:w="1280" w:type="dxa"/>
            <w:vAlign w:val="center"/>
          </w:tcPr>
          <w:p w14:paraId="0D37D5D9" w14:textId="77777777" w:rsidR="001F1DB0" w:rsidRPr="00562384" w:rsidRDefault="001F1DB0" w:rsidP="001F1DB0">
            <w:pPr>
              <w:spacing w:line="260" w:lineRule="exact"/>
              <w:jc w:val="center"/>
              <w:rPr>
                <w:sz w:val="18"/>
                <w:szCs w:val="18"/>
              </w:rPr>
            </w:pPr>
          </w:p>
        </w:tc>
        <w:tc>
          <w:tcPr>
            <w:tcW w:w="1280" w:type="dxa"/>
            <w:vAlign w:val="center"/>
          </w:tcPr>
          <w:p w14:paraId="32139FD4" w14:textId="77777777" w:rsidR="001F1DB0" w:rsidRPr="00562384" w:rsidRDefault="001F1DB0" w:rsidP="001F1DB0">
            <w:pPr>
              <w:spacing w:line="260" w:lineRule="exact"/>
              <w:jc w:val="center"/>
              <w:rPr>
                <w:sz w:val="18"/>
                <w:szCs w:val="18"/>
              </w:rPr>
            </w:pPr>
          </w:p>
        </w:tc>
        <w:tc>
          <w:tcPr>
            <w:tcW w:w="1265" w:type="dxa"/>
            <w:vAlign w:val="center"/>
          </w:tcPr>
          <w:p w14:paraId="35E7521F" w14:textId="77777777" w:rsidR="001F1DB0" w:rsidRPr="00562384" w:rsidRDefault="001F1DB0" w:rsidP="001F1DB0">
            <w:pPr>
              <w:spacing w:line="260" w:lineRule="exact"/>
              <w:jc w:val="center"/>
              <w:rPr>
                <w:sz w:val="18"/>
                <w:szCs w:val="18"/>
              </w:rPr>
            </w:pPr>
          </w:p>
        </w:tc>
        <w:tc>
          <w:tcPr>
            <w:tcW w:w="1661" w:type="dxa"/>
            <w:vAlign w:val="center"/>
          </w:tcPr>
          <w:p w14:paraId="06463B65" w14:textId="77777777" w:rsidR="001F1DB0" w:rsidRPr="00562384" w:rsidRDefault="001F1DB0" w:rsidP="001F1DB0">
            <w:pPr>
              <w:spacing w:line="260" w:lineRule="exact"/>
              <w:jc w:val="center"/>
              <w:rPr>
                <w:sz w:val="18"/>
                <w:szCs w:val="18"/>
              </w:rPr>
            </w:pPr>
          </w:p>
        </w:tc>
        <w:tc>
          <w:tcPr>
            <w:tcW w:w="1676" w:type="dxa"/>
            <w:vAlign w:val="center"/>
          </w:tcPr>
          <w:p w14:paraId="4F6133C8" w14:textId="77777777" w:rsidR="001F1DB0" w:rsidRPr="00562384" w:rsidRDefault="001F1DB0" w:rsidP="001F1DB0">
            <w:pPr>
              <w:spacing w:line="260" w:lineRule="exact"/>
              <w:jc w:val="center"/>
              <w:rPr>
                <w:sz w:val="18"/>
                <w:szCs w:val="18"/>
              </w:rPr>
            </w:pPr>
          </w:p>
        </w:tc>
      </w:tr>
      <w:tr w:rsidR="001F1DB0" w:rsidRPr="00562384" w14:paraId="082FD10D" w14:textId="77777777" w:rsidTr="005352CA">
        <w:tc>
          <w:tcPr>
            <w:tcW w:w="421" w:type="dxa"/>
            <w:vAlign w:val="center"/>
          </w:tcPr>
          <w:p w14:paraId="7B89A400" w14:textId="0EBA1E95" w:rsidR="001F1DB0" w:rsidRDefault="001F1DB0" w:rsidP="001F1DB0">
            <w:pPr>
              <w:spacing w:line="260" w:lineRule="exact"/>
              <w:jc w:val="center"/>
              <w:rPr>
                <w:sz w:val="18"/>
                <w:szCs w:val="18"/>
              </w:rPr>
            </w:pPr>
            <w:r>
              <w:rPr>
                <w:rFonts w:hint="eastAsia"/>
                <w:sz w:val="18"/>
                <w:szCs w:val="18"/>
              </w:rPr>
              <w:t>40</w:t>
            </w:r>
          </w:p>
        </w:tc>
        <w:tc>
          <w:tcPr>
            <w:tcW w:w="1194" w:type="dxa"/>
            <w:vAlign w:val="center"/>
          </w:tcPr>
          <w:p w14:paraId="604E3E2C" w14:textId="327B99A3" w:rsidR="001F1DB0" w:rsidRDefault="001F1DB0" w:rsidP="001F1DB0">
            <w:pPr>
              <w:spacing w:line="260" w:lineRule="exact"/>
              <w:rPr>
                <w:sz w:val="18"/>
                <w:szCs w:val="18"/>
              </w:rPr>
            </w:pPr>
            <w:r>
              <w:rPr>
                <w:rFonts w:hint="eastAsia"/>
                <w:sz w:val="18"/>
                <w:szCs w:val="18"/>
              </w:rPr>
              <w:t>令和1</w:t>
            </w:r>
            <w:r>
              <w:rPr>
                <w:sz w:val="18"/>
                <w:szCs w:val="18"/>
              </w:rPr>
              <w:t>8</w:t>
            </w:r>
            <w:r>
              <w:rPr>
                <w:rFonts w:hint="eastAsia"/>
                <w:sz w:val="18"/>
                <w:szCs w:val="18"/>
              </w:rPr>
              <w:t>年</w:t>
            </w:r>
          </w:p>
          <w:p w14:paraId="52AEE632" w14:textId="289EF284" w:rsidR="001F1DB0" w:rsidRPr="005849FA" w:rsidRDefault="001F1DB0" w:rsidP="001F1DB0">
            <w:pPr>
              <w:spacing w:line="260" w:lineRule="exact"/>
              <w:rPr>
                <w:sz w:val="18"/>
                <w:szCs w:val="18"/>
              </w:rPr>
            </w:pPr>
            <w:r>
              <w:rPr>
                <w:rFonts w:hint="eastAsia"/>
                <w:sz w:val="18"/>
                <w:szCs w:val="18"/>
              </w:rPr>
              <w:t>1月～3月</w:t>
            </w:r>
          </w:p>
        </w:tc>
        <w:tc>
          <w:tcPr>
            <w:tcW w:w="1280" w:type="dxa"/>
            <w:vAlign w:val="center"/>
          </w:tcPr>
          <w:p w14:paraId="1AC1EF86" w14:textId="77777777" w:rsidR="001F1DB0" w:rsidRPr="00562384" w:rsidRDefault="001F1DB0" w:rsidP="001F1DB0">
            <w:pPr>
              <w:spacing w:line="260" w:lineRule="exact"/>
              <w:jc w:val="center"/>
              <w:rPr>
                <w:sz w:val="18"/>
                <w:szCs w:val="18"/>
              </w:rPr>
            </w:pPr>
          </w:p>
        </w:tc>
        <w:tc>
          <w:tcPr>
            <w:tcW w:w="1280" w:type="dxa"/>
            <w:vAlign w:val="center"/>
          </w:tcPr>
          <w:p w14:paraId="1D0E959D" w14:textId="77777777" w:rsidR="001F1DB0" w:rsidRPr="00562384" w:rsidRDefault="001F1DB0" w:rsidP="001F1DB0">
            <w:pPr>
              <w:spacing w:line="260" w:lineRule="exact"/>
              <w:jc w:val="center"/>
              <w:rPr>
                <w:sz w:val="18"/>
                <w:szCs w:val="18"/>
              </w:rPr>
            </w:pPr>
          </w:p>
        </w:tc>
        <w:tc>
          <w:tcPr>
            <w:tcW w:w="1265" w:type="dxa"/>
            <w:vAlign w:val="center"/>
          </w:tcPr>
          <w:p w14:paraId="538E68C6" w14:textId="77777777" w:rsidR="001F1DB0" w:rsidRPr="00562384" w:rsidRDefault="001F1DB0" w:rsidP="001F1DB0">
            <w:pPr>
              <w:spacing w:line="260" w:lineRule="exact"/>
              <w:jc w:val="center"/>
              <w:rPr>
                <w:sz w:val="18"/>
                <w:szCs w:val="18"/>
              </w:rPr>
            </w:pPr>
          </w:p>
        </w:tc>
        <w:tc>
          <w:tcPr>
            <w:tcW w:w="1661" w:type="dxa"/>
            <w:vAlign w:val="center"/>
          </w:tcPr>
          <w:p w14:paraId="19564B60" w14:textId="77777777" w:rsidR="001F1DB0" w:rsidRPr="00562384" w:rsidRDefault="001F1DB0" w:rsidP="001F1DB0">
            <w:pPr>
              <w:spacing w:line="260" w:lineRule="exact"/>
              <w:jc w:val="center"/>
              <w:rPr>
                <w:sz w:val="18"/>
                <w:szCs w:val="18"/>
              </w:rPr>
            </w:pPr>
          </w:p>
        </w:tc>
        <w:tc>
          <w:tcPr>
            <w:tcW w:w="1676" w:type="dxa"/>
            <w:vAlign w:val="center"/>
          </w:tcPr>
          <w:p w14:paraId="1E965461" w14:textId="77777777" w:rsidR="001F1DB0" w:rsidRPr="00562384" w:rsidRDefault="001F1DB0" w:rsidP="001F1DB0">
            <w:pPr>
              <w:spacing w:line="260" w:lineRule="exact"/>
              <w:jc w:val="center"/>
              <w:rPr>
                <w:sz w:val="18"/>
                <w:szCs w:val="18"/>
              </w:rPr>
            </w:pPr>
          </w:p>
        </w:tc>
      </w:tr>
      <w:tr w:rsidR="001F1DB0" w:rsidRPr="00562384" w14:paraId="212535AC" w14:textId="77777777" w:rsidTr="005352CA">
        <w:tc>
          <w:tcPr>
            <w:tcW w:w="421" w:type="dxa"/>
            <w:vAlign w:val="center"/>
          </w:tcPr>
          <w:p w14:paraId="2D73A1F6" w14:textId="1533F5A0" w:rsidR="001F1DB0" w:rsidRDefault="001F1DB0" w:rsidP="001F1DB0">
            <w:pPr>
              <w:spacing w:line="260" w:lineRule="exact"/>
              <w:jc w:val="center"/>
              <w:rPr>
                <w:sz w:val="18"/>
                <w:szCs w:val="18"/>
              </w:rPr>
            </w:pPr>
            <w:r>
              <w:rPr>
                <w:rFonts w:hint="eastAsia"/>
                <w:sz w:val="18"/>
                <w:szCs w:val="18"/>
              </w:rPr>
              <w:t>41</w:t>
            </w:r>
          </w:p>
        </w:tc>
        <w:tc>
          <w:tcPr>
            <w:tcW w:w="1194" w:type="dxa"/>
            <w:vAlign w:val="center"/>
          </w:tcPr>
          <w:p w14:paraId="436161FA" w14:textId="3DCBE159" w:rsidR="001F1DB0" w:rsidRDefault="001F1DB0" w:rsidP="001F1DB0">
            <w:pPr>
              <w:spacing w:line="260" w:lineRule="exact"/>
              <w:rPr>
                <w:sz w:val="18"/>
                <w:szCs w:val="18"/>
              </w:rPr>
            </w:pPr>
            <w:r>
              <w:rPr>
                <w:rFonts w:hint="eastAsia"/>
                <w:sz w:val="18"/>
                <w:szCs w:val="18"/>
              </w:rPr>
              <w:t>令和1</w:t>
            </w:r>
            <w:r>
              <w:rPr>
                <w:sz w:val="18"/>
                <w:szCs w:val="18"/>
              </w:rPr>
              <w:t>8</w:t>
            </w:r>
            <w:r>
              <w:rPr>
                <w:rFonts w:hint="eastAsia"/>
                <w:sz w:val="18"/>
                <w:szCs w:val="18"/>
              </w:rPr>
              <w:t>年</w:t>
            </w:r>
          </w:p>
          <w:p w14:paraId="077C4362" w14:textId="2F66C178" w:rsidR="001F1DB0" w:rsidRPr="005849FA" w:rsidRDefault="001F1DB0" w:rsidP="001F1DB0">
            <w:pPr>
              <w:spacing w:line="260" w:lineRule="exact"/>
              <w:rPr>
                <w:sz w:val="18"/>
                <w:szCs w:val="18"/>
              </w:rPr>
            </w:pPr>
            <w:r>
              <w:rPr>
                <w:rFonts w:hint="eastAsia"/>
                <w:sz w:val="18"/>
                <w:szCs w:val="18"/>
              </w:rPr>
              <w:t>4月～6月</w:t>
            </w:r>
          </w:p>
        </w:tc>
        <w:tc>
          <w:tcPr>
            <w:tcW w:w="1280" w:type="dxa"/>
            <w:vAlign w:val="center"/>
          </w:tcPr>
          <w:p w14:paraId="4531AB8B" w14:textId="77777777" w:rsidR="001F1DB0" w:rsidRPr="00562384" w:rsidRDefault="001F1DB0" w:rsidP="001F1DB0">
            <w:pPr>
              <w:spacing w:line="260" w:lineRule="exact"/>
              <w:jc w:val="center"/>
              <w:rPr>
                <w:sz w:val="18"/>
                <w:szCs w:val="18"/>
              </w:rPr>
            </w:pPr>
          </w:p>
        </w:tc>
        <w:tc>
          <w:tcPr>
            <w:tcW w:w="1280" w:type="dxa"/>
            <w:vAlign w:val="center"/>
          </w:tcPr>
          <w:p w14:paraId="1D8EBC07" w14:textId="77777777" w:rsidR="001F1DB0" w:rsidRPr="00562384" w:rsidRDefault="001F1DB0" w:rsidP="001F1DB0">
            <w:pPr>
              <w:spacing w:line="260" w:lineRule="exact"/>
              <w:jc w:val="center"/>
              <w:rPr>
                <w:sz w:val="18"/>
                <w:szCs w:val="18"/>
              </w:rPr>
            </w:pPr>
          </w:p>
        </w:tc>
        <w:tc>
          <w:tcPr>
            <w:tcW w:w="1265" w:type="dxa"/>
            <w:vAlign w:val="center"/>
          </w:tcPr>
          <w:p w14:paraId="07D02BCB" w14:textId="77777777" w:rsidR="001F1DB0" w:rsidRPr="00562384" w:rsidRDefault="001F1DB0" w:rsidP="001F1DB0">
            <w:pPr>
              <w:spacing w:line="260" w:lineRule="exact"/>
              <w:jc w:val="center"/>
              <w:rPr>
                <w:sz w:val="18"/>
                <w:szCs w:val="18"/>
              </w:rPr>
            </w:pPr>
          </w:p>
        </w:tc>
        <w:tc>
          <w:tcPr>
            <w:tcW w:w="1661" w:type="dxa"/>
            <w:vAlign w:val="center"/>
          </w:tcPr>
          <w:p w14:paraId="582CB6A7" w14:textId="77777777" w:rsidR="001F1DB0" w:rsidRPr="00562384" w:rsidRDefault="001F1DB0" w:rsidP="001F1DB0">
            <w:pPr>
              <w:spacing w:line="260" w:lineRule="exact"/>
              <w:jc w:val="center"/>
              <w:rPr>
                <w:sz w:val="18"/>
                <w:szCs w:val="18"/>
              </w:rPr>
            </w:pPr>
          </w:p>
        </w:tc>
        <w:tc>
          <w:tcPr>
            <w:tcW w:w="1676" w:type="dxa"/>
            <w:vAlign w:val="center"/>
          </w:tcPr>
          <w:p w14:paraId="46680F71" w14:textId="77777777" w:rsidR="001F1DB0" w:rsidRPr="00562384" w:rsidRDefault="001F1DB0" w:rsidP="001F1DB0">
            <w:pPr>
              <w:spacing w:line="260" w:lineRule="exact"/>
              <w:jc w:val="center"/>
              <w:rPr>
                <w:sz w:val="18"/>
                <w:szCs w:val="18"/>
              </w:rPr>
            </w:pPr>
          </w:p>
        </w:tc>
      </w:tr>
      <w:tr w:rsidR="001F1DB0" w:rsidRPr="00562384" w14:paraId="1A64A78C" w14:textId="77777777" w:rsidTr="005352CA">
        <w:tc>
          <w:tcPr>
            <w:tcW w:w="421" w:type="dxa"/>
            <w:vAlign w:val="center"/>
          </w:tcPr>
          <w:p w14:paraId="2B88D63C" w14:textId="0562B725" w:rsidR="001F1DB0" w:rsidRDefault="001F1DB0" w:rsidP="001F1DB0">
            <w:pPr>
              <w:spacing w:line="260" w:lineRule="exact"/>
              <w:jc w:val="center"/>
              <w:rPr>
                <w:sz w:val="18"/>
                <w:szCs w:val="18"/>
              </w:rPr>
            </w:pPr>
            <w:r>
              <w:rPr>
                <w:rFonts w:hint="eastAsia"/>
                <w:sz w:val="18"/>
                <w:szCs w:val="18"/>
              </w:rPr>
              <w:t>42</w:t>
            </w:r>
          </w:p>
        </w:tc>
        <w:tc>
          <w:tcPr>
            <w:tcW w:w="1194" w:type="dxa"/>
            <w:vAlign w:val="center"/>
          </w:tcPr>
          <w:p w14:paraId="4232BAD4" w14:textId="45E8C0CF" w:rsidR="001F1DB0" w:rsidRDefault="001F1DB0" w:rsidP="001F1DB0">
            <w:pPr>
              <w:spacing w:line="260" w:lineRule="exact"/>
              <w:rPr>
                <w:sz w:val="18"/>
                <w:szCs w:val="18"/>
              </w:rPr>
            </w:pPr>
            <w:r>
              <w:rPr>
                <w:rFonts w:hint="eastAsia"/>
                <w:sz w:val="18"/>
                <w:szCs w:val="18"/>
              </w:rPr>
              <w:t>令和1</w:t>
            </w:r>
            <w:r>
              <w:rPr>
                <w:sz w:val="18"/>
                <w:szCs w:val="18"/>
              </w:rPr>
              <w:t>8</w:t>
            </w:r>
            <w:r>
              <w:rPr>
                <w:rFonts w:hint="eastAsia"/>
                <w:sz w:val="18"/>
                <w:szCs w:val="18"/>
              </w:rPr>
              <w:t>年</w:t>
            </w:r>
          </w:p>
          <w:p w14:paraId="0DDF863A" w14:textId="6B3F97ED" w:rsidR="001F1DB0" w:rsidRPr="005849FA" w:rsidRDefault="001F1DB0" w:rsidP="001F1DB0">
            <w:pPr>
              <w:spacing w:line="260" w:lineRule="exact"/>
              <w:rPr>
                <w:sz w:val="18"/>
                <w:szCs w:val="18"/>
              </w:rPr>
            </w:pPr>
            <w:r>
              <w:rPr>
                <w:rFonts w:hint="eastAsia"/>
                <w:sz w:val="18"/>
                <w:szCs w:val="18"/>
              </w:rPr>
              <w:t>7月～9月</w:t>
            </w:r>
          </w:p>
        </w:tc>
        <w:tc>
          <w:tcPr>
            <w:tcW w:w="1280" w:type="dxa"/>
            <w:vAlign w:val="center"/>
          </w:tcPr>
          <w:p w14:paraId="532D1C36" w14:textId="77777777" w:rsidR="001F1DB0" w:rsidRPr="00562384" w:rsidRDefault="001F1DB0" w:rsidP="001F1DB0">
            <w:pPr>
              <w:spacing w:line="260" w:lineRule="exact"/>
              <w:jc w:val="center"/>
              <w:rPr>
                <w:sz w:val="18"/>
                <w:szCs w:val="18"/>
              </w:rPr>
            </w:pPr>
          </w:p>
        </w:tc>
        <w:tc>
          <w:tcPr>
            <w:tcW w:w="1280" w:type="dxa"/>
            <w:vAlign w:val="center"/>
          </w:tcPr>
          <w:p w14:paraId="04A025DA" w14:textId="77777777" w:rsidR="001F1DB0" w:rsidRPr="00562384" w:rsidRDefault="001F1DB0" w:rsidP="001F1DB0">
            <w:pPr>
              <w:spacing w:line="260" w:lineRule="exact"/>
              <w:jc w:val="center"/>
              <w:rPr>
                <w:sz w:val="18"/>
                <w:szCs w:val="18"/>
              </w:rPr>
            </w:pPr>
          </w:p>
        </w:tc>
        <w:tc>
          <w:tcPr>
            <w:tcW w:w="1265" w:type="dxa"/>
            <w:vAlign w:val="center"/>
          </w:tcPr>
          <w:p w14:paraId="0ED8D4B2" w14:textId="77777777" w:rsidR="001F1DB0" w:rsidRPr="00562384" w:rsidRDefault="001F1DB0" w:rsidP="001F1DB0">
            <w:pPr>
              <w:spacing w:line="260" w:lineRule="exact"/>
              <w:jc w:val="center"/>
              <w:rPr>
                <w:sz w:val="18"/>
                <w:szCs w:val="18"/>
              </w:rPr>
            </w:pPr>
          </w:p>
        </w:tc>
        <w:tc>
          <w:tcPr>
            <w:tcW w:w="1661" w:type="dxa"/>
            <w:vAlign w:val="center"/>
          </w:tcPr>
          <w:p w14:paraId="2F64627E" w14:textId="77777777" w:rsidR="001F1DB0" w:rsidRPr="00562384" w:rsidRDefault="001F1DB0" w:rsidP="001F1DB0">
            <w:pPr>
              <w:spacing w:line="260" w:lineRule="exact"/>
              <w:jc w:val="center"/>
              <w:rPr>
                <w:sz w:val="18"/>
                <w:szCs w:val="18"/>
              </w:rPr>
            </w:pPr>
          </w:p>
        </w:tc>
        <w:tc>
          <w:tcPr>
            <w:tcW w:w="1676" w:type="dxa"/>
            <w:vAlign w:val="center"/>
          </w:tcPr>
          <w:p w14:paraId="39234D99" w14:textId="77777777" w:rsidR="001F1DB0" w:rsidRPr="00562384" w:rsidRDefault="001F1DB0" w:rsidP="001F1DB0">
            <w:pPr>
              <w:spacing w:line="260" w:lineRule="exact"/>
              <w:jc w:val="center"/>
              <w:rPr>
                <w:sz w:val="18"/>
                <w:szCs w:val="18"/>
              </w:rPr>
            </w:pPr>
          </w:p>
        </w:tc>
      </w:tr>
      <w:tr w:rsidR="001F1DB0" w:rsidRPr="00562384" w14:paraId="2A009129" w14:textId="77777777" w:rsidTr="005352CA">
        <w:tc>
          <w:tcPr>
            <w:tcW w:w="421" w:type="dxa"/>
            <w:vAlign w:val="center"/>
          </w:tcPr>
          <w:p w14:paraId="227C6BD8" w14:textId="3718CCE0" w:rsidR="001F1DB0" w:rsidRDefault="001F1DB0" w:rsidP="001F1DB0">
            <w:pPr>
              <w:spacing w:line="260" w:lineRule="exact"/>
              <w:jc w:val="center"/>
              <w:rPr>
                <w:sz w:val="18"/>
                <w:szCs w:val="18"/>
              </w:rPr>
            </w:pPr>
            <w:r>
              <w:rPr>
                <w:rFonts w:hint="eastAsia"/>
                <w:sz w:val="18"/>
                <w:szCs w:val="18"/>
              </w:rPr>
              <w:t>43</w:t>
            </w:r>
          </w:p>
        </w:tc>
        <w:tc>
          <w:tcPr>
            <w:tcW w:w="1194" w:type="dxa"/>
            <w:vAlign w:val="center"/>
          </w:tcPr>
          <w:p w14:paraId="4F01FF5C" w14:textId="299C82BA" w:rsidR="001F1DB0" w:rsidRDefault="001F1DB0" w:rsidP="001F1DB0">
            <w:pPr>
              <w:spacing w:line="260" w:lineRule="exact"/>
              <w:rPr>
                <w:sz w:val="18"/>
                <w:szCs w:val="18"/>
              </w:rPr>
            </w:pPr>
            <w:r>
              <w:rPr>
                <w:rFonts w:hint="eastAsia"/>
                <w:sz w:val="18"/>
                <w:szCs w:val="18"/>
              </w:rPr>
              <w:t>令和1</w:t>
            </w:r>
            <w:r>
              <w:rPr>
                <w:sz w:val="18"/>
                <w:szCs w:val="18"/>
              </w:rPr>
              <w:t>8</w:t>
            </w:r>
            <w:r>
              <w:rPr>
                <w:rFonts w:hint="eastAsia"/>
                <w:sz w:val="18"/>
                <w:szCs w:val="18"/>
              </w:rPr>
              <w:t>年</w:t>
            </w:r>
          </w:p>
          <w:p w14:paraId="72855A63" w14:textId="32C927CA" w:rsidR="001F1DB0" w:rsidRPr="005849FA" w:rsidRDefault="001F1DB0" w:rsidP="001F1DB0">
            <w:pPr>
              <w:spacing w:line="260" w:lineRule="exact"/>
              <w:rPr>
                <w:sz w:val="18"/>
                <w:szCs w:val="18"/>
              </w:rPr>
            </w:pPr>
            <w:r>
              <w:rPr>
                <w:rFonts w:hint="eastAsia"/>
                <w:sz w:val="18"/>
                <w:szCs w:val="18"/>
              </w:rPr>
              <w:t>10月～12月</w:t>
            </w:r>
          </w:p>
        </w:tc>
        <w:tc>
          <w:tcPr>
            <w:tcW w:w="1280" w:type="dxa"/>
            <w:vAlign w:val="center"/>
          </w:tcPr>
          <w:p w14:paraId="00E98C5E" w14:textId="77777777" w:rsidR="001F1DB0" w:rsidRPr="00562384" w:rsidRDefault="001F1DB0" w:rsidP="001F1DB0">
            <w:pPr>
              <w:spacing w:line="260" w:lineRule="exact"/>
              <w:jc w:val="center"/>
              <w:rPr>
                <w:sz w:val="18"/>
                <w:szCs w:val="18"/>
              </w:rPr>
            </w:pPr>
          </w:p>
        </w:tc>
        <w:tc>
          <w:tcPr>
            <w:tcW w:w="1280" w:type="dxa"/>
            <w:vAlign w:val="center"/>
          </w:tcPr>
          <w:p w14:paraId="1ABAA421" w14:textId="77777777" w:rsidR="001F1DB0" w:rsidRPr="00562384" w:rsidRDefault="001F1DB0" w:rsidP="001F1DB0">
            <w:pPr>
              <w:spacing w:line="260" w:lineRule="exact"/>
              <w:jc w:val="center"/>
              <w:rPr>
                <w:sz w:val="18"/>
                <w:szCs w:val="18"/>
              </w:rPr>
            </w:pPr>
          </w:p>
        </w:tc>
        <w:tc>
          <w:tcPr>
            <w:tcW w:w="1265" w:type="dxa"/>
            <w:vAlign w:val="center"/>
          </w:tcPr>
          <w:p w14:paraId="05373F63" w14:textId="77777777" w:rsidR="001F1DB0" w:rsidRPr="00562384" w:rsidRDefault="001F1DB0" w:rsidP="001F1DB0">
            <w:pPr>
              <w:spacing w:line="260" w:lineRule="exact"/>
              <w:jc w:val="center"/>
              <w:rPr>
                <w:sz w:val="18"/>
                <w:szCs w:val="18"/>
              </w:rPr>
            </w:pPr>
          </w:p>
        </w:tc>
        <w:tc>
          <w:tcPr>
            <w:tcW w:w="1661" w:type="dxa"/>
            <w:vAlign w:val="center"/>
          </w:tcPr>
          <w:p w14:paraId="33877D30" w14:textId="77777777" w:rsidR="001F1DB0" w:rsidRPr="00562384" w:rsidRDefault="001F1DB0" w:rsidP="001F1DB0">
            <w:pPr>
              <w:spacing w:line="260" w:lineRule="exact"/>
              <w:jc w:val="center"/>
              <w:rPr>
                <w:sz w:val="18"/>
                <w:szCs w:val="18"/>
              </w:rPr>
            </w:pPr>
          </w:p>
        </w:tc>
        <w:tc>
          <w:tcPr>
            <w:tcW w:w="1676" w:type="dxa"/>
            <w:vAlign w:val="center"/>
          </w:tcPr>
          <w:p w14:paraId="6FDA6FD1" w14:textId="77777777" w:rsidR="001F1DB0" w:rsidRPr="00562384" w:rsidRDefault="001F1DB0" w:rsidP="001F1DB0">
            <w:pPr>
              <w:spacing w:line="260" w:lineRule="exact"/>
              <w:jc w:val="center"/>
              <w:rPr>
                <w:sz w:val="18"/>
                <w:szCs w:val="18"/>
              </w:rPr>
            </w:pPr>
          </w:p>
        </w:tc>
      </w:tr>
      <w:tr w:rsidR="001F1DB0" w:rsidRPr="00562384" w14:paraId="630A0A19" w14:textId="77777777" w:rsidTr="005352CA">
        <w:tc>
          <w:tcPr>
            <w:tcW w:w="421" w:type="dxa"/>
            <w:vAlign w:val="center"/>
          </w:tcPr>
          <w:p w14:paraId="72CDA73C" w14:textId="4D787D53" w:rsidR="001F1DB0" w:rsidRDefault="001F1DB0" w:rsidP="001F1DB0">
            <w:pPr>
              <w:spacing w:line="260" w:lineRule="exact"/>
              <w:jc w:val="center"/>
              <w:rPr>
                <w:sz w:val="18"/>
                <w:szCs w:val="18"/>
              </w:rPr>
            </w:pPr>
            <w:r>
              <w:rPr>
                <w:rFonts w:hint="eastAsia"/>
                <w:sz w:val="18"/>
                <w:szCs w:val="18"/>
              </w:rPr>
              <w:t>44</w:t>
            </w:r>
          </w:p>
        </w:tc>
        <w:tc>
          <w:tcPr>
            <w:tcW w:w="1194" w:type="dxa"/>
            <w:vAlign w:val="center"/>
          </w:tcPr>
          <w:p w14:paraId="599A60E4" w14:textId="60683B55" w:rsidR="001F1DB0" w:rsidRDefault="001F1DB0" w:rsidP="001F1DB0">
            <w:pPr>
              <w:spacing w:line="260" w:lineRule="exact"/>
              <w:rPr>
                <w:sz w:val="18"/>
                <w:szCs w:val="18"/>
              </w:rPr>
            </w:pPr>
            <w:r>
              <w:rPr>
                <w:rFonts w:hint="eastAsia"/>
                <w:sz w:val="18"/>
                <w:szCs w:val="18"/>
              </w:rPr>
              <w:t>令和1</w:t>
            </w:r>
            <w:r>
              <w:rPr>
                <w:sz w:val="18"/>
                <w:szCs w:val="18"/>
              </w:rPr>
              <w:t>9</w:t>
            </w:r>
            <w:r>
              <w:rPr>
                <w:rFonts w:hint="eastAsia"/>
                <w:sz w:val="18"/>
                <w:szCs w:val="18"/>
              </w:rPr>
              <w:t>年</w:t>
            </w:r>
          </w:p>
          <w:p w14:paraId="45DD5E31" w14:textId="6481E25E" w:rsidR="001F1DB0" w:rsidRPr="005849FA" w:rsidRDefault="001F1DB0" w:rsidP="001F1DB0">
            <w:pPr>
              <w:spacing w:line="260" w:lineRule="exact"/>
              <w:rPr>
                <w:sz w:val="18"/>
                <w:szCs w:val="18"/>
              </w:rPr>
            </w:pPr>
            <w:r>
              <w:rPr>
                <w:rFonts w:hint="eastAsia"/>
                <w:sz w:val="18"/>
                <w:szCs w:val="18"/>
              </w:rPr>
              <w:t>1月～3月</w:t>
            </w:r>
          </w:p>
        </w:tc>
        <w:tc>
          <w:tcPr>
            <w:tcW w:w="1280" w:type="dxa"/>
            <w:vAlign w:val="center"/>
          </w:tcPr>
          <w:p w14:paraId="587369D9" w14:textId="77777777" w:rsidR="001F1DB0" w:rsidRPr="00562384" w:rsidRDefault="001F1DB0" w:rsidP="001F1DB0">
            <w:pPr>
              <w:spacing w:line="260" w:lineRule="exact"/>
              <w:jc w:val="center"/>
              <w:rPr>
                <w:sz w:val="18"/>
                <w:szCs w:val="18"/>
              </w:rPr>
            </w:pPr>
          </w:p>
        </w:tc>
        <w:tc>
          <w:tcPr>
            <w:tcW w:w="1280" w:type="dxa"/>
            <w:vAlign w:val="center"/>
          </w:tcPr>
          <w:p w14:paraId="5EB080D2" w14:textId="77777777" w:rsidR="001F1DB0" w:rsidRPr="00562384" w:rsidRDefault="001F1DB0" w:rsidP="001F1DB0">
            <w:pPr>
              <w:spacing w:line="260" w:lineRule="exact"/>
              <w:jc w:val="center"/>
              <w:rPr>
                <w:sz w:val="18"/>
                <w:szCs w:val="18"/>
              </w:rPr>
            </w:pPr>
          </w:p>
        </w:tc>
        <w:tc>
          <w:tcPr>
            <w:tcW w:w="1265" w:type="dxa"/>
            <w:vAlign w:val="center"/>
          </w:tcPr>
          <w:p w14:paraId="344AF412" w14:textId="77777777" w:rsidR="001F1DB0" w:rsidRPr="00562384" w:rsidRDefault="001F1DB0" w:rsidP="001F1DB0">
            <w:pPr>
              <w:spacing w:line="260" w:lineRule="exact"/>
              <w:jc w:val="center"/>
              <w:rPr>
                <w:sz w:val="18"/>
                <w:szCs w:val="18"/>
              </w:rPr>
            </w:pPr>
          </w:p>
        </w:tc>
        <w:tc>
          <w:tcPr>
            <w:tcW w:w="1661" w:type="dxa"/>
            <w:vAlign w:val="center"/>
          </w:tcPr>
          <w:p w14:paraId="3A823313" w14:textId="77777777" w:rsidR="001F1DB0" w:rsidRPr="00562384" w:rsidRDefault="001F1DB0" w:rsidP="001F1DB0">
            <w:pPr>
              <w:spacing w:line="260" w:lineRule="exact"/>
              <w:jc w:val="center"/>
              <w:rPr>
                <w:sz w:val="18"/>
                <w:szCs w:val="18"/>
              </w:rPr>
            </w:pPr>
          </w:p>
        </w:tc>
        <w:tc>
          <w:tcPr>
            <w:tcW w:w="1676" w:type="dxa"/>
            <w:vAlign w:val="center"/>
          </w:tcPr>
          <w:p w14:paraId="2FEE4641" w14:textId="77777777" w:rsidR="001F1DB0" w:rsidRPr="00562384" w:rsidRDefault="001F1DB0" w:rsidP="001F1DB0">
            <w:pPr>
              <w:spacing w:line="260" w:lineRule="exact"/>
              <w:jc w:val="center"/>
              <w:rPr>
                <w:sz w:val="18"/>
                <w:szCs w:val="18"/>
              </w:rPr>
            </w:pPr>
          </w:p>
        </w:tc>
      </w:tr>
      <w:tr w:rsidR="001F1DB0" w:rsidRPr="00562384" w14:paraId="537763CB" w14:textId="77777777" w:rsidTr="005352CA">
        <w:tc>
          <w:tcPr>
            <w:tcW w:w="421" w:type="dxa"/>
            <w:vAlign w:val="center"/>
          </w:tcPr>
          <w:p w14:paraId="13323CCC" w14:textId="226CABBA" w:rsidR="001F1DB0" w:rsidRDefault="001F1DB0" w:rsidP="001F1DB0">
            <w:pPr>
              <w:spacing w:line="260" w:lineRule="exact"/>
              <w:jc w:val="center"/>
              <w:rPr>
                <w:sz w:val="18"/>
                <w:szCs w:val="18"/>
              </w:rPr>
            </w:pPr>
            <w:r>
              <w:rPr>
                <w:rFonts w:hint="eastAsia"/>
                <w:sz w:val="18"/>
                <w:szCs w:val="18"/>
              </w:rPr>
              <w:t>45</w:t>
            </w:r>
          </w:p>
        </w:tc>
        <w:tc>
          <w:tcPr>
            <w:tcW w:w="1194" w:type="dxa"/>
            <w:vAlign w:val="center"/>
          </w:tcPr>
          <w:p w14:paraId="01937D46" w14:textId="2F4DECB7" w:rsidR="001F1DB0" w:rsidRDefault="001F1DB0" w:rsidP="001F1DB0">
            <w:pPr>
              <w:spacing w:line="260" w:lineRule="exact"/>
              <w:rPr>
                <w:sz w:val="18"/>
                <w:szCs w:val="18"/>
              </w:rPr>
            </w:pPr>
            <w:r>
              <w:rPr>
                <w:rFonts w:hint="eastAsia"/>
                <w:sz w:val="18"/>
                <w:szCs w:val="18"/>
              </w:rPr>
              <w:t>令和1</w:t>
            </w:r>
            <w:r>
              <w:rPr>
                <w:sz w:val="18"/>
                <w:szCs w:val="18"/>
              </w:rPr>
              <w:t>9</w:t>
            </w:r>
            <w:r>
              <w:rPr>
                <w:rFonts w:hint="eastAsia"/>
                <w:sz w:val="18"/>
                <w:szCs w:val="18"/>
              </w:rPr>
              <w:t>年</w:t>
            </w:r>
          </w:p>
          <w:p w14:paraId="54B96370" w14:textId="295C70D3" w:rsidR="001F1DB0" w:rsidRPr="005849FA" w:rsidRDefault="001F1DB0" w:rsidP="001F1DB0">
            <w:pPr>
              <w:spacing w:line="260" w:lineRule="exact"/>
              <w:rPr>
                <w:sz w:val="18"/>
                <w:szCs w:val="18"/>
              </w:rPr>
            </w:pPr>
            <w:r>
              <w:rPr>
                <w:rFonts w:hint="eastAsia"/>
                <w:sz w:val="18"/>
                <w:szCs w:val="18"/>
              </w:rPr>
              <w:t>4月～6月</w:t>
            </w:r>
          </w:p>
        </w:tc>
        <w:tc>
          <w:tcPr>
            <w:tcW w:w="1280" w:type="dxa"/>
            <w:vAlign w:val="center"/>
          </w:tcPr>
          <w:p w14:paraId="67289747" w14:textId="77777777" w:rsidR="001F1DB0" w:rsidRPr="00562384" w:rsidRDefault="001F1DB0" w:rsidP="001F1DB0">
            <w:pPr>
              <w:spacing w:line="260" w:lineRule="exact"/>
              <w:jc w:val="center"/>
              <w:rPr>
                <w:sz w:val="18"/>
                <w:szCs w:val="18"/>
              </w:rPr>
            </w:pPr>
          </w:p>
        </w:tc>
        <w:tc>
          <w:tcPr>
            <w:tcW w:w="1280" w:type="dxa"/>
            <w:vAlign w:val="center"/>
          </w:tcPr>
          <w:p w14:paraId="1B406599" w14:textId="77777777" w:rsidR="001F1DB0" w:rsidRPr="00562384" w:rsidRDefault="001F1DB0" w:rsidP="001F1DB0">
            <w:pPr>
              <w:spacing w:line="260" w:lineRule="exact"/>
              <w:jc w:val="center"/>
              <w:rPr>
                <w:sz w:val="18"/>
                <w:szCs w:val="18"/>
              </w:rPr>
            </w:pPr>
          </w:p>
        </w:tc>
        <w:tc>
          <w:tcPr>
            <w:tcW w:w="1265" w:type="dxa"/>
            <w:vAlign w:val="center"/>
          </w:tcPr>
          <w:p w14:paraId="10865A27" w14:textId="77777777" w:rsidR="001F1DB0" w:rsidRPr="00562384" w:rsidRDefault="001F1DB0" w:rsidP="001F1DB0">
            <w:pPr>
              <w:spacing w:line="260" w:lineRule="exact"/>
              <w:jc w:val="center"/>
              <w:rPr>
                <w:sz w:val="18"/>
                <w:szCs w:val="18"/>
              </w:rPr>
            </w:pPr>
          </w:p>
        </w:tc>
        <w:tc>
          <w:tcPr>
            <w:tcW w:w="1661" w:type="dxa"/>
            <w:vAlign w:val="center"/>
          </w:tcPr>
          <w:p w14:paraId="0D3D4D28" w14:textId="77777777" w:rsidR="001F1DB0" w:rsidRPr="00562384" w:rsidRDefault="001F1DB0" w:rsidP="001F1DB0">
            <w:pPr>
              <w:spacing w:line="260" w:lineRule="exact"/>
              <w:jc w:val="center"/>
              <w:rPr>
                <w:sz w:val="18"/>
                <w:szCs w:val="18"/>
              </w:rPr>
            </w:pPr>
          </w:p>
        </w:tc>
        <w:tc>
          <w:tcPr>
            <w:tcW w:w="1676" w:type="dxa"/>
            <w:vAlign w:val="center"/>
          </w:tcPr>
          <w:p w14:paraId="03C5B9D9" w14:textId="77777777" w:rsidR="001F1DB0" w:rsidRPr="00562384" w:rsidRDefault="001F1DB0" w:rsidP="001F1DB0">
            <w:pPr>
              <w:spacing w:line="260" w:lineRule="exact"/>
              <w:jc w:val="center"/>
              <w:rPr>
                <w:sz w:val="18"/>
                <w:szCs w:val="18"/>
              </w:rPr>
            </w:pPr>
          </w:p>
        </w:tc>
      </w:tr>
      <w:tr w:rsidR="001F1DB0" w:rsidRPr="00562384" w14:paraId="21FA2605" w14:textId="77777777" w:rsidTr="005352CA">
        <w:tc>
          <w:tcPr>
            <w:tcW w:w="421" w:type="dxa"/>
            <w:vAlign w:val="center"/>
          </w:tcPr>
          <w:p w14:paraId="263C31CC" w14:textId="3E04B87E" w:rsidR="001F1DB0" w:rsidRDefault="001F1DB0" w:rsidP="001F1DB0">
            <w:pPr>
              <w:spacing w:line="260" w:lineRule="exact"/>
              <w:jc w:val="center"/>
              <w:rPr>
                <w:sz w:val="18"/>
                <w:szCs w:val="18"/>
              </w:rPr>
            </w:pPr>
            <w:r>
              <w:rPr>
                <w:rFonts w:hint="eastAsia"/>
                <w:sz w:val="18"/>
                <w:szCs w:val="18"/>
              </w:rPr>
              <w:t>46</w:t>
            </w:r>
          </w:p>
        </w:tc>
        <w:tc>
          <w:tcPr>
            <w:tcW w:w="1194" w:type="dxa"/>
            <w:vAlign w:val="center"/>
          </w:tcPr>
          <w:p w14:paraId="20143D8D" w14:textId="4C0BF95C" w:rsidR="001F1DB0" w:rsidRDefault="001F1DB0" w:rsidP="001F1DB0">
            <w:pPr>
              <w:spacing w:line="260" w:lineRule="exact"/>
              <w:rPr>
                <w:sz w:val="18"/>
                <w:szCs w:val="18"/>
              </w:rPr>
            </w:pPr>
            <w:r>
              <w:rPr>
                <w:rFonts w:hint="eastAsia"/>
                <w:sz w:val="18"/>
                <w:szCs w:val="18"/>
              </w:rPr>
              <w:t>令和1</w:t>
            </w:r>
            <w:r>
              <w:rPr>
                <w:sz w:val="18"/>
                <w:szCs w:val="18"/>
              </w:rPr>
              <w:t>9</w:t>
            </w:r>
            <w:r>
              <w:rPr>
                <w:rFonts w:hint="eastAsia"/>
                <w:sz w:val="18"/>
                <w:szCs w:val="18"/>
              </w:rPr>
              <w:t>年</w:t>
            </w:r>
          </w:p>
          <w:p w14:paraId="6E294C64" w14:textId="6568F038" w:rsidR="001F1DB0" w:rsidRPr="005849FA" w:rsidRDefault="001F1DB0" w:rsidP="001F1DB0">
            <w:pPr>
              <w:spacing w:line="260" w:lineRule="exact"/>
              <w:rPr>
                <w:sz w:val="18"/>
                <w:szCs w:val="18"/>
              </w:rPr>
            </w:pPr>
            <w:r>
              <w:rPr>
                <w:rFonts w:hint="eastAsia"/>
                <w:sz w:val="18"/>
                <w:szCs w:val="18"/>
              </w:rPr>
              <w:t>7月～9月</w:t>
            </w:r>
          </w:p>
        </w:tc>
        <w:tc>
          <w:tcPr>
            <w:tcW w:w="1280" w:type="dxa"/>
            <w:vAlign w:val="center"/>
          </w:tcPr>
          <w:p w14:paraId="41647D68" w14:textId="77777777" w:rsidR="001F1DB0" w:rsidRPr="00562384" w:rsidRDefault="001F1DB0" w:rsidP="001F1DB0">
            <w:pPr>
              <w:spacing w:line="260" w:lineRule="exact"/>
              <w:jc w:val="center"/>
              <w:rPr>
                <w:sz w:val="18"/>
                <w:szCs w:val="18"/>
              </w:rPr>
            </w:pPr>
          </w:p>
        </w:tc>
        <w:tc>
          <w:tcPr>
            <w:tcW w:w="1280" w:type="dxa"/>
            <w:vAlign w:val="center"/>
          </w:tcPr>
          <w:p w14:paraId="472BD9F8" w14:textId="77777777" w:rsidR="001F1DB0" w:rsidRPr="00562384" w:rsidRDefault="001F1DB0" w:rsidP="001F1DB0">
            <w:pPr>
              <w:spacing w:line="260" w:lineRule="exact"/>
              <w:jc w:val="center"/>
              <w:rPr>
                <w:sz w:val="18"/>
                <w:szCs w:val="18"/>
              </w:rPr>
            </w:pPr>
          </w:p>
        </w:tc>
        <w:tc>
          <w:tcPr>
            <w:tcW w:w="1265" w:type="dxa"/>
            <w:vAlign w:val="center"/>
          </w:tcPr>
          <w:p w14:paraId="7855DB1A" w14:textId="77777777" w:rsidR="001F1DB0" w:rsidRPr="00562384" w:rsidRDefault="001F1DB0" w:rsidP="001F1DB0">
            <w:pPr>
              <w:spacing w:line="260" w:lineRule="exact"/>
              <w:jc w:val="center"/>
              <w:rPr>
                <w:sz w:val="18"/>
                <w:szCs w:val="18"/>
              </w:rPr>
            </w:pPr>
          </w:p>
        </w:tc>
        <w:tc>
          <w:tcPr>
            <w:tcW w:w="1661" w:type="dxa"/>
            <w:vAlign w:val="center"/>
          </w:tcPr>
          <w:p w14:paraId="10C376C0" w14:textId="77777777" w:rsidR="001F1DB0" w:rsidRPr="00562384" w:rsidRDefault="001F1DB0" w:rsidP="001F1DB0">
            <w:pPr>
              <w:spacing w:line="260" w:lineRule="exact"/>
              <w:jc w:val="center"/>
              <w:rPr>
                <w:sz w:val="18"/>
                <w:szCs w:val="18"/>
              </w:rPr>
            </w:pPr>
          </w:p>
        </w:tc>
        <w:tc>
          <w:tcPr>
            <w:tcW w:w="1676" w:type="dxa"/>
            <w:vAlign w:val="center"/>
          </w:tcPr>
          <w:p w14:paraId="35AF526E" w14:textId="77777777" w:rsidR="001F1DB0" w:rsidRPr="00562384" w:rsidRDefault="001F1DB0" w:rsidP="001F1DB0">
            <w:pPr>
              <w:spacing w:line="260" w:lineRule="exact"/>
              <w:jc w:val="center"/>
              <w:rPr>
                <w:sz w:val="18"/>
                <w:szCs w:val="18"/>
              </w:rPr>
            </w:pPr>
          </w:p>
        </w:tc>
      </w:tr>
      <w:tr w:rsidR="001F1DB0" w:rsidRPr="00562384" w14:paraId="44F3ED9E" w14:textId="77777777" w:rsidTr="005352CA">
        <w:tc>
          <w:tcPr>
            <w:tcW w:w="421" w:type="dxa"/>
            <w:vAlign w:val="center"/>
          </w:tcPr>
          <w:p w14:paraId="1491626A" w14:textId="56267CE8" w:rsidR="001F1DB0" w:rsidRDefault="001F1DB0" w:rsidP="001F1DB0">
            <w:pPr>
              <w:spacing w:line="260" w:lineRule="exact"/>
              <w:jc w:val="center"/>
              <w:rPr>
                <w:sz w:val="18"/>
                <w:szCs w:val="18"/>
              </w:rPr>
            </w:pPr>
            <w:r>
              <w:rPr>
                <w:rFonts w:hint="eastAsia"/>
                <w:sz w:val="18"/>
                <w:szCs w:val="18"/>
              </w:rPr>
              <w:t>47</w:t>
            </w:r>
          </w:p>
        </w:tc>
        <w:tc>
          <w:tcPr>
            <w:tcW w:w="1194" w:type="dxa"/>
            <w:vAlign w:val="center"/>
          </w:tcPr>
          <w:p w14:paraId="22554D93" w14:textId="230AE23D" w:rsidR="001F1DB0" w:rsidRDefault="001F1DB0" w:rsidP="001F1DB0">
            <w:pPr>
              <w:spacing w:line="260" w:lineRule="exact"/>
              <w:rPr>
                <w:sz w:val="18"/>
                <w:szCs w:val="18"/>
              </w:rPr>
            </w:pPr>
            <w:r>
              <w:rPr>
                <w:rFonts w:hint="eastAsia"/>
                <w:sz w:val="18"/>
                <w:szCs w:val="18"/>
              </w:rPr>
              <w:t>令和1</w:t>
            </w:r>
            <w:r>
              <w:rPr>
                <w:sz w:val="18"/>
                <w:szCs w:val="18"/>
              </w:rPr>
              <w:t>9</w:t>
            </w:r>
            <w:r>
              <w:rPr>
                <w:rFonts w:hint="eastAsia"/>
                <w:sz w:val="18"/>
                <w:szCs w:val="18"/>
              </w:rPr>
              <w:t>年</w:t>
            </w:r>
          </w:p>
          <w:p w14:paraId="4C9D036F" w14:textId="188A7D6A" w:rsidR="001F1DB0" w:rsidRPr="005849FA" w:rsidRDefault="001F1DB0" w:rsidP="001F1DB0">
            <w:pPr>
              <w:spacing w:line="260" w:lineRule="exact"/>
              <w:rPr>
                <w:sz w:val="18"/>
                <w:szCs w:val="18"/>
              </w:rPr>
            </w:pPr>
            <w:r>
              <w:rPr>
                <w:rFonts w:hint="eastAsia"/>
                <w:sz w:val="18"/>
                <w:szCs w:val="18"/>
              </w:rPr>
              <w:t>10月～12月</w:t>
            </w:r>
          </w:p>
        </w:tc>
        <w:tc>
          <w:tcPr>
            <w:tcW w:w="1280" w:type="dxa"/>
            <w:vAlign w:val="center"/>
          </w:tcPr>
          <w:p w14:paraId="3E9993B0" w14:textId="77777777" w:rsidR="001F1DB0" w:rsidRPr="00562384" w:rsidRDefault="001F1DB0" w:rsidP="001F1DB0">
            <w:pPr>
              <w:spacing w:line="260" w:lineRule="exact"/>
              <w:jc w:val="center"/>
              <w:rPr>
                <w:sz w:val="18"/>
                <w:szCs w:val="18"/>
              </w:rPr>
            </w:pPr>
          </w:p>
        </w:tc>
        <w:tc>
          <w:tcPr>
            <w:tcW w:w="1280" w:type="dxa"/>
            <w:vAlign w:val="center"/>
          </w:tcPr>
          <w:p w14:paraId="24C3A307" w14:textId="77777777" w:rsidR="001F1DB0" w:rsidRPr="00562384" w:rsidRDefault="001F1DB0" w:rsidP="001F1DB0">
            <w:pPr>
              <w:spacing w:line="260" w:lineRule="exact"/>
              <w:jc w:val="center"/>
              <w:rPr>
                <w:sz w:val="18"/>
                <w:szCs w:val="18"/>
              </w:rPr>
            </w:pPr>
          </w:p>
        </w:tc>
        <w:tc>
          <w:tcPr>
            <w:tcW w:w="1265" w:type="dxa"/>
            <w:vAlign w:val="center"/>
          </w:tcPr>
          <w:p w14:paraId="00520017" w14:textId="77777777" w:rsidR="001F1DB0" w:rsidRPr="00562384" w:rsidRDefault="001F1DB0" w:rsidP="001F1DB0">
            <w:pPr>
              <w:spacing w:line="260" w:lineRule="exact"/>
              <w:jc w:val="center"/>
              <w:rPr>
                <w:sz w:val="18"/>
                <w:szCs w:val="18"/>
              </w:rPr>
            </w:pPr>
          </w:p>
        </w:tc>
        <w:tc>
          <w:tcPr>
            <w:tcW w:w="1661" w:type="dxa"/>
            <w:vAlign w:val="center"/>
          </w:tcPr>
          <w:p w14:paraId="64DA1CD7" w14:textId="77777777" w:rsidR="001F1DB0" w:rsidRPr="00562384" w:rsidRDefault="001F1DB0" w:rsidP="001F1DB0">
            <w:pPr>
              <w:spacing w:line="260" w:lineRule="exact"/>
              <w:jc w:val="center"/>
              <w:rPr>
                <w:sz w:val="18"/>
                <w:szCs w:val="18"/>
              </w:rPr>
            </w:pPr>
          </w:p>
        </w:tc>
        <w:tc>
          <w:tcPr>
            <w:tcW w:w="1676" w:type="dxa"/>
            <w:vAlign w:val="center"/>
          </w:tcPr>
          <w:p w14:paraId="1E913D93" w14:textId="77777777" w:rsidR="001F1DB0" w:rsidRPr="00562384" w:rsidRDefault="001F1DB0" w:rsidP="001F1DB0">
            <w:pPr>
              <w:spacing w:line="260" w:lineRule="exact"/>
              <w:jc w:val="center"/>
              <w:rPr>
                <w:sz w:val="18"/>
                <w:szCs w:val="18"/>
              </w:rPr>
            </w:pPr>
          </w:p>
        </w:tc>
      </w:tr>
      <w:tr w:rsidR="001F1DB0" w:rsidRPr="00562384" w14:paraId="41F02D90" w14:textId="77777777" w:rsidTr="005352CA">
        <w:tc>
          <w:tcPr>
            <w:tcW w:w="421" w:type="dxa"/>
            <w:vAlign w:val="center"/>
          </w:tcPr>
          <w:p w14:paraId="5CEFAF99" w14:textId="1D92C6E5" w:rsidR="001F1DB0" w:rsidRDefault="001F1DB0" w:rsidP="001F1DB0">
            <w:pPr>
              <w:spacing w:line="260" w:lineRule="exact"/>
              <w:jc w:val="center"/>
              <w:rPr>
                <w:sz w:val="18"/>
                <w:szCs w:val="18"/>
              </w:rPr>
            </w:pPr>
            <w:r>
              <w:rPr>
                <w:rFonts w:hint="eastAsia"/>
                <w:sz w:val="18"/>
                <w:szCs w:val="18"/>
              </w:rPr>
              <w:t>48</w:t>
            </w:r>
          </w:p>
        </w:tc>
        <w:tc>
          <w:tcPr>
            <w:tcW w:w="1194" w:type="dxa"/>
            <w:vAlign w:val="center"/>
          </w:tcPr>
          <w:p w14:paraId="76FCF25A" w14:textId="196F4543" w:rsidR="001F1DB0" w:rsidRDefault="001F1DB0" w:rsidP="001F1DB0">
            <w:pPr>
              <w:spacing w:line="260" w:lineRule="exact"/>
              <w:rPr>
                <w:sz w:val="18"/>
                <w:szCs w:val="18"/>
              </w:rPr>
            </w:pPr>
            <w:r>
              <w:rPr>
                <w:rFonts w:hint="eastAsia"/>
                <w:sz w:val="18"/>
                <w:szCs w:val="18"/>
              </w:rPr>
              <w:t>令和2</w:t>
            </w:r>
            <w:r>
              <w:rPr>
                <w:sz w:val="18"/>
                <w:szCs w:val="18"/>
              </w:rPr>
              <w:t>0</w:t>
            </w:r>
            <w:r>
              <w:rPr>
                <w:rFonts w:hint="eastAsia"/>
                <w:sz w:val="18"/>
                <w:szCs w:val="18"/>
              </w:rPr>
              <w:t>年</w:t>
            </w:r>
          </w:p>
          <w:p w14:paraId="442C315B" w14:textId="50E5311A" w:rsidR="001F1DB0" w:rsidRPr="005849FA" w:rsidRDefault="001F1DB0" w:rsidP="001F1DB0">
            <w:pPr>
              <w:spacing w:line="260" w:lineRule="exact"/>
              <w:rPr>
                <w:sz w:val="18"/>
                <w:szCs w:val="18"/>
              </w:rPr>
            </w:pPr>
            <w:r>
              <w:rPr>
                <w:rFonts w:hint="eastAsia"/>
                <w:sz w:val="18"/>
                <w:szCs w:val="18"/>
              </w:rPr>
              <w:t>1月～3月</w:t>
            </w:r>
          </w:p>
        </w:tc>
        <w:tc>
          <w:tcPr>
            <w:tcW w:w="1280" w:type="dxa"/>
            <w:vAlign w:val="center"/>
          </w:tcPr>
          <w:p w14:paraId="6E6E3E82" w14:textId="77777777" w:rsidR="001F1DB0" w:rsidRPr="00562384" w:rsidRDefault="001F1DB0" w:rsidP="001F1DB0">
            <w:pPr>
              <w:spacing w:line="260" w:lineRule="exact"/>
              <w:jc w:val="center"/>
              <w:rPr>
                <w:sz w:val="18"/>
                <w:szCs w:val="18"/>
              </w:rPr>
            </w:pPr>
          </w:p>
        </w:tc>
        <w:tc>
          <w:tcPr>
            <w:tcW w:w="1280" w:type="dxa"/>
            <w:vAlign w:val="center"/>
          </w:tcPr>
          <w:p w14:paraId="1660E1E3" w14:textId="77777777" w:rsidR="001F1DB0" w:rsidRPr="00562384" w:rsidRDefault="001F1DB0" w:rsidP="001F1DB0">
            <w:pPr>
              <w:spacing w:line="260" w:lineRule="exact"/>
              <w:jc w:val="center"/>
              <w:rPr>
                <w:sz w:val="18"/>
                <w:szCs w:val="18"/>
              </w:rPr>
            </w:pPr>
          </w:p>
        </w:tc>
        <w:tc>
          <w:tcPr>
            <w:tcW w:w="1265" w:type="dxa"/>
            <w:vAlign w:val="center"/>
          </w:tcPr>
          <w:p w14:paraId="1DC6813B" w14:textId="77777777" w:rsidR="001F1DB0" w:rsidRPr="00562384" w:rsidRDefault="001F1DB0" w:rsidP="001F1DB0">
            <w:pPr>
              <w:spacing w:line="260" w:lineRule="exact"/>
              <w:jc w:val="center"/>
              <w:rPr>
                <w:sz w:val="18"/>
                <w:szCs w:val="18"/>
              </w:rPr>
            </w:pPr>
          </w:p>
        </w:tc>
        <w:tc>
          <w:tcPr>
            <w:tcW w:w="1661" w:type="dxa"/>
            <w:vAlign w:val="center"/>
          </w:tcPr>
          <w:p w14:paraId="63587E03" w14:textId="77777777" w:rsidR="001F1DB0" w:rsidRPr="00562384" w:rsidRDefault="001F1DB0" w:rsidP="001F1DB0">
            <w:pPr>
              <w:spacing w:line="260" w:lineRule="exact"/>
              <w:jc w:val="center"/>
              <w:rPr>
                <w:sz w:val="18"/>
                <w:szCs w:val="18"/>
              </w:rPr>
            </w:pPr>
          </w:p>
        </w:tc>
        <w:tc>
          <w:tcPr>
            <w:tcW w:w="1676" w:type="dxa"/>
            <w:vAlign w:val="center"/>
          </w:tcPr>
          <w:p w14:paraId="54E7212A" w14:textId="77777777" w:rsidR="001F1DB0" w:rsidRPr="00562384" w:rsidRDefault="001F1DB0" w:rsidP="001F1DB0">
            <w:pPr>
              <w:spacing w:line="260" w:lineRule="exact"/>
              <w:jc w:val="center"/>
              <w:rPr>
                <w:sz w:val="18"/>
                <w:szCs w:val="18"/>
              </w:rPr>
            </w:pPr>
          </w:p>
        </w:tc>
      </w:tr>
      <w:tr w:rsidR="001F1DB0" w:rsidRPr="00562384" w14:paraId="7DCE079E" w14:textId="77777777" w:rsidTr="005352CA">
        <w:tc>
          <w:tcPr>
            <w:tcW w:w="421" w:type="dxa"/>
            <w:vAlign w:val="center"/>
          </w:tcPr>
          <w:p w14:paraId="3610B6F8" w14:textId="22E50746" w:rsidR="001F1DB0" w:rsidRDefault="001F1DB0" w:rsidP="001F1DB0">
            <w:pPr>
              <w:spacing w:line="260" w:lineRule="exact"/>
              <w:jc w:val="center"/>
              <w:rPr>
                <w:sz w:val="18"/>
                <w:szCs w:val="18"/>
              </w:rPr>
            </w:pPr>
            <w:r>
              <w:rPr>
                <w:rFonts w:hint="eastAsia"/>
                <w:sz w:val="18"/>
                <w:szCs w:val="18"/>
              </w:rPr>
              <w:t>49</w:t>
            </w:r>
          </w:p>
        </w:tc>
        <w:tc>
          <w:tcPr>
            <w:tcW w:w="1194" w:type="dxa"/>
            <w:vAlign w:val="center"/>
          </w:tcPr>
          <w:p w14:paraId="151FBAED" w14:textId="6143B2F0" w:rsidR="001F1DB0" w:rsidRDefault="001F1DB0" w:rsidP="001F1DB0">
            <w:pPr>
              <w:spacing w:line="260" w:lineRule="exact"/>
              <w:rPr>
                <w:sz w:val="18"/>
                <w:szCs w:val="18"/>
              </w:rPr>
            </w:pPr>
            <w:r>
              <w:rPr>
                <w:rFonts w:hint="eastAsia"/>
                <w:sz w:val="18"/>
                <w:szCs w:val="18"/>
              </w:rPr>
              <w:t>令和2</w:t>
            </w:r>
            <w:r>
              <w:rPr>
                <w:sz w:val="18"/>
                <w:szCs w:val="18"/>
              </w:rPr>
              <w:t>0</w:t>
            </w:r>
            <w:r>
              <w:rPr>
                <w:rFonts w:hint="eastAsia"/>
                <w:sz w:val="18"/>
                <w:szCs w:val="18"/>
              </w:rPr>
              <w:t>年</w:t>
            </w:r>
          </w:p>
          <w:p w14:paraId="79B85D1C" w14:textId="42289002" w:rsidR="001F1DB0" w:rsidRPr="005849FA" w:rsidRDefault="001F1DB0" w:rsidP="001F1DB0">
            <w:pPr>
              <w:spacing w:line="260" w:lineRule="exact"/>
              <w:rPr>
                <w:sz w:val="18"/>
                <w:szCs w:val="18"/>
              </w:rPr>
            </w:pPr>
            <w:r>
              <w:rPr>
                <w:rFonts w:hint="eastAsia"/>
                <w:sz w:val="18"/>
                <w:szCs w:val="18"/>
              </w:rPr>
              <w:t>4月～6月</w:t>
            </w:r>
          </w:p>
        </w:tc>
        <w:tc>
          <w:tcPr>
            <w:tcW w:w="1280" w:type="dxa"/>
            <w:vAlign w:val="center"/>
          </w:tcPr>
          <w:p w14:paraId="30D8EB91" w14:textId="77777777" w:rsidR="001F1DB0" w:rsidRPr="00562384" w:rsidRDefault="001F1DB0" w:rsidP="001F1DB0">
            <w:pPr>
              <w:spacing w:line="260" w:lineRule="exact"/>
              <w:jc w:val="center"/>
              <w:rPr>
                <w:sz w:val="18"/>
                <w:szCs w:val="18"/>
              </w:rPr>
            </w:pPr>
          </w:p>
        </w:tc>
        <w:tc>
          <w:tcPr>
            <w:tcW w:w="1280" w:type="dxa"/>
            <w:vAlign w:val="center"/>
          </w:tcPr>
          <w:p w14:paraId="0CD1DED7" w14:textId="77777777" w:rsidR="001F1DB0" w:rsidRPr="00562384" w:rsidRDefault="001F1DB0" w:rsidP="001F1DB0">
            <w:pPr>
              <w:spacing w:line="260" w:lineRule="exact"/>
              <w:jc w:val="center"/>
              <w:rPr>
                <w:sz w:val="18"/>
                <w:szCs w:val="18"/>
              </w:rPr>
            </w:pPr>
          </w:p>
        </w:tc>
        <w:tc>
          <w:tcPr>
            <w:tcW w:w="1265" w:type="dxa"/>
            <w:vAlign w:val="center"/>
          </w:tcPr>
          <w:p w14:paraId="6A5E8451" w14:textId="77777777" w:rsidR="001F1DB0" w:rsidRPr="00562384" w:rsidRDefault="001F1DB0" w:rsidP="001F1DB0">
            <w:pPr>
              <w:spacing w:line="260" w:lineRule="exact"/>
              <w:jc w:val="center"/>
              <w:rPr>
                <w:sz w:val="18"/>
                <w:szCs w:val="18"/>
              </w:rPr>
            </w:pPr>
          </w:p>
        </w:tc>
        <w:tc>
          <w:tcPr>
            <w:tcW w:w="1661" w:type="dxa"/>
            <w:vAlign w:val="center"/>
          </w:tcPr>
          <w:p w14:paraId="470709B1" w14:textId="77777777" w:rsidR="001F1DB0" w:rsidRPr="00562384" w:rsidRDefault="001F1DB0" w:rsidP="001F1DB0">
            <w:pPr>
              <w:spacing w:line="260" w:lineRule="exact"/>
              <w:jc w:val="center"/>
              <w:rPr>
                <w:sz w:val="18"/>
                <w:szCs w:val="18"/>
              </w:rPr>
            </w:pPr>
          </w:p>
        </w:tc>
        <w:tc>
          <w:tcPr>
            <w:tcW w:w="1676" w:type="dxa"/>
            <w:vAlign w:val="center"/>
          </w:tcPr>
          <w:p w14:paraId="740BA536" w14:textId="77777777" w:rsidR="001F1DB0" w:rsidRPr="00562384" w:rsidRDefault="001F1DB0" w:rsidP="001F1DB0">
            <w:pPr>
              <w:spacing w:line="260" w:lineRule="exact"/>
              <w:jc w:val="center"/>
              <w:rPr>
                <w:sz w:val="18"/>
                <w:szCs w:val="18"/>
              </w:rPr>
            </w:pPr>
          </w:p>
        </w:tc>
      </w:tr>
      <w:tr w:rsidR="001F1DB0" w:rsidRPr="00562384" w14:paraId="45718838" w14:textId="77777777" w:rsidTr="005352CA">
        <w:tc>
          <w:tcPr>
            <w:tcW w:w="421" w:type="dxa"/>
            <w:vAlign w:val="center"/>
          </w:tcPr>
          <w:p w14:paraId="6407341A" w14:textId="4754D83A" w:rsidR="001F1DB0" w:rsidRDefault="001F1DB0" w:rsidP="001F1DB0">
            <w:pPr>
              <w:spacing w:line="260" w:lineRule="exact"/>
              <w:jc w:val="center"/>
              <w:rPr>
                <w:sz w:val="18"/>
                <w:szCs w:val="18"/>
              </w:rPr>
            </w:pPr>
            <w:r>
              <w:rPr>
                <w:rFonts w:hint="eastAsia"/>
                <w:sz w:val="18"/>
                <w:szCs w:val="18"/>
              </w:rPr>
              <w:t>50</w:t>
            </w:r>
          </w:p>
        </w:tc>
        <w:tc>
          <w:tcPr>
            <w:tcW w:w="1194" w:type="dxa"/>
            <w:vAlign w:val="center"/>
          </w:tcPr>
          <w:p w14:paraId="45CF3970" w14:textId="772EFF34" w:rsidR="001F1DB0" w:rsidRDefault="001F1DB0" w:rsidP="001F1DB0">
            <w:pPr>
              <w:spacing w:line="260" w:lineRule="exact"/>
              <w:rPr>
                <w:sz w:val="18"/>
                <w:szCs w:val="18"/>
              </w:rPr>
            </w:pPr>
            <w:r>
              <w:rPr>
                <w:rFonts w:hint="eastAsia"/>
                <w:sz w:val="18"/>
                <w:szCs w:val="18"/>
              </w:rPr>
              <w:t>令和2</w:t>
            </w:r>
            <w:r>
              <w:rPr>
                <w:sz w:val="18"/>
                <w:szCs w:val="18"/>
              </w:rPr>
              <w:t>0</w:t>
            </w:r>
            <w:r>
              <w:rPr>
                <w:rFonts w:hint="eastAsia"/>
                <w:sz w:val="18"/>
                <w:szCs w:val="18"/>
              </w:rPr>
              <w:t>年</w:t>
            </w:r>
          </w:p>
          <w:p w14:paraId="18B1BE39" w14:textId="1F59B3AB" w:rsidR="001F1DB0" w:rsidRPr="005849FA" w:rsidRDefault="001F1DB0" w:rsidP="001F1DB0">
            <w:pPr>
              <w:spacing w:line="260" w:lineRule="exact"/>
              <w:rPr>
                <w:sz w:val="18"/>
                <w:szCs w:val="18"/>
              </w:rPr>
            </w:pPr>
            <w:r>
              <w:rPr>
                <w:rFonts w:hint="eastAsia"/>
                <w:sz w:val="18"/>
                <w:szCs w:val="18"/>
              </w:rPr>
              <w:t>7月～9月</w:t>
            </w:r>
          </w:p>
        </w:tc>
        <w:tc>
          <w:tcPr>
            <w:tcW w:w="1280" w:type="dxa"/>
            <w:vAlign w:val="center"/>
          </w:tcPr>
          <w:p w14:paraId="75DB4454" w14:textId="77777777" w:rsidR="001F1DB0" w:rsidRPr="00562384" w:rsidRDefault="001F1DB0" w:rsidP="001F1DB0">
            <w:pPr>
              <w:spacing w:line="260" w:lineRule="exact"/>
              <w:jc w:val="center"/>
              <w:rPr>
                <w:sz w:val="18"/>
                <w:szCs w:val="18"/>
              </w:rPr>
            </w:pPr>
          </w:p>
        </w:tc>
        <w:tc>
          <w:tcPr>
            <w:tcW w:w="1280" w:type="dxa"/>
            <w:vAlign w:val="center"/>
          </w:tcPr>
          <w:p w14:paraId="77D9507C" w14:textId="77777777" w:rsidR="001F1DB0" w:rsidRPr="00562384" w:rsidRDefault="001F1DB0" w:rsidP="001F1DB0">
            <w:pPr>
              <w:spacing w:line="260" w:lineRule="exact"/>
              <w:jc w:val="center"/>
              <w:rPr>
                <w:sz w:val="18"/>
                <w:szCs w:val="18"/>
              </w:rPr>
            </w:pPr>
          </w:p>
        </w:tc>
        <w:tc>
          <w:tcPr>
            <w:tcW w:w="1265" w:type="dxa"/>
            <w:vAlign w:val="center"/>
          </w:tcPr>
          <w:p w14:paraId="66F19C8E" w14:textId="77777777" w:rsidR="001F1DB0" w:rsidRPr="00562384" w:rsidRDefault="001F1DB0" w:rsidP="001F1DB0">
            <w:pPr>
              <w:spacing w:line="260" w:lineRule="exact"/>
              <w:jc w:val="center"/>
              <w:rPr>
                <w:sz w:val="18"/>
                <w:szCs w:val="18"/>
              </w:rPr>
            </w:pPr>
          </w:p>
        </w:tc>
        <w:tc>
          <w:tcPr>
            <w:tcW w:w="1661" w:type="dxa"/>
            <w:vAlign w:val="center"/>
          </w:tcPr>
          <w:p w14:paraId="5E0FE8FF" w14:textId="77777777" w:rsidR="001F1DB0" w:rsidRPr="00562384" w:rsidRDefault="001F1DB0" w:rsidP="001F1DB0">
            <w:pPr>
              <w:spacing w:line="260" w:lineRule="exact"/>
              <w:jc w:val="center"/>
              <w:rPr>
                <w:sz w:val="18"/>
                <w:szCs w:val="18"/>
              </w:rPr>
            </w:pPr>
          </w:p>
        </w:tc>
        <w:tc>
          <w:tcPr>
            <w:tcW w:w="1676" w:type="dxa"/>
            <w:vAlign w:val="center"/>
          </w:tcPr>
          <w:p w14:paraId="236A70AE" w14:textId="77777777" w:rsidR="001F1DB0" w:rsidRPr="00562384" w:rsidRDefault="001F1DB0" w:rsidP="001F1DB0">
            <w:pPr>
              <w:spacing w:line="260" w:lineRule="exact"/>
              <w:jc w:val="center"/>
              <w:rPr>
                <w:sz w:val="18"/>
                <w:szCs w:val="18"/>
              </w:rPr>
            </w:pPr>
          </w:p>
        </w:tc>
      </w:tr>
      <w:tr w:rsidR="001F1DB0" w:rsidRPr="00562384" w14:paraId="1017873B" w14:textId="77777777" w:rsidTr="005352CA">
        <w:tc>
          <w:tcPr>
            <w:tcW w:w="421" w:type="dxa"/>
            <w:vAlign w:val="center"/>
          </w:tcPr>
          <w:p w14:paraId="2F83B159" w14:textId="1CF81412" w:rsidR="001F1DB0" w:rsidRDefault="001F1DB0" w:rsidP="001F1DB0">
            <w:pPr>
              <w:spacing w:line="260" w:lineRule="exact"/>
              <w:jc w:val="center"/>
              <w:rPr>
                <w:sz w:val="18"/>
                <w:szCs w:val="18"/>
              </w:rPr>
            </w:pPr>
            <w:r>
              <w:rPr>
                <w:rFonts w:hint="eastAsia"/>
                <w:sz w:val="18"/>
                <w:szCs w:val="18"/>
              </w:rPr>
              <w:t>51</w:t>
            </w:r>
          </w:p>
        </w:tc>
        <w:tc>
          <w:tcPr>
            <w:tcW w:w="1194" w:type="dxa"/>
            <w:vAlign w:val="center"/>
          </w:tcPr>
          <w:p w14:paraId="34F6D2F7" w14:textId="1E41758E" w:rsidR="001F1DB0" w:rsidRDefault="001F1DB0" w:rsidP="001F1DB0">
            <w:pPr>
              <w:spacing w:line="260" w:lineRule="exact"/>
              <w:rPr>
                <w:sz w:val="18"/>
                <w:szCs w:val="18"/>
              </w:rPr>
            </w:pPr>
            <w:r>
              <w:rPr>
                <w:rFonts w:hint="eastAsia"/>
                <w:sz w:val="18"/>
                <w:szCs w:val="18"/>
              </w:rPr>
              <w:t>令和2</w:t>
            </w:r>
            <w:r>
              <w:rPr>
                <w:sz w:val="18"/>
                <w:szCs w:val="18"/>
              </w:rPr>
              <w:t>0</w:t>
            </w:r>
            <w:r>
              <w:rPr>
                <w:rFonts w:hint="eastAsia"/>
                <w:sz w:val="18"/>
                <w:szCs w:val="18"/>
              </w:rPr>
              <w:t>年</w:t>
            </w:r>
          </w:p>
          <w:p w14:paraId="6CEF5C7C" w14:textId="3992480C" w:rsidR="001F1DB0" w:rsidRPr="005849FA" w:rsidRDefault="001F1DB0" w:rsidP="001F1DB0">
            <w:pPr>
              <w:spacing w:line="260" w:lineRule="exact"/>
              <w:rPr>
                <w:sz w:val="18"/>
                <w:szCs w:val="18"/>
              </w:rPr>
            </w:pPr>
            <w:r>
              <w:rPr>
                <w:rFonts w:hint="eastAsia"/>
                <w:sz w:val="18"/>
                <w:szCs w:val="18"/>
              </w:rPr>
              <w:t>10月～12月</w:t>
            </w:r>
          </w:p>
        </w:tc>
        <w:tc>
          <w:tcPr>
            <w:tcW w:w="1280" w:type="dxa"/>
            <w:vAlign w:val="center"/>
          </w:tcPr>
          <w:p w14:paraId="35BBE0BB" w14:textId="77777777" w:rsidR="001F1DB0" w:rsidRPr="00562384" w:rsidRDefault="001F1DB0" w:rsidP="001F1DB0">
            <w:pPr>
              <w:spacing w:line="260" w:lineRule="exact"/>
              <w:jc w:val="center"/>
              <w:rPr>
                <w:sz w:val="18"/>
                <w:szCs w:val="18"/>
              </w:rPr>
            </w:pPr>
          </w:p>
        </w:tc>
        <w:tc>
          <w:tcPr>
            <w:tcW w:w="1280" w:type="dxa"/>
            <w:vAlign w:val="center"/>
          </w:tcPr>
          <w:p w14:paraId="03A93E21" w14:textId="77777777" w:rsidR="001F1DB0" w:rsidRPr="00562384" w:rsidRDefault="001F1DB0" w:rsidP="001F1DB0">
            <w:pPr>
              <w:spacing w:line="260" w:lineRule="exact"/>
              <w:jc w:val="center"/>
              <w:rPr>
                <w:sz w:val="18"/>
                <w:szCs w:val="18"/>
              </w:rPr>
            </w:pPr>
          </w:p>
        </w:tc>
        <w:tc>
          <w:tcPr>
            <w:tcW w:w="1265" w:type="dxa"/>
            <w:vAlign w:val="center"/>
          </w:tcPr>
          <w:p w14:paraId="0EC12373" w14:textId="77777777" w:rsidR="001F1DB0" w:rsidRPr="00562384" w:rsidRDefault="001F1DB0" w:rsidP="001F1DB0">
            <w:pPr>
              <w:spacing w:line="260" w:lineRule="exact"/>
              <w:jc w:val="center"/>
              <w:rPr>
                <w:sz w:val="18"/>
                <w:szCs w:val="18"/>
              </w:rPr>
            </w:pPr>
          </w:p>
        </w:tc>
        <w:tc>
          <w:tcPr>
            <w:tcW w:w="1661" w:type="dxa"/>
            <w:vAlign w:val="center"/>
          </w:tcPr>
          <w:p w14:paraId="2279B3BE" w14:textId="77777777" w:rsidR="001F1DB0" w:rsidRPr="00562384" w:rsidRDefault="001F1DB0" w:rsidP="001F1DB0">
            <w:pPr>
              <w:spacing w:line="260" w:lineRule="exact"/>
              <w:jc w:val="center"/>
              <w:rPr>
                <w:sz w:val="18"/>
                <w:szCs w:val="18"/>
              </w:rPr>
            </w:pPr>
          </w:p>
        </w:tc>
        <w:tc>
          <w:tcPr>
            <w:tcW w:w="1676" w:type="dxa"/>
            <w:vAlign w:val="center"/>
          </w:tcPr>
          <w:p w14:paraId="31F14602" w14:textId="77777777" w:rsidR="001F1DB0" w:rsidRPr="00562384" w:rsidRDefault="001F1DB0" w:rsidP="001F1DB0">
            <w:pPr>
              <w:spacing w:line="260" w:lineRule="exact"/>
              <w:jc w:val="center"/>
              <w:rPr>
                <w:sz w:val="18"/>
                <w:szCs w:val="18"/>
              </w:rPr>
            </w:pPr>
          </w:p>
        </w:tc>
      </w:tr>
      <w:tr w:rsidR="001F1DB0" w:rsidRPr="00562384" w14:paraId="2E138B02" w14:textId="77777777" w:rsidTr="005352CA">
        <w:tc>
          <w:tcPr>
            <w:tcW w:w="421" w:type="dxa"/>
            <w:vAlign w:val="center"/>
          </w:tcPr>
          <w:p w14:paraId="71ABA75D" w14:textId="7426B8B3" w:rsidR="001F1DB0" w:rsidRDefault="001F1DB0" w:rsidP="001F1DB0">
            <w:pPr>
              <w:spacing w:line="260" w:lineRule="exact"/>
              <w:jc w:val="center"/>
              <w:rPr>
                <w:sz w:val="18"/>
                <w:szCs w:val="18"/>
              </w:rPr>
            </w:pPr>
            <w:r>
              <w:rPr>
                <w:rFonts w:hint="eastAsia"/>
                <w:sz w:val="18"/>
                <w:szCs w:val="18"/>
              </w:rPr>
              <w:t>52</w:t>
            </w:r>
          </w:p>
        </w:tc>
        <w:tc>
          <w:tcPr>
            <w:tcW w:w="1194" w:type="dxa"/>
            <w:vAlign w:val="center"/>
          </w:tcPr>
          <w:p w14:paraId="59D4E120" w14:textId="0EB00537" w:rsidR="001F1DB0" w:rsidRDefault="001F1DB0" w:rsidP="001F1DB0">
            <w:pPr>
              <w:spacing w:line="260" w:lineRule="exact"/>
              <w:rPr>
                <w:sz w:val="18"/>
                <w:szCs w:val="18"/>
              </w:rPr>
            </w:pPr>
            <w:r>
              <w:rPr>
                <w:rFonts w:hint="eastAsia"/>
                <w:sz w:val="18"/>
                <w:szCs w:val="18"/>
              </w:rPr>
              <w:t>令和2</w:t>
            </w:r>
            <w:r>
              <w:rPr>
                <w:sz w:val="18"/>
                <w:szCs w:val="18"/>
              </w:rPr>
              <w:t>1</w:t>
            </w:r>
            <w:r>
              <w:rPr>
                <w:rFonts w:hint="eastAsia"/>
                <w:sz w:val="18"/>
                <w:szCs w:val="18"/>
              </w:rPr>
              <w:t>年</w:t>
            </w:r>
          </w:p>
          <w:p w14:paraId="0727A66B" w14:textId="3D2B55D2" w:rsidR="001F1DB0" w:rsidRPr="005849FA" w:rsidRDefault="001F1DB0" w:rsidP="001F1DB0">
            <w:pPr>
              <w:spacing w:line="260" w:lineRule="exact"/>
              <w:rPr>
                <w:sz w:val="18"/>
                <w:szCs w:val="18"/>
              </w:rPr>
            </w:pPr>
            <w:r>
              <w:rPr>
                <w:rFonts w:hint="eastAsia"/>
                <w:sz w:val="18"/>
                <w:szCs w:val="18"/>
              </w:rPr>
              <w:t>1月～3月</w:t>
            </w:r>
          </w:p>
        </w:tc>
        <w:tc>
          <w:tcPr>
            <w:tcW w:w="1280" w:type="dxa"/>
            <w:vAlign w:val="center"/>
          </w:tcPr>
          <w:p w14:paraId="17281045" w14:textId="77777777" w:rsidR="001F1DB0" w:rsidRPr="00562384" w:rsidRDefault="001F1DB0" w:rsidP="001F1DB0">
            <w:pPr>
              <w:spacing w:line="260" w:lineRule="exact"/>
              <w:jc w:val="center"/>
              <w:rPr>
                <w:sz w:val="18"/>
                <w:szCs w:val="18"/>
              </w:rPr>
            </w:pPr>
          </w:p>
        </w:tc>
        <w:tc>
          <w:tcPr>
            <w:tcW w:w="1280" w:type="dxa"/>
            <w:vAlign w:val="center"/>
          </w:tcPr>
          <w:p w14:paraId="7704DFC9" w14:textId="77777777" w:rsidR="001F1DB0" w:rsidRPr="00562384" w:rsidRDefault="001F1DB0" w:rsidP="001F1DB0">
            <w:pPr>
              <w:spacing w:line="260" w:lineRule="exact"/>
              <w:jc w:val="center"/>
              <w:rPr>
                <w:sz w:val="18"/>
                <w:szCs w:val="18"/>
              </w:rPr>
            </w:pPr>
          </w:p>
        </w:tc>
        <w:tc>
          <w:tcPr>
            <w:tcW w:w="1265" w:type="dxa"/>
            <w:vAlign w:val="center"/>
          </w:tcPr>
          <w:p w14:paraId="110A0F1E" w14:textId="77777777" w:rsidR="001F1DB0" w:rsidRPr="00562384" w:rsidRDefault="001F1DB0" w:rsidP="001F1DB0">
            <w:pPr>
              <w:spacing w:line="260" w:lineRule="exact"/>
              <w:jc w:val="center"/>
              <w:rPr>
                <w:sz w:val="18"/>
                <w:szCs w:val="18"/>
              </w:rPr>
            </w:pPr>
          </w:p>
        </w:tc>
        <w:tc>
          <w:tcPr>
            <w:tcW w:w="1661" w:type="dxa"/>
            <w:vAlign w:val="center"/>
          </w:tcPr>
          <w:p w14:paraId="49F2B75B" w14:textId="77777777" w:rsidR="001F1DB0" w:rsidRPr="00562384" w:rsidRDefault="001F1DB0" w:rsidP="001F1DB0">
            <w:pPr>
              <w:spacing w:line="260" w:lineRule="exact"/>
              <w:jc w:val="center"/>
              <w:rPr>
                <w:sz w:val="18"/>
                <w:szCs w:val="18"/>
              </w:rPr>
            </w:pPr>
          </w:p>
        </w:tc>
        <w:tc>
          <w:tcPr>
            <w:tcW w:w="1676" w:type="dxa"/>
            <w:vAlign w:val="center"/>
          </w:tcPr>
          <w:p w14:paraId="7F710681" w14:textId="77777777" w:rsidR="001F1DB0" w:rsidRPr="00562384" w:rsidRDefault="001F1DB0" w:rsidP="001F1DB0">
            <w:pPr>
              <w:spacing w:line="260" w:lineRule="exact"/>
              <w:jc w:val="center"/>
              <w:rPr>
                <w:sz w:val="18"/>
                <w:szCs w:val="18"/>
              </w:rPr>
            </w:pPr>
          </w:p>
        </w:tc>
      </w:tr>
      <w:tr w:rsidR="001F1DB0" w:rsidRPr="00562384" w14:paraId="6C51FC51" w14:textId="77777777" w:rsidTr="005352CA">
        <w:tc>
          <w:tcPr>
            <w:tcW w:w="421" w:type="dxa"/>
            <w:vAlign w:val="center"/>
          </w:tcPr>
          <w:p w14:paraId="3EC8A737" w14:textId="0C8893C8" w:rsidR="001F1DB0" w:rsidRDefault="001F1DB0" w:rsidP="001F1DB0">
            <w:pPr>
              <w:spacing w:line="260" w:lineRule="exact"/>
              <w:jc w:val="center"/>
              <w:rPr>
                <w:sz w:val="18"/>
                <w:szCs w:val="18"/>
              </w:rPr>
            </w:pPr>
            <w:r>
              <w:rPr>
                <w:rFonts w:hint="eastAsia"/>
                <w:sz w:val="18"/>
                <w:szCs w:val="18"/>
              </w:rPr>
              <w:t>53</w:t>
            </w:r>
          </w:p>
        </w:tc>
        <w:tc>
          <w:tcPr>
            <w:tcW w:w="1194" w:type="dxa"/>
            <w:vAlign w:val="center"/>
          </w:tcPr>
          <w:p w14:paraId="713EC10D" w14:textId="73AEB6FE" w:rsidR="001F1DB0" w:rsidRDefault="001F1DB0" w:rsidP="001F1DB0">
            <w:pPr>
              <w:spacing w:line="260" w:lineRule="exact"/>
              <w:rPr>
                <w:sz w:val="18"/>
                <w:szCs w:val="18"/>
              </w:rPr>
            </w:pPr>
            <w:r>
              <w:rPr>
                <w:rFonts w:hint="eastAsia"/>
                <w:sz w:val="18"/>
                <w:szCs w:val="18"/>
              </w:rPr>
              <w:t>令和2</w:t>
            </w:r>
            <w:r>
              <w:rPr>
                <w:sz w:val="18"/>
                <w:szCs w:val="18"/>
              </w:rPr>
              <w:t>1</w:t>
            </w:r>
            <w:r>
              <w:rPr>
                <w:rFonts w:hint="eastAsia"/>
                <w:sz w:val="18"/>
                <w:szCs w:val="18"/>
              </w:rPr>
              <w:t>年</w:t>
            </w:r>
          </w:p>
          <w:p w14:paraId="19D6B252" w14:textId="6F07A0CD" w:rsidR="001F1DB0" w:rsidRPr="005849FA" w:rsidRDefault="001F1DB0" w:rsidP="001F1DB0">
            <w:pPr>
              <w:spacing w:line="260" w:lineRule="exact"/>
              <w:rPr>
                <w:sz w:val="18"/>
                <w:szCs w:val="18"/>
              </w:rPr>
            </w:pPr>
            <w:r>
              <w:rPr>
                <w:rFonts w:hint="eastAsia"/>
                <w:sz w:val="18"/>
                <w:szCs w:val="18"/>
              </w:rPr>
              <w:t>4月～6月</w:t>
            </w:r>
          </w:p>
        </w:tc>
        <w:tc>
          <w:tcPr>
            <w:tcW w:w="1280" w:type="dxa"/>
            <w:vAlign w:val="center"/>
          </w:tcPr>
          <w:p w14:paraId="5C83A3E4" w14:textId="77777777" w:rsidR="001F1DB0" w:rsidRPr="00562384" w:rsidRDefault="001F1DB0" w:rsidP="001F1DB0">
            <w:pPr>
              <w:spacing w:line="260" w:lineRule="exact"/>
              <w:jc w:val="center"/>
              <w:rPr>
                <w:sz w:val="18"/>
                <w:szCs w:val="18"/>
              </w:rPr>
            </w:pPr>
          </w:p>
        </w:tc>
        <w:tc>
          <w:tcPr>
            <w:tcW w:w="1280" w:type="dxa"/>
            <w:vAlign w:val="center"/>
          </w:tcPr>
          <w:p w14:paraId="41335332" w14:textId="77777777" w:rsidR="001F1DB0" w:rsidRPr="00562384" w:rsidRDefault="001F1DB0" w:rsidP="001F1DB0">
            <w:pPr>
              <w:spacing w:line="260" w:lineRule="exact"/>
              <w:jc w:val="center"/>
              <w:rPr>
                <w:sz w:val="18"/>
                <w:szCs w:val="18"/>
              </w:rPr>
            </w:pPr>
          </w:p>
        </w:tc>
        <w:tc>
          <w:tcPr>
            <w:tcW w:w="1265" w:type="dxa"/>
            <w:vAlign w:val="center"/>
          </w:tcPr>
          <w:p w14:paraId="690B782F" w14:textId="77777777" w:rsidR="001F1DB0" w:rsidRPr="00562384" w:rsidRDefault="001F1DB0" w:rsidP="001F1DB0">
            <w:pPr>
              <w:spacing w:line="260" w:lineRule="exact"/>
              <w:jc w:val="center"/>
              <w:rPr>
                <w:sz w:val="18"/>
                <w:szCs w:val="18"/>
              </w:rPr>
            </w:pPr>
          </w:p>
        </w:tc>
        <w:tc>
          <w:tcPr>
            <w:tcW w:w="1661" w:type="dxa"/>
            <w:vAlign w:val="center"/>
          </w:tcPr>
          <w:p w14:paraId="780E86CD" w14:textId="77777777" w:rsidR="001F1DB0" w:rsidRPr="00562384" w:rsidRDefault="001F1DB0" w:rsidP="001F1DB0">
            <w:pPr>
              <w:spacing w:line="260" w:lineRule="exact"/>
              <w:jc w:val="center"/>
              <w:rPr>
                <w:sz w:val="18"/>
                <w:szCs w:val="18"/>
              </w:rPr>
            </w:pPr>
          </w:p>
        </w:tc>
        <w:tc>
          <w:tcPr>
            <w:tcW w:w="1676" w:type="dxa"/>
            <w:vAlign w:val="center"/>
          </w:tcPr>
          <w:p w14:paraId="60565D9B" w14:textId="77777777" w:rsidR="001F1DB0" w:rsidRPr="00562384" w:rsidRDefault="001F1DB0" w:rsidP="001F1DB0">
            <w:pPr>
              <w:spacing w:line="260" w:lineRule="exact"/>
              <w:jc w:val="center"/>
              <w:rPr>
                <w:sz w:val="18"/>
                <w:szCs w:val="18"/>
              </w:rPr>
            </w:pPr>
          </w:p>
        </w:tc>
      </w:tr>
      <w:tr w:rsidR="001F1DB0" w:rsidRPr="00562384" w14:paraId="5BD93F96" w14:textId="77777777" w:rsidTr="005352CA">
        <w:tc>
          <w:tcPr>
            <w:tcW w:w="421" w:type="dxa"/>
            <w:vAlign w:val="center"/>
          </w:tcPr>
          <w:p w14:paraId="204996AE" w14:textId="6E9A10BB" w:rsidR="001F1DB0" w:rsidRDefault="001F1DB0" w:rsidP="001F1DB0">
            <w:pPr>
              <w:spacing w:line="260" w:lineRule="exact"/>
              <w:jc w:val="center"/>
              <w:rPr>
                <w:sz w:val="18"/>
                <w:szCs w:val="18"/>
              </w:rPr>
            </w:pPr>
            <w:r>
              <w:rPr>
                <w:rFonts w:hint="eastAsia"/>
                <w:sz w:val="18"/>
                <w:szCs w:val="18"/>
              </w:rPr>
              <w:t>54</w:t>
            </w:r>
          </w:p>
        </w:tc>
        <w:tc>
          <w:tcPr>
            <w:tcW w:w="1194" w:type="dxa"/>
            <w:vAlign w:val="center"/>
          </w:tcPr>
          <w:p w14:paraId="4E20DE35" w14:textId="001FF650" w:rsidR="001F1DB0" w:rsidRDefault="001F1DB0" w:rsidP="001F1DB0">
            <w:pPr>
              <w:spacing w:line="260" w:lineRule="exact"/>
              <w:rPr>
                <w:sz w:val="18"/>
                <w:szCs w:val="18"/>
              </w:rPr>
            </w:pPr>
            <w:r>
              <w:rPr>
                <w:rFonts w:hint="eastAsia"/>
                <w:sz w:val="18"/>
                <w:szCs w:val="18"/>
              </w:rPr>
              <w:t>令和2</w:t>
            </w:r>
            <w:r>
              <w:rPr>
                <w:sz w:val="18"/>
                <w:szCs w:val="18"/>
              </w:rPr>
              <w:t>1</w:t>
            </w:r>
            <w:r>
              <w:rPr>
                <w:rFonts w:hint="eastAsia"/>
                <w:sz w:val="18"/>
                <w:szCs w:val="18"/>
              </w:rPr>
              <w:t>年</w:t>
            </w:r>
          </w:p>
          <w:p w14:paraId="52E6516F" w14:textId="092A366D" w:rsidR="001F1DB0" w:rsidRPr="005849FA" w:rsidRDefault="001F1DB0" w:rsidP="001F1DB0">
            <w:pPr>
              <w:spacing w:line="260" w:lineRule="exact"/>
              <w:rPr>
                <w:sz w:val="18"/>
                <w:szCs w:val="18"/>
              </w:rPr>
            </w:pPr>
            <w:r>
              <w:rPr>
                <w:rFonts w:hint="eastAsia"/>
                <w:sz w:val="18"/>
                <w:szCs w:val="18"/>
              </w:rPr>
              <w:t>7月～9月</w:t>
            </w:r>
          </w:p>
        </w:tc>
        <w:tc>
          <w:tcPr>
            <w:tcW w:w="1280" w:type="dxa"/>
            <w:vAlign w:val="center"/>
          </w:tcPr>
          <w:p w14:paraId="68CEF201" w14:textId="77777777" w:rsidR="001F1DB0" w:rsidRPr="00562384" w:rsidRDefault="001F1DB0" w:rsidP="001F1DB0">
            <w:pPr>
              <w:spacing w:line="260" w:lineRule="exact"/>
              <w:jc w:val="center"/>
              <w:rPr>
                <w:sz w:val="18"/>
                <w:szCs w:val="18"/>
              </w:rPr>
            </w:pPr>
          </w:p>
        </w:tc>
        <w:tc>
          <w:tcPr>
            <w:tcW w:w="1280" w:type="dxa"/>
            <w:vAlign w:val="center"/>
          </w:tcPr>
          <w:p w14:paraId="6626F2AB" w14:textId="77777777" w:rsidR="001F1DB0" w:rsidRPr="00562384" w:rsidRDefault="001F1DB0" w:rsidP="001F1DB0">
            <w:pPr>
              <w:spacing w:line="260" w:lineRule="exact"/>
              <w:jc w:val="center"/>
              <w:rPr>
                <w:sz w:val="18"/>
                <w:szCs w:val="18"/>
              </w:rPr>
            </w:pPr>
          </w:p>
        </w:tc>
        <w:tc>
          <w:tcPr>
            <w:tcW w:w="1265" w:type="dxa"/>
            <w:vAlign w:val="center"/>
          </w:tcPr>
          <w:p w14:paraId="7F386FF2" w14:textId="77777777" w:rsidR="001F1DB0" w:rsidRPr="00562384" w:rsidRDefault="001F1DB0" w:rsidP="001F1DB0">
            <w:pPr>
              <w:spacing w:line="260" w:lineRule="exact"/>
              <w:jc w:val="center"/>
              <w:rPr>
                <w:sz w:val="18"/>
                <w:szCs w:val="18"/>
              </w:rPr>
            </w:pPr>
          </w:p>
        </w:tc>
        <w:tc>
          <w:tcPr>
            <w:tcW w:w="1661" w:type="dxa"/>
            <w:vAlign w:val="center"/>
          </w:tcPr>
          <w:p w14:paraId="332B9159" w14:textId="77777777" w:rsidR="001F1DB0" w:rsidRPr="00562384" w:rsidRDefault="001F1DB0" w:rsidP="001F1DB0">
            <w:pPr>
              <w:spacing w:line="260" w:lineRule="exact"/>
              <w:jc w:val="center"/>
              <w:rPr>
                <w:sz w:val="18"/>
                <w:szCs w:val="18"/>
              </w:rPr>
            </w:pPr>
          </w:p>
        </w:tc>
        <w:tc>
          <w:tcPr>
            <w:tcW w:w="1676" w:type="dxa"/>
            <w:vAlign w:val="center"/>
          </w:tcPr>
          <w:p w14:paraId="2973D5AE" w14:textId="77777777" w:rsidR="001F1DB0" w:rsidRPr="00562384" w:rsidRDefault="001F1DB0" w:rsidP="001F1DB0">
            <w:pPr>
              <w:spacing w:line="260" w:lineRule="exact"/>
              <w:jc w:val="center"/>
              <w:rPr>
                <w:sz w:val="18"/>
                <w:szCs w:val="18"/>
              </w:rPr>
            </w:pPr>
          </w:p>
        </w:tc>
      </w:tr>
      <w:tr w:rsidR="001F1DB0" w:rsidRPr="00562384" w14:paraId="4E2B016B" w14:textId="77777777" w:rsidTr="005352CA">
        <w:tc>
          <w:tcPr>
            <w:tcW w:w="421" w:type="dxa"/>
            <w:vAlign w:val="center"/>
          </w:tcPr>
          <w:p w14:paraId="3869535B" w14:textId="2780D52A" w:rsidR="001F1DB0" w:rsidRDefault="001F1DB0" w:rsidP="001F1DB0">
            <w:pPr>
              <w:spacing w:line="260" w:lineRule="exact"/>
              <w:jc w:val="center"/>
              <w:rPr>
                <w:sz w:val="18"/>
                <w:szCs w:val="18"/>
              </w:rPr>
            </w:pPr>
            <w:r>
              <w:rPr>
                <w:rFonts w:hint="eastAsia"/>
                <w:sz w:val="18"/>
                <w:szCs w:val="18"/>
              </w:rPr>
              <w:t>55</w:t>
            </w:r>
          </w:p>
        </w:tc>
        <w:tc>
          <w:tcPr>
            <w:tcW w:w="1194" w:type="dxa"/>
            <w:vAlign w:val="center"/>
          </w:tcPr>
          <w:p w14:paraId="6B6EAE4B" w14:textId="79E23849" w:rsidR="001F1DB0" w:rsidRDefault="001F1DB0" w:rsidP="001F1DB0">
            <w:pPr>
              <w:spacing w:line="260" w:lineRule="exact"/>
              <w:rPr>
                <w:sz w:val="18"/>
                <w:szCs w:val="18"/>
              </w:rPr>
            </w:pPr>
            <w:r>
              <w:rPr>
                <w:rFonts w:hint="eastAsia"/>
                <w:sz w:val="18"/>
                <w:szCs w:val="18"/>
              </w:rPr>
              <w:t>令和2</w:t>
            </w:r>
            <w:r>
              <w:rPr>
                <w:sz w:val="18"/>
                <w:szCs w:val="18"/>
              </w:rPr>
              <w:t>1</w:t>
            </w:r>
            <w:r>
              <w:rPr>
                <w:rFonts w:hint="eastAsia"/>
                <w:sz w:val="18"/>
                <w:szCs w:val="18"/>
              </w:rPr>
              <w:t>年</w:t>
            </w:r>
          </w:p>
          <w:p w14:paraId="5A9472B8" w14:textId="67041D61" w:rsidR="001F1DB0" w:rsidRPr="005849FA" w:rsidRDefault="001F1DB0" w:rsidP="001F1DB0">
            <w:pPr>
              <w:spacing w:line="260" w:lineRule="exact"/>
              <w:rPr>
                <w:sz w:val="18"/>
                <w:szCs w:val="18"/>
              </w:rPr>
            </w:pPr>
            <w:r>
              <w:rPr>
                <w:rFonts w:hint="eastAsia"/>
                <w:sz w:val="18"/>
                <w:szCs w:val="18"/>
              </w:rPr>
              <w:t>10月～12月</w:t>
            </w:r>
          </w:p>
        </w:tc>
        <w:tc>
          <w:tcPr>
            <w:tcW w:w="1280" w:type="dxa"/>
            <w:vAlign w:val="center"/>
          </w:tcPr>
          <w:p w14:paraId="0C01E419" w14:textId="77777777" w:rsidR="001F1DB0" w:rsidRPr="00562384" w:rsidRDefault="001F1DB0" w:rsidP="001F1DB0">
            <w:pPr>
              <w:spacing w:line="260" w:lineRule="exact"/>
              <w:jc w:val="center"/>
              <w:rPr>
                <w:sz w:val="18"/>
                <w:szCs w:val="18"/>
              </w:rPr>
            </w:pPr>
          </w:p>
        </w:tc>
        <w:tc>
          <w:tcPr>
            <w:tcW w:w="1280" w:type="dxa"/>
            <w:vAlign w:val="center"/>
          </w:tcPr>
          <w:p w14:paraId="3F985219" w14:textId="77777777" w:rsidR="001F1DB0" w:rsidRPr="00562384" w:rsidRDefault="001F1DB0" w:rsidP="001F1DB0">
            <w:pPr>
              <w:spacing w:line="260" w:lineRule="exact"/>
              <w:jc w:val="center"/>
              <w:rPr>
                <w:sz w:val="18"/>
                <w:szCs w:val="18"/>
              </w:rPr>
            </w:pPr>
          </w:p>
        </w:tc>
        <w:tc>
          <w:tcPr>
            <w:tcW w:w="1265" w:type="dxa"/>
            <w:vAlign w:val="center"/>
          </w:tcPr>
          <w:p w14:paraId="519259B4" w14:textId="77777777" w:rsidR="001F1DB0" w:rsidRPr="00562384" w:rsidRDefault="001F1DB0" w:rsidP="001F1DB0">
            <w:pPr>
              <w:spacing w:line="260" w:lineRule="exact"/>
              <w:jc w:val="center"/>
              <w:rPr>
                <w:sz w:val="18"/>
                <w:szCs w:val="18"/>
              </w:rPr>
            </w:pPr>
          </w:p>
        </w:tc>
        <w:tc>
          <w:tcPr>
            <w:tcW w:w="1661" w:type="dxa"/>
            <w:vAlign w:val="center"/>
          </w:tcPr>
          <w:p w14:paraId="7688394F" w14:textId="77777777" w:rsidR="001F1DB0" w:rsidRPr="00562384" w:rsidRDefault="001F1DB0" w:rsidP="001F1DB0">
            <w:pPr>
              <w:spacing w:line="260" w:lineRule="exact"/>
              <w:jc w:val="center"/>
              <w:rPr>
                <w:sz w:val="18"/>
                <w:szCs w:val="18"/>
              </w:rPr>
            </w:pPr>
          </w:p>
        </w:tc>
        <w:tc>
          <w:tcPr>
            <w:tcW w:w="1676" w:type="dxa"/>
            <w:vAlign w:val="center"/>
          </w:tcPr>
          <w:p w14:paraId="630B939E" w14:textId="77777777" w:rsidR="001F1DB0" w:rsidRPr="00562384" w:rsidRDefault="001F1DB0" w:rsidP="001F1DB0">
            <w:pPr>
              <w:spacing w:line="260" w:lineRule="exact"/>
              <w:jc w:val="center"/>
              <w:rPr>
                <w:sz w:val="18"/>
                <w:szCs w:val="18"/>
              </w:rPr>
            </w:pPr>
          </w:p>
        </w:tc>
      </w:tr>
      <w:tr w:rsidR="001F1DB0" w:rsidRPr="00562384" w14:paraId="3BA181BD" w14:textId="77777777" w:rsidTr="005352CA">
        <w:tc>
          <w:tcPr>
            <w:tcW w:w="421" w:type="dxa"/>
            <w:vAlign w:val="center"/>
          </w:tcPr>
          <w:p w14:paraId="62E24AB9" w14:textId="147E7039" w:rsidR="001F1DB0" w:rsidRDefault="001F1DB0" w:rsidP="001F1DB0">
            <w:pPr>
              <w:spacing w:line="260" w:lineRule="exact"/>
              <w:jc w:val="center"/>
              <w:rPr>
                <w:sz w:val="18"/>
                <w:szCs w:val="18"/>
              </w:rPr>
            </w:pPr>
            <w:r>
              <w:rPr>
                <w:rFonts w:hint="eastAsia"/>
                <w:sz w:val="18"/>
                <w:szCs w:val="18"/>
              </w:rPr>
              <w:t>56</w:t>
            </w:r>
          </w:p>
        </w:tc>
        <w:tc>
          <w:tcPr>
            <w:tcW w:w="1194" w:type="dxa"/>
            <w:vAlign w:val="center"/>
          </w:tcPr>
          <w:p w14:paraId="544C51C3" w14:textId="4D0FE016" w:rsidR="001F1DB0" w:rsidRDefault="001F1DB0" w:rsidP="001F1DB0">
            <w:pPr>
              <w:spacing w:line="260" w:lineRule="exact"/>
              <w:rPr>
                <w:sz w:val="18"/>
                <w:szCs w:val="18"/>
              </w:rPr>
            </w:pPr>
            <w:r>
              <w:rPr>
                <w:rFonts w:hint="eastAsia"/>
                <w:sz w:val="18"/>
                <w:szCs w:val="18"/>
              </w:rPr>
              <w:t>令和2</w:t>
            </w:r>
            <w:r>
              <w:rPr>
                <w:sz w:val="18"/>
                <w:szCs w:val="18"/>
              </w:rPr>
              <w:t>2</w:t>
            </w:r>
            <w:r>
              <w:rPr>
                <w:rFonts w:hint="eastAsia"/>
                <w:sz w:val="18"/>
                <w:szCs w:val="18"/>
              </w:rPr>
              <w:t>年</w:t>
            </w:r>
          </w:p>
          <w:p w14:paraId="6BBABEB3" w14:textId="24D12D37" w:rsidR="001F1DB0" w:rsidRPr="005849FA" w:rsidRDefault="001F1DB0" w:rsidP="001F1DB0">
            <w:pPr>
              <w:spacing w:line="260" w:lineRule="exact"/>
              <w:rPr>
                <w:sz w:val="18"/>
                <w:szCs w:val="18"/>
              </w:rPr>
            </w:pPr>
            <w:r>
              <w:rPr>
                <w:rFonts w:hint="eastAsia"/>
                <w:sz w:val="18"/>
                <w:szCs w:val="18"/>
              </w:rPr>
              <w:t>1月～3月</w:t>
            </w:r>
          </w:p>
        </w:tc>
        <w:tc>
          <w:tcPr>
            <w:tcW w:w="1280" w:type="dxa"/>
            <w:vAlign w:val="center"/>
          </w:tcPr>
          <w:p w14:paraId="7632B7F5" w14:textId="77777777" w:rsidR="001F1DB0" w:rsidRPr="00562384" w:rsidRDefault="001F1DB0" w:rsidP="001F1DB0">
            <w:pPr>
              <w:spacing w:line="260" w:lineRule="exact"/>
              <w:jc w:val="center"/>
              <w:rPr>
                <w:sz w:val="18"/>
                <w:szCs w:val="18"/>
              </w:rPr>
            </w:pPr>
          </w:p>
        </w:tc>
        <w:tc>
          <w:tcPr>
            <w:tcW w:w="1280" w:type="dxa"/>
            <w:vAlign w:val="center"/>
          </w:tcPr>
          <w:p w14:paraId="12C8379B" w14:textId="77777777" w:rsidR="001F1DB0" w:rsidRPr="00562384" w:rsidRDefault="001F1DB0" w:rsidP="001F1DB0">
            <w:pPr>
              <w:spacing w:line="260" w:lineRule="exact"/>
              <w:jc w:val="center"/>
              <w:rPr>
                <w:sz w:val="18"/>
                <w:szCs w:val="18"/>
              </w:rPr>
            </w:pPr>
          </w:p>
        </w:tc>
        <w:tc>
          <w:tcPr>
            <w:tcW w:w="1265" w:type="dxa"/>
            <w:vAlign w:val="center"/>
          </w:tcPr>
          <w:p w14:paraId="2609E3B1" w14:textId="77777777" w:rsidR="001F1DB0" w:rsidRPr="00562384" w:rsidRDefault="001F1DB0" w:rsidP="001F1DB0">
            <w:pPr>
              <w:spacing w:line="260" w:lineRule="exact"/>
              <w:jc w:val="center"/>
              <w:rPr>
                <w:sz w:val="18"/>
                <w:szCs w:val="18"/>
              </w:rPr>
            </w:pPr>
          </w:p>
        </w:tc>
        <w:tc>
          <w:tcPr>
            <w:tcW w:w="1661" w:type="dxa"/>
            <w:vAlign w:val="center"/>
          </w:tcPr>
          <w:p w14:paraId="6470C17C" w14:textId="77777777" w:rsidR="001F1DB0" w:rsidRPr="00562384" w:rsidRDefault="001F1DB0" w:rsidP="001F1DB0">
            <w:pPr>
              <w:spacing w:line="260" w:lineRule="exact"/>
              <w:jc w:val="center"/>
              <w:rPr>
                <w:sz w:val="18"/>
                <w:szCs w:val="18"/>
              </w:rPr>
            </w:pPr>
          </w:p>
        </w:tc>
        <w:tc>
          <w:tcPr>
            <w:tcW w:w="1676" w:type="dxa"/>
            <w:vAlign w:val="center"/>
          </w:tcPr>
          <w:p w14:paraId="54BB9720" w14:textId="77777777" w:rsidR="001F1DB0" w:rsidRPr="00562384" w:rsidRDefault="001F1DB0" w:rsidP="001F1DB0">
            <w:pPr>
              <w:spacing w:line="260" w:lineRule="exact"/>
              <w:jc w:val="center"/>
              <w:rPr>
                <w:sz w:val="18"/>
                <w:szCs w:val="18"/>
              </w:rPr>
            </w:pPr>
          </w:p>
        </w:tc>
      </w:tr>
      <w:tr w:rsidR="001F1DB0" w:rsidRPr="00562384" w14:paraId="72A8C328" w14:textId="77777777" w:rsidTr="005352CA">
        <w:tc>
          <w:tcPr>
            <w:tcW w:w="421" w:type="dxa"/>
            <w:vAlign w:val="center"/>
          </w:tcPr>
          <w:p w14:paraId="3DFB04B4" w14:textId="51A3E484" w:rsidR="001F1DB0" w:rsidRDefault="001F1DB0" w:rsidP="001F1DB0">
            <w:pPr>
              <w:spacing w:line="260" w:lineRule="exact"/>
              <w:jc w:val="center"/>
              <w:rPr>
                <w:sz w:val="18"/>
                <w:szCs w:val="18"/>
              </w:rPr>
            </w:pPr>
            <w:r>
              <w:rPr>
                <w:rFonts w:hint="eastAsia"/>
                <w:sz w:val="18"/>
                <w:szCs w:val="18"/>
              </w:rPr>
              <w:t>57</w:t>
            </w:r>
          </w:p>
        </w:tc>
        <w:tc>
          <w:tcPr>
            <w:tcW w:w="1194" w:type="dxa"/>
            <w:vAlign w:val="center"/>
          </w:tcPr>
          <w:p w14:paraId="4FE12B1C" w14:textId="1E251002" w:rsidR="001F1DB0" w:rsidRDefault="001F1DB0" w:rsidP="001F1DB0">
            <w:pPr>
              <w:spacing w:line="260" w:lineRule="exact"/>
              <w:rPr>
                <w:sz w:val="18"/>
                <w:szCs w:val="18"/>
              </w:rPr>
            </w:pPr>
            <w:r>
              <w:rPr>
                <w:rFonts w:hint="eastAsia"/>
                <w:sz w:val="18"/>
                <w:szCs w:val="18"/>
              </w:rPr>
              <w:t>令和2</w:t>
            </w:r>
            <w:r>
              <w:rPr>
                <w:sz w:val="18"/>
                <w:szCs w:val="18"/>
              </w:rPr>
              <w:t>2</w:t>
            </w:r>
            <w:r>
              <w:rPr>
                <w:rFonts w:hint="eastAsia"/>
                <w:sz w:val="18"/>
                <w:szCs w:val="18"/>
              </w:rPr>
              <w:t>年</w:t>
            </w:r>
          </w:p>
          <w:p w14:paraId="5AD8095F" w14:textId="68ADEFAD" w:rsidR="001F1DB0" w:rsidRPr="005849FA" w:rsidRDefault="001F1DB0" w:rsidP="001F1DB0">
            <w:pPr>
              <w:spacing w:line="260" w:lineRule="exact"/>
              <w:rPr>
                <w:sz w:val="18"/>
                <w:szCs w:val="18"/>
              </w:rPr>
            </w:pPr>
            <w:r>
              <w:rPr>
                <w:rFonts w:hint="eastAsia"/>
                <w:sz w:val="18"/>
                <w:szCs w:val="18"/>
              </w:rPr>
              <w:t>4月～6月</w:t>
            </w:r>
          </w:p>
        </w:tc>
        <w:tc>
          <w:tcPr>
            <w:tcW w:w="1280" w:type="dxa"/>
            <w:vAlign w:val="center"/>
          </w:tcPr>
          <w:p w14:paraId="2CEC5E20" w14:textId="77777777" w:rsidR="001F1DB0" w:rsidRPr="00562384" w:rsidRDefault="001F1DB0" w:rsidP="001F1DB0">
            <w:pPr>
              <w:spacing w:line="260" w:lineRule="exact"/>
              <w:jc w:val="center"/>
              <w:rPr>
                <w:sz w:val="18"/>
                <w:szCs w:val="18"/>
              </w:rPr>
            </w:pPr>
          </w:p>
        </w:tc>
        <w:tc>
          <w:tcPr>
            <w:tcW w:w="1280" w:type="dxa"/>
            <w:vAlign w:val="center"/>
          </w:tcPr>
          <w:p w14:paraId="02E3B896" w14:textId="77777777" w:rsidR="001F1DB0" w:rsidRPr="00562384" w:rsidRDefault="001F1DB0" w:rsidP="001F1DB0">
            <w:pPr>
              <w:spacing w:line="260" w:lineRule="exact"/>
              <w:jc w:val="center"/>
              <w:rPr>
                <w:sz w:val="18"/>
                <w:szCs w:val="18"/>
              </w:rPr>
            </w:pPr>
          </w:p>
        </w:tc>
        <w:tc>
          <w:tcPr>
            <w:tcW w:w="1265" w:type="dxa"/>
            <w:vAlign w:val="center"/>
          </w:tcPr>
          <w:p w14:paraId="752D067D" w14:textId="77777777" w:rsidR="001F1DB0" w:rsidRPr="00562384" w:rsidRDefault="001F1DB0" w:rsidP="001F1DB0">
            <w:pPr>
              <w:spacing w:line="260" w:lineRule="exact"/>
              <w:jc w:val="center"/>
              <w:rPr>
                <w:sz w:val="18"/>
                <w:szCs w:val="18"/>
              </w:rPr>
            </w:pPr>
          </w:p>
        </w:tc>
        <w:tc>
          <w:tcPr>
            <w:tcW w:w="1661" w:type="dxa"/>
            <w:vAlign w:val="center"/>
          </w:tcPr>
          <w:p w14:paraId="5B5EEBDC" w14:textId="77777777" w:rsidR="001F1DB0" w:rsidRPr="00562384" w:rsidRDefault="001F1DB0" w:rsidP="001F1DB0">
            <w:pPr>
              <w:spacing w:line="260" w:lineRule="exact"/>
              <w:jc w:val="center"/>
              <w:rPr>
                <w:sz w:val="18"/>
                <w:szCs w:val="18"/>
              </w:rPr>
            </w:pPr>
          </w:p>
        </w:tc>
        <w:tc>
          <w:tcPr>
            <w:tcW w:w="1676" w:type="dxa"/>
            <w:vAlign w:val="center"/>
          </w:tcPr>
          <w:p w14:paraId="638B50D4" w14:textId="77777777" w:rsidR="001F1DB0" w:rsidRPr="00562384" w:rsidRDefault="001F1DB0" w:rsidP="001F1DB0">
            <w:pPr>
              <w:spacing w:line="260" w:lineRule="exact"/>
              <w:jc w:val="center"/>
              <w:rPr>
                <w:sz w:val="18"/>
                <w:szCs w:val="18"/>
              </w:rPr>
            </w:pPr>
          </w:p>
        </w:tc>
      </w:tr>
      <w:tr w:rsidR="001F1DB0" w:rsidRPr="00562384" w14:paraId="6BFA4942" w14:textId="77777777" w:rsidTr="005352CA">
        <w:tc>
          <w:tcPr>
            <w:tcW w:w="421" w:type="dxa"/>
            <w:vAlign w:val="center"/>
          </w:tcPr>
          <w:p w14:paraId="4F53D62F" w14:textId="1782836F" w:rsidR="001F1DB0" w:rsidRDefault="001F1DB0" w:rsidP="001F1DB0">
            <w:pPr>
              <w:spacing w:line="260" w:lineRule="exact"/>
              <w:jc w:val="center"/>
              <w:rPr>
                <w:sz w:val="18"/>
                <w:szCs w:val="18"/>
              </w:rPr>
            </w:pPr>
            <w:r>
              <w:rPr>
                <w:rFonts w:hint="eastAsia"/>
                <w:sz w:val="18"/>
                <w:szCs w:val="18"/>
              </w:rPr>
              <w:t>58</w:t>
            </w:r>
          </w:p>
        </w:tc>
        <w:tc>
          <w:tcPr>
            <w:tcW w:w="1194" w:type="dxa"/>
            <w:vAlign w:val="center"/>
          </w:tcPr>
          <w:p w14:paraId="118CF37A" w14:textId="1EA9AFE9" w:rsidR="001F1DB0" w:rsidRDefault="001F1DB0" w:rsidP="001F1DB0">
            <w:pPr>
              <w:spacing w:line="260" w:lineRule="exact"/>
              <w:rPr>
                <w:sz w:val="18"/>
                <w:szCs w:val="18"/>
              </w:rPr>
            </w:pPr>
            <w:r>
              <w:rPr>
                <w:rFonts w:hint="eastAsia"/>
                <w:sz w:val="18"/>
                <w:szCs w:val="18"/>
              </w:rPr>
              <w:t>令和2</w:t>
            </w:r>
            <w:r>
              <w:rPr>
                <w:sz w:val="18"/>
                <w:szCs w:val="18"/>
              </w:rPr>
              <w:t>2</w:t>
            </w:r>
            <w:r>
              <w:rPr>
                <w:rFonts w:hint="eastAsia"/>
                <w:sz w:val="18"/>
                <w:szCs w:val="18"/>
              </w:rPr>
              <w:t>年</w:t>
            </w:r>
          </w:p>
          <w:p w14:paraId="3C6084B3" w14:textId="08A4797E" w:rsidR="001F1DB0" w:rsidRPr="005849FA" w:rsidRDefault="001F1DB0" w:rsidP="001F1DB0">
            <w:pPr>
              <w:spacing w:line="260" w:lineRule="exact"/>
              <w:rPr>
                <w:sz w:val="18"/>
                <w:szCs w:val="18"/>
              </w:rPr>
            </w:pPr>
            <w:r>
              <w:rPr>
                <w:rFonts w:hint="eastAsia"/>
                <w:sz w:val="18"/>
                <w:szCs w:val="18"/>
              </w:rPr>
              <w:t>7月～9月</w:t>
            </w:r>
          </w:p>
        </w:tc>
        <w:tc>
          <w:tcPr>
            <w:tcW w:w="1280" w:type="dxa"/>
            <w:vAlign w:val="center"/>
          </w:tcPr>
          <w:p w14:paraId="5DCF9361" w14:textId="77777777" w:rsidR="001F1DB0" w:rsidRPr="00562384" w:rsidRDefault="001F1DB0" w:rsidP="001F1DB0">
            <w:pPr>
              <w:spacing w:line="260" w:lineRule="exact"/>
              <w:jc w:val="center"/>
              <w:rPr>
                <w:sz w:val="18"/>
                <w:szCs w:val="18"/>
              </w:rPr>
            </w:pPr>
          </w:p>
        </w:tc>
        <w:tc>
          <w:tcPr>
            <w:tcW w:w="1280" w:type="dxa"/>
            <w:vAlign w:val="center"/>
          </w:tcPr>
          <w:p w14:paraId="7F55CD98" w14:textId="77777777" w:rsidR="001F1DB0" w:rsidRPr="00562384" w:rsidRDefault="001F1DB0" w:rsidP="001F1DB0">
            <w:pPr>
              <w:spacing w:line="260" w:lineRule="exact"/>
              <w:jc w:val="center"/>
              <w:rPr>
                <w:sz w:val="18"/>
                <w:szCs w:val="18"/>
              </w:rPr>
            </w:pPr>
          </w:p>
        </w:tc>
        <w:tc>
          <w:tcPr>
            <w:tcW w:w="1265" w:type="dxa"/>
            <w:vAlign w:val="center"/>
          </w:tcPr>
          <w:p w14:paraId="19BD4CDD" w14:textId="77777777" w:rsidR="001F1DB0" w:rsidRPr="00562384" w:rsidRDefault="001F1DB0" w:rsidP="001F1DB0">
            <w:pPr>
              <w:spacing w:line="260" w:lineRule="exact"/>
              <w:jc w:val="center"/>
              <w:rPr>
                <w:sz w:val="18"/>
                <w:szCs w:val="18"/>
              </w:rPr>
            </w:pPr>
          </w:p>
        </w:tc>
        <w:tc>
          <w:tcPr>
            <w:tcW w:w="1661" w:type="dxa"/>
            <w:vAlign w:val="center"/>
          </w:tcPr>
          <w:p w14:paraId="0E3A6B84" w14:textId="77777777" w:rsidR="001F1DB0" w:rsidRPr="00562384" w:rsidRDefault="001F1DB0" w:rsidP="001F1DB0">
            <w:pPr>
              <w:spacing w:line="260" w:lineRule="exact"/>
              <w:jc w:val="center"/>
              <w:rPr>
                <w:sz w:val="18"/>
                <w:szCs w:val="18"/>
              </w:rPr>
            </w:pPr>
          </w:p>
        </w:tc>
        <w:tc>
          <w:tcPr>
            <w:tcW w:w="1676" w:type="dxa"/>
            <w:vAlign w:val="center"/>
          </w:tcPr>
          <w:p w14:paraId="723B6764" w14:textId="77777777" w:rsidR="001F1DB0" w:rsidRPr="00562384" w:rsidRDefault="001F1DB0" w:rsidP="001F1DB0">
            <w:pPr>
              <w:spacing w:line="260" w:lineRule="exact"/>
              <w:jc w:val="center"/>
              <w:rPr>
                <w:sz w:val="18"/>
                <w:szCs w:val="18"/>
              </w:rPr>
            </w:pPr>
          </w:p>
        </w:tc>
      </w:tr>
      <w:tr w:rsidR="001F1DB0" w:rsidRPr="00562384" w14:paraId="31DA7324" w14:textId="77777777" w:rsidTr="005352CA">
        <w:tc>
          <w:tcPr>
            <w:tcW w:w="421" w:type="dxa"/>
            <w:vAlign w:val="center"/>
          </w:tcPr>
          <w:p w14:paraId="7BD95266" w14:textId="04F8E6E2" w:rsidR="001F1DB0" w:rsidRDefault="001F1DB0" w:rsidP="001F1DB0">
            <w:pPr>
              <w:spacing w:line="260" w:lineRule="exact"/>
              <w:jc w:val="center"/>
              <w:rPr>
                <w:sz w:val="18"/>
                <w:szCs w:val="18"/>
              </w:rPr>
            </w:pPr>
            <w:r>
              <w:rPr>
                <w:rFonts w:hint="eastAsia"/>
                <w:sz w:val="18"/>
                <w:szCs w:val="18"/>
              </w:rPr>
              <w:t>59</w:t>
            </w:r>
          </w:p>
        </w:tc>
        <w:tc>
          <w:tcPr>
            <w:tcW w:w="1194" w:type="dxa"/>
            <w:vAlign w:val="center"/>
          </w:tcPr>
          <w:p w14:paraId="33929CFF" w14:textId="3705BCDA" w:rsidR="001F1DB0" w:rsidRDefault="001F1DB0" w:rsidP="001F1DB0">
            <w:pPr>
              <w:spacing w:line="260" w:lineRule="exact"/>
              <w:rPr>
                <w:sz w:val="18"/>
                <w:szCs w:val="18"/>
              </w:rPr>
            </w:pPr>
            <w:r>
              <w:rPr>
                <w:rFonts w:hint="eastAsia"/>
                <w:sz w:val="18"/>
                <w:szCs w:val="18"/>
              </w:rPr>
              <w:t>令和2</w:t>
            </w:r>
            <w:r>
              <w:rPr>
                <w:sz w:val="18"/>
                <w:szCs w:val="18"/>
              </w:rPr>
              <w:t>2</w:t>
            </w:r>
            <w:r>
              <w:rPr>
                <w:rFonts w:hint="eastAsia"/>
                <w:sz w:val="18"/>
                <w:szCs w:val="18"/>
              </w:rPr>
              <w:t>年</w:t>
            </w:r>
          </w:p>
          <w:p w14:paraId="01E6392E" w14:textId="464C4F79" w:rsidR="001F1DB0" w:rsidRPr="005849FA" w:rsidRDefault="001F1DB0" w:rsidP="001F1DB0">
            <w:pPr>
              <w:spacing w:line="260" w:lineRule="exact"/>
              <w:rPr>
                <w:sz w:val="18"/>
                <w:szCs w:val="18"/>
              </w:rPr>
            </w:pPr>
            <w:r>
              <w:rPr>
                <w:rFonts w:hint="eastAsia"/>
                <w:sz w:val="18"/>
                <w:szCs w:val="18"/>
              </w:rPr>
              <w:t>10月～12月</w:t>
            </w:r>
          </w:p>
        </w:tc>
        <w:tc>
          <w:tcPr>
            <w:tcW w:w="1280" w:type="dxa"/>
            <w:vAlign w:val="center"/>
          </w:tcPr>
          <w:p w14:paraId="782C459E" w14:textId="77777777" w:rsidR="001F1DB0" w:rsidRPr="00562384" w:rsidRDefault="001F1DB0" w:rsidP="001F1DB0">
            <w:pPr>
              <w:spacing w:line="260" w:lineRule="exact"/>
              <w:jc w:val="center"/>
              <w:rPr>
                <w:sz w:val="18"/>
                <w:szCs w:val="18"/>
              </w:rPr>
            </w:pPr>
          </w:p>
        </w:tc>
        <w:tc>
          <w:tcPr>
            <w:tcW w:w="1280" w:type="dxa"/>
            <w:vAlign w:val="center"/>
          </w:tcPr>
          <w:p w14:paraId="5577A92C" w14:textId="77777777" w:rsidR="001F1DB0" w:rsidRPr="00562384" w:rsidRDefault="001F1DB0" w:rsidP="001F1DB0">
            <w:pPr>
              <w:spacing w:line="260" w:lineRule="exact"/>
              <w:jc w:val="center"/>
              <w:rPr>
                <w:sz w:val="18"/>
                <w:szCs w:val="18"/>
              </w:rPr>
            </w:pPr>
          </w:p>
        </w:tc>
        <w:tc>
          <w:tcPr>
            <w:tcW w:w="1265" w:type="dxa"/>
            <w:vAlign w:val="center"/>
          </w:tcPr>
          <w:p w14:paraId="6AA1E79B" w14:textId="77777777" w:rsidR="001F1DB0" w:rsidRPr="00562384" w:rsidRDefault="001F1DB0" w:rsidP="001F1DB0">
            <w:pPr>
              <w:spacing w:line="260" w:lineRule="exact"/>
              <w:jc w:val="center"/>
              <w:rPr>
                <w:sz w:val="18"/>
                <w:szCs w:val="18"/>
              </w:rPr>
            </w:pPr>
          </w:p>
        </w:tc>
        <w:tc>
          <w:tcPr>
            <w:tcW w:w="1661" w:type="dxa"/>
            <w:vAlign w:val="center"/>
          </w:tcPr>
          <w:p w14:paraId="603F115B" w14:textId="77777777" w:rsidR="001F1DB0" w:rsidRPr="00562384" w:rsidRDefault="001F1DB0" w:rsidP="001F1DB0">
            <w:pPr>
              <w:spacing w:line="260" w:lineRule="exact"/>
              <w:jc w:val="center"/>
              <w:rPr>
                <w:sz w:val="18"/>
                <w:szCs w:val="18"/>
              </w:rPr>
            </w:pPr>
          </w:p>
        </w:tc>
        <w:tc>
          <w:tcPr>
            <w:tcW w:w="1676" w:type="dxa"/>
            <w:vAlign w:val="center"/>
          </w:tcPr>
          <w:p w14:paraId="6E89A70C" w14:textId="77777777" w:rsidR="001F1DB0" w:rsidRPr="00562384" w:rsidRDefault="001F1DB0" w:rsidP="001F1DB0">
            <w:pPr>
              <w:spacing w:line="260" w:lineRule="exact"/>
              <w:jc w:val="center"/>
              <w:rPr>
                <w:sz w:val="18"/>
                <w:szCs w:val="18"/>
              </w:rPr>
            </w:pPr>
          </w:p>
        </w:tc>
      </w:tr>
      <w:tr w:rsidR="001F1DB0" w:rsidRPr="00562384" w14:paraId="5B9C6624" w14:textId="77777777" w:rsidTr="005352CA">
        <w:tc>
          <w:tcPr>
            <w:tcW w:w="421" w:type="dxa"/>
            <w:vAlign w:val="center"/>
          </w:tcPr>
          <w:p w14:paraId="2480089E" w14:textId="5BBE305C" w:rsidR="001F1DB0" w:rsidRDefault="001F1DB0" w:rsidP="001F1DB0">
            <w:pPr>
              <w:spacing w:line="260" w:lineRule="exact"/>
              <w:jc w:val="center"/>
              <w:rPr>
                <w:sz w:val="18"/>
                <w:szCs w:val="18"/>
              </w:rPr>
            </w:pPr>
            <w:r>
              <w:rPr>
                <w:rFonts w:hint="eastAsia"/>
                <w:sz w:val="18"/>
                <w:szCs w:val="18"/>
              </w:rPr>
              <w:t>60</w:t>
            </w:r>
          </w:p>
        </w:tc>
        <w:tc>
          <w:tcPr>
            <w:tcW w:w="1194" w:type="dxa"/>
            <w:vAlign w:val="center"/>
          </w:tcPr>
          <w:p w14:paraId="6FA48F2A" w14:textId="755B990E" w:rsidR="001F1DB0" w:rsidRDefault="001F1DB0" w:rsidP="001F1DB0">
            <w:pPr>
              <w:spacing w:line="260" w:lineRule="exact"/>
              <w:rPr>
                <w:sz w:val="18"/>
                <w:szCs w:val="18"/>
              </w:rPr>
            </w:pPr>
            <w:r>
              <w:rPr>
                <w:rFonts w:hint="eastAsia"/>
                <w:sz w:val="18"/>
                <w:szCs w:val="18"/>
              </w:rPr>
              <w:t>令和2</w:t>
            </w:r>
            <w:r>
              <w:rPr>
                <w:sz w:val="18"/>
                <w:szCs w:val="18"/>
              </w:rPr>
              <w:t>3</w:t>
            </w:r>
            <w:r>
              <w:rPr>
                <w:rFonts w:hint="eastAsia"/>
                <w:sz w:val="18"/>
                <w:szCs w:val="18"/>
              </w:rPr>
              <w:t>年</w:t>
            </w:r>
          </w:p>
          <w:p w14:paraId="05F39574" w14:textId="1C2ED4AF" w:rsidR="001F1DB0" w:rsidRPr="005849FA" w:rsidRDefault="001F1DB0" w:rsidP="001F1DB0">
            <w:pPr>
              <w:spacing w:line="260" w:lineRule="exact"/>
              <w:rPr>
                <w:sz w:val="18"/>
                <w:szCs w:val="18"/>
              </w:rPr>
            </w:pPr>
            <w:r>
              <w:rPr>
                <w:rFonts w:hint="eastAsia"/>
                <w:sz w:val="18"/>
                <w:szCs w:val="18"/>
              </w:rPr>
              <w:t>1月～3月</w:t>
            </w:r>
          </w:p>
        </w:tc>
        <w:tc>
          <w:tcPr>
            <w:tcW w:w="1280" w:type="dxa"/>
            <w:vAlign w:val="center"/>
          </w:tcPr>
          <w:p w14:paraId="6CB9387D" w14:textId="77777777" w:rsidR="001F1DB0" w:rsidRPr="00562384" w:rsidRDefault="001F1DB0" w:rsidP="001F1DB0">
            <w:pPr>
              <w:spacing w:line="260" w:lineRule="exact"/>
              <w:jc w:val="center"/>
              <w:rPr>
                <w:sz w:val="18"/>
                <w:szCs w:val="18"/>
              </w:rPr>
            </w:pPr>
          </w:p>
        </w:tc>
        <w:tc>
          <w:tcPr>
            <w:tcW w:w="1280" w:type="dxa"/>
            <w:vAlign w:val="center"/>
          </w:tcPr>
          <w:p w14:paraId="18B8F9D7" w14:textId="77777777" w:rsidR="001F1DB0" w:rsidRPr="00562384" w:rsidRDefault="001F1DB0" w:rsidP="001F1DB0">
            <w:pPr>
              <w:spacing w:line="260" w:lineRule="exact"/>
              <w:jc w:val="center"/>
              <w:rPr>
                <w:sz w:val="18"/>
                <w:szCs w:val="18"/>
              </w:rPr>
            </w:pPr>
          </w:p>
        </w:tc>
        <w:tc>
          <w:tcPr>
            <w:tcW w:w="1265" w:type="dxa"/>
            <w:vAlign w:val="center"/>
          </w:tcPr>
          <w:p w14:paraId="0B556C46" w14:textId="77777777" w:rsidR="001F1DB0" w:rsidRPr="00562384" w:rsidRDefault="001F1DB0" w:rsidP="001F1DB0">
            <w:pPr>
              <w:spacing w:line="260" w:lineRule="exact"/>
              <w:jc w:val="center"/>
              <w:rPr>
                <w:sz w:val="18"/>
                <w:szCs w:val="18"/>
              </w:rPr>
            </w:pPr>
          </w:p>
        </w:tc>
        <w:tc>
          <w:tcPr>
            <w:tcW w:w="1661" w:type="dxa"/>
            <w:vAlign w:val="center"/>
          </w:tcPr>
          <w:p w14:paraId="672771A0" w14:textId="77777777" w:rsidR="001F1DB0" w:rsidRPr="00562384" w:rsidRDefault="001F1DB0" w:rsidP="001F1DB0">
            <w:pPr>
              <w:spacing w:line="260" w:lineRule="exact"/>
              <w:jc w:val="center"/>
              <w:rPr>
                <w:sz w:val="18"/>
                <w:szCs w:val="18"/>
              </w:rPr>
            </w:pPr>
          </w:p>
        </w:tc>
        <w:tc>
          <w:tcPr>
            <w:tcW w:w="1676" w:type="dxa"/>
            <w:vAlign w:val="center"/>
          </w:tcPr>
          <w:p w14:paraId="6F3EE9CE" w14:textId="77777777" w:rsidR="001F1DB0" w:rsidRPr="00562384" w:rsidRDefault="001F1DB0" w:rsidP="001F1DB0">
            <w:pPr>
              <w:spacing w:line="260" w:lineRule="exact"/>
              <w:jc w:val="center"/>
              <w:rPr>
                <w:sz w:val="18"/>
                <w:szCs w:val="18"/>
              </w:rPr>
            </w:pPr>
          </w:p>
        </w:tc>
      </w:tr>
    </w:tbl>
    <w:p w14:paraId="1A0758E9" w14:textId="77777777" w:rsidR="003B37E2" w:rsidRDefault="003B37E2" w:rsidP="003B37E2"/>
    <w:p w14:paraId="26EA905A" w14:textId="77777777" w:rsidR="003B37E2" w:rsidRDefault="003B37E2" w:rsidP="003B37E2"/>
    <w:p w14:paraId="2810D1FB" w14:textId="77777777" w:rsidR="00B92729" w:rsidRPr="00AB43A9" w:rsidRDefault="00B92729" w:rsidP="003B37E2">
      <w:pPr>
        <w:spacing w:line="320" w:lineRule="exact"/>
        <w:ind w:leftChars="100" w:left="210" w:firstLineChars="100" w:firstLine="210"/>
        <w:rPr>
          <w:rFonts w:hAnsi="ＭＳ 明朝"/>
          <w:kern w:val="0"/>
          <w:szCs w:val="21"/>
        </w:rPr>
      </w:pPr>
    </w:p>
    <w:sectPr w:rsidR="00B92729" w:rsidRPr="00AB43A9" w:rsidSect="00A474F3">
      <w:pgSz w:w="11906" w:h="16838" w:code="9"/>
      <w:pgMar w:top="1701" w:right="1418" w:bottom="1418" w:left="1701" w:header="851" w:footer="567" w:gutter="0"/>
      <w:cols w:space="425"/>
      <w:docGrid w:type="lines" w:linePitch="33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C5206" w16cex:dateUtc="2023-03-15T05:17:00Z"/>
  <w16cex:commentExtensible w16cex:durableId="27BC524E" w16cex:dateUtc="2023-03-15T05:18:00Z"/>
  <w16cex:commentExtensible w16cex:durableId="262D398F" w16cex:dateUtc="2022-05-16T11:58:00Z"/>
  <w16cex:commentExtensible w16cex:durableId="27BF3069" w16cex:dateUtc="2023-03-17T09:31:00Z"/>
  <w16cex:commentExtensible w16cex:durableId="27BF30D5" w16cex:dateUtc="2023-03-17T09:32:00Z"/>
  <w16cex:commentExtensible w16cex:durableId="27BF3176" w16cex:dateUtc="2023-03-17T09:35:00Z"/>
  <w16cex:commentExtensible w16cex:durableId="27BF321A" w16cex:dateUtc="2023-03-17T09:38:00Z"/>
  <w16cex:commentExtensible w16cex:durableId="27B613FC" w16cex:dateUtc="2023-03-10T11:39:00Z"/>
  <w16cex:commentExtensible w16cex:durableId="27BF2B4F" w16cex:dateUtc="2023-03-17T09:09:00Z"/>
  <w16cex:commentExtensible w16cex:durableId="27B6149E" w16cex:dateUtc="2023-03-10T11:42:00Z"/>
  <w16cex:commentExtensible w16cex:durableId="27B614D8" w16cex:dateUtc="2023-03-10T11:43:00Z"/>
  <w16cex:commentExtensible w16cex:durableId="27B9D4E6" w16cex:dateUtc="2023-03-13T07: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78749" w14:textId="77777777" w:rsidR="00F862A9" w:rsidRDefault="00F862A9">
      <w:r>
        <w:separator/>
      </w:r>
    </w:p>
  </w:endnote>
  <w:endnote w:type="continuationSeparator" w:id="0">
    <w:p w14:paraId="07965656" w14:textId="77777777" w:rsidR="00F862A9" w:rsidRDefault="00F86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00000000"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943F8" w14:textId="77777777" w:rsidR="00F862A9" w:rsidRPr="009F269F" w:rsidRDefault="00F862A9" w:rsidP="00A474F3">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16E6B" w14:textId="36A0DBB3" w:rsidR="00F862A9" w:rsidRDefault="00F862A9">
    <w:pPr>
      <w:pStyle w:val="ac"/>
      <w:jc w:val="center"/>
      <w:rPr>
        <w:rFonts w:hAnsi="ＭＳ 明朝"/>
      </w:rPr>
    </w:pPr>
    <w:r>
      <w:rPr>
        <w:rStyle w:val="ab"/>
        <w:rFonts w:hAnsi="ＭＳ 明朝"/>
      </w:rPr>
      <w:fldChar w:fldCharType="begin"/>
    </w:r>
    <w:r>
      <w:rPr>
        <w:rStyle w:val="ab"/>
        <w:rFonts w:hAnsi="ＭＳ 明朝"/>
      </w:rPr>
      <w:instrText xml:space="preserve"> PAGE </w:instrText>
    </w:r>
    <w:r>
      <w:rPr>
        <w:rStyle w:val="ab"/>
        <w:rFonts w:hAnsi="ＭＳ 明朝"/>
      </w:rPr>
      <w:fldChar w:fldCharType="separate"/>
    </w:r>
    <w:r>
      <w:rPr>
        <w:rStyle w:val="ab"/>
        <w:rFonts w:hAnsi="ＭＳ 明朝"/>
        <w:noProof/>
      </w:rPr>
      <w:t>15</w:t>
    </w:r>
    <w:r>
      <w:rPr>
        <w:rStyle w:val="ab"/>
        <w:rFonts w:hAnsi="ＭＳ 明朝"/>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E73CD" w14:textId="77777777" w:rsidR="00F862A9" w:rsidRDefault="00F862A9" w:rsidP="00A474F3">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51D3F29" w14:textId="77777777" w:rsidR="00F862A9" w:rsidRDefault="00F862A9">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160EB" w14:textId="673C6CF7" w:rsidR="00F862A9" w:rsidRPr="001933E8" w:rsidRDefault="00F862A9" w:rsidP="00A474F3">
    <w:pPr>
      <w:pStyle w:val="ac"/>
      <w:framePr w:wrap="around" w:vAnchor="text" w:hAnchor="margin" w:xAlign="center" w:y="1"/>
      <w:rPr>
        <w:rStyle w:val="ab"/>
        <w:rFonts w:hAnsi="ＭＳ 明朝"/>
      </w:rPr>
    </w:pPr>
    <w:r w:rsidRPr="001933E8">
      <w:rPr>
        <w:rStyle w:val="ab"/>
        <w:rFonts w:hAnsi="ＭＳ 明朝"/>
      </w:rPr>
      <w:fldChar w:fldCharType="begin"/>
    </w:r>
    <w:r w:rsidRPr="001933E8">
      <w:rPr>
        <w:rStyle w:val="ab"/>
        <w:rFonts w:hAnsi="ＭＳ 明朝"/>
      </w:rPr>
      <w:instrText xml:space="preserve">PAGE  </w:instrText>
    </w:r>
    <w:r w:rsidRPr="001933E8">
      <w:rPr>
        <w:rStyle w:val="ab"/>
        <w:rFonts w:hAnsi="ＭＳ 明朝"/>
      </w:rPr>
      <w:fldChar w:fldCharType="separate"/>
    </w:r>
    <w:r>
      <w:rPr>
        <w:rStyle w:val="ab"/>
        <w:rFonts w:hAnsi="ＭＳ 明朝"/>
        <w:noProof/>
      </w:rPr>
      <w:t>76</w:t>
    </w:r>
    <w:r w:rsidRPr="001933E8">
      <w:rPr>
        <w:rStyle w:val="ab"/>
        <w:rFonts w:hAnsi="ＭＳ 明朝"/>
      </w:rPr>
      <w:fldChar w:fldCharType="end"/>
    </w:r>
  </w:p>
  <w:p w14:paraId="6B700357" w14:textId="77777777" w:rsidR="00F862A9" w:rsidRDefault="00F862A9">
    <w:pPr>
      <w:pStyle w:val="a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7E7D1" w14:textId="15DC120A" w:rsidR="00F862A9" w:rsidRDefault="00F862A9">
    <w:pPr>
      <w:pStyle w:val="ac"/>
      <w:jc w:val="center"/>
      <w:rPr>
        <w:rFonts w:hAnsi="ＭＳ 明朝"/>
      </w:rPr>
    </w:pPr>
    <w:r>
      <w:rPr>
        <w:rStyle w:val="ab"/>
        <w:rFonts w:hAnsi="ＭＳ 明朝"/>
      </w:rPr>
      <w:fldChar w:fldCharType="begin"/>
    </w:r>
    <w:r>
      <w:rPr>
        <w:rStyle w:val="ab"/>
        <w:rFonts w:hAnsi="ＭＳ 明朝"/>
      </w:rPr>
      <w:instrText xml:space="preserve"> PAGE </w:instrText>
    </w:r>
    <w:r>
      <w:rPr>
        <w:rStyle w:val="ab"/>
        <w:rFonts w:hAnsi="ＭＳ 明朝"/>
      </w:rPr>
      <w:fldChar w:fldCharType="separate"/>
    </w:r>
    <w:r>
      <w:rPr>
        <w:rStyle w:val="ab"/>
        <w:rFonts w:hAnsi="ＭＳ 明朝"/>
        <w:noProof/>
      </w:rPr>
      <w:t>83</w:t>
    </w:r>
    <w:r>
      <w:rPr>
        <w:rStyle w:val="ab"/>
        <w:rFonts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86032" w14:textId="77777777" w:rsidR="00F862A9" w:rsidRDefault="00F862A9">
      <w:r>
        <w:separator/>
      </w:r>
    </w:p>
  </w:footnote>
  <w:footnote w:type="continuationSeparator" w:id="0">
    <w:p w14:paraId="780B9B9D" w14:textId="77777777" w:rsidR="00F862A9" w:rsidRDefault="00F862A9">
      <w:r>
        <w:continuationSeparator/>
      </w:r>
    </w:p>
  </w:footnote>
  <w:footnote w:id="1">
    <w:p w14:paraId="1D04271D" w14:textId="7DB0C078" w:rsidR="00F862A9" w:rsidRDefault="00F862A9" w:rsidP="00211045">
      <w:pPr>
        <w:pStyle w:val="af8"/>
      </w:pPr>
      <w:r>
        <w:rPr>
          <w:rStyle w:val="afff0"/>
        </w:rPr>
        <w:footnoteRef/>
      </w:r>
      <w:r>
        <w:rPr>
          <w:rFonts w:hint="eastAsia"/>
        </w:rPr>
        <w:t>市の要求する最低水準の保険のみ記載しています。提案書類において，上記条件を超える提</w:t>
      </w:r>
    </w:p>
    <w:p w14:paraId="435D4DA4" w14:textId="797AD234" w:rsidR="00F862A9" w:rsidRDefault="00F862A9" w:rsidP="00211045">
      <w:pPr>
        <w:pStyle w:val="af8"/>
      </w:pPr>
      <w:r>
        <w:rPr>
          <w:rFonts w:hint="eastAsia"/>
        </w:rPr>
        <w:t>案が行われた場合には，その提案内容を契約条件とします。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549D2"/>
    <w:multiLevelType w:val="hybridMultilevel"/>
    <w:tmpl w:val="3D58ECE0"/>
    <w:lvl w:ilvl="0" w:tplc="F3689742">
      <w:start w:val="1"/>
      <w:numFmt w:val="lowerLetter"/>
      <w:lvlText w:val="%1."/>
      <w:lvlJc w:val="left"/>
      <w:pPr>
        <w:tabs>
          <w:tab w:val="num" w:pos="1156"/>
        </w:tabs>
        <w:ind w:left="1156" w:hanging="360"/>
      </w:pPr>
      <w:rPr>
        <w:rFonts w:hint="default"/>
      </w:rPr>
    </w:lvl>
    <w:lvl w:ilvl="1" w:tplc="04090017" w:tentative="1">
      <w:start w:val="1"/>
      <w:numFmt w:val="aiueoFullWidth"/>
      <w:lvlText w:val="(%2)"/>
      <w:lvlJc w:val="left"/>
      <w:pPr>
        <w:tabs>
          <w:tab w:val="num" w:pos="1636"/>
        </w:tabs>
        <w:ind w:left="1636" w:hanging="420"/>
      </w:pPr>
    </w:lvl>
    <w:lvl w:ilvl="2" w:tplc="04090011" w:tentative="1">
      <w:start w:val="1"/>
      <w:numFmt w:val="decimalEnclosedCircle"/>
      <w:lvlText w:val="%3"/>
      <w:lvlJc w:val="left"/>
      <w:pPr>
        <w:tabs>
          <w:tab w:val="num" w:pos="2056"/>
        </w:tabs>
        <w:ind w:left="2056" w:hanging="420"/>
      </w:pPr>
    </w:lvl>
    <w:lvl w:ilvl="3" w:tplc="0409000F" w:tentative="1">
      <w:start w:val="1"/>
      <w:numFmt w:val="decimal"/>
      <w:lvlText w:val="%4."/>
      <w:lvlJc w:val="left"/>
      <w:pPr>
        <w:tabs>
          <w:tab w:val="num" w:pos="2476"/>
        </w:tabs>
        <w:ind w:left="2476" w:hanging="420"/>
      </w:pPr>
    </w:lvl>
    <w:lvl w:ilvl="4" w:tplc="04090017" w:tentative="1">
      <w:start w:val="1"/>
      <w:numFmt w:val="aiueoFullWidth"/>
      <w:lvlText w:val="(%5)"/>
      <w:lvlJc w:val="left"/>
      <w:pPr>
        <w:tabs>
          <w:tab w:val="num" w:pos="2896"/>
        </w:tabs>
        <w:ind w:left="2896" w:hanging="420"/>
      </w:pPr>
    </w:lvl>
    <w:lvl w:ilvl="5" w:tplc="04090011" w:tentative="1">
      <w:start w:val="1"/>
      <w:numFmt w:val="decimalEnclosedCircle"/>
      <w:lvlText w:val="%6"/>
      <w:lvlJc w:val="left"/>
      <w:pPr>
        <w:tabs>
          <w:tab w:val="num" w:pos="3316"/>
        </w:tabs>
        <w:ind w:left="3316" w:hanging="420"/>
      </w:pPr>
    </w:lvl>
    <w:lvl w:ilvl="6" w:tplc="0409000F" w:tentative="1">
      <w:start w:val="1"/>
      <w:numFmt w:val="decimal"/>
      <w:lvlText w:val="%7."/>
      <w:lvlJc w:val="left"/>
      <w:pPr>
        <w:tabs>
          <w:tab w:val="num" w:pos="3736"/>
        </w:tabs>
        <w:ind w:left="3736" w:hanging="420"/>
      </w:pPr>
    </w:lvl>
    <w:lvl w:ilvl="7" w:tplc="04090017" w:tentative="1">
      <w:start w:val="1"/>
      <w:numFmt w:val="aiueoFullWidth"/>
      <w:lvlText w:val="(%8)"/>
      <w:lvlJc w:val="left"/>
      <w:pPr>
        <w:tabs>
          <w:tab w:val="num" w:pos="4156"/>
        </w:tabs>
        <w:ind w:left="4156" w:hanging="420"/>
      </w:pPr>
    </w:lvl>
    <w:lvl w:ilvl="8" w:tplc="04090011" w:tentative="1">
      <w:start w:val="1"/>
      <w:numFmt w:val="decimalEnclosedCircle"/>
      <w:lvlText w:val="%9"/>
      <w:lvlJc w:val="left"/>
      <w:pPr>
        <w:tabs>
          <w:tab w:val="num" w:pos="4576"/>
        </w:tabs>
        <w:ind w:left="4576" w:hanging="420"/>
      </w:pPr>
    </w:lvl>
  </w:abstractNum>
  <w:abstractNum w:abstractNumId="1" w15:restartNumberingAfterBreak="0">
    <w:nsid w:val="132346A9"/>
    <w:multiLevelType w:val="hybridMultilevel"/>
    <w:tmpl w:val="FBDE0616"/>
    <w:lvl w:ilvl="0" w:tplc="523E821C">
      <w:start w:val="1"/>
      <w:numFmt w:val="lowerLetter"/>
      <w:lvlText w:val="%1."/>
      <w:lvlJc w:val="left"/>
      <w:pPr>
        <w:tabs>
          <w:tab w:val="num" w:pos="1160"/>
        </w:tabs>
        <w:ind w:left="1160" w:hanging="360"/>
      </w:pPr>
      <w:rPr>
        <w:rFonts w:hint="eastAsia"/>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2" w15:restartNumberingAfterBreak="0">
    <w:nsid w:val="14B059D2"/>
    <w:multiLevelType w:val="hybridMultilevel"/>
    <w:tmpl w:val="A02E865A"/>
    <w:lvl w:ilvl="0" w:tplc="14B6FD50">
      <w:start w:val="1"/>
      <w:numFmt w:val="decimalEnclosedCircle"/>
      <w:lvlText w:val="%1"/>
      <w:lvlJc w:val="left"/>
      <w:pPr>
        <w:tabs>
          <w:tab w:val="num" w:pos="704"/>
        </w:tabs>
        <w:ind w:left="704" w:hanging="420"/>
      </w:pPr>
      <w:rPr>
        <w:rFonts w:hint="eastAsia"/>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3" w15:restartNumberingAfterBreak="0">
    <w:nsid w:val="188F5CA3"/>
    <w:multiLevelType w:val="hybridMultilevel"/>
    <w:tmpl w:val="D0F03F02"/>
    <w:lvl w:ilvl="0" w:tplc="6422DB12">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92857A0"/>
    <w:multiLevelType w:val="hybridMultilevel"/>
    <w:tmpl w:val="06BA7D5A"/>
    <w:lvl w:ilvl="0" w:tplc="F53EE43A">
      <w:start w:val="1"/>
      <w:numFmt w:val="lowerLetter"/>
      <w:lvlText w:val="%1."/>
      <w:lvlJc w:val="left"/>
      <w:pPr>
        <w:tabs>
          <w:tab w:val="num" w:pos="1160"/>
        </w:tabs>
        <w:ind w:left="1160" w:hanging="360"/>
      </w:pPr>
      <w:rPr>
        <w:rFonts w:hint="eastAsia"/>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5" w15:restartNumberingAfterBreak="0">
    <w:nsid w:val="20D416B4"/>
    <w:multiLevelType w:val="hybridMultilevel"/>
    <w:tmpl w:val="D97CE2DE"/>
    <w:lvl w:ilvl="0" w:tplc="90E4FD7A">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229C720A"/>
    <w:multiLevelType w:val="hybridMultilevel"/>
    <w:tmpl w:val="51B04F70"/>
    <w:lvl w:ilvl="0" w:tplc="D592DFB8">
      <w:start w:val="1"/>
      <w:numFmt w:val="lowerLetter"/>
      <w:lvlText w:val="%1."/>
      <w:lvlJc w:val="left"/>
      <w:pPr>
        <w:tabs>
          <w:tab w:val="num" w:pos="1460"/>
        </w:tabs>
        <w:ind w:left="1460"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952577B"/>
    <w:multiLevelType w:val="hybridMultilevel"/>
    <w:tmpl w:val="D270ACE6"/>
    <w:lvl w:ilvl="0" w:tplc="A2669E56">
      <w:start w:val="2"/>
      <w:numFmt w:val="lowerLetter"/>
      <w:lvlText w:val="%1."/>
      <w:lvlJc w:val="left"/>
      <w:pPr>
        <w:tabs>
          <w:tab w:val="num" w:pos="1160"/>
        </w:tabs>
        <w:ind w:left="1160" w:hanging="360"/>
      </w:pPr>
      <w:rPr>
        <w:rFonts w:hint="eastAsia"/>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8" w15:restartNumberingAfterBreak="0">
    <w:nsid w:val="29A443F5"/>
    <w:multiLevelType w:val="multilevel"/>
    <w:tmpl w:val="BB985168"/>
    <w:lvl w:ilvl="0">
      <w:start w:val="1"/>
      <w:numFmt w:val="decimalFullWidth"/>
      <w:lvlText w:val="第%1条"/>
      <w:lvlJc w:val="left"/>
      <w:pPr>
        <w:tabs>
          <w:tab w:val="num" w:pos="720"/>
        </w:tabs>
        <w:ind w:left="425" w:hanging="425"/>
      </w:pPr>
      <w:rPr>
        <w:rFonts w:ascii="ＭＳ 明朝" w:eastAsia="ＭＳ 明朝" w:hint="eastAsia"/>
        <w:b/>
        <w:i w:val="0"/>
        <w:sz w:val="20"/>
        <w:u w:val="none"/>
      </w:rPr>
    </w:lvl>
    <w:lvl w:ilvl="1">
      <w:start w:val="1"/>
      <w:numFmt w:val="decimalFullWidth"/>
      <w:lvlText w:val="%2．"/>
      <w:lvlJc w:val="left"/>
      <w:pPr>
        <w:tabs>
          <w:tab w:val="num" w:pos="851"/>
        </w:tabs>
        <w:ind w:left="851" w:hanging="426"/>
      </w:pPr>
      <w:rPr>
        <w:rFonts w:ascii="ＭＳ ゴシック" w:eastAsia="ＭＳ ゴシック" w:hint="eastAsia"/>
        <w:b w:val="0"/>
        <w:i w:val="0"/>
        <w:sz w:val="21"/>
        <w:u w:val="none"/>
      </w:rPr>
    </w:lvl>
    <w:lvl w:ilvl="2">
      <w:start w:val="1"/>
      <w:numFmt w:val="decimalFullWidth"/>
      <w:lvlText w:val="第%3項"/>
      <w:lvlJc w:val="left"/>
      <w:pPr>
        <w:tabs>
          <w:tab w:val="num" w:pos="1571"/>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9" w15:restartNumberingAfterBreak="0">
    <w:nsid w:val="39E00CB1"/>
    <w:multiLevelType w:val="hybridMultilevel"/>
    <w:tmpl w:val="BA643868"/>
    <w:lvl w:ilvl="0" w:tplc="31A87F58">
      <w:start w:val="1"/>
      <w:numFmt w:val="decimalEnclosedCircle"/>
      <w:lvlText w:val="%1"/>
      <w:lvlJc w:val="left"/>
      <w:pPr>
        <w:tabs>
          <w:tab w:val="num" w:pos="885"/>
        </w:tabs>
        <w:ind w:left="885" w:hanging="36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0" w15:restartNumberingAfterBreak="0">
    <w:nsid w:val="3C7D5A7A"/>
    <w:multiLevelType w:val="multilevel"/>
    <w:tmpl w:val="716CBF0C"/>
    <w:lvl w:ilvl="0">
      <w:start w:val="1"/>
      <w:numFmt w:val="lowerLetter"/>
      <w:pStyle w:val="a"/>
      <w:lvlText w:val="(%1)"/>
      <w:lvlJc w:val="left"/>
      <w:pPr>
        <w:tabs>
          <w:tab w:val="num" w:pos="624"/>
        </w:tabs>
        <w:ind w:left="624" w:hanging="624"/>
      </w:pPr>
      <w:rPr>
        <w:rFonts w:hint="eastAsia"/>
      </w:rPr>
    </w:lvl>
    <w:lvl w:ilvl="1" w:tentative="1">
      <w:start w:val="1"/>
      <w:numFmt w:val="bullet"/>
      <w:lvlText w:val=""/>
      <w:lvlJc w:val="left"/>
      <w:pPr>
        <w:tabs>
          <w:tab w:val="num" w:pos="1065"/>
        </w:tabs>
        <w:ind w:left="1065" w:hanging="420"/>
      </w:pPr>
      <w:rPr>
        <w:rFonts w:ascii="Wingdings" w:hAnsi="Wingdings" w:hint="default"/>
      </w:rPr>
    </w:lvl>
    <w:lvl w:ilvl="2" w:tentative="1">
      <w:start w:val="1"/>
      <w:numFmt w:val="bullet"/>
      <w:lvlText w:val=""/>
      <w:lvlJc w:val="left"/>
      <w:pPr>
        <w:tabs>
          <w:tab w:val="num" w:pos="1485"/>
        </w:tabs>
        <w:ind w:left="1485" w:hanging="420"/>
      </w:pPr>
      <w:rPr>
        <w:rFonts w:ascii="Wingdings" w:hAnsi="Wingdings" w:hint="default"/>
      </w:rPr>
    </w:lvl>
    <w:lvl w:ilvl="3" w:tentative="1">
      <w:start w:val="1"/>
      <w:numFmt w:val="bullet"/>
      <w:lvlText w:val=""/>
      <w:lvlJc w:val="left"/>
      <w:pPr>
        <w:tabs>
          <w:tab w:val="num" w:pos="1905"/>
        </w:tabs>
        <w:ind w:left="1905" w:hanging="420"/>
      </w:pPr>
      <w:rPr>
        <w:rFonts w:ascii="Wingdings" w:hAnsi="Wingdings" w:hint="default"/>
      </w:rPr>
    </w:lvl>
    <w:lvl w:ilvl="4" w:tentative="1">
      <w:start w:val="1"/>
      <w:numFmt w:val="bullet"/>
      <w:lvlText w:val=""/>
      <w:lvlJc w:val="left"/>
      <w:pPr>
        <w:tabs>
          <w:tab w:val="num" w:pos="2325"/>
        </w:tabs>
        <w:ind w:left="2325" w:hanging="420"/>
      </w:pPr>
      <w:rPr>
        <w:rFonts w:ascii="Wingdings" w:hAnsi="Wingdings" w:hint="default"/>
      </w:rPr>
    </w:lvl>
    <w:lvl w:ilvl="5" w:tentative="1">
      <w:start w:val="1"/>
      <w:numFmt w:val="bullet"/>
      <w:lvlText w:val=""/>
      <w:lvlJc w:val="left"/>
      <w:pPr>
        <w:tabs>
          <w:tab w:val="num" w:pos="2745"/>
        </w:tabs>
        <w:ind w:left="2745" w:hanging="420"/>
      </w:pPr>
      <w:rPr>
        <w:rFonts w:ascii="Wingdings" w:hAnsi="Wingdings" w:hint="default"/>
      </w:rPr>
    </w:lvl>
    <w:lvl w:ilvl="6" w:tentative="1">
      <w:start w:val="1"/>
      <w:numFmt w:val="bullet"/>
      <w:lvlText w:val=""/>
      <w:lvlJc w:val="left"/>
      <w:pPr>
        <w:tabs>
          <w:tab w:val="num" w:pos="3165"/>
        </w:tabs>
        <w:ind w:left="3165" w:hanging="420"/>
      </w:pPr>
      <w:rPr>
        <w:rFonts w:ascii="Wingdings" w:hAnsi="Wingdings" w:hint="default"/>
      </w:rPr>
    </w:lvl>
    <w:lvl w:ilvl="7" w:tentative="1">
      <w:start w:val="1"/>
      <w:numFmt w:val="bullet"/>
      <w:lvlText w:val=""/>
      <w:lvlJc w:val="left"/>
      <w:pPr>
        <w:tabs>
          <w:tab w:val="num" w:pos="3585"/>
        </w:tabs>
        <w:ind w:left="3585" w:hanging="420"/>
      </w:pPr>
      <w:rPr>
        <w:rFonts w:ascii="Wingdings" w:hAnsi="Wingdings" w:hint="default"/>
      </w:rPr>
    </w:lvl>
    <w:lvl w:ilvl="8" w:tentative="1">
      <w:start w:val="1"/>
      <w:numFmt w:val="bullet"/>
      <w:lvlText w:val=""/>
      <w:lvlJc w:val="left"/>
      <w:pPr>
        <w:tabs>
          <w:tab w:val="num" w:pos="4005"/>
        </w:tabs>
        <w:ind w:left="4005" w:hanging="420"/>
      </w:pPr>
      <w:rPr>
        <w:rFonts w:ascii="Wingdings" w:hAnsi="Wingdings" w:hint="default"/>
      </w:rPr>
    </w:lvl>
  </w:abstractNum>
  <w:abstractNum w:abstractNumId="11" w15:restartNumberingAfterBreak="0">
    <w:nsid w:val="3CC879F5"/>
    <w:multiLevelType w:val="hybridMultilevel"/>
    <w:tmpl w:val="90662366"/>
    <w:lvl w:ilvl="0" w:tplc="6EE6FE16">
      <w:start w:val="1"/>
      <w:numFmt w:val="decimal"/>
      <w:pStyle w:val="3"/>
      <w:lvlText w:val="第%1条"/>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E395333"/>
    <w:multiLevelType w:val="hybridMultilevel"/>
    <w:tmpl w:val="85D236D0"/>
    <w:lvl w:ilvl="0" w:tplc="22929D2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FC2267E"/>
    <w:multiLevelType w:val="hybridMultilevel"/>
    <w:tmpl w:val="8116A562"/>
    <w:lvl w:ilvl="0" w:tplc="2C4A6942">
      <w:start w:val="3"/>
      <w:numFmt w:val="bullet"/>
      <w:lvlText w:val="・"/>
      <w:lvlJc w:val="left"/>
      <w:pPr>
        <w:tabs>
          <w:tab w:val="num" w:pos="1155"/>
        </w:tabs>
        <w:ind w:left="1155" w:hanging="42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14" w15:restartNumberingAfterBreak="0">
    <w:nsid w:val="43513A59"/>
    <w:multiLevelType w:val="hybridMultilevel"/>
    <w:tmpl w:val="2F48674A"/>
    <w:lvl w:ilvl="0" w:tplc="48ECD22A">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44330A7B"/>
    <w:multiLevelType w:val="hybridMultilevel"/>
    <w:tmpl w:val="E38AE446"/>
    <w:lvl w:ilvl="0" w:tplc="7778932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0440371"/>
    <w:multiLevelType w:val="hybridMultilevel"/>
    <w:tmpl w:val="9DAA004A"/>
    <w:lvl w:ilvl="0" w:tplc="6786F1AA">
      <w:start w:val="1"/>
      <w:numFmt w:val="lowerLetter"/>
      <w:lvlText w:val="%1."/>
      <w:lvlJc w:val="left"/>
      <w:pPr>
        <w:tabs>
          <w:tab w:val="num" w:pos="1158"/>
        </w:tabs>
        <w:ind w:left="1158" w:hanging="360"/>
      </w:pPr>
      <w:rPr>
        <w:rFonts w:hint="eastAsia"/>
      </w:rPr>
    </w:lvl>
    <w:lvl w:ilvl="1" w:tplc="04090017" w:tentative="1">
      <w:start w:val="1"/>
      <w:numFmt w:val="aiueoFullWidth"/>
      <w:lvlText w:val="(%2)"/>
      <w:lvlJc w:val="left"/>
      <w:pPr>
        <w:tabs>
          <w:tab w:val="num" w:pos="1638"/>
        </w:tabs>
        <w:ind w:left="1638" w:hanging="420"/>
      </w:pPr>
    </w:lvl>
    <w:lvl w:ilvl="2" w:tplc="04090011" w:tentative="1">
      <w:start w:val="1"/>
      <w:numFmt w:val="decimalEnclosedCircle"/>
      <w:lvlText w:val="%3"/>
      <w:lvlJc w:val="left"/>
      <w:pPr>
        <w:tabs>
          <w:tab w:val="num" w:pos="2058"/>
        </w:tabs>
        <w:ind w:left="2058" w:hanging="420"/>
      </w:pPr>
    </w:lvl>
    <w:lvl w:ilvl="3" w:tplc="0409000F" w:tentative="1">
      <w:start w:val="1"/>
      <w:numFmt w:val="decimal"/>
      <w:lvlText w:val="%4."/>
      <w:lvlJc w:val="left"/>
      <w:pPr>
        <w:tabs>
          <w:tab w:val="num" w:pos="2478"/>
        </w:tabs>
        <w:ind w:left="2478" w:hanging="420"/>
      </w:pPr>
    </w:lvl>
    <w:lvl w:ilvl="4" w:tplc="04090017" w:tentative="1">
      <w:start w:val="1"/>
      <w:numFmt w:val="aiueoFullWidth"/>
      <w:lvlText w:val="(%5)"/>
      <w:lvlJc w:val="left"/>
      <w:pPr>
        <w:tabs>
          <w:tab w:val="num" w:pos="2898"/>
        </w:tabs>
        <w:ind w:left="2898" w:hanging="420"/>
      </w:pPr>
    </w:lvl>
    <w:lvl w:ilvl="5" w:tplc="04090011" w:tentative="1">
      <w:start w:val="1"/>
      <w:numFmt w:val="decimalEnclosedCircle"/>
      <w:lvlText w:val="%6"/>
      <w:lvlJc w:val="left"/>
      <w:pPr>
        <w:tabs>
          <w:tab w:val="num" w:pos="3318"/>
        </w:tabs>
        <w:ind w:left="3318" w:hanging="420"/>
      </w:pPr>
    </w:lvl>
    <w:lvl w:ilvl="6" w:tplc="0409000F" w:tentative="1">
      <w:start w:val="1"/>
      <w:numFmt w:val="decimal"/>
      <w:lvlText w:val="%7."/>
      <w:lvlJc w:val="left"/>
      <w:pPr>
        <w:tabs>
          <w:tab w:val="num" w:pos="3738"/>
        </w:tabs>
        <w:ind w:left="3738" w:hanging="420"/>
      </w:pPr>
    </w:lvl>
    <w:lvl w:ilvl="7" w:tplc="04090017" w:tentative="1">
      <w:start w:val="1"/>
      <w:numFmt w:val="aiueoFullWidth"/>
      <w:lvlText w:val="(%8)"/>
      <w:lvlJc w:val="left"/>
      <w:pPr>
        <w:tabs>
          <w:tab w:val="num" w:pos="4158"/>
        </w:tabs>
        <w:ind w:left="4158" w:hanging="420"/>
      </w:pPr>
    </w:lvl>
    <w:lvl w:ilvl="8" w:tplc="04090011" w:tentative="1">
      <w:start w:val="1"/>
      <w:numFmt w:val="decimalEnclosedCircle"/>
      <w:lvlText w:val="%9"/>
      <w:lvlJc w:val="left"/>
      <w:pPr>
        <w:tabs>
          <w:tab w:val="num" w:pos="4578"/>
        </w:tabs>
        <w:ind w:left="4578" w:hanging="420"/>
      </w:pPr>
    </w:lvl>
  </w:abstractNum>
  <w:abstractNum w:abstractNumId="17" w15:restartNumberingAfterBreak="0">
    <w:nsid w:val="5188199F"/>
    <w:multiLevelType w:val="hybridMultilevel"/>
    <w:tmpl w:val="4072D458"/>
    <w:lvl w:ilvl="0" w:tplc="81FC231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1549E0"/>
    <w:multiLevelType w:val="hybridMultilevel"/>
    <w:tmpl w:val="B34AD5CA"/>
    <w:lvl w:ilvl="0" w:tplc="65002EDA">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9" w15:restartNumberingAfterBreak="0">
    <w:nsid w:val="6D051551"/>
    <w:multiLevelType w:val="hybridMultilevel"/>
    <w:tmpl w:val="11A6515A"/>
    <w:lvl w:ilvl="0" w:tplc="540CD5EA">
      <w:start w:val="1"/>
      <w:numFmt w:val="decimal"/>
      <w:lvlText w:val="(%1)"/>
      <w:lvlJc w:val="left"/>
      <w:pPr>
        <w:ind w:left="420" w:hanging="420"/>
      </w:pPr>
      <w:rPr>
        <w:rFonts w:asciiTheme="minorHAnsi" w:eastAsiaTheme="minorEastAsia" w:hAnsiTheme="minorHAnsi"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6D5D498F"/>
    <w:multiLevelType w:val="multilevel"/>
    <w:tmpl w:val="934AE366"/>
    <w:lvl w:ilvl="0">
      <w:start w:val="1"/>
      <w:numFmt w:val="decimal"/>
      <w:pStyle w:val="1"/>
      <w:lvlText w:val="(%1)"/>
      <w:lvlJc w:val="left"/>
      <w:pPr>
        <w:tabs>
          <w:tab w:val="num" w:pos="1911"/>
        </w:tabs>
        <w:ind w:left="1911" w:hanging="539"/>
      </w:pPr>
      <w:rPr>
        <w:rFonts w:ascii="ＭＳ 明朝" w:eastAsia="ＭＳ 明朝" w:hAnsi="Times New Roman" w:hint="eastAsia"/>
      </w:rPr>
    </w:lvl>
    <w:lvl w:ilvl="1" w:tentative="1">
      <w:start w:val="1"/>
      <w:numFmt w:val="aiueoFullWidth"/>
      <w:lvlText w:val="(%2)"/>
      <w:lvlJc w:val="left"/>
      <w:pPr>
        <w:tabs>
          <w:tab w:val="num" w:pos="1200"/>
        </w:tabs>
        <w:ind w:left="1200" w:hanging="420"/>
      </w:pPr>
    </w:lvl>
    <w:lvl w:ilvl="2" w:tentative="1">
      <w:start w:val="1"/>
      <w:numFmt w:val="decimalEnclosedCircle"/>
      <w:lvlText w:val="%3"/>
      <w:lvlJc w:val="left"/>
      <w:pPr>
        <w:tabs>
          <w:tab w:val="num" w:pos="1620"/>
        </w:tabs>
        <w:ind w:left="1620" w:hanging="420"/>
      </w:pPr>
    </w:lvl>
    <w:lvl w:ilvl="3" w:tentative="1">
      <w:start w:val="1"/>
      <w:numFmt w:val="decimal"/>
      <w:lvlText w:val="%4."/>
      <w:lvlJc w:val="left"/>
      <w:pPr>
        <w:tabs>
          <w:tab w:val="num" w:pos="2040"/>
        </w:tabs>
        <w:ind w:left="2040" w:hanging="420"/>
      </w:pPr>
    </w:lvl>
    <w:lvl w:ilvl="4" w:tentative="1">
      <w:start w:val="1"/>
      <w:numFmt w:val="aiueoFullWidth"/>
      <w:lvlText w:val="(%5)"/>
      <w:lvlJc w:val="left"/>
      <w:pPr>
        <w:tabs>
          <w:tab w:val="num" w:pos="2460"/>
        </w:tabs>
        <w:ind w:left="2460" w:hanging="420"/>
      </w:pPr>
    </w:lvl>
    <w:lvl w:ilvl="5" w:tentative="1">
      <w:start w:val="1"/>
      <w:numFmt w:val="decimalEnclosedCircle"/>
      <w:lvlText w:val="%6"/>
      <w:lvlJc w:val="left"/>
      <w:pPr>
        <w:tabs>
          <w:tab w:val="num" w:pos="2880"/>
        </w:tabs>
        <w:ind w:left="2880" w:hanging="420"/>
      </w:pPr>
    </w:lvl>
    <w:lvl w:ilvl="6" w:tentative="1">
      <w:start w:val="1"/>
      <w:numFmt w:val="decimal"/>
      <w:lvlText w:val="%7."/>
      <w:lvlJc w:val="left"/>
      <w:pPr>
        <w:tabs>
          <w:tab w:val="num" w:pos="3300"/>
        </w:tabs>
        <w:ind w:left="3300" w:hanging="420"/>
      </w:pPr>
    </w:lvl>
    <w:lvl w:ilvl="7" w:tentative="1">
      <w:start w:val="1"/>
      <w:numFmt w:val="aiueoFullWidth"/>
      <w:lvlText w:val="(%8)"/>
      <w:lvlJc w:val="left"/>
      <w:pPr>
        <w:tabs>
          <w:tab w:val="num" w:pos="3720"/>
        </w:tabs>
        <w:ind w:left="3720" w:hanging="420"/>
      </w:pPr>
    </w:lvl>
    <w:lvl w:ilvl="8" w:tentative="1">
      <w:start w:val="1"/>
      <w:numFmt w:val="decimalEnclosedCircle"/>
      <w:lvlText w:val="%9"/>
      <w:lvlJc w:val="left"/>
      <w:pPr>
        <w:tabs>
          <w:tab w:val="num" w:pos="4140"/>
        </w:tabs>
        <w:ind w:left="4140" w:hanging="420"/>
      </w:pPr>
    </w:lvl>
  </w:abstractNum>
  <w:abstractNum w:abstractNumId="21" w15:restartNumberingAfterBreak="0">
    <w:nsid w:val="6DF6498B"/>
    <w:multiLevelType w:val="hybridMultilevel"/>
    <w:tmpl w:val="E2C68C56"/>
    <w:lvl w:ilvl="0" w:tplc="736683EE">
      <w:start w:val="1"/>
      <w:numFmt w:val="lowerLetter"/>
      <w:lvlText w:val="%1."/>
      <w:lvlJc w:val="left"/>
      <w:pPr>
        <w:tabs>
          <w:tab w:val="num" w:pos="1160"/>
        </w:tabs>
        <w:ind w:left="1160" w:hanging="360"/>
      </w:pPr>
      <w:rPr>
        <w:rFonts w:hint="eastAsia"/>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22" w15:restartNumberingAfterBreak="0">
    <w:nsid w:val="6FCC261D"/>
    <w:multiLevelType w:val="hybridMultilevel"/>
    <w:tmpl w:val="4C5A8CFE"/>
    <w:lvl w:ilvl="0" w:tplc="84AEA0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1FB06FC"/>
    <w:multiLevelType w:val="hybridMultilevel"/>
    <w:tmpl w:val="E95AE660"/>
    <w:lvl w:ilvl="0" w:tplc="C2D631B8">
      <w:start w:val="1"/>
      <w:numFmt w:val="decimalEnclosedCircle"/>
      <w:lvlText w:val="%1"/>
      <w:lvlJc w:val="left"/>
      <w:pPr>
        <w:tabs>
          <w:tab w:val="num" w:pos="954"/>
        </w:tabs>
        <w:ind w:left="954" w:hanging="360"/>
      </w:pPr>
      <w:rPr>
        <w:rFonts w:hint="eastAsia"/>
      </w:rPr>
    </w:lvl>
    <w:lvl w:ilvl="1" w:tplc="04090017" w:tentative="1">
      <w:start w:val="1"/>
      <w:numFmt w:val="aiueoFullWidth"/>
      <w:lvlText w:val="(%2)"/>
      <w:lvlJc w:val="left"/>
      <w:pPr>
        <w:tabs>
          <w:tab w:val="num" w:pos="1434"/>
        </w:tabs>
        <w:ind w:left="1434" w:hanging="420"/>
      </w:pPr>
    </w:lvl>
    <w:lvl w:ilvl="2" w:tplc="04090011" w:tentative="1">
      <w:start w:val="1"/>
      <w:numFmt w:val="decimalEnclosedCircle"/>
      <w:lvlText w:val="%3"/>
      <w:lvlJc w:val="left"/>
      <w:pPr>
        <w:tabs>
          <w:tab w:val="num" w:pos="1854"/>
        </w:tabs>
        <w:ind w:left="1854" w:hanging="420"/>
      </w:pPr>
    </w:lvl>
    <w:lvl w:ilvl="3" w:tplc="0409000F" w:tentative="1">
      <w:start w:val="1"/>
      <w:numFmt w:val="decimal"/>
      <w:lvlText w:val="%4."/>
      <w:lvlJc w:val="left"/>
      <w:pPr>
        <w:tabs>
          <w:tab w:val="num" w:pos="2274"/>
        </w:tabs>
        <w:ind w:left="2274" w:hanging="420"/>
      </w:pPr>
    </w:lvl>
    <w:lvl w:ilvl="4" w:tplc="04090017" w:tentative="1">
      <w:start w:val="1"/>
      <w:numFmt w:val="aiueoFullWidth"/>
      <w:lvlText w:val="(%5)"/>
      <w:lvlJc w:val="left"/>
      <w:pPr>
        <w:tabs>
          <w:tab w:val="num" w:pos="2694"/>
        </w:tabs>
        <w:ind w:left="2694" w:hanging="420"/>
      </w:pPr>
    </w:lvl>
    <w:lvl w:ilvl="5" w:tplc="04090011" w:tentative="1">
      <w:start w:val="1"/>
      <w:numFmt w:val="decimalEnclosedCircle"/>
      <w:lvlText w:val="%6"/>
      <w:lvlJc w:val="left"/>
      <w:pPr>
        <w:tabs>
          <w:tab w:val="num" w:pos="3114"/>
        </w:tabs>
        <w:ind w:left="3114" w:hanging="420"/>
      </w:pPr>
    </w:lvl>
    <w:lvl w:ilvl="6" w:tplc="0409000F" w:tentative="1">
      <w:start w:val="1"/>
      <w:numFmt w:val="decimal"/>
      <w:lvlText w:val="%7."/>
      <w:lvlJc w:val="left"/>
      <w:pPr>
        <w:tabs>
          <w:tab w:val="num" w:pos="3534"/>
        </w:tabs>
        <w:ind w:left="3534" w:hanging="420"/>
      </w:pPr>
    </w:lvl>
    <w:lvl w:ilvl="7" w:tplc="04090017" w:tentative="1">
      <w:start w:val="1"/>
      <w:numFmt w:val="aiueoFullWidth"/>
      <w:lvlText w:val="(%8)"/>
      <w:lvlJc w:val="left"/>
      <w:pPr>
        <w:tabs>
          <w:tab w:val="num" w:pos="3954"/>
        </w:tabs>
        <w:ind w:left="3954" w:hanging="420"/>
      </w:pPr>
    </w:lvl>
    <w:lvl w:ilvl="8" w:tplc="04090011" w:tentative="1">
      <w:start w:val="1"/>
      <w:numFmt w:val="decimalEnclosedCircle"/>
      <w:lvlText w:val="%9"/>
      <w:lvlJc w:val="left"/>
      <w:pPr>
        <w:tabs>
          <w:tab w:val="num" w:pos="4374"/>
        </w:tabs>
        <w:ind w:left="4374" w:hanging="420"/>
      </w:pPr>
    </w:lvl>
  </w:abstractNum>
  <w:abstractNum w:abstractNumId="24" w15:restartNumberingAfterBreak="0">
    <w:nsid w:val="76992544"/>
    <w:multiLevelType w:val="hybridMultilevel"/>
    <w:tmpl w:val="AA9EF106"/>
    <w:lvl w:ilvl="0" w:tplc="64D6D87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791390E"/>
    <w:multiLevelType w:val="hybridMultilevel"/>
    <w:tmpl w:val="754455FA"/>
    <w:lvl w:ilvl="0" w:tplc="9CE201EE">
      <w:start w:val="2"/>
      <w:numFmt w:val="lowerLetter"/>
      <w:lvlText w:val="%1."/>
      <w:lvlJc w:val="left"/>
      <w:pPr>
        <w:tabs>
          <w:tab w:val="num" w:pos="1620"/>
        </w:tabs>
        <w:ind w:left="1620" w:hanging="36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num w:numId="1">
    <w:abstractNumId w:val="25"/>
  </w:num>
  <w:num w:numId="2">
    <w:abstractNumId w:val="6"/>
  </w:num>
  <w:num w:numId="3">
    <w:abstractNumId w:val="23"/>
  </w:num>
  <w:num w:numId="4">
    <w:abstractNumId w:val="4"/>
  </w:num>
  <w:num w:numId="5">
    <w:abstractNumId w:val="7"/>
  </w:num>
  <w:num w:numId="6">
    <w:abstractNumId w:val="16"/>
  </w:num>
  <w:num w:numId="7">
    <w:abstractNumId w:val="1"/>
  </w:num>
  <w:num w:numId="8">
    <w:abstractNumId w:val="5"/>
  </w:num>
  <w:num w:numId="9">
    <w:abstractNumId w:val="18"/>
  </w:num>
  <w:num w:numId="10">
    <w:abstractNumId w:val="0"/>
  </w:num>
  <w:num w:numId="11">
    <w:abstractNumId w:val="14"/>
  </w:num>
  <w:num w:numId="12">
    <w:abstractNumId w:val="24"/>
  </w:num>
  <w:num w:numId="13">
    <w:abstractNumId w:val="22"/>
  </w:num>
  <w:num w:numId="14">
    <w:abstractNumId w:val="21"/>
  </w:num>
  <w:num w:numId="15">
    <w:abstractNumId w:val="2"/>
  </w:num>
  <w:num w:numId="16">
    <w:abstractNumId w:val="9"/>
  </w:num>
  <w:num w:numId="17">
    <w:abstractNumId w:val="8"/>
  </w:num>
  <w:num w:numId="18">
    <w:abstractNumId w:val="10"/>
  </w:num>
  <w:num w:numId="19">
    <w:abstractNumId w:val="20"/>
  </w:num>
  <w:num w:numId="20">
    <w:abstractNumId w:val="13"/>
  </w:num>
  <w:num w:numId="21">
    <w:abstractNumId w:val="3"/>
  </w:num>
  <w:num w:numId="22">
    <w:abstractNumId w:val="15"/>
  </w:num>
  <w:num w:numId="23">
    <w:abstractNumId w:val="12"/>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209"/>
    <w:rsid w:val="0000176E"/>
    <w:rsid w:val="000063A8"/>
    <w:rsid w:val="000070D4"/>
    <w:rsid w:val="000075F0"/>
    <w:rsid w:val="00013DA9"/>
    <w:rsid w:val="00021755"/>
    <w:rsid w:val="0002337E"/>
    <w:rsid w:val="00023C88"/>
    <w:rsid w:val="00026845"/>
    <w:rsid w:val="00030C5C"/>
    <w:rsid w:val="00035D6A"/>
    <w:rsid w:val="00040B92"/>
    <w:rsid w:val="0004121E"/>
    <w:rsid w:val="00042543"/>
    <w:rsid w:val="00042AD5"/>
    <w:rsid w:val="00045883"/>
    <w:rsid w:val="00045923"/>
    <w:rsid w:val="00053296"/>
    <w:rsid w:val="000602BB"/>
    <w:rsid w:val="000603E9"/>
    <w:rsid w:val="000616FD"/>
    <w:rsid w:val="000617FA"/>
    <w:rsid w:val="00061AA4"/>
    <w:rsid w:val="00062E0C"/>
    <w:rsid w:val="00063733"/>
    <w:rsid w:val="00063DA4"/>
    <w:rsid w:val="00063FFA"/>
    <w:rsid w:val="000653EF"/>
    <w:rsid w:val="00066E56"/>
    <w:rsid w:val="00073445"/>
    <w:rsid w:val="0007352F"/>
    <w:rsid w:val="0007690B"/>
    <w:rsid w:val="00080510"/>
    <w:rsid w:val="00084B66"/>
    <w:rsid w:val="00084FFB"/>
    <w:rsid w:val="00097B53"/>
    <w:rsid w:val="000A0094"/>
    <w:rsid w:val="000A0979"/>
    <w:rsid w:val="000A35BF"/>
    <w:rsid w:val="000A3A3B"/>
    <w:rsid w:val="000A7044"/>
    <w:rsid w:val="000B3511"/>
    <w:rsid w:val="000B76D9"/>
    <w:rsid w:val="000C2F50"/>
    <w:rsid w:val="000C6721"/>
    <w:rsid w:val="000D1640"/>
    <w:rsid w:val="000D1CB9"/>
    <w:rsid w:val="000D5CD0"/>
    <w:rsid w:val="000E0D9B"/>
    <w:rsid w:val="000E1B4F"/>
    <w:rsid w:val="000F011E"/>
    <w:rsid w:val="000F2AD1"/>
    <w:rsid w:val="000F4A2B"/>
    <w:rsid w:val="000F5DDF"/>
    <w:rsid w:val="00100C90"/>
    <w:rsid w:val="00101BDA"/>
    <w:rsid w:val="00104B82"/>
    <w:rsid w:val="0010655E"/>
    <w:rsid w:val="001116B8"/>
    <w:rsid w:val="001209F1"/>
    <w:rsid w:val="001232A8"/>
    <w:rsid w:val="00123322"/>
    <w:rsid w:val="00127FE4"/>
    <w:rsid w:val="00131B92"/>
    <w:rsid w:val="00132740"/>
    <w:rsid w:val="001329CB"/>
    <w:rsid w:val="0013459E"/>
    <w:rsid w:val="00136D80"/>
    <w:rsid w:val="00136DD5"/>
    <w:rsid w:val="00137F2E"/>
    <w:rsid w:val="00144788"/>
    <w:rsid w:val="001447B3"/>
    <w:rsid w:val="001463CD"/>
    <w:rsid w:val="0014721E"/>
    <w:rsid w:val="001478E5"/>
    <w:rsid w:val="001512D2"/>
    <w:rsid w:val="001575C4"/>
    <w:rsid w:val="0016088B"/>
    <w:rsid w:val="001726F0"/>
    <w:rsid w:val="00173A91"/>
    <w:rsid w:val="0018059B"/>
    <w:rsid w:val="00182888"/>
    <w:rsid w:val="001932E1"/>
    <w:rsid w:val="001A039E"/>
    <w:rsid w:val="001A3748"/>
    <w:rsid w:val="001A5124"/>
    <w:rsid w:val="001A7D8A"/>
    <w:rsid w:val="001B1A5D"/>
    <w:rsid w:val="001B1DC0"/>
    <w:rsid w:val="001B29BB"/>
    <w:rsid w:val="001B5CE4"/>
    <w:rsid w:val="001C4E47"/>
    <w:rsid w:val="001C68AB"/>
    <w:rsid w:val="001C6C1E"/>
    <w:rsid w:val="001D1F16"/>
    <w:rsid w:val="001D22E0"/>
    <w:rsid w:val="001D36AF"/>
    <w:rsid w:val="001D6C15"/>
    <w:rsid w:val="001D76DC"/>
    <w:rsid w:val="001E1006"/>
    <w:rsid w:val="001E1F4E"/>
    <w:rsid w:val="001E27E8"/>
    <w:rsid w:val="001E32A5"/>
    <w:rsid w:val="001E40A6"/>
    <w:rsid w:val="001F1A71"/>
    <w:rsid w:val="001F1DB0"/>
    <w:rsid w:val="001F432A"/>
    <w:rsid w:val="001F459A"/>
    <w:rsid w:val="001F4D8F"/>
    <w:rsid w:val="001F51AA"/>
    <w:rsid w:val="001F5911"/>
    <w:rsid w:val="001F5C3A"/>
    <w:rsid w:val="001F5E28"/>
    <w:rsid w:val="001F6B22"/>
    <w:rsid w:val="001F73D4"/>
    <w:rsid w:val="001F776E"/>
    <w:rsid w:val="00200D30"/>
    <w:rsid w:val="0020567B"/>
    <w:rsid w:val="0020583F"/>
    <w:rsid w:val="00205D38"/>
    <w:rsid w:val="00206807"/>
    <w:rsid w:val="00206983"/>
    <w:rsid w:val="00206FAF"/>
    <w:rsid w:val="00210D59"/>
    <w:rsid w:val="00211045"/>
    <w:rsid w:val="00212FF0"/>
    <w:rsid w:val="00213E94"/>
    <w:rsid w:val="00214F68"/>
    <w:rsid w:val="002165F4"/>
    <w:rsid w:val="00220DE3"/>
    <w:rsid w:val="00221B1E"/>
    <w:rsid w:val="00222EB7"/>
    <w:rsid w:val="00223FBF"/>
    <w:rsid w:val="00225901"/>
    <w:rsid w:val="00225FA0"/>
    <w:rsid w:val="002272CD"/>
    <w:rsid w:val="00227B74"/>
    <w:rsid w:val="002331B7"/>
    <w:rsid w:val="002337A3"/>
    <w:rsid w:val="00236D76"/>
    <w:rsid w:val="00241456"/>
    <w:rsid w:val="00241E34"/>
    <w:rsid w:val="002434D1"/>
    <w:rsid w:val="00243B06"/>
    <w:rsid w:val="00243E15"/>
    <w:rsid w:val="00244170"/>
    <w:rsid w:val="00245CF7"/>
    <w:rsid w:val="002466D0"/>
    <w:rsid w:val="00246C08"/>
    <w:rsid w:val="00251E44"/>
    <w:rsid w:val="002538BD"/>
    <w:rsid w:val="00253F41"/>
    <w:rsid w:val="00256408"/>
    <w:rsid w:val="00256CEC"/>
    <w:rsid w:val="0025760C"/>
    <w:rsid w:val="00257751"/>
    <w:rsid w:val="00257DA7"/>
    <w:rsid w:val="002631D8"/>
    <w:rsid w:val="0026408A"/>
    <w:rsid w:val="002647AC"/>
    <w:rsid w:val="00264B9F"/>
    <w:rsid w:val="00267180"/>
    <w:rsid w:val="00267629"/>
    <w:rsid w:val="00267A18"/>
    <w:rsid w:val="00270A5A"/>
    <w:rsid w:val="00271F58"/>
    <w:rsid w:val="00274B1E"/>
    <w:rsid w:val="00275243"/>
    <w:rsid w:val="00277413"/>
    <w:rsid w:val="00277907"/>
    <w:rsid w:val="00280016"/>
    <w:rsid w:val="0028049C"/>
    <w:rsid w:val="002813B5"/>
    <w:rsid w:val="00282BEA"/>
    <w:rsid w:val="00283963"/>
    <w:rsid w:val="00284241"/>
    <w:rsid w:val="002842C0"/>
    <w:rsid w:val="00286BBB"/>
    <w:rsid w:val="002904C0"/>
    <w:rsid w:val="002949B2"/>
    <w:rsid w:val="0029620D"/>
    <w:rsid w:val="00296843"/>
    <w:rsid w:val="00296FE3"/>
    <w:rsid w:val="00297112"/>
    <w:rsid w:val="0029753B"/>
    <w:rsid w:val="002A0243"/>
    <w:rsid w:val="002A036A"/>
    <w:rsid w:val="002A4B96"/>
    <w:rsid w:val="002A54D0"/>
    <w:rsid w:val="002A5AD6"/>
    <w:rsid w:val="002B0B8C"/>
    <w:rsid w:val="002B2EEA"/>
    <w:rsid w:val="002B58A4"/>
    <w:rsid w:val="002B5F2A"/>
    <w:rsid w:val="002C0C1A"/>
    <w:rsid w:val="002C1AA9"/>
    <w:rsid w:val="002C1BA2"/>
    <w:rsid w:val="002C220B"/>
    <w:rsid w:val="002C350D"/>
    <w:rsid w:val="002C37F8"/>
    <w:rsid w:val="002C4652"/>
    <w:rsid w:val="002C6792"/>
    <w:rsid w:val="002C6C1A"/>
    <w:rsid w:val="002C7544"/>
    <w:rsid w:val="002D6166"/>
    <w:rsid w:val="002D772B"/>
    <w:rsid w:val="002D7D21"/>
    <w:rsid w:val="002D7F51"/>
    <w:rsid w:val="002E33C6"/>
    <w:rsid w:val="002E57EE"/>
    <w:rsid w:val="002E5D09"/>
    <w:rsid w:val="002E5E75"/>
    <w:rsid w:val="002E6A2A"/>
    <w:rsid w:val="002E7463"/>
    <w:rsid w:val="002F050E"/>
    <w:rsid w:val="002F4B89"/>
    <w:rsid w:val="00300C32"/>
    <w:rsid w:val="003033F3"/>
    <w:rsid w:val="00303612"/>
    <w:rsid w:val="00304F0C"/>
    <w:rsid w:val="003071CB"/>
    <w:rsid w:val="003119E3"/>
    <w:rsid w:val="00314979"/>
    <w:rsid w:val="003154A2"/>
    <w:rsid w:val="00317181"/>
    <w:rsid w:val="00317933"/>
    <w:rsid w:val="0032035E"/>
    <w:rsid w:val="00321759"/>
    <w:rsid w:val="00322138"/>
    <w:rsid w:val="00324D12"/>
    <w:rsid w:val="0032554E"/>
    <w:rsid w:val="00325F8A"/>
    <w:rsid w:val="00326094"/>
    <w:rsid w:val="00330F5F"/>
    <w:rsid w:val="003337BA"/>
    <w:rsid w:val="00337586"/>
    <w:rsid w:val="00340C21"/>
    <w:rsid w:val="00340E57"/>
    <w:rsid w:val="00342154"/>
    <w:rsid w:val="00344B92"/>
    <w:rsid w:val="0034525A"/>
    <w:rsid w:val="00345B81"/>
    <w:rsid w:val="0035286B"/>
    <w:rsid w:val="00352CEC"/>
    <w:rsid w:val="00355A0A"/>
    <w:rsid w:val="0035674A"/>
    <w:rsid w:val="00356946"/>
    <w:rsid w:val="00356B19"/>
    <w:rsid w:val="003605FE"/>
    <w:rsid w:val="00366828"/>
    <w:rsid w:val="003703CD"/>
    <w:rsid w:val="00370C47"/>
    <w:rsid w:val="00371149"/>
    <w:rsid w:val="00372EB8"/>
    <w:rsid w:val="003820E6"/>
    <w:rsid w:val="00383F63"/>
    <w:rsid w:val="00384B77"/>
    <w:rsid w:val="00387176"/>
    <w:rsid w:val="00394CC9"/>
    <w:rsid w:val="00395A0C"/>
    <w:rsid w:val="00396D38"/>
    <w:rsid w:val="003A2703"/>
    <w:rsid w:val="003A4800"/>
    <w:rsid w:val="003A5266"/>
    <w:rsid w:val="003A60F7"/>
    <w:rsid w:val="003A6926"/>
    <w:rsid w:val="003A6E94"/>
    <w:rsid w:val="003B24BE"/>
    <w:rsid w:val="003B3346"/>
    <w:rsid w:val="003B37E2"/>
    <w:rsid w:val="003B40A4"/>
    <w:rsid w:val="003C0BFE"/>
    <w:rsid w:val="003C0F84"/>
    <w:rsid w:val="003C1E54"/>
    <w:rsid w:val="003C2178"/>
    <w:rsid w:val="003D0EA8"/>
    <w:rsid w:val="003D1FB4"/>
    <w:rsid w:val="003D3186"/>
    <w:rsid w:val="003D69D3"/>
    <w:rsid w:val="003D7DB0"/>
    <w:rsid w:val="003E5661"/>
    <w:rsid w:val="003E5E5A"/>
    <w:rsid w:val="003F0AE2"/>
    <w:rsid w:val="003F1E7B"/>
    <w:rsid w:val="003F3791"/>
    <w:rsid w:val="003F4DBE"/>
    <w:rsid w:val="003F6FD7"/>
    <w:rsid w:val="004034A3"/>
    <w:rsid w:val="00406896"/>
    <w:rsid w:val="00410020"/>
    <w:rsid w:val="00410E61"/>
    <w:rsid w:val="00417DEE"/>
    <w:rsid w:val="0042008A"/>
    <w:rsid w:val="00420D48"/>
    <w:rsid w:val="00422283"/>
    <w:rsid w:val="00424532"/>
    <w:rsid w:val="00425302"/>
    <w:rsid w:val="0042677F"/>
    <w:rsid w:val="00430305"/>
    <w:rsid w:val="004307FE"/>
    <w:rsid w:val="0043298C"/>
    <w:rsid w:val="0043298F"/>
    <w:rsid w:val="00432E56"/>
    <w:rsid w:val="004354AE"/>
    <w:rsid w:val="00436C07"/>
    <w:rsid w:val="00441AF6"/>
    <w:rsid w:val="0044373F"/>
    <w:rsid w:val="00443CE5"/>
    <w:rsid w:val="00445ABD"/>
    <w:rsid w:val="004551B2"/>
    <w:rsid w:val="004565AE"/>
    <w:rsid w:val="00460079"/>
    <w:rsid w:val="00466001"/>
    <w:rsid w:val="0047039B"/>
    <w:rsid w:val="004712E5"/>
    <w:rsid w:val="00473103"/>
    <w:rsid w:val="004731CD"/>
    <w:rsid w:val="00473F1F"/>
    <w:rsid w:val="00474646"/>
    <w:rsid w:val="00475754"/>
    <w:rsid w:val="00475988"/>
    <w:rsid w:val="0047753B"/>
    <w:rsid w:val="00480D17"/>
    <w:rsid w:val="004815D0"/>
    <w:rsid w:val="004817AD"/>
    <w:rsid w:val="00481D0B"/>
    <w:rsid w:val="00483A55"/>
    <w:rsid w:val="00485D2E"/>
    <w:rsid w:val="004873F3"/>
    <w:rsid w:val="00487BE0"/>
    <w:rsid w:val="00491B44"/>
    <w:rsid w:val="0049252C"/>
    <w:rsid w:val="00493965"/>
    <w:rsid w:val="004946F8"/>
    <w:rsid w:val="00494A75"/>
    <w:rsid w:val="004A14F5"/>
    <w:rsid w:val="004A1AD5"/>
    <w:rsid w:val="004A7430"/>
    <w:rsid w:val="004A783B"/>
    <w:rsid w:val="004B0A84"/>
    <w:rsid w:val="004B2AB7"/>
    <w:rsid w:val="004B4CAB"/>
    <w:rsid w:val="004B5469"/>
    <w:rsid w:val="004B7D9A"/>
    <w:rsid w:val="004C191C"/>
    <w:rsid w:val="004C1DDC"/>
    <w:rsid w:val="004C24C7"/>
    <w:rsid w:val="004C55B9"/>
    <w:rsid w:val="004D3664"/>
    <w:rsid w:val="004D3685"/>
    <w:rsid w:val="004D580C"/>
    <w:rsid w:val="004D6209"/>
    <w:rsid w:val="004E214F"/>
    <w:rsid w:val="004E47E9"/>
    <w:rsid w:val="004E4856"/>
    <w:rsid w:val="004E4A4A"/>
    <w:rsid w:val="004F450D"/>
    <w:rsid w:val="004F7E31"/>
    <w:rsid w:val="00500AC7"/>
    <w:rsid w:val="005020F7"/>
    <w:rsid w:val="005025CD"/>
    <w:rsid w:val="0050592F"/>
    <w:rsid w:val="005068C6"/>
    <w:rsid w:val="00511762"/>
    <w:rsid w:val="005136D0"/>
    <w:rsid w:val="005137EE"/>
    <w:rsid w:val="00513CA3"/>
    <w:rsid w:val="00513E0B"/>
    <w:rsid w:val="00514AE1"/>
    <w:rsid w:val="00520B59"/>
    <w:rsid w:val="00523936"/>
    <w:rsid w:val="00524ECD"/>
    <w:rsid w:val="00525FA3"/>
    <w:rsid w:val="00526F72"/>
    <w:rsid w:val="00526FA0"/>
    <w:rsid w:val="005277F0"/>
    <w:rsid w:val="005315F0"/>
    <w:rsid w:val="0053227B"/>
    <w:rsid w:val="005352CA"/>
    <w:rsid w:val="00535BEC"/>
    <w:rsid w:val="00536A6B"/>
    <w:rsid w:val="005377FF"/>
    <w:rsid w:val="0053799F"/>
    <w:rsid w:val="00552E72"/>
    <w:rsid w:val="005538B9"/>
    <w:rsid w:val="005543C0"/>
    <w:rsid w:val="00554E91"/>
    <w:rsid w:val="00554F6B"/>
    <w:rsid w:val="005555E7"/>
    <w:rsid w:val="00560197"/>
    <w:rsid w:val="005605E8"/>
    <w:rsid w:val="0056075C"/>
    <w:rsid w:val="00560F87"/>
    <w:rsid w:val="005620BC"/>
    <w:rsid w:val="00562A0B"/>
    <w:rsid w:val="00565020"/>
    <w:rsid w:val="005651EC"/>
    <w:rsid w:val="00565424"/>
    <w:rsid w:val="00566AB4"/>
    <w:rsid w:val="00567B67"/>
    <w:rsid w:val="00570441"/>
    <w:rsid w:val="005726F5"/>
    <w:rsid w:val="00575215"/>
    <w:rsid w:val="00576696"/>
    <w:rsid w:val="005767D7"/>
    <w:rsid w:val="00577E9E"/>
    <w:rsid w:val="00581031"/>
    <w:rsid w:val="0058193C"/>
    <w:rsid w:val="00582D8A"/>
    <w:rsid w:val="00583743"/>
    <w:rsid w:val="0058561F"/>
    <w:rsid w:val="005938AA"/>
    <w:rsid w:val="00593C09"/>
    <w:rsid w:val="00596B77"/>
    <w:rsid w:val="00597FA5"/>
    <w:rsid w:val="005A20AC"/>
    <w:rsid w:val="005A253C"/>
    <w:rsid w:val="005A27DE"/>
    <w:rsid w:val="005A580F"/>
    <w:rsid w:val="005A6278"/>
    <w:rsid w:val="005A7197"/>
    <w:rsid w:val="005B15A9"/>
    <w:rsid w:val="005B6A71"/>
    <w:rsid w:val="005C3CE6"/>
    <w:rsid w:val="005C4560"/>
    <w:rsid w:val="005C4C10"/>
    <w:rsid w:val="005C520E"/>
    <w:rsid w:val="005C640A"/>
    <w:rsid w:val="005C6A82"/>
    <w:rsid w:val="005D0B89"/>
    <w:rsid w:val="005D4EE6"/>
    <w:rsid w:val="005D5590"/>
    <w:rsid w:val="005D7AC8"/>
    <w:rsid w:val="005E15FD"/>
    <w:rsid w:val="005E1720"/>
    <w:rsid w:val="005E211D"/>
    <w:rsid w:val="005E6593"/>
    <w:rsid w:val="005F0B73"/>
    <w:rsid w:val="005F17A2"/>
    <w:rsid w:val="005F2C2B"/>
    <w:rsid w:val="005F2F19"/>
    <w:rsid w:val="005F62D8"/>
    <w:rsid w:val="005F65E8"/>
    <w:rsid w:val="00602634"/>
    <w:rsid w:val="006105DF"/>
    <w:rsid w:val="0061302A"/>
    <w:rsid w:val="0061407B"/>
    <w:rsid w:val="0061478F"/>
    <w:rsid w:val="00615689"/>
    <w:rsid w:val="006157EC"/>
    <w:rsid w:val="00615BAA"/>
    <w:rsid w:val="00617A71"/>
    <w:rsid w:val="00617F16"/>
    <w:rsid w:val="006221F5"/>
    <w:rsid w:val="00624008"/>
    <w:rsid w:val="006244B4"/>
    <w:rsid w:val="006254D1"/>
    <w:rsid w:val="006262F9"/>
    <w:rsid w:val="006266F9"/>
    <w:rsid w:val="0062795E"/>
    <w:rsid w:val="00627FD3"/>
    <w:rsid w:val="00630224"/>
    <w:rsid w:val="006322DF"/>
    <w:rsid w:val="00635494"/>
    <w:rsid w:val="006356EC"/>
    <w:rsid w:val="00636420"/>
    <w:rsid w:val="00636D88"/>
    <w:rsid w:val="006403BE"/>
    <w:rsid w:val="00641EDB"/>
    <w:rsid w:val="00642E9E"/>
    <w:rsid w:val="00643B35"/>
    <w:rsid w:val="006468BC"/>
    <w:rsid w:val="00650970"/>
    <w:rsid w:val="0065268F"/>
    <w:rsid w:val="00654B69"/>
    <w:rsid w:val="00656255"/>
    <w:rsid w:val="006602D5"/>
    <w:rsid w:val="00660785"/>
    <w:rsid w:val="006630C2"/>
    <w:rsid w:val="0066535D"/>
    <w:rsid w:val="006665DA"/>
    <w:rsid w:val="006734E9"/>
    <w:rsid w:val="00675433"/>
    <w:rsid w:val="00675652"/>
    <w:rsid w:val="00676864"/>
    <w:rsid w:val="00677773"/>
    <w:rsid w:val="00680287"/>
    <w:rsid w:val="0068080D"/>
    <w:rsid w:val="00681BFB"/>
    <w:rsid w:val="0068703B"/>
    <w:rsid w:val="00687C91"/>
    <w:rsid w:val="00691E12"/>
    <w:rsid w:val="00694772"/>
    <w:rsid w:val="00694921"/>
    <w:rsid w:val="00695315"/>
    <w:rsid w:val="006962A0"/>
    <w:rsid w:val="00696874"/>
    <w:rsid w:val="00697228"/>
    <w:rsid w:val="006973A9"/>
    <w:rsid w:val="006A01A0"/>
    <w:rsid w:val="006A2FEB"/>
    <w:rsid w:val="006A4174"/>
    <w:rsid w:val="006A4B2D"/>
    <w:rsid w:val="006B0417"/>
    <w:rsid w:val="006B13A5"/>
    <w:rsid w:val="006B26EA"/>
    <w:rsid w:val="006B2E58"/>
    <w:rsid w:val="006B473A"/>
    <w:rsid w:val="006B6DC7"/>
    <w:rsid w:val="006B7DC3"/>
    <w:rsid w:val="006C12CC"/>
    <w:rsid w:val="006C1F31"/>
    <w:rsid w:val="006C3727"/>
    <w:rsid w:val="006C3F3E"/>
    <w:rsid w:val="006C68B8"/>
    <w:rsid w:val="006C7E15"/>
    <w:rsid w:val="006D1846"/>
    <w:rsid w:val="006D26EF"/>
    <w:rsid w:val="006D2D4C"/>
    <w:rsid w:val="006D6ACA"/>
    <w:rsid w:val="006D715B"/>
    <w:rsid w:val="006E2C67"/>
    <w:rsid w:val="006E4937"/>
    <w:rsid w:val="006E620F"/>
    <w:rsid w:val="006F101F"/>
    <w:rsid w:val="006F22FF"/>
    <w:rsid w:val="00700B14"/>
    <w:rsid w:val="00703412"/>
    <w:rsid w:val="0070590B"/>
    <w:rsid w:val="00707787"/>
    <w:rsid w:val="00710436"/>
    <w:rsid w:val="00710596"/>
    <w:rsid w:val="007106E9"/>
    <w:rsid w:val="00712C6E"/>
    <w:rsid w:val="00716FBC"/>
    <w:rsid w:val="0071739B"/>
    <w:rsid w:val="00717F41"/>
    <w:rsid w:val="00723711"/>
    <w:rsid w:val="007266FC"/>
    <w:rsid w:val="00726BBA"/>
    <w:rsid w:val="0073229D"/>
    <w:rsid w:val="0073323F"/>
    <w:rsid w:val="007334E9"/>
    <w:rsid w:val="0074063E"/>
    <w:rsid w:val="00740F34"/>
    <w:rsid w:val="00743E2B"/>
    <w:rsid w:val="00743E8D"/>
    <w:rsid w:val="00746C8B"/>
    <w:rsid w:val="007478C8"/>
    <w:rsid w:val="00751299"/>
    <w:rsid w:val="00752BEF"/>
    <w:rsid w:val="007530FA"/>
    <w:rsid w:val="00755623"/>
    <w:rsid w:val="00757723"/>
    <w:rsid w:val="00757744"/>
    <w:rsid w:val="007579FF"/>
    <w:rsid w:val="007657C3"/>
    <w:rsid w:val="0076685B"/>
    <w:rsid w:val="00766AB6"/>
    <w:rsid w:val="00770B82"/>
    <w:rsid w:val="00772876"/>
    <w:rsid w:val="00772A3B"/>
    <w:rsid w:val="00774557"/>
    <w:rsid w:val="00777AA0"/>
    <w:rsid w:val="0078091A"/>
    <w:rsid w:val="007822B8"/>
    <w:rsid w:val="00784760"/>
    <w:rsid w:val="00790527"/>
    <w:rsid w:val="00791472"/>
    <w:rsid w:val="00791961"/>
    <w:rsid w:val="00793A00"/>
    <w:rsid w:val="007A11EF"/>
    <w:rsid w:val="007A2017"/>
    <w:rsid w:val="007B07D7"/>
    <w:rsid w:val="007B2CB1"/>
    <w:rsid w:val="007B3D04"/>
    <w:rsid w:val="007B498D"/>
    <w:rsid w:val="007B7FFE"/>
    <w:rsid w:val="007C1C73"/>
    <w:rsid w:val="007C359B"/>
    <w:rsid w:val="007C4AD0"/>
    <w:rsid w:val="007D1A42"/>
    <w:rsid w:val="007D3327"/>
    <w:rsid w:val="007D380F"/>
    <w:rsid w:val="007D514F"/>
    <w:rsid w:val="007D6ECE"/>
    <w:rsid w:val="007D7C22"/>
    <w:rsid w:val="007E012C"/>
    <w:rsid w:val="007E0D10"/>
    <w:rsid w:val="007E15F0"/>
    <w:rsid w:val="007E285D"/>
    <w:rsid w:val="007E4275"/>
    <w:rsid w:val="007E6398"/>
    <w:rsid w:val="007E642C"/>
    <w:rsid w:val="007E7175"/>
    <w:rsid w:val="007F513E"/>
    <w:rsid w:val="00804093"/>
    <w:rsid w:val="00804AD9"/>
    <w:rsid w:val="00805BBE"/>
    <w:rsid w:val="008069AB"/>
    <w:rsid w:val="0080726C"/>
    <w:rsid w:val="0080754E"/>
    <w:rsid w:val="00813B92"/>
    <w:rsid w:val="008239BE"/>
    <w:rsid w:val="0083611F"/>
    <w:rsid w:val="0083786F"/>
    <w:rsid w:val="00840E56"/>
    <w:rsid w:val="00841391"/>
    <w:rsid w:val="008413E5"/>
    <w:rsid w:val="00841EE2"/>
    <w:rsid w:val="00842FA3"/>
    <w:rsid w:val="008455CB"/>
    <w:rsid w:val="0084586B"/>
    <w:rsid w:val="008463EC"/>
    <w:rsid w:val="008504A5"/>
    <w:rsid w:val="00854DF4"/>
    <w:rsid w:val="00856644"/>
    <w:rsid w:val="00857E84"/>
    <w:rsid w:val="008624CD"/>
    <w:rsid w:val="00863935"/>
    <w:rsid w:val="008651E3"/>
    <w:rsid w:val="00865DE1"/>
    <w:rsid w:val="008708C6"/>
    <w:rsid w:val="00871CD1"/>
    <w:rsid w:val="00872B0C"/>
    <w:rsid w:val="00873549"/>
    <w:rsid w:val="0087554D"/>
    <w:rsid w:val="008777E2"/>
    <w:rsid w:val="00880AD5"/>
    <w:rsid w:val="00883121"/>
    <w:rsid w:val="0088393D"/>
    <w:rsid w:val="0088680A"/>
    <w:rsid w:val="00886DD6"/>
    <w:rsid w:val="00887B82"/>
    <w:rsid w:val="0089001B"/>
    <w:rsid w:val="00890DFD"/>
    <w:rsid w:val="00893CB7"/>
    <w:rsid w:val="00893F00"/>
    <w:rsid w:val="008A31F9"/>
    <w:rsid w:val="008A3703"/>
    <w:rsid w:val="008A3E12"/>
    <w:rsid w:val="008A5A4C"/>
    <w:rsid w:val="008A6675"/>
    <w:rsid w:val="008A6E4F"/>
    <w:rsid w:val="008A7C87"/>
    <w:rsid w:val="008B1006"/>
    <w:rsid w:val="008B1366"/>
    <w:rsid w:val="008B49D3"/>
    <w:rsid w:val="008B7640"/>
    <w:rsid w:val="008B772D"/>
    <w:rsid w:val="008C1FDF"/>
    <w:rsid w:val="008C46F4"/>
    <w:rsid w:val="008C5376"/>
    <w:rsid w:val="008C7817"/>
    <w:rsid w:val="008C7FF8"/>
    <w:rsid w:val="008D1FB5"/>
    <w:rsid w:val="008D32B9"/>
    <w:rsid w:val="008D4B6A"/>
    <w:rsid w:val="008D508D"/>
    <w:rsid w:val="008E2DD9"/>
    <w:rsid w:val="008E3E8B"/>
    <w:rsid w:val="008E3F66"/>
    <w:rsid w:val="008E4560"/>
    <w:rsid w:val="008F4301"/>
    <w:rsid w:val="008F57F2"/>
    <w:rsid w:val="008F6768"/>
    <w:rsid w:val="009021C7"/>
    <w:rsid w:val="00902C34"/>
    <w:rsid w:val="009063B3"/>
    <w:rsid w:val="009103CE"/>
    <w:rsid w:val="00910AFA"/>
    <w:rsid w:val="009125C1"/>
    <w:rsid w:val="00912EC7"/>
    <w:rsid w:val="00917E99"/>
    <w:rsid w:val="00920239"/>
    <w:rsid w:val="00920EE1"/>
    <w:rsid w:val="00922628"/>
    <w:rsid w:val="0092322D"/>
    <w:rsid w:val="00924EAF"/>
    <w:rsid w:val="00925489"/>
    <w:rsid w:val="0092735A"/>
    <w:rsid w:val="00931D7A"/>
    <w:rsid w:val="0093595B"/>
    <w:rsid w:val="00937675"/>
    <w:rsid w:val="0094002D"/>
    <w:rsid w:val="00942812"/>
    <w:rsid w:val="00945AE6"/>
    <w:rsid w:val="00946464"/>
    <w:rsid w:val="00951894"/>
    <w:rsid w:val="00951E9A"/>
    <w:rsid w:val="009537AA"/>
    <w:rsid w:val="009553CB"/>
    <w:rsid w:val="00957B94"/>
    <w:rsid w:val="00957FFD"/>
    <w:rsid w:val="00960137"/>
    <w:rsid w:val="00960396"/>
    <w:rsid w:val="00960B64"/>
    <w:rsid w:val="0096137A"/>
    <w:rsid w:val="0096249D"/>
    <w:rsid w:val="00964871"/>
    <w:rsid w:val="0097040E"/>
    <w:rsid w:val="009706AA"/>
    <w:rsid w:val="00971611"/>
    <w:rsid w:val="00971CD4"/>
    <w:rsid w:val="00975489"/>
    <w:rsid w:val="00975815"/>
    <w:rsid w:val="009771DD"/>
    <w:rsid w:val="00977977"/>
    <w:rsid w:val="00980CDB"/>
    <w:rsid w:val="00981089"/>
    <w:rsid w:val="00982D29"/>
    <w:rsid w:val="00983112"/>
    <w:rsid w:val="009842BF"/>
    <w:rsid w:val="0098623A"/>
    <w:rsid w:val="009869CD"/>
    <w:rsid w:val="00987961"/>
    <w:rsid w:val="00987AFC"/>
    <w:rsid w:val="009907CD"/>
    <w:rsid w:val="009942B1"/>
    <w:rsid w:val="00997722"/>
    <w:rsid w:val="009A0C67"/>
    <w:rsid w:val="009A6408"/>
    <w:rsid w:val="009B2654"/>
    <w:rsid w:val="009B2BD1"/>
    <w:rsid w:val="009B4A3A"/>
    <w:rsid w:val="009B74BE"/>
    <w:rsid w:val="009C2B89"/>
    <w:rsid w:val="009C2DD1"/>
    <w:rsid w:val="009D0308"/>
    <w:rsid w:val="009D1579"/>
    <w:rsid w:val="009D1F02"/>
    <w:rsid w:val="009D578E"/>
    <w:rsid w:val="009D6422"/>
    <w:rsid w:val="009D65D0"/>
    <w:rsid w:val="009E1EC6"/>
    <w:rsid w:val="009E4ABC"/>
    <w:rsid w:val="009E5109"/>
    <w:rsid w:val="009E533E"/>
    <w:rsid w:val="009E636E"/>
    <w:rsid w:val="009E71AE"/>
    <w:rsid w:val="009E7C49"/>
    <w:rsid w:val="009F0504"/>
    <w:rsid w:val="009F19AD"/>
    <w:rsid w:val="009F1B7F"/>
    <w:rsid w:val="009F519A"/>
    <w:rsid w:val="00A00A23"/>
    <w:rsid w:val="00A01691"/>
    <w:rsid w:val="00A021AE"/>
    <w:rsid w:val="00A05D49"/>
    <w:rsid w:val="00A06E2B"/>
    <w:rsid w:val="00A1078A"/>
    <w:rsid w:val="00A10FFF"/>
    <w:rsid w:val="00A1151A"/>
    <w:rsid w:val="00A11B39"/>
    <w:rsid w:val="00A14C23"/>
    <w:rsid w:val="00A21454"/>
    <w:rsid w:val="00A21AEA"/>
    <w:rsid w:val="00A229D3"/>
    <w:rsid w:val="00A22E32"/>
    <w:rsid w:val="00A22F0E"/>
    <w:rsid w:val="00A23102"/>
    <w:rsid w:val="00A27261"/>
    <w:rsid w:val="00A27408"/>
    <w:rsid w:val="00A278C9"/>
    <w:rsid w:val="00A30186"/>
    <w:rsid w:val="00A31D10"/>
    <w:rsid w:val="00A320CE"/>
    <w:rsid w:val="00A33D51"/>
    <w:rsid w:val="00A34C90"/>
    <w:rsid w:val="00A35357"/>
    <w:rsid w:val="00A35682"/>
    <w:rsid w:val="00A37E53"/>
    <w:rsid w:val="00A40FF1"/>
    <w:rsid w:val="00A41838"/>
    <w:rsid w:val="00A4542F"/>
    <w:rsid w:val="00A466A5"/>
    <w:rsid w:val="00A4724B"/>
    <w:rsid w:val="00A474F3"/>
    <w:rsid w:val="00A511CC"/>
    <w:rsid w:val="00A52F29"/>
    <w:rsid w:val="00A56FED"/>
    <w:rsid w:val="00A60BD8"/>
    <w:rsid w:val="00A60D9A"/>
    <w:rsid w:val="00A61A09"/>
    <w:rsid w:val="00A63740"/>
    <w:rsid w:val="00A6598A"/>
    <w:rsid w:val="00A7496B"/>
    <w:rsid w:val="00A75639"/>
    <w:rsid w:val="00A8347E"/>
    <w:rsid w:val="00A86002"/>
    <w:rsid w:val="00A873DD"/>
    <w:rsid w:val="00A941C5"/>
    <w:rsid w:val="00A94544"/>
    <w:rsid w:val="00A947EA"/>
    <w:rsid w:val="00AA0392"/>
    <w:rsid w:val="00AA1070"/>
    <w:rsid w:val="00AA1BEB"/>
    <w:rsid w:val="00AA46F5"/>
    <w:rsid w:val="00AA6AC4"/>
    <w:rsid w:val="00AA6B68"/>
    <w:rsid w:val="00AB2156"/>
    <w:rsid w:val="00AB25FD"/>
    <w:rsid w:val="00AB3553"/>
    <w:rsid w:val="00AB3F09"/>
    <w:rsid w:val="00AB53D9"/>
    <w:rsid w:val="00AB5E51"/>
    <w:rsid w:val="00AB7AEA"/>
    <w:rsid w:val="00AB7CE3"/>
    <w:rsid w:val="00AC08FA"/>
    <w:rsid w:val="00AC21D4"/>
    <w:rsid w:val="00AC2D1B"/>
    <w:rsid w:val="00AC62C9"/>
    <w:rsid w:val="00AC77CF"/>
    <w:rsid w:val="00AD290A"/>
    <w:rsid w:val="00AD4F93"/>
    <w:rsid w:val="00AD51B9"/>
    <w:rsid w:val="00AD5653"/>
    <w:rsid w:val="00AD7248"/>
    <w:rsid w:val="00AE0110"/>
    <w:rsid w:val="00AE0A03"/>
    <w:rsid w:val="00AE2A26"/>
    <w:rsid w:val="00AE2E6D"/>
    <w:rsid w:val="00AE389B"/>
    <w:rsid w:val="00AF03CE"/>
    <w:rsid w:val="00AF1723"/>
    <w:rsid w:val="00AF1E95"/>
    <w:rsid w:val="00AF4A7D"/>
    <w:rsid w:val="00AF62A9"/>
    <w:rsid w:val="00B00AA3"/>
    <w:rsid w:val="00B04F65"/>
    <w:rsid w:val="00B05160"/>
    <w:rsid w:val="00B072AE"/>
    <w:rsid w:val="00B07F73"/>
    <w:rsid w:val="00B11345"/>
    <w:rsid w:val="00B121F2"/>
    <w:rsid w:val="00B14D59"/>
    <w:rsid w:val="00B15AD5"/>
    <w:rsid w:val="00B15D2B"/>
    <w:rsid w:val="00B2135D"/>
    <w:rsid w:val="00B21E34"/>
    <w:rsid w:val="00B25357"/>
    <w:rsid w:val="00B25CB8"/>
    <w:rsid w:val="00B265D6"/>
    <w:rsid w:val="00B27775"/>
    <w:rsid w:val="00B30755"/>
    <w:rsid w:val="00B31D67"/>
    <w:rsid w:val="00B358FE"/>
    <w:rsid w:val="00B405F7"/>
    <w:rsid w:val="00B40D99"/>
    <w:rsid w:val="00B41C1C"/>
    <w:rsid w:val="00B46729"/>
    <w:rsid w:val="00B51134"/>
    <w:rsid w:val="00B54396"/>
    <w:rsid w:val="00B56912"/>
    <w:rsid w:val="00B6130D"/>
    <w:rsid w:val="00B623B0"/>
    <w:rsid w:val="00B6267D"/>
    <w:rsid w:val="00B64C05"/>
    <w:rsid w:val="00B65836"/>
    <w:rsid w:val="00B659D9"/>
    <w:rsid w:val="00B70645"/>
    <w:rsid w:val="00B715FC"/>
    <w:rsid w:val="00B73F18"/>
    <w:rsid w:val="00B75C97"/>
    <w:rsid w:val="00B76B3A"/>
    <w:rsid w:val="00B815AC"/>
    <w:rsid w:val="00B828BC"/>
    <w:rsid w:val="00B87EBF"/>
    <w:rsid w:val="00B92084"/>
    <w:rsid w:val="00B92729"/>
    <w:rsid w:val="00B92981"/>
    <w:rsid w:val="00B93163"/>
    <w:rsid w:val="00B95800"/>
    <w:rsid w:val="00B97ABE"/>
    <w:rsid w:val="00B97D0D"/>
    <w:rsid w:val="00BA0D3E"/>
    <w:rsid w:val="00BA506D"/>
    <w:rsid w:val="00BA5765"/>
    <w:rsid w:val="00BA5D58"/>
    <w:rsid w:val="00BA65D1"/>
    <w:rsid w:val="00BA7686"/>
    <w:rsid w:val="00BB001D"/>
    <w:rsid w:val="00BB1A30"/>
    <w:rsid w:val="00BB291E"/>
    <w:rsid w:val="00BB4B50"/>
    <w:rsid w:val="00BB4EBA"/>
    <w:rsid w:val="00BB6310"/>
    <w:rsid w:val="00BB705F"/>
    <w:rsid w:val="00BB7B70"/>
    <w:rsid w:val="00BC07DA"/>
    <w:rsid w:val="00BC0DD2"/>
    <w:rsid w:val="00BC42AC"/>
    <w:rsid w:val="00BC6578"/>
    <w:rsid w:val="00BC77C6"/>
    <w:rsid w:val="00BD1DE2"/>
    <w:rsid w:val="00BD3DA0"/>
    <w:rsid w:val="00BD3FA5"/>
    <w:rsid w:val="00BD417A"/>
    <w:rsid w:val="00BD45EA"/>
    <w:rsid w:val="00BE2B7A"/>
    <w:rsid w:val="00BE3DBF"/>
    <w:rsid w:val="00BE530B"/>
    <w:rsid w:val="00BE53A9"/>
    <w:rsid w:val="00BE59F6"/>
    <w:rsid w:val="00BF0041"/>
    <w:rsid w:val="00BF1E2F"/>
    <w:rsid w:val="00BF1FEE"/>
    <w:rsid w:val="00BF3CA2"/>
    <w:rsid w:val="00BF6008"/>
    <w:rsid w:val="00C00ACD"/>
    <w:rsid w:val="00C0485D"/>
    <w:rsid w:val="00C0632C"/>
    <w:rsid w:val="00C06683"/>
    <w:rsid w:val="00C066F1"/>
    <w:rsid w:val="00C074FC"/>
    <w:rsid w:val="00C13EDB"/>
    <w:rsid w:val="00C172CA"/>
    <w:rsid w:val="00C173BA"/>
    <w:rsid w:val="00C17ACE"/>
    <w:rsid w:val="00C20FC8"/>
    <w:rsid w:val="00C21813"/>
    <w:rsid w:val="00C21EB4"/>
    <w:rsid w:val="00C22326"/>
    <w:rsid w:val="00C23147"/>
    <w:rsid w:val="00C24669"/>
    <w:rsid w:val="00C2466A"/>
    <w:rsid w:val="00C2493A"/>
    <w:rsid w:val="00C24DB7"/>
    <w:rsid w:val="00C3057A"/>
    <w:rsid w:val="00C30C2A"/>
    <w:rsid w:val="00C33393"/>
    <w:rsid w:val="00C33936"/>
    <w:rsid w:val="00C34065"/>
    <w:rsid w:val="00C3642A"/>
    <w:rsid w:val="00C368C7"/>
    <w:rsid w:val="00C4070B"/>
    <w:rsid w:val="00C40BA6"/>
    <w:rsid w:val="00C4198A"/>
    <w:rsid w:val="00C4410A"/>
    <w:rsid w:val="00C45B49"/>
    <w:rsid w:val="00C47559"/>
    <w:rsid w:val="00C475A3"/>
    <w:rsid w:val="00C47F3E"/>
    <w:rsid w:val="00C51195"/>
    <w:rsid w:val="00C5197B"/>
    <w:rsid w:val="00C51F74"/>
    <w:rsid w:val="00C542E9"/>
    <w:rsid w:val="00C544FB"/>
    <w:rsid w:val="00C56D4F"/>
    <w:rsid w:val="00C57FB5"/>
    <w:rsid w:val="00C62225"/>
    <w:rsid w:val="00C6257E"/>
    <w:rsid w:val="00C629B2"/>
    <w:rsid w:val="00C74791"/>
    <w:rsid w:val="00C757F6"/>
    <w:rsid w:val="00C8035A"/>
    <w:rsid w:val="00C81AF6"/>
    <w:rsid w:val="00C81F13"/>
    <w:rsid w:val="00C863C7"/>
    <w:rsid w:val="00C868C6"/>
    <w:rsid w:val="00C92A28"/>
    <w:rsid w:val="00C934C6"/>
    <w:rsid w:val="00C944B2"/>
    <w:rsid w:val="00C94C93"/>
    <w:rsid w:val="00C97909"/>
    <w:rsid w:val="00C97A23"/>
    <w:rsid w:val="00C97DDA"/>
    <w:rsid w:val="00CA07D6"/>
    <w:rsid w:val="00CA3989"/>
    <w:rsid w:val="00CA655D"/>
    <w:rsid w:val="00CA76C9"/>
    <w:rsid w:val="00CB7578"/>
    <w:rsid w:val="00CC2645"/>
    <w:rsid w:val="00CC2B81"/>
    <w:rsid w:val="00CC45E8"/>
    <w:rsid w:val="00CC4F31"/>
    <w:rsid w:val="00CC67D0"/>
    <w:rsid w:val="00CC693B"/>
    <w:rsid w:val="00CC6D2D"/>
    <w:rsid w:val="00CD284F"/>
    <w:rsid w:val="00CD531B"/>
    <w:rsid w:val="00CD6D71"/>
    <w:rsid w:val="00CE0A94"/>
    <w:rsid w:val="00CE0FE5"/>
    <w:rsid w:val="00CE15A6"/>
    <w:rsid w:val="00CE42AC"/>
    <w:rsid w:val="00CE5287"/>
    <w:rsid w:val="00CE70EA"/>
    <w:rsid w:val="00CE7BFC"/>
    <w:rsid w:val="00CF0597"/>
    <w:rsid w:val="00CF3BFB"/>
    <w:rsid w:val="00CF45B5"/>
    <w:rsid w:val="00CF53F8"/>
    <w:rsid w:val="00CF55ED"/>
    <w:rsid w:val="00CF7B4B"/>
    <w:rsid w:val="00D00394"/>
    <w:rsid w:val="00D00879"/>
    <w:rsid w:val="00D01CBE"/>
    <w:rsid w:val="00D03542"/>
    <w:rsid w:val="00D05D6F"/>
    <w:rsid w:val="00D0750F"/>
    <w:rsid w:val="00D120EC"/>
    <w:rsid w:val="00D1512E"/>
    <w:rsid w:val="00D15FA3"/>
    <w:rsid w:val="00D174FE"/>
    <w:rsid w:val="00D255DB"/>
    <w:rsid w:val="00D3174C"/>
    <w:rsid w:val="00D318B2"/>
    <w:rsid w:val="00D31CD3"/>
    <w:rsid w:val="00D3361A"/>
    <w:rsid w:val="00D34B7F"/>
    <w:rsid w:val="00D3605B"/>
    <w:rsid w:val="00D36277"/>
    <w:rsid w:val="00D37BF4"/>
    <w:rsid w:val="00D405BF"/>
    <w:rsid w:val="00D4118F"/>
    <w:rsid w:val="00D420D7"/>
    <w:rsid w:val="00D43B10"/>
    <w:rsid w:val="00D45067"/>
    <w:rsid w:val="00D45965"/>
    <w:rsid w:val="00D46553"/>
    <w:rsid w:val="00D4705F"/>
    <w:rsid w:val="00D5027C"/>
    <w:rsid w:val="00D519E6"/>
    <w:rsid w:val="00D524B4"/>
    <w:rsid w:val="00D53BD4"/>
    <w:rsid w:val="00D6347A"/>
    <w:rsid w:val="00D640DE"/>
    <w:rsid w:val="00D65FF0"/>
    <w:rsid w:val="00D729C8"/>
    <w:rsid w:val="00D736D8"/>
    <w:rsid w:val="00D750E0"/>
    <w:rsid w:val="00D75CBD"/>
    <w:rsid w:val="00D767E3"/>
    <w:rsid w:val="00D802BE"/>
    <w:rsid w:val="00D80B01"/>
    <w:rsid w:val="00D82211"/>
    <w:rsid w:val="00D836D7"/>
    <w:rsid w:val="00D86EC7"/>
    <w:rsid w:val="00D912A1"/>
    <w:rsid w:val="00D920DC"/>
    <w:rsid w:val="00D938C6"/>
    <w:rsid w:val="00D971E6"/>
    <w:rsid w:val="00DA1234"/>
    <w:rsid w:val="00DA1FE3"/>
    <w:rsid w:val="00DA70C0"/>
    <w:rsid w:val="00DB4D8F"/>
    <w:rsid w:val="00DB5B90"/>
    <w:rsid w:val="00DB6C9E"/>
    <w:rsid w:val="00DC0890"/>
    <w:rsid w:val="00DC2793"/>
    <w:rsid w:val="00DC37BD"/>
    <w:rsid w:val="00DC5E9B"/>
    <w:rsid w:val="00DD0A00"/>
    <w:rsid w:val="00DD0C86"/>
    <w:rsid w:val="00DE06A6"/>
    <w:rsid w:val="00DE14D1"/>
    <w:rsid w:val="00DE330F"/>
    <w:rsid w:val="00DE6CCD"/>
    <w:rsid w:val="00DE6DD6"/>
    <w:rsid w:val="00DE7AC9"/>
    <w:rsid w:val="00DF268D"/>
    <w:rsid w:val="00DF31EE"/>
    <w:rsid w:val="00DF378F"/>
    <w:rsid w:val="00DF5477"/>
    <w:rsid w:val="00E02659"/>
    <w:rsid w:val="00E03680"/>
    <w:rsid w:val="00E04A12"/>
    <w:rsid w:val="00E05769"/>
    <w:rsid w:val="00E074BA"/>
    <w:rsid w:val="00E126F9"/>
    <w:rsid w:val="00E13233"/>
    <w:rsid w:val="00E137BC"/>
    <w:rsid w:val="00E13A42"/>
    <w:rsid w:val="00E14045"/>
    <w:rsid w:val="00E16A8A"/>
    <w:rsid w:val="00E24403"/>
    <w:rsid w:val="00E245DD"/>
    <w:rsid w:val="00E25EBE"/>
    <w:rsid w:val="00E3005E"/>
    <w:rsid w:val="00E300B4"/>
    <w:rsid w:val="00E31D6A"/>
    <w:rsid w:val="00E324A3"/>
    <w:rsid w:val="00E3724A"/>
    <w:rsid w:val="00E37EBA"/>
    <w:rsid w:val="00E40E03"/>
    <w:rsid w:val="00E42845"/>
    <w:rsid w:val="00E467A5"/>
    <w:rsid w:val="00E46DDE"/>
    <w:rsid w:val="00E470AE"/>
    <w:rsid w:val="00E51DEC"/>
    <w:rsid w:val="00E53241"/>
    <w:rsid w:val="00E56109"/>
    <w:rsid w:val="00E57F4D"/>
    <w:rsid w:val="00E601FE"/>
    <w:rsid w:val="00E64EFD"/>
    <w:rsid w:val="00E662BF"/>
    <w:rsid w:val="00E66931"/>
    <w:rsid w:val="00E669E7"/>
    <w:rsid w:val="00E705EF"/>
    <w:rsid w:val="00E80297"/>
    <w:rsid w:val="00E80C41"/>
    <w:rsid w:val="00E876F2"/>
    <w:rsid w:val="00E91820"/>
    <w:rsid w:val="00E95D2B"/>
    <w:rsid w:val="00EA0905"/>
    <w:rsid w:val="00EA187C"/>
    <w:rsid w:val="00EA1C69"/>
    <w:rsid w:val="00EA4BFA"/>
    <w:rsid w:val="00EA691F"/>
    <w:rsid w:val="00EA7509"/>
    <w:rsid w:val="00EB02CF"/>
    <w:rsid w:val="00EB35BC"/>
    <w:rsid w:val="00EB3EFF"/>
    <w:rsid w:val="00EB4A2B"/>
    <w:rsid w:val="00EB4FC5"/>
    <w:rsid w:val="00EB6317"/>
    <w:rsid w:val="00EB7A07"/>
    <w:rsid w:val="00EB7A5A"/>
    <w:rsid w:val="00EC1A11"/>
    <w:rsid w:val="00EC2C87"/>
    <w:rsid w:val="00EC634B"/>
    <w:rsid w:val="00EC708C"/>
    <w:rsid w:val="00EC788A"/>
    <w:rsid w:val="00ED20AF"/>
    <w:rsid w:val="00ED3E42"/>
    <w:rsid w:val="00ED46F3"/>
    <w:rsid w:val="00ED5E8B"/>
    <w:rsid w:val="00ED68F6"/>
    <w:rsid w:val="00EE02E6"/>
    <w:rsid w:val="00EE2D31"/>
    <w:rsid w:val="00EF08E7"/>
    <w:rsid w:val="00EF320F"/>
    <w:rsid w:val="00EF603F"/>
    <w:rsid w:val="00EF6113"/>
    <w:rsid w:val="00EF6F44"/>
    <w:rsid w:val="00F02392"/>
    <w:rsid w:val="00F02FFA"/>
    <w:rsid w:val="00F03363"/>
    <w:rsid w:val="00F03689"/>
    <w:rsid w:val="00F05964"/>
    <w:rsid w:val="00F0619F"/>
    <w:rsid w:val="00F0624F"/>
    <w:rsid w:val="00F105B9"/>
    <w:rsid w:val="00F11CDC"/>
    <w:rsid w:val="00F12BA5"/>
    <w:rsid w:val="00F140BC"/>
    <w:rsid w:val="00F17B63"/>
    <w:rsid w:val="00F17E3D"/>
    <w:rsid w:val="00F21338"/>
    <w:rsid w:val="00F216D8"/>
    <w:rsid w:val="00F2178B"/>
    <w:rsid w:val="00F323DC"/>
    <w:rsid w:val="00F32E0D"/>
    <w:rsid w:val="00F3303C"/>
    <w:rsid w:val="00F34D7A"/>
    <w:rsid w:val="00F41E0B"/>
    <w:rsid w:val="00F42398"/>
    <w:rsid w:val="00F424EF"/>
    <w:rsid w:val="00F459B6"/>
    <w:rsid w:val="00F46232"/>
    <w:rsid w:val="00F47A5C"/>
    <w:rsid w:val="00F504D4"/>
    <w:rsid w:val="00F51BB7"/>
    <w:rsid w:val="00F5704A"/>
    <w:rsid w:val="00F6047E"/>
    <w:rsid w:val="00F60AD9"/>
    <w:rsid w:val="00F60B23"/>
    <w:rsid w:val="00F635F3"/>
    <w:rsid w:val="00F636A7"/>
    <w:rsid w:val="00F6518B"/>
    <w:rsid w:val="00F65498"/>
    <w:rsid w:val="00F65FE6"/>
    <w:rsid w:val="00F67216"/>
    <w:rsid w:val="00F701CC"/>
    <w:rsid w:val="00F70580"/>
    <w:rsid w:val="00F83EC0"/>
    <w:rsid w:val="00F84D51"/>
    <w:rsid w:val="00F85896"/>
    <w:rsid w:val="00F8625D"/>
    <w:rsid w:val="00F862A9"/>
    <w:rsid w:val="00F86652"/>
    <w:rsid w:val="00F86902"/>
    <w:rsid w:val="00F90021"/>
    <w:rsid w:val="00F926FE"/>
    <w:rsid w:val="00F96170"/>
    <w:rsid w:val="00F962BE"/>
    <w:rsid w:val="00F9793F"/>
    <w:rsid w:val="00FA0065"/>
    <w:rsid w:val="00FA0C28"/>
    <w:rsid w:val="00FA19BB"/>
    <w:rsid w:val="00FA2B89"/>
    <w:rsid w:val="00FB0EEE"/>
    <w:rsid w:val="00FB2996"/>
    <w:rsid w:val="00FB41D3"/>
    <w:rsid w:val="00FB6FEE"/>
    <w:rsid w:val="00FB7564"/>
    <w:rsid w:val="00FB7AD5"/>
    <w:rsid w:val="00FB7F80"/>
    <w:rsid w:val="00FC1CF5"/>
    <w:rsid w:val="00FC20FF"/>
    <w:rsid w:val="00FC3E33"/>
    <w:rsid w:val="00FC587F"/>
    <w:rsid w:val="00FC5AC2"/>
    <w:rsid w:val="00FC6FE4"/>
    <w:rsid w:val="00FD4B69"/>
    <w:rsid w:val="00FD5317"/>
    <w:rsid w:val="00FD787F"/>
    <w:rsid w:val="00FD7A11"/>
    <w:rsid w:val="00FD7F3E"/>
    <w:rsid w:val="00FE01BB"/>
    <w:rsid w:val="00FE03E9"/>
    <w:rsid w:val="00FE0504"/>
    <w:rsid w:val="00FE15DF"/>
    <w:rsid w:val="00FE4F32"/>
    <w:rsid w:val="00FE6C24"/>
    <w:rsid w:val="00FE6C2A"/>
    <w:rsid w:val="00FE77A4"/>
    <w:rsid w:val="00FF0F11"/>
    <w:rsid w:val="00FF32C9"/>
    <w:rsid w:val="00FF34AF"/>
    <w:rsid w:val="00FF3E5F"/>
    <w:rsid w:val="00FF7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78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imes New Roman"/>
        <w:kern w:val="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863935"/>
    <w:pPr>
      <w:widowControl w:val="0"/>
      <w:jc w:val="both"/>
    </w:pPr>
    <w:rPr>
      <w:sz w:val="21"/>
    </w:rPr>
  </w:style>
  <w:style w:type="paragraph" w:styleId="10">
    <w:name w:val="heading 1"/>
    <w:basedOn w:val="a0"/>
    <w:next w:val="a0"/>
    <w:link w:val="11"/>
    <w:autoRedefine/>
    <w:qFormat/>
    <w:rsid w:val="002C6C1A"/>
    <w:pPr>
      <w:keepNext/>
      <w:outlineLvl w:val="0"/>
    </w:pPr>
    <w:rPr>
      <w:rFonts w:hAnsi="Arial"/>
      <w:b/>
      <w:sz w:val="24"/>
    </w:rPr>
  </w:style>
  <w:style w:type="paragraph" w:styleId="2">
    <w:name w:val="heading 2"/>
    <w:basedOn w:val="a0"/>
    <w:next w:val="a0"/>
    <w:link w:val="20"/>
    <w:qFormat/>
    <w:rsid w:val="004E214F"/>
    <w:pPr>
      <w:keepNext/>
      <w:ind w:leftChars="100" w:left="100"/>
      <w:outlineLvl w:val="1"/>
    </w:pPr>
    <w:rPr>
      <w:rFonts w:hAnsi="Arial"/>
      <w:b/>
      <w:sz w:val="22"/>
    </w:rPr>
  </w:style>
  <w:style w:type="paragraph" w:styleId="30">
    <w:name w:val="heading 3"/>
    <w:aliases w:val="（１）"/>
    <w:basedOn w:val="a0"/>
    <w:next w:val="a0"/>
    <w:link w:val="31"/>
    <w:qFormat/>
    <w:rsid w:val="0053799F"/>
    <w:pPr>
      <w:keepNext/>
      <w:outlineLvl w:val="2"/>
    </w:pPr>
    <w:rPr>
      <w:rFonts w:ascii="Arial" w:hAnsi="Arial"/>
    </w:rPr>
  </w:style>
  <w:style w:type="paragraph" w:styleId="4">
    <w:name w:val="heading 4"/>
    <w:aliases w:val="①"/>
    <w:basedOn w:val="a0"/>
    <w:next w:val="a1"/>
    <w:link w:val="40"/>
    <w:qFormat/>
    <w:rsid w:val="004D6209"/>
    <w:pPr>
      <w:keepNext/>
      <w:tabs>
        <w:tab w:val="left" w:pos="480"/>
      </w:tabs>
      <w:outlineLvl w:val="3"/>
    </w:pPr>
    <w:rPr>
      <w:rFonts w:eastAsia="ＭＳ Ｐ明朝"/>
      <w:b/>
      <w:sz w:val="24"/>
    </w:rPr>
  </w:style>
  <w:style w:type="paragraph" w:styleId="5">
    <w:name w:val="heading 5"/>
    <w:basedOn w:val="a0"/>
    <w:next w:val="a1"/>
    <w:link w:val="50"/>
    <w:qFormat/>
    <w:rsid w:val="004D6209"/>
    <w:pPr>
      <w:ind w:left="1080" w:hanging="1080"/>
      <w:outlineLvl w:val="4"/>
    </w:pPr>
    <w:rPr>
      <w:rFonts w:hAnsi="ＭＳ 明朝"/>
      <w:sz w:val="24"/>
    </w:rPr>
  </w:style>
  <w:style w:type="paragraph" w:styleId="6">
    <w:name w:val="heading 6"/>
    <w:basedOn w:val="a0"/>
    <w:next w:val="a1"/>
    <w:link w:val="60"/>
    <w:qFormat/>
    <w:rsid w:val="004D6209"/>
    <w:pPr>
      <w:keepNext/>
      <w:numPr>
        <w:ilvl w:val="5"/>
        <w:numId w:val="17"/>
      </w:numPr>
      <w:spacing w:after="120" w:line="360" w:lineRule="atLeast"/>
      <w:outlineLvl w:val="5"/>
    </w:pPr>
    <w:rPr>
      <w:b/>
    </w:rPr>
  </w:style>
  <w:style w:type="paragraph" w:styleId="7">
    <w:name w:val="heading 7"/>
    <w:basedOn w:val="a0"/>
    <w:next w:val="a1"/>
    <w:link w:val="70"/>
    <w:qFormat/>
    <w:rsid w:val="004D6209"/>
    <w:pPr>
      <w:keepNext/>
      <w:numPr>
        <w:ilvl w:val="6"/>
        <w:numId w:val="17"/>
      </w:numPr>
      <w:spacing w:after="120" w:line="360" w:lineRule="atLeast"/>
      <w:outlineLvl w:val="6"/>
    </w:pPr>
    <w:rPr>
      <w:sz w:val="22"/>
    </w:rPr>
  </w:style>
  <w:style w:type="paragraph" w:styleId="8">
    <w:name w:val="heading 8"/>
    <w:basedOn w:val="a0"/>
    <w:next w:val="a1"/>
    <w:link w:val="80"/>
    <w:qFormat/>
    <w:rsid w:val="004D6209"/>
    <w:pPr>
      <w:keepNext/>
      <w:numPr>
        <w:ilvl w:val="7"/>
        <w:numId w:val="17"/>
      </w:numPr>
      <w:spacing w:after="120" w:line="360" w:lineRule="atLeast"/>
      <w:outlineLvl w:val="7"/>
    </w:pPr>
    <w:rPr>
      <w:sz w:val="22"/>
    </w:rPr>
  </w:style>
  <w:style w:type="paragraph" w:styleId="9">
    <w:name w:val="heading 9"/>
    <w:basedOn w:val="a0"/>
    <w:next w:val="a1"/>
    <w:link w:val="90"/>
    <w:qFormat/>
    <w:rsid w:val="004D6209"/>
    <w:pPr>
      <w:keepNext/>
      <w:numPr>
        <w:ilvl w:val="8"/>
        <w:numId w:val="17"/>
      </w:numPr>
      <w:spacing w:after="120" w:line="360" w:lineRule="atLeast"/>
      <w:outlineLvl w:val="8"/>
    </w:pPr>
    <w:rPr>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basedOn w:val="a2"/>
    <w:link w:val="10"/>
    <w:rsid w:val="002C6C1A"/>
    <w:rPr>
      <w:rFonts w:hAnsi="Arial"/>
      <w:b/>
      <w:sz w:val="24"/>
    </w:rPr>
  </w:style>
  <w:style w:type="character" w:customStyle="1" w:styleId="20">
    <w:name w:val="見出し 2 (文字)"/>
    <w:basedOn w:val="a2"/>
    <w:link w:val="2"/>
    <w:rsid w:val="004E214F"/>
    <w:rPr>
      <w:rFonts w:ascii="ＭＳ 明朝" w:eastAsia="ＭＳ 明朝" w:hAnsi="Arial" w:cs="Times New Roman"/>
      <w:b/>
      <w:sz w:val="22"/>
      <w:szCs w:val="24"/>
    </w:rPr>
  </w:style>
  <w:style w:type="character" w:customStyle="1" w:styleId="31">
    <w:name w:val="見出し 3 (文字)"/>
    <w:aliases w:val="（１） (文字)"/>
    <w:basedOn w:val="a2"/>
    <w:link w:val="30"/>
    <w:rsid w:val="0053799F"/>
    <w:rPr>
      <w:rFonts w:ascii="Arial" w:eastAsia="ＭＳ 明朝" w:hAnsi="Arial" w:cs="Times New Roman"/>
      <w:szCs w:val="24"/>
    </w:rPr>
  </w:style>
  <w:style w:type="paragraph" w:styleId="a1">
    <w:name w:val="Normal Indent"/>
    <w:basedOn w:val="a0"/>
    <w:rsid w:val="004D6209"/>
    <w:pPr>
      <w:tabs>
        <w:tab w:val="left" w:pos="960"/>
        <w:tab w:val="left" w:pos="1920"/>
        <w:tab w:val="left" w:pos="2880"/>
        <w:tab w:val="left" w:pos="3840"/>
        <w:tab w:val="right" w:pos="9096"/>
      </w:tabs>
      <w:snapToGrid w:val="0"/>
      <w:spacing w:line="300" w:lineRule="atLeast"/>
      <w:ind w:left="960"/>
    </w:pPr>
    <w:rPr>
      <w:rFonts w:ascii="Times New Roman" w:eastAsia="ＭＳ Ｐ明朝" w:hAnsi="Times New Roman"/>
      <w:sz w:val="24"/>
    </w:rPr>
  </w:style>
  <w:style w:type="character" w:customStyle="1" w:styleId="40">
    <w:name w:val="見出し 4 (文字)"/>
    <w:aliases w:val="① (文字)"/>
    <w:basedOn w:val="a2"/>
    <w:link w:val="4"/>
    <w:rsid w:val="004D6209"/>
    <w:rPr>
      <w:rFonts w:ascii="Century" w:eastAsia="ＭＳ Ｐ明朝" w:hAnsi="Century" w:cs="Times New Roman"/>
      <w:b/>
      <w:sz w:val="24"/>
      <w:szCs w:val="20"/>
    </w:rPr>
  </w:style>
  <w:style w:type="character" w:customStyle="1" w:styleId="50">
    <w:name w:val="見出し 5 (文字)"/>
    <w:basedOn w:val="a2"/>
    <w:link w:val="5"/>
    <w:rsid w:val="004D6209"/>
    <w:rPr>
      <w:rFonts w:ascii="ＭＳ 明朝" w:eastAsia="ＭＳ 明朝" w:hAnsi="ＭＳ 明朝" w:cs="Times New Roman"/>
      <w:sz w:val="24"/>
      <w:szCs w:val="20"/>
    </w:rPr>
  </w:style>
  <w:style w:type="character" w:customStyle="1" w:styleId="60">
    <w:name w:val="見出し 6 (文字)"/>
    <w:basedOn w:val="a2"/>
    <w:link w:val="6"/>
    <w:rsid w:val="004D6209"/>
    <w:rPr>
      <w:rFonts w:ascii="ＭＳ 明朝" w:eastAsia="ＭＳ 明朝" w:hAnsi="Century" w:cs="Times New Roman"/>
      <w:b/>
      <w:szCs w:val="20"/>
    </w:rPr>
  </w:style>
  <w:style w:type="character" w:customStyle="1" w:styleId="70">
    <w:name w:val="見出し 7 (文字)"/>
    <w:basedOn w:val="a2"/>
    <w:link w:val="7"/>
    <w:rsid w:val="004D6209"/>
    <w:rPr>
      <w:rFonts w:ascii="ＭＳ 明朝" w:eastAsia="ＭＳ 明朝" w:hAnsi="Century" w:cs="Times New Roman"/>
      <w:sz w:val="22"/>
      <w:szCs w:val="20"/>
    </w:rPr>
  </w:style>
  <w:style w:type="character" w:customStyle="1" w:styleId="80">
    <w:name w:val="見出し 8 (文字)"/>
    <w:basedOn w:val="a2"/>
    <w:link w:val="8"/>
    <w:rsid w:val="004D6209"/>
    <w:rPr>
      <w:rFonts w:ascii="ＭＳ 明朝" w:eastAsia="ＭＳ 明朝" w:hAnsi="Century" w:cs="Times New Roman"/>
      <w:sz w:val="22"/>
      <w:szCs w:val="20"/>
    </w:rPr>
  </w:style>
  <w:style w:type="character" w:customStyle="1" w:styleId="90">
    <w:name w:val="見出し 9 (文字)"/>
    <w:basedOn w:val="a2"/>
    <w:link w:val="9"/>
    <w:rsid w:val="004D6209"/>
    <w:rPr>
      <w:rFonts w:ascii="ＭＳ 明朝" w:eastAsia="ＭＳ 明朝" w:hAnsi="Century" w:cs="Times New Roman"/>
      <w:sz w:val="22"/>
      <w:szCs w:val="20"/>
    </w:rPr>
  </w:style>
  <w:style w:type="paragraph" w:styleId="a5">
    <w:name w:val="Body Text Indent"/>
    <w:basedOn w:val="a0"/>
    <w:link w:val="a6"/>
    <w:rsid w:val="004D6209"/>
    <w:pPr>
      <w:ind w:leftChars="306" w:left="643" w:firstLineChars="100" w:firstLine="210"/>
    </w:pPr>
    <w:rPr>
      <w:rFonts w:hAnsi="ＭＳ 明朝"/>
    </w:rPr>
  </w:style>
  <w:style w:type="character" w:customStyle="1" w:styleId="a6">
    <w:name w:val="本文インデント (文字)"/>
    <w:basedOn w:val="a2"/>
    <w:link w:val="a5"/>
    <w:rsid w:val="004D6209"/>
    <w:rPr>
      <w:rFonts w:ascii="ＭＳ 明朝" w:eastAsia="ＭＳ 明朝" w:hAnsi="ＭＳ 明朝" w:cs="Times New Roman"/>
      <w:szCs w:val="24"/>
    </w:rPr>
  </w:style>
  <w:style w:type="paragraph" w:styleId="21">
    <w:name w:val="Body Text Indent 2"/>
    <w:basedOn w:val="a0"/>
    <w:link w:val="22"/>
    <w:rsid w:val="004D6209"/>
    <w:pPr>
      <w:ind w:leftChars="406" w:left="853" w:firstLineChars="100" w:firstLine="210"/>
    </w:pPr>
    <w:rPr>
      <w:rFonts w:hAnsi="ＭＳ ゴシック"/>
      <w:color w:val="0000FF"/>
    </w:rPr>
  </w:style>
  <w:style w:type="character" w:customStyle="1" w:styleId="22">
    <w:name w:val="本文インデント 2 (文字)"/>
    <w:basedOn w:val="a2"/>
    <w:link w:val="21"/>
    <w:rsid w:val="004D6209"/>
    <w:rPr>
      <w:rFonts w:ascii="ＭＳ 明朝" w:eastAsia="ＭＳ 明朝" w:hAnsi="ＭＳ ゴシック" w:cs="Times New Roman"/>
      <w:color w:val="0000FF"/>
      <w:szCs w:val="24"/>
    </w:rPr>
  </w:style>
  <w:style w:type="paragraph" w:styleId="32">
    <w:name w:val="Body Text Indent 3"/>
    <w:basedOn w:val="a0"/>
    <w:link w:val="33"/>
    <w:rsid w:val="004D6209"/>
    <w:pPr>
      <w:ind w:leftChars="306" w:left="643" w:firstLineChars="100" w:firstLine="210"/>
    </w:pPr>
    <w:rPr>
      <w:rFonts w:hAnsi="ＭＳ 明朝"/>
      <w:color w:val="FF9900"/>
    </w:rPr>
  </w:style>
  <w:style w:type="character" w:customStyle="1" w:styleId="33">
    <w:name w:val="本文インデント 3 (文字)"/>
    <w:basedOn w:val="a2"/>
    <w:link w:val="32"/>
    <w:rsid w:val="004D6209"/>
    <w:rPr>
      <w:rFonts w:ascii="ＭＳ 明朝" w:eastAsia="ＭＳ 明朝" w:hAnsi="ＭＳ 明朝" w:cs="Times New Roman"/>
      <w:color w:val="FF9900"/>
      <w:szCs w:val="24"/>
    </w:rPr>
  </w:style>
  <w:style w:type="paragraph" w:styleId="a7">
    <w:name w:val="Body Text"/>
    <w:basedOn w:val="a0"/>
    <w:link w:val="a8"/>
    <w:rsid w:val="004D6209"/>
    <w:rPr>
      <w:rFonts w:hAnsi="ＭＳ ゴシック"/>
      <w:color w:val="33CCCC"/>
    </w:rPr>
  </w:style>
  <w:style w:type="character" w:customStyle="1" w:styleId="a8">
    <w:name w:val="本文 (文字)"/>
    <w:basedOn w:val="a2"/>
    <w:link w:val="a7"/>
    <w:rsid w:val="004D6209"/>
    <w:rPr>
      <w:rFonts w:ascii="ＭＳ 明朝" w:eastAsia="ＭＳ 明朝" w:hAnsi="ＭＳ ゴシック" w:cs="Times New Roman"/>
      <w:color w:val="33CCCC"/>
      <w:szCs w:val="24"/>
    </w:rPr>
  </w:style>
  <w:style w:type="paragraph" w:customStyle="1" w:styleId="Default">
    <w:name w:val="Default"/>
    <w:rsid w:val="004D6209"/>
    <w:pPr>
      <w:widowControl w:val="0"/>
      <w:autoSpaceDE w:val="0"/>
      <w:autoSpaceDN w:val="0"/>
      <w:adjustRightInd w:val="0"/>
    </w:pPr>
    <w:rPr>
      <w:rFonts w:hAnsi="Times New Roman"/>
      <w:color w:val="000000"/>
      <w:kern w:val="0"/>
      <w:sz w:val="24"/>
      <w:szCs w:val="24"/>
    </w:rPr>
  </w:style>
  <w:style w:type="paragraph" w:customStyle="1" w:styleId="12">
    <w:name w:val="箇条書き1"/>
    <w:basedOn w:val="Default"/>
    <w:next w:val="Default"/>
    <w:rsid w:val="004D6209"/>
    <w:rPr>
      <w:color w:val="auto"/>
    </w:rPr>
  </w:style>
  <w:style w:type="paragraph" w:styleId="a9">
    <w:name w:val="header"/>
    <w:basedOn w:val="a0"/>
    <w:link w:val="aa"/>
    <w:rsid w:val="004D6209"/>
    <w:pPr>
      <w:tabs>
        <w:tab w:val="center" w:pos="4252"/>
        <w:tab w:val="right" w:pos="8504"/>
      </w:tabs>
      <w:snapToGrid w:val="0"/>
    </w:pPr>
  </w:style>
  <w:style w:type="character" w:customStyle="1" w:styleId="aa">
    <w:name w:val="ヘッダー (文字)"/>
    <w:basedOn w:val="a2"/>
    <w:link w:val="a9"/>
    <w:rsid w:val="004D6209"/>
    <w:rPr>
      <w:rFonts w:ascii="Century" w:eastAsia="ＭＳ 明朝" w:hAnsi="Century" w:cs="Times New Roman"/>
      <w:szCs w:val="24"/>
    </w:rPr>
  </w:style>
  <w:style w:type="paragraph" w:styleId="23">
    <w:name w:val="Body Text 2"/>
    <w:basedOn w:val="a0"/>
    <w:link w:val="24"/>
    <w:rsid w:val="004D6209"/>
    <w:rPr>
      <w:rFonts w:hAnsi="ＭＳ 明朝"/>
      <w:color w:val="000000"/>
      <w:kern w:val="0"/>
    </w:rPr>
  </w:style>
  <w:style w:type="character" w:customStyle="1" w:styleId="24">
    <w:name w:val="本文 2 (文字)"/>
    <w:basedOn w:val="a2"/>
    <w:link w:val="23"/>
    <w:rsid w:val="004D6209"/>
    <w:rPr>
      <w:rFonts w:ascii="Century" w:eastAsia="ＭＳ 明朝" w:hAnsi="ＭＳ 明朝" w:cs="Times New Roman"/>
      <w:color w:val="000000"/>
      <w:kern w:val="0"/>
      <w:sz w:val="20"/>
      <w:szCs w:val="24"/>
    </w:rPr>
  </w:style>
  <w:style w:type="character" w:styleId="ab">
    <w:name w:val="page number"/>
    <w:basedOn w:val="a2"/>
    <w:rsid w:val="004D6209"/>
  </w:style>
  <w:style w:type="paragraph" w:styleId="ac">
    <w:name w:val="footer"/>
    <w:basedOn w:val="a0"/>
    <w:link w:val="ad"/>
    <w:rsid w:val="004D6209"/>
    <w:pPr>
      <w:tabs>
        <w:tab w:val="center" w:pos="4252"/>
        <w:tab w:val="right" w:pos="8504"/>
      </w:tabs>
      <w:snapToGrid w:val="0"/>
    </w:pPr>
  </w:style>
  <w:style w:type="character" w:customStyle="1" w:styleId="ad">
    <w:name w:val="フッター (文字)"/>
    <w:basedOn w:val="a2"/>
    <w:link w:val="ac"/>
    <w:rsid w:val="004D6209"/>
    <w:rPr>
      <w:rFonts w:ascii="Century" w:eastAsia="ＭＳ 明朝" w:hAnsi="Century" w:cs="Times New Roman"/>
      <w:szCs w:val="24"/>
    </w:rPr>
  </w:style>
  <w:style w:type="character" w:customStyle="1" w:styleId="ae">
    <w:name w:val="コメント文字列 (文字)"/>
    <w:basedOn w:val="a2"/>
    <w:link w:val="af"/>
    <w:rsid w:val="004D6209"/>
    <w:rPr>
      <w:rFonts w:ascii="Century" w:eastAsia="ＭＳ 明朝" w:hAnsi="Century" w:cs="Times New Roman"/>
      <w:szCs w:val="24"/>
    </w:rPr>
  </w:style>
  <w:style w:type="paragraph" w:styleId="af">
    <w:name w:val="annotation text"/>
    <w:basedOn w:val="a0"/>
    <w:link w:val="ae"/>
    <w:rsid w:val="004D6209"/>
    <w:pPr>
      <w:jc w:val="left"/>
    </w:pPr>
  </w:style>
  <w:style w:type="character" w:customStyle="1" w:styleId="t121">
    <w:name w:val="t121"/>
    <w:rsid w:val="004D6209"/>
    <w:rPr>
      <w:sz w:val="18"/>
      <w:szCs w:val="18"/>
    </w:rPr>
  </w:style>
  <w:style w:type="character" w:customStyle="1" w:styleId="af0">
    <w:name w:val="吹き出し (文字)"/>
    <w:basedOn w:val="a2"/>
    <w:link w:val="af1"/>
    <w:rsid w:val="004D6209"/>
    <w:rPr>
      <w:rFonts w:ascii="Arial" w:eastAsia="ＭＳ ゴシック" w:hAnsi="Arial" w:cs="Times New Roman"/>
      <w:sz w:val="18"/>
      <w:szCs w:val="18"/>
    </w:rPr>
  </w:style>
  <w:style w:type="paragraph" w:styleId="af1">
    <w:name w:val="Balloon Text"/>
    <w:basedOn w:val="a0"/>
    <w:link w:val="af0"/>
    <w:rsid w:val="004D6209"/>
    <w:rPr>
      <w:rFonts w:ascii="Arial" w:eastAsia="ＭＳ ゴシック" w:hAnsi="Arial"/>
      <w:sz w:val="18"/>
      <w:szCs w:val="18"/>
    </w:rPr>
  </w:style>
  <w:style w:type="character" w:customStyle="1" w:styleId="af2">
    <w:name w:val="コメント内容 (文字)"/>
    <w:basedOn w:val="ae"/>
    <w:link w:val="af3"/>
    <w:rsid w:val="004D6209"/>
    <w:rPr>
      <w:rFonts w:ascii="Century" w:eastAsia="ＭＳ 明朝" w:hAnsi="Century" w:cs="Times New Roman"/>
      <w:b/>
      <w:bCs/>
      <w:szCs w:val="24"/>
    </w:rPr>
  </w:style>
  <w:style w:type="paragraph" w:styleId="af3">
    <w:name w:val="annotation subject"/>
    <w:basedOn w:val="af"/>
    <w:next w:val="af"/>
    <w:link w:val="af2"/>
    <w:rsid w:val="004D6209"/>
    <w:rPr>
      <w:b/>
      <w:bCs/>
    </w:rPr>
  </w:style>
  <w:style w:type="paragraph" w:styleId="34">
    <w:name w:val="Body Text 3"/>
    <w:basedOn w:val="a0"/>
    <w:link w:val="35"/>
    <w:rsid w:val="004D6209"/>
    <w:rPr>
      <w:rFonts w:eastAsia="ＭＳ ゴシック"/>
      <w:color w:val="FF0000"/>
    </w:rPr>
  </w:style>
  <w:style w:type="character" w:customStyle="1" w:styleId="35">
    <w:name w:val="本文 3 (文字)"/>
    <w:basedOn w:val="a2"/>
    <w:link w:val="34"/>
    <w:rsid w:val="004D6209"/>
    <w:rPr>
      <w:rFonts w:ascii="Century" w:eastAsia="ＭＳ ゴシック" w:hAnsi="Century" w:cs="Times New Roman"/>
      <w:color w:val="FF0000"/>
      <w:sz w:val="20"/>
      <w:szCs w:val="24"/>
    </w:rPr>
  </w:style>
  <w:style w:type="character" w:styleId="af4">
    <w:name w:val="Hyperlink"/>
    <w:uiPriority w:val="99"/>
    <w:rsid w:val="00BF6008"/>
    <w:rPr>
      <w:color w:val="0000FF"/>
      <w:sz w:val="21"/>
      <w:u w:val="single"/>
    </w:rPr>
  </w:style>
  <w:style w:type="paragraph" w:styleId="13">
    <w:name w:val="toc 1"/>
    <w:basedOn w:val="a0"/>
    <w:next w:val="a0"/>
    <w:autoRedefine/>
    <w:uiPriority w:val="39"/>
    <w:rsid w:val="001F459A"/>
    <w:pPr>
      <w:tabs>
        <w:tab w:val="right" w:leader="dot" w:pos="8777"/>
      </w:tabs>
      <w:spacing w:before="120"/>
      <w:jc w:val="left"/>
    </w:pPr>
    <w:rPr>
      <w:rFonts w:asciiTheme="majorHAnsi" w:hAnsiTheme="majorHAnsi" w:cstheme="majorHAnsi"/>
      <w:b/>
      <w:bCs/>
      <w:caps/>
      <w:sz w:val="24"/>
    </w:rPr>
  </w:style>
  <w:style w:type="paragraph" w:styleId="14">
    <w:name w:val="index 1"/>
    <w:basedOn w:val="a0"/>
    <w:next w:val="a0"/>
    <w:autoRedefine/>
    <w:rsid w:val="004D6209"/>
    <w:pPr>
      <w:ind w:left="210" w:hangingChars="100" w:hanging="210"/>
    </w:pPr>
  </w:style>
  <w:style w:type="paragraph" w:customStyle="1" w:styleId="af5">
    <w:name w:val="項"/>
    <w:basedOn w:val="a0"/>
    <w:rsid w:val="004D6209"/>
    <w:pPr>
      <w:widowControl/>
      <w:snapToGrid w:val="0"/>
      <w:spacing w:line="320" w:lineRule="atLeast"/>
      <w:ind w:left="210" w:hangingChars="100" w:hanging="210"/>
    </w:pPr>
    <w:rPr>
      <w:rFonts w:hAnsi="ＭＳ 明朝"/>
      <w:kern w:val="0"/>
      <w:szCs w:val="21"/>
    </w:rPr>
  </w:style>
  <w:style w:type="paragraph" w:customStyle="1" w:styleId="af6">
    <w:name w:val="号"/>
    <w:basedOn w:val="af5"/>
    <w:rsid w:val="004D6209"/>
    <w:pPr>
      <w:ind w:leftChars="100" w:left="420"/>
    </w:pPr>
  </w:style>
  <w:style w:type="character" w:customStyle="1" w:styleId="af7">
    <w:name w:val="脚注文字列 (文字)"/>
    <w:basedOn w:val="a2"/>
    <w:link w:val="af8"/>
    <w:rsid w:val="004D6209"/>
    <w:rPr>
      <w:rFonts w:ascii="Century" w:eastAsia="ＭＳ 明朝" w:hAnsi="Century" w:cs="Times New Roman"/>
      <w:szCs w:val="24"/>
    </w:rPr>
  </w:style>
  <w:style w:type="paragraph" w:styleId="af8">
    <w:name w:val="footnote text"/>
    <w:basedOn w:val="a0"/>
    <w:link w:val="af7"/>
    <w:rsid w:val="004D6209"/>
    <w:pPr>
      <w:snapToGrid w:val="0"/>
      <w:jc w:val="left"/>
    </w:pPr>
  </w:style>
  <w:style w:type="paragraph" w:customStyle="1" w:styleId="210">
    <w:name w:val="本文 21"/>
    <w:basedOn w:val="a0"/>
    <w:rsid w:val="004D6209"/>
    <w:pPr>
      <w:tabs>
        <w:tab w:val="left" w:pos="900"/>
      </w:tabs>
      <w:autoSpaceDE w:val="0"/>
      <w:autoSpaceDN w:val="0"/>
      <w:adjustRightInd w:val="0"/>
      <w:spacing w:line="320" w:lineRule="exact"/>
      <w:ind w:left="720" w:hanging="180"/>
      <w:textAlignment w:val="baseline"/>
    </w:pPr>
    <w:rPr>
      <w:rFonts w:hAnsi="Times New Roman"/>
      <w:kern w:val="0"/>
      <w:sz w:val="23"/>
    </w:rPr>
  </w:style>
  <w:style w:type="character" w:styleId="af9">
    <w:name w:val="FollowedHyperlink"/>
    <w:rsid w:val="004D6209"/>
    <w:rPr>
      <w:color w:val="800080"/>
      <w:u w:val="single"/>
    </w:rPr>
  </w:style>
  <w:style w:type="paragraph" w:styleId="afa">
    <w:name w:val="Closing"/>
    <w:basedOn w:val="a0"/>
    <w:next w:val="a0"/>
    <w:link w:val="afb"/>
    <w:rsid w:val="004D6209"/>
    <w:pPr>
      <w:wordWrap w:val="0"/>
      <w:autoSpaceDE w:val="0"/>
      <w:autoSpaceDN w:val="0"/>
      <w:adjustRightInd w:val="0"/>
      <w:spacing w:line="440" w:lineRule="atLeast"/>
      <w:jc w:val="right"/>
      <w:textAlignment w:val="baseline"/>
    </w:pPr>
    <w:rPr>
      <w:kern w:val="0"/>
      <w:sz w:val="22"/>
    </w:rPr>
  </w:style>
  <w:style w:type="character" w:customStyle="1" w:styleId="afb">
    <w:name w:val="結語 (文字)"/>
    <w:basedOn w:val="a2"/>
    <w:link w:val="afa"/>
    <w:rsid w:val="004D6209"/>
    <w:rPr>
      <w:rFonts w:ascii="ＭＳ 明朝" w:eastAsia="ＭＳ 明朝" w:hAnsi="Century" w:cs="Times New Roman"/>
      <w:kern w:val="0"/>
      <w:sz w:val="22"/>
      <w:szCs w:val="20"/>
    </w:rPr>
  </w:style>
  <w:style w:type="paragraph" w:styleId="afc">
    <w:name w:val="Title"/>
    <w:basedOn w:val="a0"/>
    <w:next w:val="a0"/>
    <w:link w:val="afd"/>
    <w:qFormat/>
    <w:rsid w:val="004D6209"/>
    <w:pPr>
      <w:spacing w:before="120" w:after="720" w:line="360" w:lineRule="atLeast"/>
      <w:jc w:val="center"/>
      <w:outlineLvl w:val="0"/>
    </w:pPr>
    <w:rPr>
      <w:rFonts w:hAnsi="Arial"/>
      <w:sz w:val="28"/>
    </w:rPr>
  </w:style>
  <w:style w:type="character" w:customStyle="1" w:styleId="afd">
    <w:name w:val="表題 (文字)"/>
    <w:basedOn w:val="a2"/>
    <w:link w:val="afc"/>
    <w:rsid w:val="004D6209"/>
    <w:rPr>
      <w:rFonts w:ascii="ＭＳ 明朝" w:eastAsia="ＭＳ 明朝" w:hAnsi="Arial" w:cs="Times New Roman"/>
      <w:sz w:val="28"/>
      <w:szCs w:val="20"/>
    </w:rPr>
  </w:style>
  <w:style w:type="paragraph" w:styleId="afe">
    <w:name w:val="Subtitle"/>
    <w:basedOn w:val="a0"/>
    <w:next w:val="10"/>
    <w:link w:val="aff"/>
    <w:qFormat/>
    <w:rsid w:val="004D6209"/>
    <w:pPr>
      <w:keepNext/>
      <w:spacing w:before="240" w:line="360" w:lineRule="atLeast"/>
      <w:outlineLvl w:val="1"/>
    </w:pPr>
    <w:rPr>
      <w:rFonts w:hAnsi="Arial"/>
      <w:b/>
      <w:sz w:val="22"/>
    </w:rPr>
  </w:style>
  <w:style w:type="character" w:customStyle="1" w:styleId="aff">
    <w:name w:val="副題 (文字)"/>
    <w:basedOn w:val="a2"/>
    <w:link w:val="afe"/>
    <w:rsid w:val="004D6209"/>
    <w:rPr>
      <w:rFonts w:ascii="ＭＳ 明朝" w:eastAsia="ＭＳ 明朝" w:hAnsi="Arial" w:cs="Times New Roman"/>
      <w:b/>
      <w:sz w:val="22"/>
      <w:szCs w:val="20"/>
    </w:rPr>
  </w:style>
  <w:style w:type="paragraph" w:styleId="aff0">
    <w:name w:val="Date"/>
    <w:basedOn w:val="a0"/>
    <w:next w:val="a0"/>
    <w:link w:val="aff1"/>
    <w:rsid w:val="004D6209"/>
  </w:style>
  <w:style w:type="character" w:customStyle="1" w:styleId="aff1">
    <w:name w:val="日付 (文字)"/>
    <w:basedOn w:val="a2"/>
    <w:link w:val="aff0"/>
    <w:rsid w:val="004D6209"/>
    <w:rPr>
      <w:rFonts w:ascii="ＭＳ 明朝" w:eastAsia="ＭＳ 明朝" w:hAnsi="Century" w:cs="Times New Roman"/>
      <w:szCs w:val="20"/>
    </w:rPr>
  </w:style>
  <w:style w:type="paragraph" w:styleId="aff2">
    <w:name w:val="Block Text"/>
    <w:basedOn w:val="a0"/>
    <w:rsid w:val="004D6209"/>
    <w:pPr>
      <w:ind w:left="1276" w:right="-109" w:hanging="283"/>
    </w:pPr>
  </w:style>
  <w:style w:type="paragraph" w:customStyle="1" w:styleId="61">
    <w:name w:val="スタイル 見出し 6 + ＭＳ 明朝"/>
    <w:basedOn w:val="6"/>
    <w:rsid w:val="004D6209"/>
    <w:pPr>
      <w:keepNext w:val="0"/>
      <w:numPr>
        <w:ilvl w:val="0"/>
        <w:numId w:val="0"/>
      </w:numPr>
      <w:tabs>
        <w:tab w:val="num" w:pos="4320"/>
      </w:tabs>
      <w:spacing w:after="0" w:line="240" w:lineRule="auto"/>
      <w:ind w:left="497" w:hanging="397"/>
    </w:pPr>
    <w:rPr>
      <w:rFonts w:hAnsi="ＭＳ 明朝"/>
      <w:b w:val="0"/>
      <w:kern w:val="0"/>
    </w:rPr>
  </w:style>
  <w:style w:type="paragraph" w:customStyle="1" w:styleId="a">
    <w:name w:val="見出し５"/>
    <w:basedOn w:val="a0"/>
    <w:rsid w:val="004D6209"/>
    <w:pPr>
      <w:numPr>
        <w:numId w:val="18"/>
      </w:numPr>
      <w:kinsoku w:val="0"/>
      <w:autoSpaceDE w:val="0"/>
      <w:autoSpaceDN w:val="0"/>
    </w:pPr>
    <w:rPr>
      <w:rFonts w:ascii="Arial" w:eastAsia="HGｺﾞｼｯｸM" w:hAnsi="Arial"/>
      <w:kern w:val="0"/>
      <w:sz w:val="22"/>
    </w:rPr>
  </w:style>
  <w:style w:type="paragraph" w:customStyle="1" w:styleId="41">
    <w:name w:val="本文ｲﾝﾃﾞﾝﾄ4"/>
    <w:basedOn w:val="32"/>
    <w:next w:val="a0"/>
    <w:rsid w:val="004D6209"/>
    <w:pPr>
      <w:ind w:leftChars="0" w:left="805" w:firstLineChars="0" w:firstLine="181"/>
      <w:outlineLvl w:val="2"/>
    </w:pPr>
    <w:rPr>
      <w:rFonts w:ascii="Century" w:eastAsia="ＭＳ ゴシック" w:hAnsi="Century"/>
      <w:color w:val="auto"/>
    </w:rPr>
  </w:style>
  <w:style w:type="paragraph" w:customStyle="1" w:styleId="aff3">
    <w:name w:val="一太郎８/９"/>
    <w:rsid w:val="004D6209"/>
    <w:pPr>
      <w:widowControl w:val="0"/>
      <w:wordWrap w:val="0"/>
      <w:autoSpaceDE w:val="0"/>
      <w:autoSpaceDN w:val="0"/>
      <w:adjustRightInd w:val="0"/>
      <w:spacing w:line="285" w:lineRule="atLeast"/>
      <w:jc w:val="both"/>
    </w:pPr>
    <w:rPr>
      <w:rFonts w:hAnsi="Century"/>
      <w:spacing w:val="7"/>
      <w:kern w:val="0"/>
    </w:rPr>
  </w:style>
  <w:style w:type="paragraph" w:customStyle="1" w:styleId="aff4">
    <w:name w:val="内容"/>
    <w:rsid w:val="004D6209"/>
    <w:pPr>
      <w:snapToGrid w:val="0"/>
      <w:spacing w:line="360" w:lineRule="atLeast"/>
      <w:ind w:left="420" w:firstLine="210"/>
    </w:pPr>
    <w:rPr>
      <w:rFonts w:hAnsi="Century"/>
      <w:kern w:val="0"/>
    </w:rPr>
  </w:style>
  <w:style w:type="paragraph" w:customStyle="1" w:styleId="51">
    <w:name w:val="本文ｲﾝﾃﾞﾝﾄ5"/>
    <w:basedOn w:val="41"/>
    <w:rsid w:val="004D6209"/>
  </w:style>
  <w:style w:type="paragraph" w:styleId="aff5">
    <w:name w:val="Plain Text"/>
    <w:basedOn w:val="a0"/>
    <w:link w:val="aff6"/>
    <w:rsid w:val="004D6209"/>
    <w:rPr>
      <w:rFonts w:hAnsi="Courier New"/>
    </w:rPr>
  </w:style>
  <w:style w:type="character" w:customStyle="1" w:styleId="aff6">
    <w:name w:val="書式なし (文字)"/>
    <w:basedOn w:val="a2"/>
    <w:link w:val="aff5"/>
    <w:rsid w:val="004D6209"/>
    <w:rPr>
      <w:rFonts w:ascii="ＭＳ 明朝" w:eastAsia="ＭＳ 明朝" w:hAnsi="Courier New" w:cs="Times New Roman"/>
      <w:szCs w:val="20"/>
    </w:rPr>
  </w:style>
  <w:style w:type="paragraph" w:customStyle="1" w:styleId="1">
    <w:name w:val="連番：(1)"/>
    <w:basedOn w:val="a0"/>
    <w:rsid w:val="004D6209"/>
    <w:pPr>
      <w:numPr>
        <w:numId w:val="19"/>
      </w:numPr>
      <w:tabs>
        <w:tab w:val="left" w:pos="960"/>
        <w:tab w:val="left" w:pos="2880"/>
        <w:tab w:val="left" w:pos="3840"/>
        <w:tab w:val="right" w:pos="9096"/>
      </w:tabs>
      <w:spacing w:line="300" w:lineRule="atLeast"/>
    </w:pPr>
    <w:rPr>
      <w:rFonts w:ascii="Times New Roman" w:eastAsia="ＭＳ Ｐ明朝" w:hAnsi="Times New Roman"/>
      <w:sz w:val="24"/>
    </w:rPr>
  </w:style>
  <w:style w:type="paragraph" w:customStyle="1" w:styleId="aff7">
    <w:name w:val="●"/>
    <w:basedOn w:val="a0"/>
    <w:rsid w:val="004D6209"/>
    <w:pPr>
      <w:snapToGrid w:val="0"/>
      <w:ind w:leftChars="300" w:left="840" w:hangingChars="100" w:hanging="210"/>
      <w:outlineLvl w:val="4"/>
    </w:pPr>
    <w:rPr>
      <w:rFonts w:ascii="ＭＳ ゴシック" w:eastAsia="ＭＳ ゴシック" w:hAnsi="ＭＳ ゴシック"/>
      <w:color w:val="000000"/>
    </w:rPr>
  </w:style>
  <w:style w:type="paragraph" w:customStyle="1" w:styleId="aff8">
    <w:name w:val="箇条"/>
    <w:basedOn w:val="aff4"/>
    <w:rsid w:val="004D6209"/>
    <w:pPr>
      <w:ind w:leftChars="300" w:left="840" w:hangingChars="100" w:hanging="210"/>
    </w:pPr>
    <w:rPr>
      <w:szCs w:val="21"/>
    </w:rPr>
  </w:style>
  <w:style w:type="paragraph" w:customStyle="1" w:styleId="aff9">
    <w:name w:val="括弧"/>
    <w:basedOn w:val="a0"/>
    <w:rsid w:val="004D6209"/>
    <w:pPr>
      <w:spacing w:afterLines="50" w:line="360" w:lineRule="atLeast"/>
      <w:ind w:leftChars="100" w:left="420" w:hangingChars="100" w:hanging="210"/>
      <w:outlineLvl w:val="2"/>
    </w:pPr>
    <w:rPr>
      <w:rFonts w:ascii="ＭＳ ゴシック" w:eastAsia="ＭＳ ゴシック" w:hAnsi="ＭＳ ゴシック"/>
      <w:color w:val="000000"/>
    </w:rPr>
  </w:style>
  <w:style w:type="paragraph" w:customStyle="1" w:styleId="affa">
    <w:name w:val="丸数字"/>
    <w:autoRedefine/>
    <w:rsid w:val="004D6209"/>
    <w:pPr>
      <w:spacing w:beforeLines="50"/>
      <w:ind w:leftChars="200" w:left="630" w:hangingChars="100" w:hanging="210"/>
      <w:outlineLvl w:val="3"/>
    </w:pPr>
    <w:rPr>
      <w:rFonts w:ascii="ＭＳ ゴシック" w:eastAsia="ＭＳ ゴシック" w:hAnsi="Century"/>
      <w:kern w:val="0"/>
    </w:rPr>
  </w:style>
  <w:style w:type="paragraph" w:customStyle="1" w:styleId="affb">
    <w:name w:val="章"/>
    <w:basedOn w:val="a0"/>
    <w:rsid w:val="004D6209"/>
    <w:pPr>
      <w:snapToGrid w:val="0"/>
      <w:spacing w:beforeLines="50" w:afterLines="50"/>
      <w:outlineLvl w:val="0"/>
    </w:pPr>
    <w:rPr>
      <w:rFonts w:ascii="ＭＳ ゴシック" w:eastAsia="ＭＳ ゴシック" w:hAnsi="ＭＳ ゴシック"/>
      <w:color w:val="000000"/>
      <w:sz w:val="24"/>
    </w:rPr>
  </w:style>
  <w:style w:type="paragraph" w:customStyle="1" w:styleId="affc">
    <w:name w:val="節"/>
    <w:basedOn w:val="a0"/>
    <w:rsid w:val="004D6209"/>
    <w:pPr>
      <w:snapToGrid w:val="0"/>
      <w:spacing w:afterLines="50"/>
      <w:ind w:left="440" w:hangingChars="200" w:hanging="440"/>
      <w:outlineLvl w:val="1"/>
    </w:pPr>
    <w:rPr>
      <w:rFonts w:ascii="ＭＳ ゴシック" w:eastAsia="ＭＳ ゴシック" w:hAnsi="ＭＳ ゴシック"/>
      <w:color w:val="000000"/>
      <w:sz w:val="22"/>
    </w:rPr>
  </w:style>
  <w:style w:type="paragraph" w:styleId="Web">
    <w:name w:val="Normal (Web)"/>
    <w:basedOn w:val="a0"/>
    <w:rsid w:val="004D6209"/>
    <w:pPr>
      <w:widowControl/>
      <w:spacing w:before="100" w:beforeAutospacing="1" w:after="100" w:afterAutospacing="1"/>
      <w:jc w:val="left"/>
    </w:pPr>
    <w:rPr>
      <w:rFonts w:ascii="Arial Unicode MS" w:eastAsia="Arial Unicode MS" w:hAnsi="Arial Unicode MS" w:cs="Arial Unicode MS"/>
      <w:color w:val="0F3700"/>
      <w:kern w:val="0"/>
      <w:sz w:val="24"/>
      <w:szCs w:val="21"/>
      <w:lang w:eastAsia="en-US"/>
    </w:rPr>
  </w:style>
  <w:style w:type="character" w:styleId="HTML">
    <w:name w:val="HTML Typewriter"/>
    <w:rsid w:val="004D6209"/>
    <w:rPr>
      <w:rFonts w:ascii="Arial Unicode MS" w:eastAsia="Arial Unicode MS" w:hAnsi="Arial Unicode MS" w:cs="Arial Unicode MS"/>
      <w:sz w:val="20"/>
      <w:szCs w:val="20"/>
    </w:rPr>
  </w:style>
  <w:style w:type="paragraph" w:customStyle="1" w:styleId="font5">
    <w:name w:val="font5"/>
    <w:basedOn w:val="a0"/>
    <w:rsid w:val="004D6209"/>
    <w:pPr>
      <w:widowControl/>
      <w:spacing w:before="100" w:beforeAutospacing="1" w:after="100" w:afterAutospacing="1"/>
      <w:jc w:val="left"/>
    </w:pPr>
    <w:rPr>
      <w:rFonts w:ascii="ＭＳ Ｐゴシック" w:eastAsia="ＭＳ Ｐゴシック" w:hAnsi="ＭＳ Ｐゴシック" w:cs="Arial Unicode MS" w:hint="eastAsia"/>
      <w:color w:val="000000"/>
      <w:kern w:val="0"/>
      <w:sz w:val="12"/>
      <w:szCs w:val="12"/>
      <w:lang w:eastAsia="en-US"/>
    </w:rPr>
  </w:style>
  <w:style w:type="paragraph" w:customStyle="1" w:styleId="xl24">
    <w:name w:val="xl24"/>
    <w:basedOn w:val="a0"/>
    <w:rsid w:val="004D6209"/>
    <w:pPr>
      <w:widowControl/>
      <w:spacing w:before="100" w:beforeAutospacing="1" w:after="100" w:afterAutospacing="1"/>
      <w:jc w:val="right"/>
    </w:pPr>
    <w:rPr>
      <w:rFonts w:ascii="Arial Unicode MS" w:eastAsia="Arial Unicode MS" w:hAnsi="Arial Unicode MS" w:cs="Arial Unicode MS"/>
      <w:color w:val="000000"/>
      <w:kern w:val="0"/>
      <w:sz w:val="24"/>
      <w:szCs w:val="21"/>
      <w:lang w:eastAsia="en-US"/>
    </w:rPr>
  </w:style>
  <w:style w:type="paragraph" w:customStyle="1" w:styleId="xl25">
    <w:name w:val="xl25"/>
    <w:basedOn w:val="a0"/>
    <w:rsid w:val="004D6209"/>
    <w:pPr>
      <w:widowControl/>
      <w:spacing w:before="100" w:beforeAutospacing="1" w:after="100" w:afterAutospacing="1"/>
      <w:jc w:val="left"/>
    </w:pPr>
    <w:rPr>
      <w:rFonts w:ascii="Arial Unicode MS" w:eastAsia="Arial Unicode MS" w:hAnsi="Arial Unicode MS" w:cs="Arial Unicode MS"/>
      <w:color w:val="000000"/>
      <w:kern w:val="0"/>
      <w:sz w:val="24"/>
      <w:szCs w:val="21"/>
      <w:lang w:eastAsia="en-US"/>
    </w:rPr>
  </w:style>
  <w:style w:type="paragraph" w:customStyle="1" w:styleId="xl38">
    <w:name w:val="xl38"/>
    <w:basedOn w:val="a0"/>
    <w:rsid w:val="004D6209"/>
    <w:pPr>
      <w:widowControl/>
      <w:pBdr>
        <w:top w:val="single" w:sz="4" w:space="0" w:color="auto"/>
      </w:pBdr>
      <w:spacing w:before="100" w:beforeAutospacing="1" w:after="100" w:afterAutospacing="1"/>
      <w:jc w:val="left"/>
    </w:pPr>
    <w:rPr>
      <w:rFonts w:ascii="Arial Unicode MS" w:eastAsia="Arial Unicode MS" w:hAnsi="Arial Unicode MS" w:cs="Arial Unicode MS"/>
      <w:color w:val="000000"/>
      <w:kern w:val="0"/>
      <w:sz w:val="24"/>
      <w:szCs w:val="21"/>
      <w:lang w:eastAsia="en-US"/>
    </w:rPr>
  </w:style>
  <w:style w:type="paragraph" w:customStyle="1" w:styleId="xl37">
    <w:name w:val="xl37"/>
    <w:basedOn w:val="a0"/>
    <w:rsid w:val="004D620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24"/>
      <w:szCs w:val="21"/>
      <w:lang w:eastAsia="en-US"/>
    </w:rPr>
  </w:style>
  <w:style w:type="paragraph" w:customStyle="1" w:styleId="xl26">
    <w:name w:val="xl26"/>
    <w:basedOn w:val="a0"/>
    <w:rsid w:val="004D6209"/>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4"/>
      <w:szCs w:val="21"/>
      <w:lang w:eastAsia="en-US"/>
    </w:rPr>
  </w:style>
  <w:style w:type="paragraph" w:customStyle="1" w:styleId="xl36">
    <w:name w:val="xl36"/>
    <w:basedOn w:val="a0"/>
    <w:rsid w:val="004D620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lang w:eastAsia="en-US"/>
    </w:rPr>
  </w:style>
  <w:style w:type="paragraph" w:customStyle="1" w:styleId="xl87">
    <w:name w:val="xl87"/>
    <w:basedOn w:val="a0"/>
    <w:rsid w:val="004D6209"/>
    <w:pPr>
      <w:widowControl/>
      <w:spacing w:before="100" w:beforeAutospacing="1" w:after="100" w:afterAutospacing="1"/>
      <w:jc w:val="left"/>
      <w:textAlignment w:val="top"/>
    </w:pPr>
    <w:rPr>
      <w:rFonts w:ascii="ＭＳ ゴシック" w:eastAsia="ＭＳ ゴシック" w:hAnsi="ＭＳ ゴシック" w:cs="Arial Unicode MS" w:hint="eastAsia"/>
      <w:color w:val="000000"/>
      <w:kern w:val="0"/>
      <w:sz w:val="18"/>
      <w:szCs w:val="18"/>
    </w:rPr>
  </w:style>
  <w:style w:type="paragraph" w:styleId="affd">
    <w:name w:val="Salutation"/>
    <w:basedOn w:val="a0"/>
    <w:next w:val="a0"/>
    <w:link w:val="affe"/>
    <w:rsid w:val="004D6209"/>
  </w:style>
  <w:style w:type="character" w:customStyle="1" w:styleId="affe">
    <w:name w:val="挨拶文 (文字)"/>
    <w:basedOn w:val="a2"/>
    <w:link w:val="affd"/>
    <w:rsid w:val="004D6209"/>
    <w:rPr>
      <w:rFonts w:ascii="Century" w:eastAsia="ＭＳ 明朝" w:hAnsi="Century" w:cs="Times New Roman"/>
      <w:szCs w:val="20"/>
    </w:rPr>
  </w:style>
  <w:style w:type="character" w:styleId="afff">
    <w:name w:val="annotation reference"/>
    <w:basedOn w:val="a2"/>
    <w:unhideWhenUsed/>
    <w:rsid w:val="00FB7564"/>
    <w:rPr>
      <w:sz w:val="18"/>
      <w:szCs w:val="18"/>
    </w:rPr>
  </w:style>
  <w:style w:type="character" w:styleId="afff0">
    <w:name w:val="footnote reference"/>
    <w:basedOn w:val="a2"/>
    <w:unhideWhenUsed/>
    <w:rsid w:val="00C629B2"/>
    <w:rPr>
      <w:vertAlign w:val="superscript"/>
    </w:rPr>
  </w:style>
  <w:style w:type="paragraph" w:styleId="afff1">
    <w:name w:val="Revision"/>
    <w:hidden/>
    <w:rsid w:val="00225FA0"/>
    <w:rPr>
      <w:rFonts w:ascii="Century" w:hAnsi="Century"/>
      <w:szCs w:val="24"/>
    </w:rPr>
  </w:style>
  <w:style w:type="paragraph" w:styleId="afff2">
    <w:name w:val="List Paragraph"/>
    <w:basedOn w:val="a0"/>
    <w:qFormat/>
    <w:rsid w:val="00CF45B5"/>
    <w:pPr>
      <w:ind w:leftChars="400" w:left="840"/>
    </w:pPr>
    <w:rPr>
      <w:rFonts w:asciiTheme="minorHAnsi" w:eastAsiaTheme="minorEastAsia" w:cstheme="minorBidi"/>
      <w:sz w:val="22"/>
      <w:szCs w:val="21"/>
    </w:rPr>
  </w:style>
  <w:style w:type="paragraph" w:styleId="25">
    <w:name w:val="toc 2"/>
    <w:basedOn w:val="a0"/>
    <w:next w:val="a0"/>
    <w:autoRedefine/>
    <w:uiPriority w:val="39"/>
    <w:unhideWhenUsed/>
    <w:rsid w:val="005020F7"/>
    <w:pPr>
      <w:tabs>
        <w:tab w:val="right" w:leader="dot" w:pos="8777"/>
      </w:tabs>
      <w:jc w:val="left"/>
    </w:pPr>
    <w:rPr>
      <w:rFonts w:asciiTheme="minorHAnsi"/>
      <w:bCs/>
      <w:noProof/>
    </w:rPr>
  </w:style>
  <w:style w:type="paragraph" w:styleId="3">
    <w:name w:val="toc 3"/>
    <w:basedOn w:val="a0"/>
    <w:next w:val="a0"/>
    <w:autoRedefine/>
    <w:uiPriority w:val="39"/>
    <w:unhideWhenUsed/>
    <w:rsid w:val="00D45965"/>
    <w:pPr>
      <w:numPr>
        <w:numId w:val="25"/>
      </w:numPr>
      <w:tabs>
        <w:tab w:val="right" w:leader="dot" w:pos="8777"/>
      </w:tabs>
      <w:ind w:left="1843" w:hanging="850"/>
      <w:jc w:val="left"/>
    </w:pPr>
    <w:rPr>
      <w:rFonts w:asciiTheme="minorHAnsi"/>
    </w:rPr>
  </w:style>
  <w:style w:type="paragraph" w:styleId="42">
    <w:name w:val="toc 4"/>
    <w:basedOn w:val="a0"/>
    <w:next w:val="a0"/>
    <w:autoRedefine/>
    <w:uiPriority w:val="39"/>
    <w:unhideWhenUsed/>
    <w:rsid w:val="00577E9E"/>
    <w:pPr>
      <w:ind w:left="420"/>
      <w:jc w:val="left"/>
    </w:pPr>
    <w:rPr>
      <w:rFonts w:asciiTheme="minorHAnsi"/>
    </w:rPr>
  </w:style>
  <w:style w:type="paragraph" w:styleId="52">
    <w:name w:val="toc 5"/>
    <w:basedOn w:val="a0"/>
    <w:next w:val="a0"/>
    <w:autoRedefine/>
    <w:uiPriority w:val="39"/>
    <w:unhideWhenUsed/>
    <w:rsid w:val="00577E9E"/>
    <w:pPr>
      <w:ind w:left="630"/>
      <w:jc w:val="left"/>
    </w:pPr>
    <w:rPr>
      <w:rFonts w:asciiTheme="minorHAnsi"/>
    </w:rPr>
  </w:style>
  <w:style w:type="paragraph" w:styleId="62">
    <w:name w:val="toc 6"/>
    <w:basedOn w:val="a0"/>
    <w:next w:val="a0"/>
    <w:autoRedefine/>
    <w:uiPriority w:val="39"/>
    <w:unhideWhenUsed/>
    <w:rsid w:val="00577E9E"/>
    <w:pPr>
      <w:ind w:left="840"/>
      <w:jc w:val="left"/>
    </w:pPr>
    <w:rPr>
      <w:rFonts w:asciiTheme="minorHAnsi"/>
    </w:rPr>
  </w:style>
  <w:style w:type="paragraph" w:styleId="71">
    <w:name w:val="toc 7"/>
    <w:basedOn w:val="a0"/>
    <w:next w:val="a0"/>
    <w:autoRedefine/>
    <w:uiPriority w:val="39"/>
    <w:unhideWhenUsed/>
    <w:rsid w:val="00577E9E"/>
    <w:pPr>
      <w:ind w:left="1050"/>
      <w:jc w:val="left"/>
    </w:pPr>
    <w:rPr>
      <w:rFonts w:asciiTheme="minorHAnsi"/>
    </w:rPr>
  </w:style>
  <w:style w:type="paragraph" w:styleId="81">
    <w:name w:val="toc 8"/>
    <w:basedOn w:val="a0"/>
    <w:next w:val="a0"/>
    <w:autoRedefine/>
    <w:uiPriority w:val="39"/>
    <w:unhideWhenUsed/>
    <w:rsid w:val="00577E9E"/>
    <w:pPr>
      <w:ind w:left="1260"/>
      <w:jc w:val="left"/>
    </w:pPr>
    <w:rPr>
      <w:rFonts w:asciiTheme="minorHAnsi"/>
    </w:rPr>
  </w:style>
  <w:style w:type="paragraph" w:styleId="91">
    <w:name w:val="toc 9"/>
    <w:basedOn w:val="a0"/>
    <w:next w:val="a0"/>
    <w:autoRedefine/>
    <w:uiPriority w:val="39"/>
    <w:unhideWhenUsed/>
    <w:rsid w:val="00577E9E"/>
    <w:pPr>
      <w:ind w:left="1470"/>
      <w:jc w:val="left"/>
    </w:pPr>
    <w:rPr>
      <w:rFonts w:asciiTheme="minorHAnsi"/>
    </w:rPr>
  </w:style>
  <w:style w:type="character" w:customStyle="1" w:styleId="15">
    <w:name w:val="未解決のメンション1"/>
    <w:basedOn w:val="a2"/>
    <w:unhideWhenUsed/>
    <w:rsid w:val="00565020"/>
    <w:rPr>
      <w:color w:val="605E5C"/>
      <w:shd w:val="clear" w:color="auto" w:fill="E1DFDD"/>
    </w:rPr>
  </w:style>
  <w:style w:type="character" w:customStyle="1" w:styleId="26">
    <w:name w:val="未解決のメンション2"/>
    <w:basedOn w:val="a2"/>
    <w:uiPriority w:val="99"/>
    <w:semiHidden/>
    <w:unhideWhenUsed/>
    <w:rsid w:val="00FE0504"/>
    <w:rPr>
      <w:color w:val="605E5C"/>
      <w:shd w:val="clear" w:color="auto" w:fill="E1DFDD"/>
    </w:rPr>
  </w:style>
  <w:style w:type="character" w:customStyle="1" w:styleId="36">
    <w:name w:val="未解決のメンション3"/>
    <w:basedOn w:val="a2"/>
    <w:uiPriority w:val="99"/>
    <w:semiHidden/>
    <w:unhideWhenUsed/>
    <w:rsid w:val="0042008A"/>
    <w:rPr>
      <w:color w:val="605E5C"/>
      <w:shd w:val="clear" w:color="auto" w:fill="E1DFDD"/>
    </w:rPr>
  </w:style>
  <w:style w:type="character" w:styleId="afff3">
    <w:name w:val="Placeholder Text"/>
    <w:basedOn w:val="a2"/>
    <w:uiPriority w:val="99"/>
    <w:semiHidden/>
    <w:rsid w:val="00AF17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71422">
      <w:bodyDiv w:val="1"/>
      <w:marLeft w:val="0"/>
      <w:marRight w:val="0"/>
      <w:marTop w:val="0"/>
      <w:marBottom w:val="0"/>
      <w:divBdr>
        <w:top w:val="none" w:sz="0" w:space="0" w:color="auto"/>
        <w:left w:val="none" w:sz="0" w:space="0" w:color="auto"/>
        <w:bottom w:val="none" w:sz="0" w:space="0" w:color="auto"/>
        <w:right w:val="none" w:sz="0" w:space="0" w:color="auto"/>
      </w:divBdr>
    </w:div>
    <w:div w:id="144324138">
      <w:bodyDiv w:val="1"/>
      <w:marLeft w:val="0"/>
      <w:marRight w:val="0"/>
      <w:marTop w:val="0"/>
      <w:marBottom w:val="0"/>
      <w:divBdr>
        <w:top w:val="none" w:sz="0" w:space="0" w:color="auto"/>
        <w:left w:val="none" w:sz="0" w:space="0" w:color="auto"/>
        <w:bottom w:val="none" w:sz="0" w:space="0" w:color="auto"/>
        <w:right w:val="none" w:sz="0" w:space="0" w:color="auto"/>
      </w:divBdr>
    </w:div>
    <w:div w:id="205024921">
      <w:bodyDiv w:val="1"/>
      <w:marLeft w:val="0"/>
      <w:marRight w:val="0"/>
      <w:marTop w:val="0"/>
      <w:marBottom w:val="0"/>
      <w:divBdr>
        <w:top w:val="none" w:sz="0" w:space="0" w:color="auto"/>
        <w:left w:val="none" w:sz="0" w:space="0" w:color="auto"/>
        <w:bottom w:val="none" w:sz="0" w:space="0" w:color="auto"/>
        <w:right w:val="none" w:sz="0" w:space="0" w:color="auto"/>
      </w:divBdr>
    </w:div>
    <w:div w:id="860899136">
      <w:bodyDiv w:val="1"/>
      <w:marLeft w:val="0"/>
      <w:marRight w:val="0"/>
      <w:marTop w:val="0"/>
      <w:marBottom w:val="0"/>
      <w:divBdr>
        <w:top w:val="none" w:sz="0" w:space="0" w:color="auto"/>
        <w:left w:val="none" w:sz="0" w:space="0" w:color="auto"/>
        <w:bottom w:val="none" w:sz="0" w:space="0" w:color="auto"/>
        <w:right w:val="none" w:sz="0" w:space="0" w:color="auto"/>
      </w:divBdr>
    </w:div>
    <w:div w:id="1138110265">
      <w:bodyDiv w:val="1"/>
      <w:marLeft w:val="0"/>
      <w:marRight w:val="0"/>
      <w:marTop w:val="0"/>
      <w:marBottom w:val="0"/>
      <w:divBdr>
        <w:top w:val="none" w:sz="0" w:space="0" w:color="auto"/>
        <w:left w:val="none" w:sz="0" w:space="0" w:color="auto"/>
        <w:bottom w:val="none" w:sz="0" w:space="0" w:color="auto"/>
        <w:right w:val="none" w:sz="0" w:space="0" w:color="auto"/>
      </w:divBdr>
    </w:div>
    <w:div w:id="1371422538">
      <w:bodyDiv w:val="1"/>
      <w:marLeft w:val="0"/>
      <w:marRight w:val="0"/>
      <w:marTop w:val="0"/>
      <w:marBottom w:val="0"/>
      <w:divBdr>
        <w:top w:val="none" w:sz="0" w:space="0" w:color="auto"/>
        <w:left w:val="none" w:sz="0" w:space="0" w:color="auto"/>
        <w:bottom w:val="none" w:sz="0" w:space="0" w:color="auto"/>
        <w:right w:val="none" w:sz="0" w:space="0" w:color="auto"/>
      </w:divBdr>
    </w:div>
    <w:div w:id="1496994517">
      <w:bodyDiv w:val="1"/>
      <w:marLeft w:val="0"/>
      <w:marRight w:val="0"/>
      <w:marTop w:val="0"/>
      <w:marBottom w:val="0"/>
      <w:divBdr>
        <w:top w:val="none" w:sz="0" w:space="0" w:color="auto"/>
        <w:left w:val="none" w:sz="0" w:space="0" w:color="auto"/>
        <w:bottom w:val="none" w:sz="0" w:space="0" w:color="auto"/>
        <w:right w:val="none" w:sz="0" w:space="0" w:color="auto"/>
      </w:divBdr>
    </w:div>
    <w:div w:id="1586063238">
      <w:bodyDiv w:val="1"/>
      <w:marLeft w:val="0"/>
      <w:marRight w:val="0"/>
      <w:marTop w:val="0"/>
      <w:marBottom w:val="0"/>
      <w:divBdr>
        <w:top w:val="none" w:sz="0" w:space="0" w:color="auto"/>
        <w:left w:val="none" w:sz="0" w:space="0" w:color="auto"/>
        <w:bottom w:val="none" w:sz="0" w:space="0" w:color="auto"/>
        <w:right w:val="none" w:sz="0" w:space="0" w:color="auto"/>
      </w:divBdr>
    </w:div>
    <w:div w:id="165171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D45DB-A6A9-4B45-B53E-D0BFDED00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14176</Words>
  <Characters>80806</Characters>
  <Application>Microsoft Office Word</Application>
  <DocSecurity>0</DocSecurity>
  <Lines>673</Lines>
  <Paragraphs>189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2023-03-23T05:00:00Z</dcterms:created>
  <dcterms:modified xsi:type="dcterms:W3CDTF">2023-04-06T05:30:00Z</dcterms:modified>
</cp:coreProperties>
</file>