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53" w:rsidRDefault="006317FD" w:rsidP="00A459D7">
      <w:pPr>
        <w:ind w:rightChars="809" w:right="1699" w:firstLineChars="607" w:firstLine="1700"/>
        <w:jc w:val="distribute"/>
        <w:rPr>
          <w:sz w:val="28"/>
          <w:szCs w:val="28"/>
        </w:rPr>
      </w:pPr>
      <w:bookmarkStart w:id="0" w:name="OLE_LINK1"/>
      <w:r>
        <w:rPr>
          <w:rFonts w:hint="eastAsia"/>
          <w:sz w:val="28"/>
          <w:szCs w:val="28"/>
        </w:rPr>
        <w:t>既存汚水処理施設の処理方法</w:t>
      </w:r>
      <w:r w:rsidR="00F70D30" w:rsidRPr="00455F85">
        <w:rPr>
          <w:rFonts w:hint="eastAsia"/>
          <w:sz w:val="28"/>
          <w:szCs w:val="28"/>
        </w:rPr>
        <w:t>確認書</w:t>
      </w:r>
    </w:p>
    <w:p w:rsidR="003251A5" w:rsidRPr="003251A5" w:rsidRDefault="003251A5" w:rsidP="00293471">
      <w:pPr>
        <w:spacing w:line="48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703"/>
        <w:gridCol w:w="4722"/>
      </w:tblGrid>
      <w:tr w:rsidR="00A459D7" w:rsidTr="00ED7C18">
        <w:tc>
          <w:tcPr>
            <w:tcW w:w="992" w:type="dxa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A459D7" w:rsidRDefault="00A459D7" w:rsidP="00ED7C18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0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bottom"/>
          </w:tcPr>
          <w:p w:rsidR="00A459D7" w:rsidRDefault="00A459D7" w:rsidP="00ED7C1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19" w:type="dxa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FFFFFF"/>
            <w:vAlign w:val="bottom"/>
          </w:tcPr>
          <w:p w:rsidR="00A459D7" w:rsidRDefault="00A459D7" w:rsidP="00A459D7"/>
        </w:tc>
      </w:tr>
      <w:tr w:rsidR="00A459D7" w:rsidTr="00ED7C18">
        <w:trPr>
          <w:trHeight w:val="590"/>
        </w:trPr>
        <w:tc>
          <w:tcPr>
            <w:tcW w:w="99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A459D7" w:rsidRDefault="00A459D7" w:rsidP="00ED7C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bottom"/>
          </w:tcPr>
          <w:p w:rsidR="00A459D7" w:rsidRDefault="00A459D7" w:rsidP="00ED7C1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A459D7" w:rsidRDefault="00A459D7" w:rsidP="00A459D7"/>
        </w:tc>
      </w:tr>
    </w:tbl>
    <w:p w:rsidR="00F70D30" w:rsidRDefault="00F70D30" w:rsidP="00F70D30">
      <w:pPr>
        <w:jc w:val="center"/>
      </w:pPr>
    </w:p>
    <w:p w:rsidR="00A77F03" w:rsidRDefault="00F70D30" w:rsidP="00F70D30">
      <w:pPr>
        <w:jc w:val="left"/>
      </w:pPr>
      <w:r>
        <w:rPr>
          <w:rFonts w:hint="eastAsia"/>
        </w:rPr>
        <w:t xml:space="preserve">　</w:t>
      </w:r>
      <w:r w:rsidR="006317FD">
        <w:rPr>
          <w:rFonts w:hint="eastAsia"/>
        </w:rPr>
        <w:t>既存の汚水処理施設（産業廃棄物扱い）については、</w:t>
      </w:r>
      <w:r w:rsidR="002E3AAF">
        <w:rPr>
          <w:rFonts w:hint="eastAsia"/>
        </w:rPr>
        <w:t>「</w:t>
      </w:r>
      <w:r w:rsidR="00A77F03">
        <w:rPr>
          <w:rFonts w:hint="eastAsia"/>
        </w:rPr>
        <w:t>廃棄物の処理及び清掃に関する法律</w:t>
      </w:r>
      <w:r w:rsidR="002E3AAF">
        <w:rPr>
          <w:rFonts w:hint="eastAsia"/>
        </w:rPr>
        <w:t>」</w:t>
      </w:r>
      <w:r w:rsidR="006317FD">
        <w:rPr>
          <w:rFonts w:hint="eastAsia"/>
        </w:rPr>
        <w:t>第</w:t>
      </w:r>
      <w:r w:rsidR="00293471">
        <w:rPr>
          <w:rFonts w:hint="eastAsia"/>
        </w:rPr>
        <w:t>16</w:t>
      </w:r>
      <w:r w:rsidR="00A77F03">
        <w:rPr>
          <w:rFonts w:hint="eastAsia"/>
        </w:rPr>
        <w:t>条より</w:t>
      </w:r>
      <w:r w:rsidR="006317FD">
        <w:rPr>
          <w:rFonts w:hint="eastAsia"/>
        </w:rPr>
        <w:t>適正に処理することが</w:t>
      </w:r>
      <w:r w:rsidR="002E3AAF">
        <w:rPr>
          <w:rFonts w:hint="eastAsia"/>
        </w:rPr>
        <w:t>義務付けられており</w:t>
      </w:r>
      <w:r w:rsidR="00A77F03">
        <w:rPr>
          <w:rFonts w:hint="eastAsia"/>
        </w:rPr>
        <w:t>ますので、下記により</w:t>
      </w:r>
      <w:r w:rsidR="006317FD">
        <w:rPr>
          <w:rFonts w:hint="eastAsia"/>
        </w:rPr>
        <w:t>処理方法について</w:t>
      </w:r>
      <w:r w:rsidR="00A77F03">
        <w:rPr>
          <w:rFonts w:hint="eastAsia"/>
        </w:rPr>
        <w:t>確認いたします。</w:t>
      </w:r>
    </w:p>
    <w:p w:rsidR="00A77F03" w:rsidRPr="00A459D7" w:rsidRDefault="00A77F03" w:rsidP="00D628C5">
      <w:pPr>
        <w:ind w:firstLineChars="100" w:firstLine="210"/>
        <w:jc w:val="left"/>
      </w:pPr>
      <w:r w:rsidRPr="00A459D7">
        <w:rPr>
          <w:rFonts w:hint="eastAsia"/>
        </w:rPr>
        <w:t>既存の</w:t>
      </w:r>
      <w:r w:rsidR="00F70D30" w:rsidRPr="00A459D7">
        <w:rPr>
          <w:rFonts w:hint="eastAsia"/>
        </w:rPr>
        <w:t>浄化</w:t>
      </w:r>
      <w:r w:rsidR="006317FD" w:rsidRPr="00A459D7">
        <w:rPr>
          <w:rFonts w:hint="eastAsia"/>
        </w:rPr>
        <w:t>槽</w:t>
      </w:r>
      <w:r w:rsidR="00293471" w:rsidRPr="00A459D7">
        <w:rPr>
          <w:rFonts w:hint="eastAsia"/>
        </w:rPr>
        <w:t>又は</w:t>
      </w:r>
      <w:r w:rsidR="00B11477" w:rsidRPr="00A459D7">
        <w:rPr>
          <w:rFonts w:hint="eastAsia"/>
        </w:rPr>
        <w:t>く</w:t>
      </w:r>
      <w:r w:rsidR="00AE2E98" w:rsidRPr="00A459D7">
        <w:rPr>
          <w:rFonts w:hint="eastAsia"/>
        </w:rPr>
        <w:t>み取り便槽の撤去処分で該当するものを</w:t>
      </w:r>
      <w:r w:rsidR="006317FD" w:rsidRPr="00A459D7">
        <w:rPr>
          <w:rFonts w:hint="eastAsia"/>
        </w:rPr>
        <w:t>、以下の中から</w:t>
      </w:r>
      <w:r w:rsidR="00F70D30" w:rsidRPr="00A459D7">
        <w:rPr>
          <w:rFonts w:hint="eastAsia"/>
        </w:rPr>
        <w:t>選んで○印を付け、具体的な理由を記入してください。</w:t>
      </w:r>
    </w:p>
    <w:p w:rsidR="00293471" w:rsidRPr="00A459D7" w:rsidRDefault="00293471" w:rsidP="00D628C5">
      <w:pPr>
        <w:ind w:firstLineChars="100" w:firstLine="210"/>
        <w:jc w:val="left"/>
      </w:pPr>
    </w:p>
    <w:p w:rsidR="00243EE1" w:rsidRPr="00A459D7" w:rsidRDefault="006317FD" w:rsidP="002B7230">
      <w:pPr>
        <w:jc w:val="left"/>
        <w:rPr>
          <w:rFonts w:ascii="ＭＳ 明朝" w:hAnsi="ＭＳ 明朝"/>
        </w:rPr>
      </w:pPr>
      <w:r w:rsidRPr="00A459D7">
        <w:rPr>
          <w:rFonts w:ascii="ＭＳ 明朝" w:hAnsi="ＭＳ 明朝" w:hint="eastAsia"/>
        </w:rPr>
        <w:t>１　既存の汚水処理槽について</w:t>
      </w:r>
    </w:p>
    <w:p w:rsidR="00293471" w:rsidRPr="00A459D7" w:rsidRDefault="006317FD" w:rsidP="002B7230">
      <w:pPr>
        <w:spacing w:line="360" w:lineRule="auto"/>
        <w:ind w:leftChars="100" w:left="210"/>
        <w:jc w:val="left"/>
        <w:rPr>
          <w:rFonts w:ascii="ＭＳ 明朝" w:hAnsi="ＭＳ 明朝"/>
        </w:rPr>
      </w:pPr>
      <w:r w:rsidRPr="00A459D7">
        <w:rPr>
          <w:rFonts w:ascii="ＭＳ 明朝" w:hAnsi="ＭＳ 明朝" w:hint="eastAsia"/>
        </w:rPr>
        <w:t xml:space="preserve">　　</w:t>
      </w:r>
      <w:r w:rsidR="00293471" w:rsidRPr="00A459D7">
        <w:rPr>
          <w:rFonts w:ascii="ＭＳ 明朝" w:hAnsi="ＭＳ 明朝" w:hint="eastAsia"/>
        </w:rPr>
        <w:t>ア</w:t>
      </w:r>
      <w:r w:rsidR="00243EE1" w:rsidRPr="00A459D7">
        <w:rPr>
          <w:rFonts w:ascii="ＭＳ 明朝" w:hAnsi="ＭＳ 明朝" w:hint="eastAsia"/>
        </w:rPr>
        <w:t xml:space="preserve">　</w:t>
      </w:r>
      <w:r w:rsidR="00A77F03" w:rsidRPr="00A459D7">
        <w:rPr>
          <w:rFonts w:ascii="ＭＳ 明朝" w:hAnsi="ＭＳ 明朝" w:hint="eastAsia"/>
        </w:rPr>
        <w:t>単独処理浄化槽</w:t>
      </w:r>
    </w:p>
    <w:p w:rsidR="00F70D30" w:rsidRPr="00A459D7" w:rsidRDefault="00A77F03" w:rsidP="002B7230">
      <w:pPr>
        <w:spacing w:line="360" w:lineRule="auto"/>
        <w:ind w:leftChars="100" w:left="210"/>
        <w:jc w:val="left"/>
        <w:rPr>
          <w:rFonts w:ascii="ＭＳ 明朝" w:hAnsi="ＭＳ 明朝"/>
        </w:rPr>
      </w:pPr>
      <w:r w:rsidRPr="00A459D7">
        <w:rPr>
          <w:rFonts w:ascii="ＭＳ 明朝" w:hAnsi="ＭＳ 明朝" w:hint="eastAsia"/>
        </w:rPr>
        <w:t xml:space="preserve">　　</w:t>
      </w:r>
      <w:r w:rsidR="00293471" w:rsidRPr="00A459D7">
        <w:rPr>
          <w:rFonts w:ascii="ＭＳ 明朝" w:hAnsi="ＭＳ 明朝" w:hint="eastAsia"/>
        </w:rPr>
        <w:t>イ</w:t>
      </w:r>
      <w:r w:rsidR="00243EE1" w:rsidRPr="00A459D7">
        <w:rPr>
          <w:rFonts w:ascii="ＭＳ 明朝" w:hAnsi="ＭＳ 明朝" w:hint="eastAsia"/>
        </w:rPr>
        <w:t xml:space="preserve">　</w:t>
      </w:r>
      <w:r w:rsidR="00B11477" w:rsidRPr="00A459D7">
        <w:rPr>
          <w:rFonts w:ascii="ＭＳ 明朝" w:hAnsi="ＭＳ 明朝" w:hint="eastAsia"/>
        </w:rPr>
        <w:t>く</w:t>
      </w:r>
      <w:r w:rsidRPr="00A459D7">
        <w:rPr>
          <w:rFonts w:ascii="ＭＳ 明朝" w:hAnsi="ＭＳ 明朝" w:hint="eastAsia"/>
        </w:rPr>
        <w:t xml:space="preserve">み取り便槽　　　　</w:t>
      </w:r>
      <w:r w:rsidR="006317FD" w:rsidRPr="00A459D7">
        <w:rPr>
          <w:rFonts w:ascii="ＭＳ 明朝" w:hAnsi="ＭＳ 明朝" w:hint="eastAsia"/>
        </w:rPr>
        <w:t xml:space="preserve">　</w:t>
      </w:r>
    </w:p>
    <w:p w:rsidR="007A2D7B" w:rsidRPr="00A459D7" w:rsidRDefault="00A77F03" w:rsidP="002B7230">
      <w:pPr>
        <w:jc w:val="left"/>
      </w:pPr>
      <w:r w:rsidRPr="00A459D7">
        <w:rPr>
          <w:rFonts w:hint="eastAsia"/>
        </w:rPr>
        <w:t>２</w:t>
      </w:r>
      <w:r w:rsidR="00D628C5" w:rsidRPr="00A459D7">
        <w:rPr>
          <w:rFonts w:hint="eastAsia"/>
        </w:rPr>
        <w:t xml:space="preserve">　</w:t>
      </w:r>
      <w:r w:rsidR="006317FD" w:rsidRPr="00A459D7">
        <w:rPr>
          <w:rFonts w:hint="eastAsia"/>
        </w:rPr>
        <w:t>既存の汚水処理施設の撤去の可否について</w:t>
      </w:r>
    </w:p>
    <w:p w:rsidR="00CA6201" w:rsidRPr="00A459D7" w:rsidRDefault="00D628C5" w:rsidP="002B7230">
      <w:pPr>
        <w:spacing w:line="360" w:lineRule="auto"/>
        <w:ind w:leftChars="100" w:left="210"/>
        <w:jc w:val="left"/>
      </w:pPr>
      <w:r w:rsidRPr="00A459D7">
        <w:rPr>
          <w:rFonts w:hint="eastAsia"/>
        </w:rPr>
        <w:t xml:space="preserve">　　</w:t>
      </w:r>
      <w:r w:rsidR="00293471" w:rsidRPr="00A459D7">
        <w:rPr>
          <w:rFonts w:hint="eastAsia"/>
        </w:rPr>
        <w:t>ア</w:t>
      </w:r>
      <w:r w:rsidRPr="00A459D7">
        <w:rPr>
          <w:rFonts w:hint="eastAsia"/>
        </w:rPr>
        <w:t xml:space="preserve">　撤去可能</w:t>
      </w:r>
    </w:p>
    <w:p w:rsidR="00F70D30" w:rsidRPr="00A459D7" w:rsidRDefault="00D628C5" w:rsidP="002B7230">
      <w:pPr>
        <w:spacing w:line="360" w:lineRule="auto"/>
        <w:ind w:leftChars="100" w:left="210"/>
        <w:jc w:val="left"/>
      </w:pPr>
      <w:r w:rsidRPr="00A459D7">
        <w:rPr>
          <w:rFonts w:hint="eastAsia"/>
        </w:rPr>
        <w:t xml:space="preserve">　　</w:t>
      </w:r>
      <w:r w:rsidR="00293471" w:rsidRPr="00A459D7">
        <w:rPr>
          <w:rFonts w:hint="eastAsia"/>
        </w:rPr>
        <w:t>イ</w:t>
      </w:r>
      <w:r w:rsidRPr="00A459D7">
        <w:rPr>
          <w:rFonts w:hint="eastAsia"/>
        </w:rPr>
        <w:t xml:space="preserve">　撤去不可能</w:t>
      </w:r>
    </w:p>
    <w:p w:rsidR="00FC2B53" w:rsidRPr="00A459D7" w:rsidRDefault="00F70D30" w:rsidP="002B7230">
      <w:pPr>
        <w:spacing w:line="240" w:lineRule="exact"/>
        <w:ind w:leftChars="-28" w:left="481" w:hangingChars="300" w:hanging="540"/>
        <w:jc w:val="left"/>
        <w:rPr>
          <w:sz w:val="18"/>
        </w:rPr>
      </w:pPr>
      <w:r w:rsidRPr="00A459D7">
        <w:rPr>
          <w:rFonts w:hint="eastAsia"/>
          <w:sz w:val="18"/>
        </w:rPr>
        <w:t xml:space="preserve">　　</w:t>
      </w:r>
      <w:r w:rsidR="00293471" w:rsidRPr="00A459D7">
        <w:rPr>
          <w:rFonts w:hint="eastAsia"/>
          <w:sz w:val="18"/>
        </w:rPr>
        <w:t>※２</w:t>
      </w:r>
      <w:r w:rsidR="00243EE1" w:rsidRPr="00A459D7">
        <w:rPr>
          <w:rFonts w:hint="eastAsia"/>
          <w:sz w:val="18"/>
        </w:rPr>
        <w:t>の撤去不可能と答えた方は、</w:t>
      </w:r>
      <w:r w:rsidR="002E3AAF" w:rsidRPr="00A459D7">
        <w:rPr>
          <w:rFonts w:hint="eastAsia"/>
          <w:sz w:val="18"/>
        </w:rPr>
        <w:t>下記</w:t>
      </w:r>
      <w:r w:rsidRPr="00A459D7">
        <w:rPr>
          <w:rFonts w:hint="eastAsia"/>
          <w:sz w:val="18"/>
        </w:rPr>
        <w:t>の</w:t>
      </w:r>
      <w:r w:rsidR="00293471" w:rsidRPr="00A459D7">
        <w:rPr>
          <w:rFonts w:hint="eastAsia"/>
          <w:sz w:val="18"/>
        </w:rPr>
        <w:t>Ａ</w:t>
      </w:r>
      <w:r w:rsidRPr="00A459D7">
        <w:rPr>
          <w:rFonts w:hint="eastAsia"/>
          <w:sz w:val="18"/>
        </w:rPr>
        <w:t>から</w:t>
      </w:r>
      <w:r w:rsidR="00293471" w:rsidRPr="00A459D7">
        <w:rPr>
          <w:rFonts w:hint="eastAsia"/>
          <w:sz w:val="18"/>
        </w:rPr>
        <w:t>Ｃ</w:t>
      </w:r>
      <w:r w:rsidR="00243EE1" w:rsidRPr="00A459D7">
        <w:rPr>
          <w:rFonts w:hint="eastAsia"/>
          <w:sz w:val="18"/>
        </w:rPr>
        <w:t>の分類から該当するものを</w:t>
      </w:r>
      <w:r w:rsidRPr="00A459D7">
        <w:rPr>
          <w:rFonts w:hint="eastAsia"/>
          <w:sz w:val="18"/>
        </w:rPr>
        <w:t>選び、</w:t>
      </w:r>
      <w:r w:rsidR="00B26EE6" w:rsidRPr="00A459D7">
        <w:rPr>
          <w:rFonts w:hint="eastAsia"/>
          <w:sz w:val="18"/>
        </w:rPr>
        <w:t>○印を付けてください</w:t>
      </w:r>
      <w:r w:rsidR="00FC2B53" w:rsidRPr="00A459D7">
        <w:rPr>
          <w:rFonts w:hint="eastAsia"/>
          <w:sz w:val="18"/>
        </w:rPr>
        <w:t>。</w:t>
      </w:r>
    </w:p>
    <w:p w:rsidR="00293471" w:rsidRPr="00A459D7" w:rsidRDefault="00293471" w:rsidP="00293471">
      <w:pPr>
        <w:ind w:leftChars="72" w:left="781" w:hangingChars="300" w:hanging="63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6128"/>
      </w:tblGrid>
      <w:tr w:rsidR="00FC2B53" w:rsidTr="00B61EC4">
        <w:tc>
          <w:tcPr>
            <w:tcW w:w="2366" w:type="dxa"/>
            <w:shd w:val="clear" w:color="auto" w:fill="auto"/>
          </w:tcPr>
          <w:p w:rsidR="00FC2B53" w:rsidRDefault="00FC2B53" w:rsidP="002E3AAF">
            <w:pPr>
              <w:jc w:val="center"/>
            </w:pPr>
            <w:r>
              <w:rPr>
                <w:rFonts w:hint="eastAsia"/>
              </w:rPr>
              <w:t>分</w:t>
            </w:r>
            <w:r w:rsidR="002E3A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6128" w:type="dxa"/>
            <w:shd w:val="clear" w:color="auto" w:fill="auto"/>
          </w:tcPr>
          <w:p w:rsidR="00FC2B53" w:rsidRDefault="00D628C5" w:rsidP="002E3AAF">
            <w:pPr>
              <w:jc w:val="center"/>
            </w:pPr>
            <w:r>
              <w:rPr>
                <w:rFonts w:hint="eastAsia"/>
              </w:rPr>
              <w:t>撤去できない</w:t>
            </w:r>
            <w:r w:rsidR="00FC2B53">
              <w:rPr>
                <w:rFonts w:hint="eastAsia"/>
              </w:rPr>
              <w:t>理由</w:t>
            </w:r>
          </w:p>
        </w:tc>
      </w:tr>
      <w:tr w:rsidR="00B61EC4" w:rsidTr="00B61EC4">
        <w:trPr>
          <w:trHeight w:val="411"/>
        </w:trPr>
        <w:tc>
          <w:tcPr>
            <w:tcW w:w="2366" w:type="dxa"/>
            <w:vMerge w:val="restart"/>
            <w:shd w:val="clear" w:color="auto" w:fill="auto"/>
          </w:tcPr>
          <w:p w:rsidR="00B61EC4" w:rsidRDefault="00B61EC4" w:rsidP="00E16DAE">
            <w:pPr>
              <w:jc w:val="left"/>
            </w:pPr>
          </w:p>
          <w:p w:rsidR="00B61EC4" w:rsidRDefault="00B61EC4" w:rsidP="007C1ADB">
            <w:pPr>
              <w:ind w:firstLineChars="100" w:firstLine="210"/>
              <w:jc w:val="left"/>
            </w:pPr>
            <w:r>
              <w:rPr>
                <w:rFonts w:hint="eastAsia"/>
              </w:rPr>
              <w:t>Ａ　（障害）</w:t>
            </w:r>
          </w:p>
        </w:tc>
        <w:tc>
          <w:tcPr>
            <w:tcW w:w="6128" w:type="dxa"/>
            <w:shd w:val="clear" w:color="auto" w:fill="auto"/>
          </w:tcPr>
          <w:p w:rsidR="00B61EC4" w:rsidRDefault="00B61EC4" w:rsidP="00B61EC4">
            <w:pPr>
              <w:jc w:val="left"/>
            </w:pPr>
            <w:r>
              <w:rPr>
                <w:rFonts w:hint="eastAsia"/>
              </w:rPr>
              <w:t>１　家屋等の損壊につながる恐れがある。</w:t>
            </w:r>
          </w:p>
        </w:tc>
      </w:tr>
      <w:tr w:rsidR="00B61EC4" w:rsidTr="00A34787">
        <w:trPr>
          <w:trHeight w:val="417"/>
        </w:trPr>
        <w:tc>
          <w:tcPr>
            <w:tcW w:w="2366" w:type="dxa"/>
            <w:vMerge/>
            <w:shd w:val="clear" w:color="auto" w:fill="auto"/>
          </w:tcPr>
          <w:p w:rsidR="00B61EC4" w:rsidRDefault="00B61EC4" w:rsidP="00E16DAE">
            <w:pPr>
              <w:jc w:val="left"/>
            </w:pPr>
          </w:p>
        </w:tc>
        <w:tc>
          <w:tcPr>
            <w:tcW w:w="6128" w:type="dxa"/>
            <w:shd w:val="clear" w:color="auto" w:fill="auto"/>
          </w:tcPr>
          <w:p w:rsidR="00B61EC4" w:rsidRPr="00E04D91" w:rsidRDefault="00B61EC4" w:rsidP="00B61EC4">
            <w:pPr>
              <w:jc w:val="left"/>
            </w:pPr>
            <w:r>
              <w:rPr>
                <w:rFonts w:hint="eastAsia"/>
              </w:rPr>
              <w:t>２　塀等の構作物が壊れる恐れがある。</w:t>
            </w:r>
          </w:p>
        </w:tc>
      </w:tr>
      <w:tr w:rsidR="00B61EC4" w:rsidTr="00623337">
        <w:trPr>
          <w:trHeight w:val="409"/>
        </w:trPr>
        <w:tc>
          <w:tcPr>
            <w:tcW w:w="2366" w:type="dxa"/>
            <w:vMerge/>
            <w:shd w:val="clear" w:color="auto" w:fill="auto"/>
          </w:tcPr>
          <w:p w:rsidR="00B61EC4" w:rsidRDefault="00B61EC4" w:rsidP="00E16DAE">
            <w:pPr>
              <w:jc w:val="left"/>
            </w:pPr>
          </w:p>
        </w:tc>
        <w:tc>
          <w:tcPr>
            <w:tcW w:w="6128" w:type="dxa"/>
            <w:shd w:val="clear" w:color="auto" w:fill="auto"/>
          </w:tcPr>
          <w:p w:rsidR="00B61EC4" w:rsidRDefault="00B61EC4" w:rsidP="00B61EC4">
            <w:pPr>
              <w:jc w:val="left"/>
            </w:pPr>
            <w:r>
              <w:rPr>
                <w:rFonts w:hint="eastAsia"/>
              </w:rPr>
              <w:t>３　庭木（高木）等が障害となる。</w:t>
            </w:r>
          </w:p>
        </w:tc>
      </w:tr>
      <w:tr w:rsidR="00B61EC4" w:rsidTr="00F11B64">
        <w:tc>
          <w:tcPr>
            <w:tcW w:w="2366" w:type="dxa"/>
            <w:shd w:val="clear" w:color="auto" w:fill="auto"/>
          </w:tcPr>
          <w:p w:rsidR="00B61EC4" w:rsidRDefault="00B61EC4" w:rsidP="00D628C5">
            <w:pPr>
              <w:ind w:firstLineChars="100" w:firstLine="210"/>
              <w:jc w:val="left"/>
            </w:pPr>
            <w:r>
              <w:rPr>
                <w:rFonts w:hint="eastAsia"/>
              </w:rPr>
              <w:t>Ｂ　（再利用）</w:t>
            </w:r>
          </w:p>
        </w:tc>
        <w:tc>
          <w:tcPr>
            <w:tcW w:w="6128" w:type="dxa"/>
            <w:shd w:val="clear" w:color="auto" w:fill="auto"/>
          </w:tcPr>
          <w:p w:rsidR="00B61EC4" w:rsidRDefault="00B61EC4" w:rsidP="00B61EC4">
            <w:pPr>
              <w:jc w:val="left"/>
            </w:pPr>
            <w:r>
              <w:rPr>
                <w:rFonts w:hint="eastAsia"/>
              </w:rPr>
              <w:t>４　再利用する。</w:t>
            </w:r>
          </w:p>
        </w:tc>
      </w:tr>
      <w:tr w:rsidR="002B7230" w:rsidTr="00D66B2B">
        <w:trPr>
          <w:trHeight w:val="1462"/>
        </w:trPr>
        <w:tc>
          <w:tcPr>
            <w:tcW w:w="2366" w:type="dxa"/>
            <w:shd w:val="clear" w:color="auto" w:fill="auto"/>
            <w:vAlign w:val="center"/>
          </w:tcPr>
          <w:p w:rsidR="002B7230" w:rsidRPr="00FC2B53" w:rsidRDefault="002B7230" w:rsidP="002B7230">
            <w:pPr>
              <w:ind w:firstLineChars="100" w:firstLine="210"/>
            </w:pPr>
            <w:r>
              <w:rPr>
                <w:rFonts w:hint="eastAsia"/>
              </w:rPr>
              <w:t>Ｃ　（その他）</w:t>
            </w:r>
          </w:p>
          <w:p w:rsidR="002B7230" w:rsidRPr="00FC2B53" w:rsidRDefault="002B7230" w:rsidP="002B7230">
            <w:pPr>
              <w:ind w:firstLineChars="100" w:firstLine="200"/>
            </w:pPr>
            <w:r w:rsidRPr="002B7230">
              <w:rPr>
                <w:rFonts w:hint="eastAsia"/>
                <w:sz w:val="20"/>
              </w:rPr>
              <w:t>上記に対し、具体的に理由を記載のこと。</w:t>
            </w:r>
          </w:p>
        </w:tc>
        <w:tc>
          <w:tcPr>
            <w:tcW w:w="6128" w:type="dxa"/>
            <w:shd w:val="clear" w:color="auto" w:fill="auto"/>
          </w:tcPr>
          <w:p w:rsidR="002B7230" w:rsidRDefault="002B7230" w:rsidP="00B61EC4">
            <w:pPr>
              <w:jc w:val="left"/>
            </w:pPr>
            <w:r>
              <w:rPr>
                <w:rFonts w:hint="eastAsia"/>
              </w:rPr>
              <w:t>５　その他（　　　　　　　　　　　　　　　　　　　　　）</w:t>
            </w:r>
          </w:p>
          <w:p w:rsidR="002B7230" w:rsidRDefault="002B7230" w:rsidP="00E16DAE">
            <w:pPr>
              <w:jc w:val="left"/>
            </w:pPr>
            <w:r>
              <w:rPr>
                <w:rFonts w:hint="eastAsia"/>
              </w:rPr>
              <w:t>（理由）</w:t>
            </w:r>
          </w:p>
          <w:p w:rsidR="002B7230" w:rsidRDefault="002B7230" w:rsidP="00E16DAE">
            <w:pPr>
              <w:jc w:val="left"/>
              <w:rPr>
                <w:rFonts w:hint="eastAsia"/>
              </w:rPr>
            </w:pPr>
            <w:bookmarkStart w:id="1" w:name="_GoBack"/>
            <w:bookmarkEnd w:id="1"/>
          </w:p>
        </w:tc>
      </w:tr>
    </w:tbl>
    <w:p w:rsidR="00FC2B53" w:rsidRPr="00293471" w:rsidRDefault="00604C5C" w:rsidP="00F70D30">
      <w:pPr>
        <w:jc w:val="left"/>
        <w:rPr>
          <w:sz w:val="18"/>
        </w:rPr>
      </w:pPr>
      <w:r w:rsidRPr="00293471">
        <w:rPr>
          <w:rFonts w:ascii="ＭＳ Ｐゴシック" w:eastAsia="ＭＳ Ｐゴシック" w:hAnsi="ＭＳ Ｐゴシック" w:hint="eastAsia"/>
          <w:sz w:val="18"/>
        </w:rPr>
        <w:t>※</w:t>
      </w:r>
      <w:r w:rsidRPr="00293471">
        <w:rPr>
          <w:rFonts w:hint="eastAsia"/>
          <w:sz w:val="18"/>
        </w:rPr>
        <w:t>注意事項</w:t>
      </w:r>
    </w:p>
    <w:p w:rsidR="00604C5C" w:rsidRPr="00293471" w:rsidRDefault="00604C5C" w:rsidP="00293471">
      <w:pPr>
        <w:spacing w:line="240" w:lineRule="exact"/>
        <w:ind w:leftChars="72" w:left="331" w:hangingChars="100" w:hanging="180"/>
        <w:jc w:val="left"/>
        <w:rPr>
          <w:sz w:val="18"/>
        </w:rPr>
      </w:pPr>
      <w:r w:rsidRPr="00293471">
        <w:rPr>
          <w:rFonts w:hint="eastAsia"/>
          <w:sz w:val="18"/>
        </w:rPr>
        <w:t>・撤去補助金</w:t>
      </w:r>
      <w:r w:rsidR="00423359" w:rsidRPr="00293471">
        <w:rPr>
          <w:rFonts w:hint="eastAsia"/>
          <w:sz w:val="18"/>
        </w:rPr>
        <w:t>を利用する、しないに関わらず、完全撤去することが</w:t>
      </w:r>
      <w:r w:rsidR="00243EE1" w:rsidRPr="00293471">
        <w:rPr>
          <w:rFonts w:hint="eastAsia"/>
          <w:sz w:val="18"/>
        </w:rPr>
        <w:t>原則</w:t>
      </w:r>
      <w:r w:rsidR="00423359" w:rsidRPr="00293471">
        <w:rPr>
          <w:rFonts w:hint="eastAsia"/>
          <w:sz w:val="18"/>
        </w:rPr>
        <w:t>です</w:t>
      </w:r>
      <w:r w:rsidRPr="00293471">
        <w:rPr>
          <w:rFonts w:hint="eastAsia"/>
          <w:sz w:val="18"/>
        </w:rPr>
        <w:t>。</w:t>
      </w:r>
    </w:p>
    <w:p w:rsidR="00AE2E98" w:rsidRPr="00293471" w:rsidRDefault="00604C5C" w:rsidP="00293471">
      <w:pPr>
        <w:spacing w:line="240" w:lineRule="exact"/>
        <w:ind w:leftChars="72" w:left="331" w:hangingChars="100" w:hanging="180"/>
        <w:jc w:val="left"/>
        <w:rPr>
          <w:sz w:val="18"/>
        </w:rPr>
      </w:pPr>
      <w:r w:rsidRPr="00293471">
        <w:rPr>
          <w:rFonts w:hint="eastAsia"/>
          <w:sz w:val="18"/>
        </w:rPr>
        <w:t>・撤去できない場合は、</w:t>
      </w:r>
      <w:r w:rsidR="00243EE1" w:rsidRPr="00293471">
        <w:rPr>
          <w:rFonts w:hint="eastAsia"/>
          <w:sz w:val="18"/>
        </w:rPr>
        <w:t>状況写真を</w:t>
      </w:r>
      <w:r w:rsidRPr="00293471">
        <w:rPr>
          <w:rFonts w:hint="eastAsia"/>
          <w:sz w:val="18"/>
        </w:rPr>
        <w:t>添付してください</w:t>
      </w:r>
    </w:p>
    <w:p w:rsidR="00AE2E98" w:rsidRPr="00293471" w:rsidRDefault="002E3AAF" w:rsidP="00293471">
      <w:pPr>
        <w:spacing w:line="240" w:lineRule="exact"/>
        <w:ind w:leftChars="72" w:left="331" w:hangingChars="100" w:hanging="180"/>
        <w:jc w:val="left"/>
        <w:rPr>
          <w:sz w:val="18"/>
        </w:rPr>
      </w:pPr>
      <w:r w:rsidRPr="00293471">
        <w:rPr>
          <w:rFonts w:hint="eastAsia"/>
          <w:sz w:val="18"/>
        </w:rPr>
        <w:t>・撤去した場合は、実績報告書の提出の際に</w:t>
      </w:r>
      <w:r w:rsidR="00DC1E26" w:rsidRPr="00293471">
        <w:rPr>
          <w:rFonts w:hint="eastAsia"/>
          <w:sz w:val="18"/>
        </w:rPr>
        <w:t>、マニ</w:t>
      </w:r>
      <w:r w:rsidR="00AE2E98" w:rsidRPr="00293471">
        <w:rPr>
          <w:rFonts w:hint="eastAsia"/>
          <w:sz w:val="18"/>
        </w:rPr>
        <w:t>フェスト</w:t>
      </w:r>
      <w:r w:rsidR="00293471">
        <w:rPr>
          <w:rFonts w:hint="eastAsia"/>
          <w:sz w:val="18"/>
        </w:rPr>
        <w:t>Ａ</w:t>
      </w:r>
      <w:r w:rsidR="00AE2E98" w:rsidRPr="00293471">
        <w:rPr>
          <w:rFonts w:hint="eastAsia"/>
          <w:sz w:val="18"/>
        </w:rPr>
        <w:t>票と</w:t>
      </w:r>
      <w:r w:rsidRPr="00293471">
        <w:rPr>
          <w:rFonts w:hint="eastAsia"/>
          <w:sz w:val="18"/>
        </w:rPr>
        <w:t>施工</w:t>
      </w:r>
      <w:r w:rsidR="00AE2E98" w:rsidRPr="00293471">
        <w:rPr>
          <w:rFonts w:hint="eastAsia"/>
          <w:sz w:val="18"/>
        </w:rPr>
        <w:t>写真</w:t>
      </w:r>
      <w:r w:rsidRPr="00293471">
        <w:rPr>
          <w:rFonts w:hint="eastAsia"/>
          <w:sz w:val="18"/>
        </w:rPr>
        <w:t>（施工前・施工中</w:t>
      </w:r>
      <w:r w:rsidR="00447366" w:rsidRPr="00293471">
        <w:rPr>
          <w:rFonts w:hint="eastAsia"/>
          <w:sz w:val="18"/>
        </w:rPr>
        <w:t>・施工後）</w:t>
      </w:r>
      <w:r w:rsidR="00AE2E98" w:rsidRPr="00293471">
        <w:rPr>
          <w:rFonts w:hint="eastAsia"/>
          <w:sz w:val="18"/>
        </w:rPr>
        <w:t>を添付してください。</w:t>
      </w:r>
      <w:bookmarkEnd w:id="0"/>
    </w:p>
    <w:sectPr w:rsidR="00AE2E98" w:rsidRPr="00293471" w:rsidSect="0029347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C18" w:rsidRDefault="00ED7C18" w:rsidP="003251A5">
      <w:r>
        <w:separator/>
      </w:r>
    </w:p>
  </w:endnote>
  <w:endnote w:type="continuationSeparator" w:id="0">
    <w:p w:rsidR="00ED7C18" w:rsidRDefault="00ED7C18" w:rsidP="0032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C18" w:rsidRDefault="00ED7C18" w:rsidP="003251A5">
      <w:r>
        <w:separator/>
      </w:r>
    </w:p>
  </w:footnote>
  <w:footnote w:type="continuationSeparator" w:id="0">
    <w:p w:rsidR="00ED7C18" w:rsidRDefault="00ED7C18" w:rsidP="0032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30"/>
    <w:rsid w:val="000B2254"/>
    <w:rsid w:val="00137077"/>
    <w:rsid w:val="00172479"/>
    <w:rsid w:val="00183FE1"/>
    <w:rsid w:val="001B79B9"/>
    <w:rsid w:val="00243EE1"/>
    <w:rsid w:val="00293471"/>
    <w:rsid w:val="002B7230"/>
    <w:rsid w:val="002E3AAF"/>
    <w:rsid w:val="003251A5"/>
    <w:rsid w:val="003361DB"/>
    <w:rsid w:val="00423359"/>
    <w:rsid w:val="00447366"/>
    <w:rsid w:val="00455F85"/>
    <w:rsid w:val="006011D7"/>
    <w:rsid w:val="00604C5C"/>
    <w:rsid w:val="00623FB4"/>
    <w:rsid w:val="006317FD"/>
    <w:rsid w:val="00693F25"/>
    <w:rsid w:val="007A2D7B"/>
    <w:rsid w:val="007B7759"/>
    <w:rsid w:val="007C1ADB"/>
    <w:rsid w:val="007C2D7F"/>
    <w:rsid w:val="007F0B0A"/>
    <w:rsid w:val="00A459D7"/>
    <w:rsid w:val="00A77F03"/>
    <w:rsid w:val="00AE2E98"/>
    <w:rsid w:val="00B11477"/>
    <w:rsid w:val="00B26EE6"/>
    <w:rsid w:val="00B61EC4"/>
    <w:rsid w:val="00CA6201"/>
    <w:rsid w:val="00D628C5"/>
    <w:rsid w:val="00DA1F05"/>
    <w:rsid w:val="00DC1E26"/>
    <w:rsid w:val="00DD2D88"/>
    <w:rsid w:val="00DD5EF2"/>
    <w:rsid w:val="00E04D91"/>
    <w:rsid w:val="00E16DAE"/>
    <w:rsid w:val="00ED7C18"/>
    <w:rsid w:val="00F70D30"/>
    <w:rsid w:val="00F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BB7B64"/>
  <w15:chartTrackingRefBased/>
  <w15:docId w15:val="{70015261-A1FB-4B83-8C88-2C837585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471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F8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55F8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5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251A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251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251A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99AC-BECB-4D07-B9DE-F98C44FA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5778</dc:creator>
  <cp:keywords/>
  <dc:description/>
  <cp:lastModifiedBy>5458</cp:lastModifiedBy>
  <cp:revision>5</cp:revision>
  <cp:lastPrinted>2020-04-20T02:06:00Z</cp:lastPrinted>
  <dcterms:created xsi:type="dcterms:W3CDTF">2025-07-22T02:18:00Z</dcterms:created>
  <dcterms:modified xsi:type="dcterms:W3CDTF">2025-07-23T02:02:00Z</dcterms:modified>
</cp:coreProperties>
</file>