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95" w:rsidRPr="003E6766" w:rsidRDefault="00BE4695" w:rsidP="00BE4695">
      <w:pPr>
        <w:rPr>
          <w:sz w:val="22"/>
          <w:szCs w:val="24"/>
        </w:rPr>
      </w:pPr>
      <w:bookmarkStart w:id="0" w:name="_GoBack"/>
      <w:bookmarkEnd w:id="0"/>
      <w:r w:rsidRPr="003E6766">
        <w:rPr>
          <w:rFonts w:hint="eastAsia"/>
          <w:sz w:val="22"/>
          <w:szCs w:val="24"/>
        </w:rPr>
        <w:t>様式第</w:t>
      </w:r>
      <w:r w:rsidR="00DE4D72" w:rsidRPr="003E6766">
        <w:rPr>
          <w:rFonts w:hint="eastAsia"/>
          <w:sz w:val="22"/>
          <w:szCs w:val="24"/>
        </w:rPr>
        <w:t>4</w:t>
      </w:r>
      <w:r w:rsidRPr="003E6766">
        <w:rPr>
          <w:rFonts w:hint="eastAsia"/>
          <w:sz w:val="22"/>
          <w:szCs w:val="24"/>
        </w:rPr>
        <w:t>号（第</w:t>
      </w:r>
      <w:r w:rsidR="00DE4D72" w:rsidRPr="003E6766">
        <w:rPr>
          <w:rFonts w:hint="eastAsia"/>
          <w:sz w:val="22"/>
          <w:szCs w:val="24"/>
        </w:rPr>
        <w:t>7</w:t>
      </w:r>
      <w:r w:rsidRPr="003E6766">
        <w:rPr>
          <w:rFonts w:hint="eastAsia"/>
          <w:sz w:val="22"/>
          <w:szCs w:val="24"/>
        </w:rPr>
        <w:t>条関係）</w:t>
      </w:r>
    </w:p>
    <w:p w:rsidR="00BE4695" w:rsidRPr="003E6766" w:rsidRDefault="00BE4695" w:rsidP="00BE4695">
      <w:pPr>
        <w:jc w:val="center"/>
        <w:rPr>
          <w:sz w:val="22"/>
          <w:szCs w:val="24"/>
        </w:rPr>
      </w:pPr>
    </w:p>
    <w:p w:rsidR="00BE4695" w:rsidRPr="005D0393" w:rsidRDefault="00BE4695" w:rsidP="00BE4695">
      <w:pPr>
        <w:jc w:val="center"/>
        <w:rPr>
          <w:sz w:val="24"/>
          <w:szCs w:val="24"/>
        </w:rPr>
      </w:pPr>
      <w:r w:rsidRPr="005D0393">
        <w:rPr>
          <w:rFonts w:hint="eastAsia"/>
          <w:sz w:val="24"/>
          <w:szCs w:val="24"/>
        </w:rPr>
        <w:t>宣　　誓　　書</w:t>
      </w:r>
    </w:p>
    <w:p w:rsidR="00BE4695" w:rsidRPr="005D0393" w:rsidRDefault="00BE4695" w:rsidP="00BE4695">
      <w:pPr>
        <w:jc w:val="center"/>
        <w:rPr>
          <w:sz w:val="24"/>
          <w:szCs w:val="24"/>
        </w:rPr>
      </w:pPr>
    </w:p>
    <w:p w:rsidR="00BE4695" w:rsidRPr="005D0393" w:rsidRDefault="00F07C0E" w:rsidP="00BE4695">
      <w:pPr>
        <w:jc w:val="right"/>
        <w:rPr>
          <w:sz w:val="24"/>
          <w:szCs w:val="24"/>
        </w:rPr>
      </w:pPr>
      <w:r>
        <w:rPr>
          <w:rFonts w:hint="eastAsia"/>
          <w:sz w:val="24"/>
          <w:szCs w:val="24"/>
        </w:rPr>
        <w:t>令和</w:t>
      </w:r>
      <w:r w:rsidR="00BE4695" w:rsidRPr="005D0393">
        <w:rPr>
          <w:rFonts w:hint="eastAsia"/>
          <w:sz w:val="24"/>
          <w:szCs w:val="24"/>
        </w:rPr>
        <w:t xml:space="preserve">　　年　　月　　日</w:t>
      </w:r>
    </w:p>
    <w:p w:rsidR="00BE4695" w:rsidRPr="005D0393" w:rsidRDefault="00BE4695" w:rsidP="00BE4695">
      <w:pPr>
        <w:jc w:val="left"/>
        <w:rPr>
          <w:sz w:val="24"/>
          <w:szCs w:val="24"/>
        </w:rPr>
      </w:pPr>
    </w:p>
    <w:p w:rsidR="00BE4695" w:rsidRPr="005D0393" w:rsidRDefault="00BE4695" w:rsidP="00BE4695">
      <w:pPr>
        <w:jc w:val="left"/>
        <w:rPr>
          <w:sz w:val="24"/>
          <w:szCs w:val="24"/>
        </w:rPr>
      </w:pPr>
      <w:r w:rsidRPr="005D0393">
        <w:rPr>
          <w:rFonts w:hint="eastAsia"/>
          <w:sz w:val="24"/>
          <w:szCs w:val="24"/>
        </w:rPr>
        <w:t>福島市社会福祉基金運営委員会</w:t>
      </w:r>
    </w:p>
    <w:p w:rsidR="00BE4695" w:rsidRPr="005D0393" w:rsidRDefault="00BE4695" w:rsidP="00414B26">
      <w:pPr>
        <w:ind w:firstLineChars="100" w:firstLine="240"/>
        <w:jc w:val="left"/>
        <w:rPr>
          <w:sz w:val="24"/>
          <w:szCs w:val="24"/>
        </w:rPr>
      </w:pPr>
      <w:r w:rsidRPr="005D0393">
        <w:rPr>
          <w:rFonts w:hint="eastAsia"/>
          <w:sz w:val="24"/>
          <w:szCs w:val="24"/>
        </w:rPr>
        <w:t>委員長</w:t>
      </w:r>
      <w:r w:rsidR="009F3FE2" w:rsidRPr="005D0393">
        <w:rPr>
          <w:rFonts w:hint="eastAsia"/>
          <w:sz w:val="24"/>
          <w:szCs w:val="24"/>
        </w:rPr>
        <w:t xml:space="preserve">　</w:t>
      </w:r>
      <w:r w:rsidR="008A35BD">
        <w:rPr>
          <w:rFonts w:hint="eastAsia"/>
          <w:sz w:val="24"/>
          <w:szCs w:val="24"/>
        </w:rPr>
        <w:t xml:space="preserve">　　　　　　　　</w:t>
      </w:r>
      <w:r w:rsidR="009F3FE2" w:rsidRPr="005D0393">
        <w:rPr>
          <w:rFonts w:hint="eastAsia"/>
          <w:sz w:val="24"/>
          <w:szCs w:val="24"/>
        </w:rPr>
        <w:t>様</w:t>
      </w:r>
    </w:p>
    <w:p w:rsidR="00BE4695" w:rsidRPr="005D0393" w:rsidRDefault="00BE4695" w:rsidP="00BE4695">
      <w:pPr>
        <w:jc w:val="left"/>
        <w:rPr>
          <w:sz w:val="24"/>
          <w:szCs w:val="24"/>
        </w:rPr>
      </w:pPr>
    </w:p>
    <w:p w:rsidR="00BE4695" w:rsidRDefault="009F3FE2" w:rsidP="005D0393">
      <w:pPr>
        <w:ind w:right="1100"/>
        <w:rPr>
          <w:sz w:val="24"/>
          <w:szCs w:val="24"/>
        </w:rPr>
      </w:pPr>
      <w:r w:rsidRPr="005D0393">
        <w:rPr>
          <w:rFonts w:hint="eastAsia"/>
          <w:sz w:val="24"/>
          <w:szCs w:val="24"/>
        </w:rPr>
        <w:t xml:space="preserve">　　　　　　　　　　　　　　　　　　　　</w:t>
      </w:r>
      <w:r w:rsidR="005D0393">
        <w:rPr>
          <w:rFonts w:hint="eastAsia"/>
          <w:sz w:val="24"/>
          <w:szCs w:val="24"/>
        </w:rPr>
        <w:t xml:space="preserve">　</w:t>
      </w:r>
      <w:r w:rsidRPr="005D0393">
        <w:rPr>
          <w:rFonts w:hint="eastAsia"/>
          <w:sz w:val="24"/>
          <w:szCs w:val="24"/>
        </w:rPr>
        <w:t xml:space="preserve">　</w:t>
      </w:r>
      <w:r w:rsidR="005D0393">
        <w:rPr>
          <w:rFonts w:hint="eastAsia"/>
          <w:sz w:val="24"/>
          <w:szCs w:val="24"/>
        </w:rPr>
        <w:t xml:space="preserve"> </w:t>
      </w:r>
      <w:r w:rsidR="00BE4695" w:rsidRPr="005D0393">
        <w:rPr>
          <w:rFonts w:hint="eastAsia"/>
          <w:sz w:val="24"/>
          <w:szCs w:val="24"/>
        </w:rPr>
        <w:t xml:space="preserve">所在地　　　　　　　　　　　　</w:t>
      </w:r>
    </w:p>
    <w:p w:rsidR="005D0393" w:rsidRPr="005D0393" w:rsidRDefault="005D0393" w:rsidP="005D0393">
      <w:pPr>
        <w:ind w:right="1100"/>
        <w:rPr>
          <w:sz w:val="24"/>
          <w:szCs w:val="24"/>
        </w:rPr>
      </w:pPr>
    </w:p>
    <w:p w:rsidR="00C16559" w:rsidRPr="005D0393" w:rsidRDefault="002D75AB" w:rsidP="00C16559">
      <w:pPr>
        <w:ind w:right="1100" w:firstLineChars="2250" w:firstLine="5400"/>
        <w:rPr>
          <w:sz w:val="24"/>
          <w:szCs w:val="24"/>
        </w:rPr>
      </w:pPr>
      <w:r>
        <w:rPr>
          <w:rFonts w:hint="eastAsia"/>
          <w:sz w:val="24"/>
          <w:szCs w:val="24"/>
        </w:rPr>
        <w:t>団体</w:t>
      </w:r>
      <w:r w:rsidR="00C16559" w:rsidRPr="005D0393">
        <w:rPr>
          <w:rFonts w:hint="eastAsia"/>
          <w:sz w:val="24"/>
          <w:szCs w:val="24"/>
        </w:rPr>
        <w:t>名</w:t>
      </w:r>
    </w:p>
    <w:p w:rsidR="00BE4695" w:rsidRPr="005D0393" w:rsidRDefault="00C16559" w:rsidP="00C16559">
      <w:pPr>
        <w:ind w:right="1100" w:firstLineChars="2250" w:firstLine="5400"/>
        <w:rPr>
          <w:sz w:val="24"/>
          <w:szCs w:val="24"/>
        </w:rPr>
      </w:pPr>
      <w:r w:rsidRPr="005D0393">
        <w:rPr>
          <w:rFonts w:hint="eastAsia"/>
          <w:sz w:val="24"/>
          <w:szCs w:val="24"/>
        </w:rPr>
        <w:t xml:space="preserve">　　　　　</w:t>
      </w:r>
      <w:r w:rsidR="00BE4695" w:rsidRPr="005D0393">
        <w:rPr>
          <w:rFonts w:hint="eastAsia"/>
          <w:sz w:val="24"/>
          <w:szCs w:val="24"/>
        </w:rPr>
        <w:t xml:space="preserve">　　　　　　　　　　　　</w:t>
      </w:r>
    </w:p>
    <w:p w:rsidR="00C16559" w:rsidRPr="005D0393" w:rsidRDefault="004D3004" w:rsidP="00C16559">
      <w:pPr>
        <w:wordWrap w:val="0"/>
        <w:ind w:firstLineChars="2250" w:firstLine="5400"/>
        <w:rPr>
          <w:sz w:val="24"/>
          <w:szCs w:val="24"/>
        </w:rPr>
      </w:pPr>
      <w:r w:rsidRPr="005D0393">
        <w:rPr>
          <w:rFonts w:hint="eastAsia"/>
          <w:sz w:val="24"/>
          <w:szCs w:val="24"/>
        </w:rPr>
        <w:t>代表者</w:t>
      </w:r>
      <w:r w:rsidR="00BE4695" w:rsidRPr="005D0393">
        <w:rPr>
          <w:rFonts w:hint="eastAsia"/>
          <w:sz w:val="24"/>
          <w:szCs w:val="24"/>
        </w:rPr>
        <w:t>名</w:t>
      </w:r>
      <w:r w:rsidRPr="005D0393">
        <w:rPr>
          <w:rFonts w:hint="eastAsia"/>
          <w:sz w:val="24"/>
          <w:szCs w:val="24"/>
        </w:rPr>
        <w:t xml:space="preserve">　</w:t>
      </w:r>
      <w:r w:rsidR="00C16559" w:rsidRPr="005D0393">
        <w:rPr>
          <w:rFonts w:hint="eastAsia"/>
          <w:sz w:val="24"/>
          <w:szCs w:val="24"/>
        </w:rPr>
        <w:t xml:space="preserve">　</w:t>
      </w:r>
      <w:r w:rsidR="00C16559" w:rsidRPr="005D0393">
        <w:rPr>
          <w:rFonts w:hint="eastAsia"/>
          <w:sz w:val="24"/>
          <w:szCs w:val="24"/>
        </w:rPr>
        <w:t xml:space="preserve">  </w:t>
      </w:r>
      <w:r w:rsidR="00BE4695" w:rsidRPr="005D0393">
        <w:rPr>
          <w:rFonts w:hint="eastAsia"/>
          <w:sz w:val="24"/>
          <w:szCs w:val="24"/>
        </w:rPr>
        <w:t xml:space="preserve">　</w:t>
      </w:r>
      <w:r w:rsidR="00C16559" w:rsidRPr="005D0393">
        <w:rPr>
          <w:rFonts w:hint="eastAsia"/>
          <w:sz w:val="24"/>
          <w:szCs w:val="24"/>
        </w:rPr>
        <w:t xml:space="preserve">        </w:t>
      </w:r>
      <w:r w:rsidR="009F3FE2" w:rsidRPr="005D0393">
        <w:rPr>
          <w:rFonts w:hint="eastAsia"/>
          <w:sz w:val="24"/>
          <w:szCs w:val="24"/>
        </w:rPr>
        <w:t xml:space="preserve">　　</w:t>
      </w:r>
      <w:r w:rsidR="00C16559" w:rsidRPr="005D0393">
        <w:rPr>
          <w:rFonts w:hint="eastAsia"/>
          <w:sz w:val="24"/>
          <w:szCs w:val="24"/>
        </w:rPr>
        <w:t xml:space="preserve">  </w:t>
      </w:r>
      <w:r w:rsidR="00BE4695" w:rsidRPr="005D0393">
        <w:rPr>
          <w:rFonts w:hint="eastAsia"/>
          <w:sz w:val="24"/>
          <w:szCs w:val="24"/>
        </w:rPr>
        <w:t xml:space="preserve">　</w:t>
      </w:r>
    </w:p>
    <w:p w:rsidR="00C16559" w:rsidRPr="005D0393" w:rsidRDefault="00C16559" w:rsidP="00C16559">
      <w:pPr>
        <w:ind w:right="1100"/>
        <w:rPr>
          <w:sz w:val="24"/>
          <w:szCs w:val="24"/>
        </w:rPr>
      </w:pPr>
      <w:r w:rsidRPr="005D0393">
        <w:rPr>
          <w:rFonts w:hint="eastAsia"/>
          <w:sz w:val="24"/>
          <w:szCs w:val="24"/>
        </w:rPr>
        <w:t xml:space="preserve">　　　　　　　　　　　　　　　　　　　　　　</w:t>
      </w:r>
      <w:r w:rsidRPr="005D0393">
        <w:rPr>
          <w:rFonts w:hint="eastAsia"/>
          <w:sz w:val="24"/>
          <w:szCs w:val="24"/>
        </w:rPr>
        <w:t xml:space="preserve"> </w:t>
      </w:r>
    </w:p>
    <w:p w:rsidR="00BE4695" w:rsidRPr="005D0393" w:rsidRDefault="00C16559" w:rsidP="00BE4695">
      <w:pPr>
        <w:rPr>
          <w:sz w:val="24"/>
          <w:szCs w:val="24"/>
        </w:rPr>
      </w:pPr>
      <w:r w:rsidRPr="005D0393">
        <w:rPr>
          <w:rFonts w:hint="eastAsia"/>
          <w:sz w:val="24"/>
          <w:szCs w:val="24"/>
        </w:rPr>
        <w:t xml:space="preserve">　　　　　　　　　　　　　　　　　　　　　</w:t>
      </w:r>
    </w:p>
    <w:p w:rsidR="00BE4695" w:rsidRPr="005D0393" w:rsidRDefault="00BE4695" w:rsidP="00BE4695">
      <w:pPr>
        <w:rPr>
          <w:sz w:val="24"/>
          <w:szCs w:val="24"/>
        </w:rPr>
      </w:pPr>
    </w:p>
    <w:p w:rsidR="00BE4695" w:rsidRPr="005D0393" w:rsidRDefault="00BE4695" w:rsidP="00BE4695">
      <w:pPr>
        <w:ind w:firstLineChars="100" w:firstLine="240"/>
        <w:rPr>
          <w:sz w:val="24"/>
          <w:szCs w:val="24"/>
        </w:rPr>
      </w:pPr>
      <w:r w:rsidRPr="005D0393">
        <w:rPr>
          <w:rFonts w:hint="eastAsia"/>
          <w:sz w:val="24"/>
          <w:szCs w:val="24"/>
        </w:rPr>
        <w:t>福島市社会福祉基金</w:t>
      </w:r>
      <w:r w:rsidR="00931D8B">
        <w:rPr>
          <w:rFonts w:hint="eastAsia"/>
          <w:sz w:val="24"/>
          <w:szCs w:val="24"/>
        </w:rPr>
        <w:t>福祉団体等</w:t>
      </w:r>
      <w:r w:rsidR="001414A0" w:rsidRPr="005D0393">
        <w:rPr>
          <w:rFonts w:hint="eastAsia"/>
          <w:sz w:val="24"/>
          <w:szCs w:val="24"/>
        </w:rPr>
        <w:t>事業費補助交付事業</w:t>
      </w:r>
      <w:r w:rsidRPr="005D0393">
        <w:rPr>
          <w:rFonts w:hint="eastAsia"/>
          <w:sz w:val="24"/>
          <w:szCs w:val="24"/>
        </w:rPr>
        <w:t>実施要領</w:t>
      </w:r>
      <w:r w:rsidR="00CC0EDC" w:rsidRPr="005D0393">
        <w:rPr>
          <w:rFonts w:hint="eastAsia"/>
          <w:sz w:val="24"/>
          <w:szCs w:val="24"/>
        </w:rPr>
        <w:t>（以下「実施要領」という。）</w:t>
      </w:r>
      <w:r w:rsidRPr="005D0393">
        <w:rPr>
          <w:rFonts w:hint="eastAsia"/>
          <w:sz w:val="24"/>
          <w:szCs w:val="24"/>
        </w:rPr>
        <w:t>第</w:t>
      </w:r>
      <w:r w:rsidRPr="005D0393">
        <w:rPr>
          <w:rFonts w:hint="eastAsia"/>
          <w:sz w:val="24"/>
          <w:szCs w:val="24"/>
        </w:rPr>
        <w:t>7</w:t>
      </w:r>
      <w:r w:rsidRPr="005D0393">
        <w:rPr>
          <w:rFonts w:hint="eastAsia"/>
          <w:sz w:val="24"/>
          <w:szCs w:val="24"/>
        </w:rPr>
        <w:t>条の交付申請をするに際し、下記のすべてについて宣誓します。</w:t>
      </w:r>
    </w:p>
    <w:p w:rsidR="00BE4695" w:rsidRPr="005D0393" w:rsidRDefault="00BE4695" w:rsidP="00BE4695">
      <w:pPr>
        <w:rPr>
          <w:sz w:val="24"/>
          <w:szCs w:val="24"/>
        </w:rPr>
      </w:pPr>
    </w:p>
    <w:p w:rsidR="00BE4695" w:rsidRPr="005D0393" w:rsidRDefault="00BE4695" w:rsidP="00BE4695">
      <w:pPr>
        <w:jc w:val="center"/>
        <w:rPr>
          <w:sz w:val="24"/>
          <w:szCs w:val="24"/>
        </w:rPr>
      </w:pPr>
      <w:r w:rsidRPr="005D0393">
        <w:rPr>
          <w:rFonts w:hint="eastAsia"/>
          <w:sz w:val="24"/>
          <w:szCs w:val="24"/>
        </w:rPr>
        <w:t>記</w:t>
      </w:r>
    </w:p>
    <w:p w:rsidR="00BE4695" w:rsidRPr="005D0393" w:rsidRDefault="00BE4695" w:rsidP="00BE4695">
      <w:pPr>
        <w:rPr>
          <w:sz w:val="24"/>
          <w:szCs w:val="24"/>
        </w:rPr>
      </w:pPr>
    </w:p>
    <w:p w:rsidR="00BE4695" w:rsidRPr="005D0393" w:rsidRDefault="00BE4695" w:rsidP="00BE4695">
      <w:pPr>
        <w:rPr>
          <w:sz w:val="24"/>
          <w:szCs w:val="24"/>
        </w:rPr>
      </w:pPr>
      <w:r w:rsidRPr="005D0393">
        <w:rPr>
          <w:rFonts w:hint="eastAsia"/>
          <w:sz w:val="24"/>
          <w:szCs w:val="24"/>
        </w:rPr>
        <w:t>１　私は暴力団員ではありません。</w:t>
      </w:r>
    </w:p>
    <w:p w:rsidR="00BE4695" w:rsidRPr="005D0393" w:rsidRDefault="00BE4695" w:rsidP="00BE4695">
      <w:pPr>
        <w:rPr>
          <w:sz w:val="24"/>
          <w:szCs w:val="24"/>
        </w:rPr>
      </w:pPr>
    </w:p>
    <w:p w:rsidR="00BE4695" w:rsidRPr="005D0393" w:rsidRDefault="004D3004" w:rsidP="00BE4695">
      <w:pPr>
        <w:rPr>
          <w:sz w:val="24"/>
          <w:szCs w:val="24"/>
        </w:rPr>
      </w:pPr>
      <w:r w:rsidRPr="005D0393">
        <w:rPr>
          <w:rFonts w:hint="eastAsia"/>
          <w:sz w:val="24"/>
          <w:szCs w:val="24"/>
        </w:rPr>
        <w:t>２　当施設は暴力団の利益になる施設</w:t>
      </w:r>
      <w:r w:rsidR="00BE4695" w:rsidRPr="005D0393">
        <w:rPr>
          <w:rFonts w:hint="eastAsia"/>
          <w:sz w:val="24"/>
          <w:szCs w:val="24"/>
        </w:rPr>
        <w:t>ではありません。</w:t>
      </w:r>
    </w:p>
    <w:p w:rsidR="00BE4695" w:rsidRPr="005D0393" w:rsidRDefault="00BE4695" w:rsidP="00BE4695">
      <w:pPr>
        <w:rPr>
          <w:sz w:val="24"/>
          <w:szCs w:val="24"/>
        </w:rPr>
      </w:pPr>
    </w:p>
    <w:p w:rsidR="00BE4695" w:rsidRPr="005D0393" w:rsidRDefault="00BE4695" w:rsidP="00BE4695">
      <w:pPr>
        <w:ind w:left="240" w:hangingChars="100" w:hanging="240"/>
        <w:rPr>
          <w:sz w:val="24"/>
          <w:szCs w:val="24"/>
        </w:rPr>
      </w:pPr>
      <w:r w:rsidRPr="005D0393">
        <w:rPr>
          <w:rFonts w:hint="eastAsia"/>
          <w:sz w:val="24"/>
          <w:szCs w:val="24"/>
        </w:rPr>
        <w:t>３　交付決定後</w:t>
      </w:r>
      <w:r w:rsidR="00CC0EDC" w:rsidRPr="005D0393">
        <w:rPr>
          <w:rFonts w:hint="eastAsia"/>
          <w:sz w:val="24"/>
          <w:szCs w:val="24"/>
        </w:rPr>
        <w:t>に、実施要領第</w:t>
      </w:r>
      <w:r w:rsidR="00CC0EDC" w:rsidRPr="005D0393">
        <w:rPr>
          <w:rFonts w:hint="eastAsia"/>
          <w:sz w:val="24"/>
          <w:szCs w:val="24"/>
        </w:rPr>
        <w:t>8</w:t>
      </w:r>
      <w:r w:rsidR="00CC0EDC" w:rsidRPr="005D0393">
        <w:rPr>
          <w:rFonts w:hint="eastAsia"/>
          <w:sz w:val="24"/>
          <w:szCs w:val="24"/>
        </w:rPr>
        <w:t>条</w:t>
      </w:r>
      <w:r w:rsidR="00CC0EDC" w:rsidRPr="005D0393">
        <w:rPr>
          <w:rFonts w:hint="eastAsia"/>
          <w:sz w:val="24"/>
          <w:szCs w:val="24"/>
        </w:rPr>
        <w:t>2</w:t>
      </w:r>
      <w:r w:rsidR="00CC0EDC" w:rsidRPr="005D0393">
        <w:rPr>
          <w:rFonts w:hint="eastAsia"/>
          <w:sz w:val="24"/>
          <w:szCs w:val="24"/>
        </w:rPr>
        <w:t>項に該当することが</w:t>
      </w:r>
      <w:r w:rsidRPr="005D0393">
        <w:rPr>
          <w:rFonts w:hint="eastAsia"/>
          <w:sz w:val="24"/>
          <w:szCs w:val="24"/>
        </w:rPr>
        <w:t>判明したときは、交付決定を取り消され、又は補助金の返還を求められることに異議ありません。</w:t>
      </w:r>
    </w:p>
    <w:p w:rsidR="00BE4695" w:rsidRPr="005D0393" w:rsidRDefault="00BE4695" w:rsidP="00BE4695">
      <w:pPr>
        <w:rPr>
          <w:sz w:val="24"/>
          <w:szCs w:val="24"/>
        </w:rPr>
      </w:pPr>
    </w:p>
    <w:p w:rsidR="00BE4695" w:rsidRPr="005D0393" w:rsidRDefault="00BE4695" w:rsidP="00BE4695">
      <w:pPr>
        <w:ind w:left="240" w:hangingChars="100" w:hanging="240"/>
        <w:rPr>
          <w:sz w:val="24"/>
          <w:szCs w:val="24"/>
        </w:rPr>
      </w:pPr>
      <w:r w:rsidRPr="005D0393">
        <w:rPr>
          <w:rFonts w:hint="eastAsia"/>
          <w:sz w:val="24"/>
          <w:szCs w:val="24"/>
        </w:rPr>
        <w:t>４　上記事由を確認する必要がある場合には、別紙役員等の名簿記載の情報のほか、申請書に記載されている情報を暴力団排除のため、関係する官公庁へ照会する場合があることに同意します。なお、前記のことについては、役員全員が了承していることを確認しています。</w:t>
      </w:r>
    </w:p>
    <w:p w:rsidR="00BE4695" w:rsidRPr="003E6766" w:rsidRDefault="00BE4695" w:rsidP="00BE4695">
      <w:pPr>
        <w:widowControl/>
        <w:jc w:val="left"/>
        <w:rPr>
          <w:sz w:val="22"/>
          <w:szCs w:val="24"/>
        </w:rPr>
      </w:pPr>
      <w:r w:rsidRPr="003E6766">
        <w:rPr>
          <w:sz w:val="22"/>
          <w:szCs w:val="24"/>
        </w:rPr>
        <w:br w:type="page"/>
      </w:r>
    </w:p>
    <w:p w:rsidR="00BE4695" w:rsidRDefault="00BE4695" w:rsidP="00BE4695">
      <w:pPr>
        <w:rPr>
          <w:sz w:val="24"/>
          <w:szCs w:val="24"/>
        </w:rPr>
      </w:pPr>
      <w:r>
        <w:rPr>
          <w:rFonts w:hint="eastAsia"/>
          <w:sz w:val="24"/>
          <w:szCs w:val="24"/>
        </w:rPr>
        <w:lastRenderedPageBreak/>
        <w:t>（別紙）</w:t>
      </w:r>
    </w:p>
    <w:p w:rsidR="00BE4695" w:rsidRDefault="00BE4695" w:rsidP="00BE4695">
      <w:pPr>
        <w:jc w:val="center"/>
        <w:rPr>
          <w:sz w:val="24"/>
          <w:szCs w:val="24"/>
        </w:rPr>
      </w:pPr>
      <w:r>
        <w:rPr>
          <w:rFonts w:hint="eastAsia"/>
          <w:sz w:val="24"/>
          <w:szCs w:val="24"/>
        </w:rPr>
        <w:t>役員等の名簿</w:t>
      </w:r>
    </w:p>
    <w:p w:rsidR="00BE4695" w:rsidRDefault="004D3004" w:rsidP="00BE4695">
      <w:pPr>
        <w:rPr>
          <w:sz w:val="24"/>
          <w:szCs w:val="24"/>
        </w:rPr>
      </w:pPr>
      <w:r>
        <w:rPr>
          <w:rFonts w:hint="eastAsia"/>
          <w:sz w:val="24"/>
          <w:szCs w:val="24"/>
        </w:rPr>
        <w:t>１</w:t>
      </w:r>
      <w:r w:rsidR="00663AC4">
        <w:rPr>
          <w:rFonts w:hint="eastAsia"/>
          <w:sz w:val="24"/>
          <w:szCs w:val="24"/>
        </w:rPr>
        <w:t>．</w:t>
      </w:r>
      <w:r>
        <w:rPr>
          <w:rFonts w:hint="eastAsia"/>
          <w:sz w:val="24"/>
          <w:szCs w:val="24"/>
        </w:rPr>
        <w:t>役員等</w:t>
      </w:r>
    </w:p>
    <w:tbl>
      <w:tblPr>
        <w:tblStyle w:val="a7"/>
        <w:tblW w:w="9209" w:type="dxa"/>
        <w:tblLook w:val="04A0" w:firstRow="1" w:lastRow="0" w:firstColumn="1" w:lastColumn="0" w:noHBand="0" w:noVBand="1"/>
      </w:tblPr>
      <w:tblGrid>
        <w:gridCol w:w="1077"/>
        <w:gridCol w:w="2064"/>
        <w:gridCol w:w="1532"/>
        <w:gridCol w:w="1134"/>
        <w:gridCol w:w="1985"/>
        <w:gridCol w:w="1417"/>
      </w:tblGrid>
      <w:tr w:rsidR="004D3004" w:rsidTr="00663AC4">
        <w:tc>
          <w:tcPr>
            <w:tcW w:w="1077" w:type="dxa"/>
            <w:vAlign w:val="center"/>
          </w:tcPr>
          <w:p w:rsidR="004D3004" w:rsidRPr="000E6876" w:rsidRDefault="004D3004" w:rsidP="004D3004">
            <w:pPr>
              <w:jc w:val="center"/>
              <w:rPr>
                <w:sz w:val="18"/>
                <w:szCs w:val="18"/>
              </w:rPr>
            </w:pPr>
            <w:r w:rsidRPr="000E6876">
              <w:rPr>
                <w:rFonts w:hint="eastAsia"/>
                <w:sz w:val="18"/>
                <w:szCs w:val="18"/>
              </w:rPr>
              <w:t>職　名</w:t>
            </w:r>
          </w:p>
        </w:tc>
        <w:tc>
          <w:tcPr>
            <w:tcW w:w="2064" w:type="dxa"/>
            <w:vAlign w:val="center"/>
          </w:tcPr>
          <w:p w:rsidR="004D3004" w:rsidRPr="000E6876" w:rsidRDefault="004D3004" w:rsidP="004D3004">
            <w:pPr>
              <w:spacing w:line="200" w:lineRule="exact"/>
              <w:jc w:val="center"/>
              <w:rPr>
                <w:sz w:val="18"/>
                <w:szCs w:val="18"/>
              </w:rPr>
            </w:pPr>
            <w:r w:rsidRPr="000E6876">
              <w:rPr>
                <w:rFonts w:hint="eastAsia"/>
                <w:sz w:val="18"/>
                <w:szCs w:val="18"/>
              </w:rPr>
              <w:t>フリガナ</w:t>
            </w:r>
          </w:p>
          <w:p w:rsidR="004D3004" w:rsidRPr="000E6876" w:rsidRDefault="004D3004" w:rsidP="004D3004">
            <w:pPr>
              <w:spacing w:line="200" w:lineRule="exact"/>
              <w:jc w:val="center"/>
              <w:rPr>
                <w:sz w:val="18"/>
                <w:szCs w:val="18"/>
              </w:rPr>
            </w:pPr>
            <w:r w:rsidRPr="000E6876">
              <w:rPr>
                <w:rFonts w:hint="eastAsia"/>
                <w:sz w:val="18"/>
                <w:szCs w:val="18"/>
              </w:rPr>
              <w:t>氏　　名</w:t>
            </w:r>
          </w:p>
        </w:tc>
        <w:tc>
          <w:tcPr>
            <w:tcW w:w="1532" w:type="dxa"/>
            <w:vAlign w:val="center"/>
          </w:tcPr>
          <w:p w:rsidR="004D3004" w:rsidRPr="000E6876" w:rsidRDefault="004D3004" w:rsidP="004D3004">
            <w:pPr>
              <w:jc w:val="center"/>
              <w:rPr>
                <w:sz w:val="18"/>
                <w:szCs w:val="18"/>
              </w:rPr>
            </w:pPr>
            <w:r w:rsidRPr="000E6876">
              <w:rPr>
                <w:rFonts w:hint="eastAsia"/>
                <w:sz w:val="18"/>
                <w:szCs w:val="18"/>
              </w:rPr>
              <w:t>常勤・非常勤</w:t>
            </w:r>
          </w:p>
        </w:tc>
        <w:tc>
          <w:tcPr>
            <w:tcW w:w="1134" w:type="dxa"/>
            <w:vAlign w:val="center"/>
          </w:tcPr>
          <w:p w:rsidR="004D3004" w:rsidRPr="000E6876" w:rsidRDefault="004D3004" w:rsidP="004D3004">
            <w:pPr>
              <w:jc w:val="center"/>
              <w:rPr>
                <w:sz w:val="18"/>
                <w:szCs w:val="18"/>
              </w:rPr>
            </w:pPr>
            <w:r w:rsidRPr="000E6876">
              <w:rPr>
                <w:rFonts w:hint="eastAsia"/>
                <w:sz w:val="18"/>
                <w:szCs w:val="18"/>
              </w:rPr>
              <w:t>職　名</w:t>
            </w:r>
          </w:p>
        </w:tc>
        <w:tc>
          <w:tcPr>
            <w:tcW w:w="1985" w:type="dxa"/>
            <w:tcBorders>
              <w:bottom w:val="single" w:sz="4" w:space="0" w:color="auto"/>
            </w:tcBorders>
            <w:vAlign w:val="center"/>
          </w:tcPr>
          <w:p w:rsidR="004D3004" w:rsidRPr="000E6876" w:rsidRDefault="004D3004" w:rsidP="004D3004">
            <w:pPr>
              <w:spacing w:line="200" w:lineRule="exact"/>
              <w:jc w:val="center"/>
              <w:rPr>
                <w:sz w:val="18"/>
                <w:szCs w:val="18"/>
              </w:rPr>
            </w:pPr>
            <w:r w:rsidRPr="000E6876">
              <w:rPr>
                <w:rFonts w:hint="eastAsia"/>
                <w:sz w:val="18"/>
                <w:szCs w:val="18"/>
              </w:rPr>
              <w:t>フリガナ</w:t>
            </w:r>
          </w:p>
          <w:p w:rsidR="004D3004" w:rsidRPr="000E6876" w:rsidRDefault="004D3004" w:rsidP="004D3004">
            <w:pPr>
              <w:spacing w:line="200" w:lineRule="exact"/>
              <w:jc w:val="center"/>
              <w:rPr>
                <w:sz w:val="18"/>
                <w:szCs w:val="18"/>
              </w:rPr>
            </w:pPr>
            <w:r w:rsidRPr="000E6876">
              <w:rPr>
                <w:rFonts w:hint="eastAsia"/>
                <w:sz w:val="18"/>
                <w:szCs w:val="18"/>
              </w:rPr>
              <w:t>氏　　名</w:t>
            </w:r>
          </w:p>
        </w:tc>
        <w:tc>
          <w:tcPr>
            <w:tcW w:w="1417" w:type="dxa"/>
            <w:vAlign w:val="center"/>
          </w:tcPr>
          <w:p w:rsidR="004D3004" w:rsidRPr="000E6876" w:rsidRDefault="004D3004" w:rsidP="004D3004">
            <w:pPr>
              <w:jc w:val="center"/>
              <w:rPr>
                <w:sz w:val="18"/>
                <w:szCs w:val="18"/>
              </w:rPr>
            </w:pPr>
            <w:r w:rsidRPr="000E6876">
              <w:rPr>
                <w:rFonts w:hint="eastAsia"/>
                <w:sz w:val="18"/>
                <w:szCs w:val="18"/>
              </w:rPr>
              <w:t>常勤・非常勤</w:t>
            </w:r>
          </w:p>
        </w:tc>
      </w:tr>
      <w:tr w:rsidR="00A86DE1" w:rsidTr="00A86DE1">
        <w:trPr>
          <w:trHeight w:val="349"/>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4D3004" w:rsidTr="005D0393">
        <w:trPr>
          <w:trHeight w:val="681"/>
        </w:trPr>
        <w:tc>
          <w:tcPr>
            <w:tcW w:w="1077" w:type="dxa"/>
            <w:vMerge/>
            <w:vAlign w:val="center"/>
          </w:tcPr>
          <w:p w:rsidR="004D3004" w:rsidRPr="000E6876" w:rsidRDefault="004D3004" w:rsidP="004D3004">
            <w:pPr>
              <w:jc w:val="center"/>
              <w:rPr>
                <w:sz w:val="18"/>
                <w:szCs w:val="18"/>
              </w:rPr>
            </w:pPr>
          </w:p>
        </w:tc>
        <w:tc>
          <w:tcPr>
            <w:tcW w:w="2064" w:type="dxa"/>
            <w:tcBorders>
              <w:top w:val="dashSmallGap" w:sz="4" w:space="0" w:color="auto"/>
            </w:tcBorders>
          </w:tcPr>
          <w:p w:rsidR="004D3004" w:rsidRPr="000E6876" w:rsidRDefault="004D3004" w:rsidP="004D3004">
            <w:pPr>
              <w:rPr>
                <w:sz w:val="18"/>
                <w:szCs w:val="18"/>
              </w:rPr>
            </w:pPr>
          </w:p>
        </w:tc>
        <w:tc>
          <w:tcPr>
            <w:tcW w:w="1532" w:type="dxa"/>
            <w:vMerge/>
            <w:vAlign w:val="center"/>
          </w:tcPr>
          <w:p w:rsidR="004D3004" w:rsidRPr="000E6876" w:rsidRDefault="004D3004" w:rsidP="004D3004">
            <w:pPr>
              <w:jc w:val="center"/>
              <w:rPr>
                <w:sz w:val="18"/>
                <w:szCs w:val="18"/>
              </w:rPr>
            </w:pPr>
          </w:p>
        </w:tc>
        <w:tc>
          <w:tcPr>
            <w:tcW w:w="1134" w:type="dxa"/>
            <w:vMerge/>
            <w:vAlign w:val="center"/>
          </w:tcPr>
          <w:p w:rsidR="004D3004" w:rsidRPr="000E6876" w:rsidRDefault="004D3004" w:rsidP="004D3004">
            <w:pPr>
              <w:jc w:val="center"/>
              <w:rPr>
                <w:sz w:val="18"/>
                <w:szCs w:val="18"/>
              </w:rPr>
            </w:pPr>
          </w:p>
        </w:tc>
        <w:tc>
          <w:tcPr>
            <w:tcW w:w="1985" w:type="dxa"/>
            <w:tcBorders>
              <w:top w:val="nil"/>
            </w:tcBorders>
          </w:tcPr>
          <w:p w:rsidR="004D3004" w:rsidRPr="000E6876" w:rsidRDefault="004D3004" w:rsidP="004D3004">
            <w:pPr>
              <w:rPr>
                <w:sz w:val="18"/>
                <w:szCs w:val="18"/>
              </w:rPr>
            </w:pPr>
          </w:p>
        </w:tc>
        <w:tc>
          <w:tcPr>
            <w:tcW w:w="1417" w:type="dxa"/>
            <w:vMerge/>
            <w:vAlign w:val="center"/>
          </w:tcPr>
          <w:p w:rsidR="004D3004" w:rsidRPr="000E6876" w:rsidRDefault="004D3004" w:rsidP="004D3004">
            <w:pPr>
              <w:jc w:val="center"/>
              <w:rPr>
                <w:sz w:val="18"/>
                <w:szCs w:val="18"/>
              </w:rPr>
            </w:pPr>
          </w:p>
        </w:tc>
      </w:tr>
      <w:tr w:rsidR="00A86DE1" w:rsidTr="00560270">
        <w:trPr>
          <w:trHeight w:val="345"/>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23"/>
        </w:trPr>
        <w:tc>
          <w:tcPr>
            <w:tcW w:w="1077" w:type="dxa"/>
            <w:vMerge/>
            <w:vAlign w:val="center"/>
          </w:tcPr>
          <w:p w:rsidR="00A86DE1" w:rsidRPr="000E6876" w:rsidRDefault="00A86DE1" w:rsidP="00A86DE1">
            <w:pPr>
              <w:jc w:val="center"/>
              <w:rPr>
                <w:sz w:val="18"/>
                <w:szCs w:val="18"/>
              </w:rPr>
            </w:pPr>
          </w:p>
        </w:tc>
        <w:tc>
          <w:tcPr>
            <w:tcW w:w="2064" w:type="dxa"/>
            <w:tcBorders>
              <w:top w:val="dashSmallGap" w:sz="4" w:space="0" w:color="auto"/>
            </w:tcBorders>
          </w:tcPr>
          <w:p w:rsidR="00A86DE1" w:rsidRPr="000E6876" w:rsidRDefault="00A86DE1" w:rsidP="00A86DE1">
            <w:pPr>
              <w:rPr>
                <w:sz w:val="18"/>
                <w:szCs w:val="18"/>
              </w:rPr>
            </w:pPr>
          </w:p>
        </w:tc>
        <w:tc>
          <w:tcPr>
            <w:tcW w:w="1532" w:type="dxa"/>
            <w:vMerge/>
            <w:vAlign w:val="center"/>
          </w:tcPr>
          <w:p w:rsidR="00A86DE1" w:rsidRPr="000E6876"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Pr="000E6876" w:rsidRDefault="00A86DE1" w:rsidP="00A86DE1">
            <w:pPr>
              <w:jc w:val="center"/>
              <w:rPr>
                <w:sz w:val="18"/>
                <w:szCs w:val="18"/>
              </w:rPr>
            </w:pPr>
          </w:p>
        </w:tc>
      </w:tr>
      <w:tr w:rsidR="00A86DE1" w:rsidTr="00C651EA">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09"/>
        </w:trPr>
        <w:tc>
          <w:tcPr>
            <w:tcW w:w="1077" w:type="dxa"/>
            <w:vMerge/>
            <w:vAlign w:val="center"/>
          </w:tcPr>
          <w:p w:rsidR="00A86DE1" w:rsidRPr="000E6876" w:rsidRDefault="00A86DE1" w:rsidP="00A86DE1">
            <w:pPr>
              <w:jc w:val="center"/>
              <w:rPr>
                <w:sz w:val="18"/>
                <w:szCs w:val="18"/>
              </w:rPr>
            </w:pPr>
          </w:p>
        </w:tc>
        <w:tc>
          <w:tcPr>
            <w:tcW w:w="2064" w:type="dxa"/>
            <w:tcBorders>
              <w:bottom w:val="single" w:sz="4" w:space="0" w:color="auto"/>
            </w:tcBorders>
          </w:tcPr>
          <w:p w:rsidR="00A86DE1" w:rsidRPr="000E6876" w:rsidRDefault="00A86DE1" w:rsidP="00A86DE1">
            <w:pPr>
              <w:rPr>
                <w:sz w:val="18"/>
                <w:szCs w:val="18"/>
              </w:rPr>
            </w:pPr>
          </w:p>
        </w:tc>
        <w:tc>
          <w:tcPr>
            <w:tcW w:w="1532" w:type="dxa"/>
            <w:vMerge/>
            <w:vAlign w:val="center"/>
          </w:tcPr>
          <w:p w:rsidR="00A86DE1"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09"/>
        </w:trPr>
        <w:tc>
          <w:tcPr>
            <w:tcW w:w="1077" w:type="dxa"/>
            <w:vMerge/>
            <w:vAlign w:val="center"/>
          </w:tcPr>
          <w:p w:rsidR="00A86DE1" w:rsidRPr="000E6876" w:rsidRDefault="00A86DE1" w:rsidP="00A86DE1">
            <w:pPr>
              <w:jc w:val="center"/>
              <w:rPr>
                <w:sz w:val="18"/>
                <w:szCs w:val="18"/>
              </w:rPr>
            </w:pPr>
          </w:p>
        </w:tc>
        <w:tc>
          <w:tcPr>
            <w:tcW w:w="2064" w:type="dxa"/>
            <w:tcBorders>
              <w:bottom w:val="single" w:sz="4" w:space="0" w:color="auto"/>
            </w:tcBorders>
          </w:tcPr>
          <w:p w:rsidR="00A86DE1" w:rsidRPr="000E6876" w:rsidRDefault="00A86DE1" w:rsidP="00A86DE1">
            <w:pPr>
              <w:rPr>
                <w:sz w:val="18"/>
                <w:szCs w:val="18"/>
              </w:rPr>
            </w:pPr>
          </w:p>
        </w:tc>
        <w:tc>
          <w:tcPr>
            <w:tcW w:w="1532" w:type="dxa"/>
            <w:vMerge/>
            <w:vAlign w:val="center"/>
          </w:tcPr>
          <w:p w:rsidR="00A86DE1"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09"/>
        </w:trPr>
        <w:tc>
          <w:tcPr>
            <w:tcW w:w="1077" w:type="dxa"/>
            <w:vMerge/>
            <w:vAlign w:val="center"/>
          </w:tcPr>
          <w:p w:rsidR="00A86DE1" w:rsidRPr="000E6876" w:rsidRDefault="00A86DE1" w:rsidP="00A86DE1">
            <w:pPr>
              <w:jc w:val="center"/>
              <w:rPr>
                <w:sz w:val="18"/>
                <w:szCs w:val="18"/>
              </w:rPr>
            </w:pPr>
          </w:p>
        </w:tc>
        <w:tc>
          <w:tcPr>
            <w:tcW w:w="2064" w:type="dxa"/>
            <w:tcBorders>
              <w:bottom w:val="single" w:sz="4" w:space="0" w:color="auto"/>
            </w:tcBorders>
          </w:tcPr>
          <w:p w:rsidR="00A86DE1" w:rsidRPr="000E6876" w:rsidRDefault="00A86DE1" w:rsidP="00A86DE1">
            <w:pPr>
              <w:rPr>
                <w:sz w:val="18"/>
                <w:szCs w:val="18"/>
              </w:rPr>
            </w:pPr>
          </w:p>
        </w:tc>
        <w:tc>
          <w:tcPr>
            <w:tcW w:w="1532" w:type="dxa"/>
            <w:vMerge/>
            <w:vAlign w:val="center"/>
          </w:tcPr>
          <w:p w:rsidR="00A86DE1"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Default="00A86DE1" w:rsidP="00A86DE1">
            <w:pPr>
              <w:jc w:val="center"/>
              <w:rPr>
                <w:sz w:val="18"/>
                <w:szCs w:val="18"/>
              </w:rPr>
            </w:pPr>
            <w:r>
              <w:rPr>
                <w:rFonts w:hint="eastAsia"/>
                <w:sz w:val="18"/>
                <w:szCs w:val="18"/>
              </w:rPr>
              <w:t>常勤・非常勤</w:t>
            </w:r>
          </w:p>
        </w:tc>
      </w:tr>
      <w:tr w:rsidR="00A86DE1" w:rsidTr="005D0393">
        <w:trPr>
          <w:trHeight w:val="608"/>
        </w:trPr>
        <w:tc>
          <w:tcPr>
            <w:tcW w:w="1077" w:type="dxa"/>
            <w:vMerge/>
            <w:vAlign w:val="center"/>
          </w:tcPr>
          <w:p w:rsidR="00A86DE1" w:rsidRPr="000E6876" w:rsidRDefault="00A86DE1" w:rsidP="00A86DE1">
            <w:pPr>
              <w:jc w:val="center"/>
              <w:rPr>
                <w:sz w:val="18"/>
                <w:szCs w:val="18"/>
              </w:rPr>
            </w:pPr>
          </w:p>
        </w:tc>
        <w:tc>
          <w:tcPr>
            <w:tcW w:w="2064" w:type="dxa"/>
            <w:tcBorders>
              <w:bottom w:val="single" w:sz="4" w:space="0" w:color="auto"/>
            </w:tcBorders>
          </w:tcPr>
          <w:p w:rsidR="00A86DE1" w:rsidRPr="000E6876" w:rsidRDefault="00A86DE1" w:rsidP="00A86DE1">
            <w:pPr>
              <w:rPr>
                <w:sz w:val="18"/>
                <w:szCs w:val="18"/>
              </w:rPr>
            </w:pPr>
          </w:p>
        </w:tc>
        <w:tc>
          <w:tcPr>
            <w:tcW w:w="1532" w:type="dxa"/>
            <w:vMerge/>
            <w:vAlign w:val="center"/>
          </w:tcPr>
          <w:p w:rsidR="00A86DE1"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Default="00A86DE1" w:rsidP="00A86DE1">
            <w:pPr>
              <w:jc w:val="center"/>
              <w:rPr>
                <w:sz w:val="18"/>
                <w:szCs w:val="18"/>
              </w:rPr>
            </w:pPr>
            <w:r>
              <w:rPr>
                <w:rFonts w:hint="eastAsia"/>
                <w:sz w:val="18"/>
                <w:szCs w:val="18"/>
              </w:rPr>
              <w:t>常勤・非常勤</w:t>
            </w:r>
          </w:p>
        </w:tc>
      </w:tr>
      <w:tr w:rsidR="00A86DE1" w:rsidTr="005D0393">
        <w:trPr>
          <w:trHeight w:val="623"/>
        </w:trPr>
        <w:tc>
          <w:tcPr>
            <w:tcW w:w="1077" w:type="dxa"/>
            <w:vMerge/>
            <w:vAlign w:val="center"/>
          </w:tcPr>
          <w:p w:rsidR="00A86DE1" w:rsidRPr="000E6876" w:rsidRDefault="00A86DE1" w:rsidP="00A86DE1">
            <w:pPr>
              <w:jc w:val="center"/>
              <w:rPr>
                <w:sz w:val="18"/>
                <w:szCs w:val="18"/>
              </w:rPr>
            </w:pPr>
          </w:p>
        </w:tc>
        <w:tc>
          <w:tcPr>
            <w:tcW w:w="2064" w:type="dxa"/>
            <w:tcBorders>
              <w:bottom w:val="single" w:sz="4" w:space="0" w:color="auto"/>
            </w:tcBorders>
          </w:tcPr>
          <w:p w:rsidR="00A86DE1" w:rsidRPr="000E6876" w:rsidRDefault="00A86DE1" w:rsidP="00A86DE1">
            <w:pPr>
              <w:rPr>
                <w:sz w:val="18"/>
                <w:szCs w:val="18"/>
              </w:rPr>
            </w:pPr>
          </w:p>
        </w:tc>
        <w:tc>
          <w:tcPr>
            <w:tcW w:w="1532" w:type="dxa"/>
            <w:vMerge/>
            <w:vAlign w:val="center"/>
          </w:tcPr>
          <w:p w:rsidR="00A86DE1"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09"/>
        </w:trPr>
        <w:tc>
          <w:tcPr>
            <w:tcW w:w="1077" w:type="dxa"/>
            <w:vMerge/>
            <w:vAlign w:val="center"/>
          </w:tcPr>
          <w:p w:rsidR="00A86DE1" w:rsidRPr="000E6876" w:rsidRDefault="00A86DE1" w:rsidP="00A86DE1">
            <w:pPr>
              <w:jc w:val="center"/>
              <w:rPr>
                <w:sz w:val="18"/>
                <w:szCs w:val="18"/>
              </w:rPr>
            </w:pPr>
          </w:p>
        </w:tc>
        <w:tc>
          <w:tcPr>
            <w:tcW w:w="2064" w:type="dxa"/>
            <w:tcBorders>
              <w:top w:val="dashSmallGap" w:sz="4" w:space="0" w:color="auto"/>
            </w:tcBorders>
          </w:tcPr>
          <w:p w:rsidR="00A86DE1" w:rsidRPr="000E6876" w:rsidRDefault="00A86DE1" w:rsidP="00A86DE1">
            <w:pPr>
              <w:rPr>
                <w:sz w:val="18"/>
                <w:szCs w:val="18"/>
              </w:rPr>
            </w:pPr>
          </w:p>
        </w:tc>
        <w:tc>
          <w:tcPr>
            <w:tcW w:w="1532" w:type="dxa"/>
            <w:vMerge/>
            <w:vAlign w:val="center"/>
          </w:tcPr>
          <w:p w:rsidR="00A86DE1" w:rsidRPr="000E6876"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Pr="000E6876" w:rsidRDefault="00A86DE1" w:rsidP="00A86DE1">
            <w:pPr>
              <w:jc w:val="center"/>
              <w:rPr>
                <w:sz w:val="18"/>
                <w:szCs w:val="18"/>
              </w:rPr>
            </w:pPr>
          </w:p>
        </w:tc>
      </w:tr>
      <w:tr w:rsidR="00A86DE1" w:rsidTr="007816B8">
        <w:trPr>
          <w:trHeight w:val="300"/>
        </w:trPr>
        <w:tc>
          <w:tcPr>
            <w:tcW w:w="1077" w:type="dxa"/>
            <w:vMerge w:val="restart"/>
            <w:vAlign w:val="center"/>
          </w:tcPr>
          <w:p w:rsidR="00A86DE1" w:rsidRPr="000E6876" w:rsidRDefault="00A86DE1" w:rsidP="00A86DE1">
            <w:pPr>
              <w:jc w:val="center"/>
              <w:rPr>
                <w:sz w:val="18"/>
                <w:szCs w:val="18"/>
              </w:rPr>
            </w:pPr>
          </w:p>
        </w:tc>
        <w:tc>
          <w:tcPr>
            <w:tcW w:w="2064" w:type="dxa"/>
            <w:tcBorders>
              <w:bottom w:val="dashSmallGap" w:sz="4" w:space="0" w:color="auto"/>
            </w:tcBorders>
          </w:tcPr>
          <w:p w:rsidR="00A86DE1" w:rsidRPr="000E6876" w:rsidRDefault="00A86DE1" w:rsidP="00A86DE1">
            <w:pPr>
              <w:rPr>
                <w:sz w:val="18"/>
                <w:szCs w:val="18"/>
              </w:rPr>
            </w:pPr>
          </w:p>
        </w:tc>
        <w:tc>
          <w:tcPr>
            <w:tcW w:w="1532" w:type="dxa"/>
            <w:vMerge w:val="restart"/>
            <w:vAlign w:val="center"/>
          </w:tcPr>
          <w:p w:rsidR="00A86DE1" w:rsidRPr="000E6876" w:rsidRDefault="00A86DE1" w:rsidP="00A86DE1">
            <w:pPr>
              <w:jc w:val="center"/>
              <w:rPr>
                <w:sz w:val="18"/>
                <w:szCs w:val="18"/>
              </w:rPr>
            </w:pPr>
            <w:r>
              <w:rPr>
                <w:rFonts w:hint="eastAsia"/>
                <w:sz w:val="18"/>
                <w:szCs w:val="18"/>
              </w:rPr>
              <w:t>常勤・非常勤</w:t>
            </w:r>
          </w:p>
        </w:tc>
        <w:tc>
          <w:tcPr>
            <w:tcW w:w="1134" w:type="dxa"/>
            <w:vMerge w:val="restart"/>
            <w:vAlign w:val="center"/>
          </w:tcPr>
          <w:p w:rsidR="00A86DE1" w:rsidRPr="000E6876" w:rsidRDefault="00A86DE1" w:rsidP="00A86DE1">
            <w:pPr>
              <w:jc w:val="center"/>
              <w:rPr>
                <w:sz w:val="18"/>
                <w:szCs w:val="18"/>
              </w:rPr>
            </w:pPr>
          </w:p>
        </w:tc>
        <w:tc>
          <w:tcPr>
            <w:tcW w:w="1985" w:type="dxa"/>
            <w:tcBorders>
              <w:bottom w:val="dashSmallGap" w:sz="4" w:space="0" w:color="auto"/>
            </w:tcBorders>
          </w:tcPr>
          <w:p w:rsidR="00A86DE1" w:rsidRPr="000E6876" w:rsidRDefault="00A86DE1" w:rsidP="00A86DE1">
            <w:pPr>
              <w:rPr>
                <w:sz w:val="18"/>
                <w:szCs w:val="18"/>
              </w:rPr>
            </w:pPr>
          </w:p>
        </w:tc>
        <w:tc>
          <w:tcPr>
            <w:tcW w:w="1417" w:type="dxa"/>
            <w:vMerge w:val="restart"/>
            <w:vAlign w:val="center"/>
          </w:tcPr>
          <w:p w:rsidR="00A86DE1" w:rsidRPr="000E6876" w:rsidRDefault="00A86DE1" w:rsidP="00A86DE1">
            <w:pPr>
              <w:jc w:val="center"/>
              <w:rPr>
                <w:sz w:val="18"/>
                <w:szCs w:val="18"/>
              </w:rPr>
            </w:pPr>
            <w:r>
              <w:rPr>
                <w:rFonts w:hint="eastAsia"/>
                <w:sz w:val="18"/>
                <w:szCs w:val="18"/>
              </w:rPr>
              <w:t>常勤・非常勤</w:t>
            </w:r>
          </w:p>
        </w:tc>
      </w:tr>
      <w:tr w:rsidR="00A86DE1" w:rsidTr="005D0393">
        <w:trPr>
          <w:trHeight w:val="609"/>
        </w:trPr>
        <w:tc>
          <w:tcPr>
            <w:tcW w:w="1077" w:type="dxa"/>
            <w:vMerge/>
            <w:vAlign w:val="center"/>
          </w:tcPr>
          <w:p w:rsidR="00A86DE1" w:rsidRPr="000E6876" w:rsidRDefault="00A86DE1" w:rsidP="00A86DE1">
            <w:pPr>
              <w:jc w:val="center"/>
              <w:rPr>
                <w:sz w:val="18"/>
                <w:szCs w:val="18"/>
              </w:rPr>
            </w:pPr>
          </w:p>
        </w:tc>
        <w:tc>
          <w:tcPr>
            <w:tcW w:w="2064" w:type="dxa"/>
            <w:tcBorders>
              <w:top w:val="dashSmallGap" w:sz="4" w:space="0" w:color="auto"/>
            </w:tcBorders>
          </w:tcPr>
          <w:p w:rsidR="00A86DE1" w:rsidRPr="000E6876" w:rsidRDefault="00A86DE1" w:rsidP="00A86DE1">
            <w:pPr>
              <w:rPr>
                <w:sz w:val="18"/>
                <w:szCs w:val="18"/>
              </w:rPr>
            </w:pPr>
          </w:p>
        </w:tc>
        <w:tc>
          <w:tcPr>
            <w:tcW w:w="1532" w:type="dxa"/>
            <w:vMerge/>
            <w:vAlign w:val="center"/>
          </w:tcPr>
          <w:p w:rsidR="00A86DE1" w:rsidRPr="000E6876" w:rsidRDefault="00A86DE1" w:rsidP="00A86DE1">
            <w:pPr>
              <w:jc w:val="center"/>
              <w:rPr>
                <w:sz w:val="18"/>
                <w:szCs w:val="18"/>
              </w:rPr>
            </w:pPr>
          </w:p>
        </w:tc>
        <w:tc>
          <w:tcPr>
            <w:tcW w:w="1134" w:type="dxa"/>
            <w:vMerge/>
            <w:vAlign w:val="center"/>
          </w:tcPr>
          <w:p w:rsidR="00A86DE1" w:rsidRPr="000E6876" w:rsidRDefault="00A86DE1" w:rsidP="00A86DE1">
            <w:pPr>
              <w:jc w:val="center"/>
              <w:rPr>
                <w:sz w:val="18"/>
                <w:szCs w:val="18"/>
              </w:rPr>
            </w:pPr>
          </w:p>
        </w:tc>
        <w:tc>
          <w:tcPr>
            <w:tcW w:w="1985" w:type="dxa"/>
            <w:tcBorders>
              <w:top w:val="dashSmallGap" w:sz="4" w:space="0" w:color="auto"/>
            </w:tcBorders>
          </w:tcPr>
          <w:p w:rsidR="00A86DE1" w:rsidRPr="000E6876" w:rsidRDefault="00A86DE1" w:rsidP="00A86DE1">
            <w:pPr>
              <w:rPr>
                <w:sz w:val="18"/>
                <w:szCs w:val="18"/>
              </w:rPr>
            </w:pPr>
          </w:p>
        </w:tc>
        <w:tc>
          <w:tcPr>
            <w:tcW w:w="1417" w:type="dxa"/>
            <w:vMerge/>
            <w:vAlign w:val="center"/>
          </w:tcPr>
          <w:p w:rsidR="00A86DE1" w:rsidRPr="000E6876" w:rsidRDefault="00A86DE1" w:rsidP="00A86DE1">
            <w:pPr>
              <w:jc w:val="center"/>
              <w:rPr>
                <w:sz w:val="18"/>
                <w:szCs w:val="18"/>
              </w:rPr>
            </w:pPr>
          </w:p>
        </w:tc>
      </w:tr>
    </w:tbl>
    <w:p w:rsidR="00BE4695" w:rsidRDefault="00BE4695" w:rsidP="00BE4695">
      <w:pPr>
        <w:rPr>
          <w:sz w:val="24"/>
          <w:szCs w:val="24"/>
        </w:rPr>
      </w:pPr>
    </w:p>
    <w:p w:rsidR="00BE4695" w:rsidRDefault="00663AC4" w:rsidP="00BE4695">
      <w:pPr>
        <w:rPr>
          <w:sz w:val="24"/>
          <w:szCs w:val="24"/>
        </w:rPr>
      </w:pPr>
      <w:r>
        <w:rPr>
          <w:rFonts w:hint="eastAsia"/>
          <w:sz w:val="24"/>
          <w:szCs w:val="24"/>
        </w:rPr>
        <w:t>２</w:t>
      </w:r>
      <w:r w:rsidR="00BE4695">
        <w:rPr>
          <w:rFonts w:hint="eastAsia"/>
          <w:sz w:val="24"/>
          <w:szCs w:val="24"/>
        </w:rPr>
        <w:t>．備考</w:t>
      </w:r>
    </w:p>
    <w:tbl>
      <w:tblPr>
        <w:tblStyle w:val="a7"/>
        <w:tblW w:w="0" w:type="auto"/>
        <w:tblLook w:val="04A0" w:firstRow="1" w:lastRow="0" w:firstColumn="1" w:lastColumn="0" w:noHBand="0" w:noVBand="1"/>
      </w:tblPr>
      <w:tblGrid>
        <w:gridCol w:w="9209"/>
      </w:tblGrid>
      <w:tr w:rsidR="00BE4695" w:rsidTr="00663AC4">
        <w:trPr>
          <w:trHeight w:val="1182"/>
        </w:trPr>
        <w:tc>
          <w:tcPr>
            <w:tcW w:w="9209" w:type="dxa"/>
          </w:tcPr>
          <w:p w:rsidR="00BE4695" w:rsidRDefault="00BE4695" w:rsidP="00BE4695">
            <w:pPr>
              <w:rPr>
                <w:sz w:val="24"/>
                <w:szCs w:val="24"/>
              </w:rPr>
            </w:pPr>
          </w:p>
        </w:tc>
      </w:tr>
    </w:tbl>
    <w:p w:rsidR="00A222B1" w:rsidRDefault="00BE4695" w:rsidP="00C16559">
      <w:pPr>
        <w:ind w:left="360" w:hangingChars="200" w:hanging="360"/>
        <w:rPr>
          <w:sz w:val="18"/>
          <w:szCs w:val="18"/>
        </w:rPr>
      </w:pPr>
      <w:r>
        <w:rPr>
          <w:rFonts w:hint="eastAsia"/>
          <w:sz w:val="18"/>
          <w:szCs w:val="18"/>
        </w:rPr>
        <w:t>（注）相談役、顧問その他いかなる名称を有する者であるかを問わず、法人に対して業務を執行する社員、取締役、</w:t>
      </w:r>
    </w:p>
    <w:p w:rsidR="003F229B" w:rsidRPr="00C16559" w:rsidRDefault="00BE4695" w:rsidP="00A222B1">
      <w:pPr>
        <w:ind w:leftChars="200" w:left="420"/>
        <w:rPr>
          <w:sz w:val="24"/>
          <w:szCs w:val="24"/>
        </w:rPr>
      </w:pPr>
      <w:r>
        <w:rPr>
          <w:rFonts w:hint="eastAsia"/>
          <w:sz w:val="18"/>
          <w:szCs w:val="18"/>
        </w:rPr>
        <w:t>評議員又はこれらに準ずる者と同等以上の支配力を有すると認められる者を含めて記載すること。</w:t>
      </w:r>
    </w:p>
    <w:sectPr w:rsidR="003F229B" w:rsidRPr="00C16559" w:rsidSect="00663AC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004" w:rsidRDefault="004D3004" w:rsidP="00BE4695">
      <w:r>
        <w:separator/>
      </w:r>
    </w:p>
  </w:endnote>
  <w:endnote w:type="continuationSeparator" w:id="0">
    <w:p w:rsidR="004D3004" w:rsidRDefault="004D3004" w:rsidP="00BE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004" w:rsidRDefault="004D3004" w:rsidP="00BE4695">
      <w:r>
        <w:separator/>
      </w:r>
    </w:p>
  </w:footnote>
  <w:footnote w:type="continuationSeparator" w:id="0">
    <w:p w:rsidR="004D3004" w:rsidRDefault="004D3004" w:rsidP="00BE4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C29"/>
    <w:rsid w:val="000A156A"/>
    <w:rsid w:val="001414A0"/>
    <w:rsid w:val="002D75AB"/>
    <w:rsid w:val="003E6766"/>
    <w:rsid w:val="003F229B"/>
    <w:rsid w:val="00414B26"/>
    <w:rsid w:val="00421815"/>
    <w:rsid w:val="00427A96"/>
    <w:rsid w:val="004D3004"/>
    <w:rsid w:val="005D0393"/>
    <w:rsid w:val="00663AC4"/>
    <w:rsid w:val="008A35BD"/>
    <w:rsid w:val="00931D8B"/>
    <w:rsid w:val="009F3FE2"/>
    <w:rsid w:val="00A222B1"/>
    <w:rsid w:val="00A86DE1"/>
    <w:rsid w:val="00B26C29"/>
    <w:rsid w:val="00BE4695"/>
    <w:rsid w:val="00C16559"/>
    <w:rsid w:val="00CC0EDC"/>
    <w:rsid w:val="00DB4356"/>
    <w:rsid w:val="00DE4D72"/>
    <w:rsid w:val="00F0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C4CA6A-32A5-4E82-90FB-D62892E3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4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95"/>
    <w:pPr>
      <w:tabs>
        <w:tab w:val="center" w:pos="4252"/>
        <w:tab w:val="right" w:pos="8504"/>
      </w:tabs>
      <w:snapToGrid w:val="0"/>
    </w:pPr>
  </w:style>
  <w:style w:type="character" w:customStyle="1" w:styleId="a4">
    <w:name w:val="ヘッダー (文字)"/>
    <w:basedOn w:val="a0"/>
    <w:link w:val="a3"/>
    <w:uiPriority w:val="99"/>
    <w:rsid w:val="00BE4695"/>
  </w:style>
  <w:style w:type="paragraph" w:styleId="a5">
    <w:name w:val="footer"/>
    <w:basedOn w:val="a"/>
    <w:link w:val="a6"/>
    <w:uiPriority w:val="99"/>
    <w:unhideWhenUsed/>
    <w:rsid w:val="00BE4695"/>
    <w:pPr>
      <w:tabs>
        <w:tab w:val="center" w:pos="4252"/>
        <w:tab w:val="right" w:pos="8504"/>
      </w:tabs>
      <w:snapToGrid w:val="0"/>
    </w:pPr>
  </w:style>
  <w:style w:type="character" w:customStyle="1" w:styleId="a6">
    <w:name w:val="フッター (文字)"/>
    <w:basedOn w:val="a0"/>
    <w:link w:val="a5"/>
    <w:uiPriority w:val="99"/>
    <w:rsid w:val="00BE4695"/>
  </w:style>
  <w:style w:type="table" w:styleId="a7">
    <w:name w:val="Table Grid"/>
    <w:basedOn w:val="a1"/>
    <w:uiPriority w:val="59"/>
    <w:rsid w:val="00BE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4916</dc:creator>
  <cp:keywords/>
  <dc:description/>
  <cp:lastModifiedBy>0478</cp:lastModifiedBy>
  <cp:revision>2</cp:revision>
  <cp:lastPrinted>2016-06-20T01:04:00Z</cp:lastPrinted>
  <dcterms:created xsi:type="dcterms:W3CDTF">2022-03-31T04:31:00Z</dcterms:created>
  <dcterms:modified xsi:type="dcterms:W3CDTF">2022-03-31T04:31:00Z</dcterms:modified>
</cp:coreProperties>
</file>